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4DF3D1" w14:textId="5A805444" w:rsidR="001F2153" w:rsidRDefault="001F2153" w:rsidP="001F2153">
      <w:r>
        <w:rPr>
          <w:noProof/>
        </w:rPr>
        <mc:AlternateContent>
          <mc:Choice Requires="wps">
            <w:drawing>
              <wp:anchor distT="0" distB="0" distL="114300" distR="114300" simplePos="0" relativeHeight="251659264" behindDoc="0" locked="0" layoutInCell="1" allowOverlap="1" wp14:anchorId="5048EAE3" wp14:editId="65234252">
                <wp:simplePos x="0" y="0"/>
                <wp:positionH relativeFrom="column">
                  <wp:posOffset>6350</wp:posOffset>
                </wp:positionH>
                <wp:positionV relativeFrom="paragraph">
                  <wp:posOffset>57785</wp:posOffset>
                </wp:positionV>
                <wp:extent cx="6607175" cy="2019300"/>
                <wp:effectExtent l="0" t="0" r="3175" b="0"/>
                <wp:wrapTopAndBottom/>
                <wp:docPr id="58424771" name="Text Box 6"/>
                <wp:cNvGraphicFramePr/>
                <a:graphic xmlns:a="http://schemas.openxmlformats.org/drawingml/2006/main">
                  <a:graphicData uri="http://schemas.microsoft.com/office/word/2010/wordprocessingShape">
                    <wps:wsp>
                      <wps:cNvSpPr txBox="1"/>
                      <wps:spPr>
                        <a:xfrm>
                          <a:off x="0" y="0"/>
                          <a:ext cx="6607175" cy="2019300"/>
                        </a:xfrm>
                        <a:prstGeom prst="rect">
                          <a:avLst/>
                        </a:prstGeom>
                        <a:solidFill>
                          <a:schemeClr val="lt1"/>
                        </a:solidFill>
                        <a:ln w="6350">
                          <a:noFill/>
                        </a:ln>
                      </wps:spPr>
                      <wps:txbx>
                        <w:txbxContent>
                          <w:p w14:paraId="5E958A95" w14:textId="3FBB1362" w:rsidR="001F2153" w:rsidRDefault="001F2153" w:rsidP="001F2153">
                            <w:pPr>
                              <w:pStyle w:val="Heading1"/>
                              <w:spacing w:before="0"/>
                              <w:rPr>
                                <w:sz w:val="36"/>
                                <w:szCs w:val="36"/>
                              </w:rPr>
                            </w:pPr>
                            <w:r w:rsidRPr="00585FB5">
                              <w:rPr>
                                <w:sz w:val="36"/>
                                <w:szCs w:val="36"/>
                              </w:rPr>
                              <w:t>Port of London Authority</w:t>
                            </w:r>
                          </w:p>
                          <w:p w14:paraId="580928A7" w14:textId="77777777" w:rsidR="001F2153" w:rsidRPr="001F2153" w:rsidRDefault="001F2153" w:rsidP="001F2153">
                            <w:pPr>
                              <w:pStyle w:val="Title"/>
                            </w:pPr>
                            <w:r w:rsidRPr="001F2153">
                              <w:t xml:space="preserve">Non-Executive Board Member – Engineering </w:t>
                            </w:r>
                          </w:p>
                          <w:p w14:paraId="72696DF9" w14:textId="77777777" w:rsidR="001F2153" w:rsidRPr="001F2153" w:rsidRDefault="001F2153" w:rsidP="001F2153">
                            <w:pPr>
                              <w:pStyle w:val="Heading1"/>
                              <w:rPr>
                                <w:color w:val="1F497D" w:themeColor="text2"/>
                              </w:rPr>
                            </w:pPr>
                            <w:r w:rsidRPr="001F2153">
                              <w:rPr>
                                <w:color w:val="1F497D" w:themeColor="text2"/>
                              </w:rPr>
                              <w:t>Location: London/Gravesend</w:t>
                            </w:r>
                          </w:p>
                          <w:p w14:paraId="622246F6" w14:textId="3F829197" w:rsidR="001F2153" w:rsidRPr="001F2153" w:rsidRDefault="001F2153" w:rsidP="001F2153">
                            <w:pPr>
                              <w:pStyle w:val="Heading1"/>
                              <w:spacing w:before="120"/>
                              <w:rPr>
                                <w:color w:val="1F497D" w:themeColor="text2"/>
                              </w:rPr>
                            </w:pPr>
                            <w:r w:rsidRPr="001F2153">
                              <w:rPr>
                                <w:color w:val="1F497D" w:themeColor="text2"/>
                              </w:rPr>
                              <w:t>Remuneration: £28,971 per annum for a commitment of up to 24 days per annum</w:t>
                            </w:r>
                            <w:r>
                              <w:rPr>
                                <w:color w:val="1F497D" w:themeColor="text2"/>
                              </w:rPr>
                              <w:br/>
                            </w:r>
                            <w:r w:rsidRPr="001F2153">
                              <w:rPr>
                                <w:color w:val="1F497D" w:themeColor="text2"/>
                              </w:rPr>
                              <w:t xml:space="preserve">  </w:t>
                            </w:r>
                          </w:p>
                        </w:txbxContent>
                      </wps:txbx>
                      <wps:bodyPr rot="0" spcFirstLastPara="0" vertOverflow="overflow" horzOverflow="overflow" vert="horz" wrap="square" lIns="0" tIns="0" rIns="91440" bIns="108000" numCol="1" spcCol="0" rtlCol="0" fromWordArt="0" anchor="b" anchorCtr="0" forceAA="0" compatLnSpc="1">
                        <a:prstTxWarp prst="textNoShape">
                          <a:avLst/>
                        </a:prstTxWarp>
                        <a:noAutofit/>
                      </wps:bodyPr>
                    </wps:wsp>
                  </a:graphicData>
                </a:graphic>
                <wp14:sizeRelV relativeFrom="margin">
                  <wp14:pctHeight>0</wp14:pctHeight>
                </wp14:sizeRelV>
              </wp:anchor>
            </w:drawing>
          </mc:Choice>
          <mc:Fallback>
            <w:pict>
              <v:shapetype w14:anchorId="5048EAE3" id="_x0000_t202" coordsize="21600,21600" o:spt="202" path="m,l,21600r21600,l21600,xe">
                <v:stroke joinstyle="miter"/>
                <v:path gradientshapeok="t" o:connecttype="rect"/>
              </v:shapetype>
              <v:shape id="Text Box 6" o:spid="_x0000_s1026" type="#_x0000_t202" style="position:absolute;margin-left:.5pt;margin-top:4.55pt;width:520.25pt;height:159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" fillcolor="white [3201]" stroked="f" strokeweight=".5pt">
                <v:textbox inset="0,0,,3mm">
                  <w:txbxContent>
                    <w:p w14:paraId="5E958A95" w14:textId="3FBB1362" w:rsidR="001F2153" w:rsidRDefault="001F2153" w:rsidP="001F2153">
                      <w:pPr>
                        <w:pStyle w:val="Heading1"/>
                        <w:spacing w:before="0"/>
                        <w:rPr>
                          <w:sz w:val="36"/>
                          <w:szCs w:val="36"/>
                        </w:rPr>
                      </w:pPr>
                      <w:r w:rsidRPr="00585FB5">
                        <w:rPr>
                          <w:sz w:val="36"/>
                          <w:szCs w:val="36"/>
                        </w:rPr>
                        <w:t>Port of London Authority</w:t>
                      </w:r>
                    </w:p>
                    <w:p w14:paraId="580928A7" w14:textId="77777777" w:rsidR="001F2153" w:rsidRPr="001F2153" w:rsidRDefault="001F2153" w:rsidP="001F2153">
                      <w:pPr>
                        <w:pStyle w:val="Title"/>
                      </w:pPr>
                      <w:r w:rsidRPr="001F2153">
                        <w:t xml:space="preserve">Non-Executive Board Member – Engineering </w:t>
                      </w:r>
                    </w:p>
                    <w:p w14:paraId="72696DF9" w14:textId="77777777" w:rsidR="001F2153" w:rsidRPr="001F2153" w:rsidRDefault="001F2153" w:rsidP="001F2153">
                      <w:pPr>
                        <w:pStyle w:val="Heading1"/>
                        <w:rPr>
                          <w:color w:val="1F497D" w:themeColor="text2"/>
                        </w:rPr>
                      </w:pPr>
                      <w:r w:rsidRPr="001F2153">
                        <w:rPr>
                          <w:color w:val="1F497D" w:themeColor="text2"/>
                        </w:rPr>
                        <w:t>Location: London/Gravesend</w:t>
                      </w:r>
                    </w:p>
                    <w:p w14:paraId="622246F6" w14:textId="3F829197" w:rsidR="001F2153" w:rsidRPr="001F2153" w:rsidRDefault="001F2153" w:rsidP="001F2153">
                      <w:pPr>
                        <w:pStyle w:val="Heading1"/>
                        <w:spacing w:before="120"/>
                        <w:rPr>
                          <w:color w:val="1F497D" w:themeColor="text2"/>
                        </w:rPr>
                      </w:pPr>
                      <w:r w:rsidRPr="001F2153">
                        <w:rPr>
                          <w:color w:val="1F497D" w:themeColor="text2"/>
                        </w:rPr>
                        <w:t>Remuneration: £28,971 per annum for a commitment of up to 24 days per annum</w:t>
                      </w:r>
                      <w:r>
                        <w:rPr>
                          <w:color w:val="1F497D" w:themeColor="text2"/>
                        </w:rPr>
                        <w:br/>
                      </w:r>
                      <w:r w:rsidRPr="001F2153">
                        <w:rPr>
                          <w:color w:val="1F497D" w:themeColor="text2"/>
                        </w:rPr>
                        <w:t xml:space="preserve">  </w:t>
                      </w:r>
                    </w:p>
                  </w:txbxContent>
                </v:textbox>
                <w10:wrap type="topAndBottom"/>
              </v:shape>
            </w:pict>
          </mc:Fallback>
        </mc:AlternateContent>
      </w:r>
      <w:r>
        <w:t xml:space="preserve">The Port of London Authority (‘the PLA’) is custodian of 95 miles of the tidal Thames from Teddington Lock to the North Sea, home to the UK’s biggest port, central to the country’s economy. The port contributes over £4bn to the economy and sustains over 40,000 jobs. </w:t>
      </w:r>
    </w:p>
    <w:p w14:paraId="135DE473" w14:textId="44690A2D" w:rsidR="001F2153" w:rsidRDefault="001F2153" w:rsidP="001F2153">
      <w:r>
        <w:t xml:space="preserve">The PLA has responsibility for the safety of navigation, promoting use of the river and for supporting its unique marine environment. The Thames Vision 2050 sets out our goal of being the UK’s leading port, central to the economy, with Net Zero emissions. Created by the PLA with its stakeholders, the Vision targets the long-term development of the Thames as a trading hub, community and natural haven. </w:t>
      </w:r>
    </w:p>
    <w:p w14:paraId="08206A6D" w14:textId="23350762" w:rsidR="001F2153" w:rsidRDefault="001F2153" w:rsidP="001F2153">
      <w:r>
        <w:t>The PLA’s headquarters is in Gravesend, Kent, with an office in the City of London. The PLA also has operational centres in several other locations along the Thames.</w:t>
      </w:r>
    </w:p>
    <w:p w14:paraId="2C19CD62" w14:textId="695B90F0" w:rsidR="001F2153" w:rsidRDefault="001F2153" w:rsidP="001F2153">
      <w:r>
        <w:t>The PLA Board currently consists of seven Non-Executive Board Members, one of whom is appointed as Chair, and three Executive Members (Chief Executive, Chief Harbour Master and Chief Financial Officer).  Of the current seven Non-Executive Board Members, three are Department for Transport (DfT) Ministerial appointees and four are PLA appointees.</w:t>
      </w:r>
    </w:p>
    <w:p w14:paraId="2797172D" w14:textId="477FA33E" w:rsidR="001F2153" w:rsidRDefault="001F2153" w:rsidP="001F2153">
      <w:r>
        <w:t>The Board is looking to appoint a Non-Executive Board Member (DfT appointment) who has:</w:t>
      </w:r>
    </w:p>
    <w:p w14:paraId="6F3B2A02" w14:textId="77777777" w:rsidR="00EA3BFE" w:rsidRDefault="00EA3BFE" w:rsidP="00EA3BFE">
      <w:pPr>
        <w:pStyle w:val="ListParagraph"/>
        <w:numPr>
          <w:ilvl w:val="0"/>
          <w:numId w:val="3"/>
        </w:numPr>
      </w:pPr>
      <w:r>
        <w:t>Recent or current experience in engineering construction and building infrastructure development with proven success in large commercial developments.</w:t>
      </w:r>
    </w:p>
    <w:p w14:paraId="4BC7850A" w14:textId="77777777" w:rsidR="00EA3BFE" w:rsidRDefault="00EA3BFE" w:rsidP="00EA3BFE">
      <w:pPr>
        <w:pStyle w:val="ListParagraph"/>
        <w:numPr>
          <w:ilvl w:val="0"/>
          <w:numId w:val="3"/>
        </w:numPr>
      </w:pPr>
      <w:r>
        <w:t xml:space="preserve">Experience of operating successfully at board or equivalent level in a high-profile organisation with a good awareness of their own strengths and capabilities and how these complement other board members.   </w:t>
      </w:r>
    </w:p>
    <w:p w14:paraId="4047A347" w14:textId="77777777" w:rsidR="00EA3BFE" w:rsidRDefault="00EA3BFE" w:rsidP="00EA3BFE">
      <w:pPr>
        <w:pStyle w:val="ListParagraph"/>
        <w:numPr>
          <w:ilvl w:val="0"/>
          <w:numId w:val="3"/>
        </w:numPr>
      </w:pPr>
      <w:r>
        <w:t>An ability to contribute to discussions regarding the Lower Thames Crossing and the wider commercial growth of the Thames.</w:t>
      </w:r>
    </w:p>
    <w:p w14:paraId="174FC20C" w14:textId="77777777" w:rsidR="00EA3BFE" w:rsidRDefault="00EA3BFE" w:rsidP="00EA3BFE">
      <w:pPr>
        <w:pStyle w:val="ListParagraph"/>
        <w:numPr>
          <w:ilvl w:val="0"/>
          <w:numId w:val="3"/>
        </w:numPr>
      </w:pPr>
      <w:r>
        <w:t>A strong team player and good strategist with high integrity and excellent communication skills, able to offer both support and constructive challenge to the PLA executive.</w:t>
      </w:r>
    </w:p>
    <w:p w14:paraId="7F2F719A" w14:textId="77777777" w:rsidR="00EA3BFE" w:rsidRDefault="00EA3BFE" w:rsidP="00EA3BFE">
      <w:pPr>
        <w:pStyle w:val="ListParagraph"/>
        <w:numPr>
          <w:ilvl w:val="0"/>
          <w:numId w:val="3"/>
        </w:numPr>
      </w:pPr>
      <w:r>
        <w:t>An understanding of risk management and how risk assessment is used in decision making, particularly in a commercial context and in relation to safety.</w:t>
      </w:r>
    </w:p>
    <w:p w14:paraId="1E8AF0C8" w14:textId="6D0BF7D4" w:rsidR="001F2153" w:rsidRDefault="001F2153" w:rsidP="00EA3BFE">
      <w:pPr>
        <w:rPr>
          <w:b/>
          <w:bCs/>
        </w:rPr>
      </w:pPr>
      <w:r w:rsidRPr="001F2153">
        <w:rPr>
          <w:b/>
          <w:bCs/>
        </w:rPr>
        <w:t xml:space="preserve">For the full information pack, including details of how to apply, please visit: </w:t>
      </w:r>
      <w:hyperlink r:id="rId11" w:history="1">
        <w:r w:rsidRPr="001F2153">
          <w:rPr>
            <w:rStyle w:val="Hyperlink"/>
            <w:b/>
            <w:bCs/>
          </w:rPr>
          <w:t>Veredus | Jobs</w:t>
        </w:r>
      </w:hyperlink>
      <w:r w:rsidRPr="001F2153">
        <w:rPr>
          <w:b/>
          <w:bCs/>
        </w:rPr>
        <w:t xml:space="preserve"> quoting reference 764. </w:t>
      </w:r>
    </w:p>
    <w:p w14:paraId="35EF3D43" w14:textId="7A092682" w:rsidR="00B21731" w:rsidRDefault="00B21731" w:rsidP="001F2153">
      <w:pPr>
        <w:rPr>
          <w:rStyle w:val="normaltextrun"/>
          <w:rFonts w:cs="Arial"/>
          <w:color w:val="000000"/>
          <w:sz w:val="22"/>
          <w:shd w:val="clear" w:color="auto" w:fill="FFFFFF"/>
        </w:rPr>
      </w:pPr>
      <w:r>
        <w:rPr>
          <w:rStyle w:val="normaltextrun"/>
          <w:rFonts w:cs="Arial"/>
          <w:color w:val="000000"/>
          <w:sz w:val="22"/>
          <w:shd w:val="clear" w:color="auto" w:fill="FFFFFF"/>
        </w:rPr>
        <w:t xml:space="preserve">To book a </w:t>
      </w:r>
      <w:r w:rsidR="00EA3BFE">
        <w:rPr>
          <w:rStyle w:val="normaltextrun"/>
          <w:rFonts w:cs="Arial"/>
          <w:color w:val="000000"/>
          <w:sz w:val="22"/>
          <w:shd w:val="clear" w:color="auto" w:fill="FFFFFF"/>
        </w:rPr>
        <w:t xml:space="preserve">confidential </w:t>
      </w:r>
      <w:r>
        <w:rPr>
          <w:rStyle w:val="normaltextrun"/>
          <w:rFonts w:cs="Arial"/>
          <w:color w:val="000000"/>
          <w:sz w:val="22"/>
          <w:shd w:val="clear" w:color="auto" w:fill="FFFFFF"/>
        </w:rPr>
        <w:t>discussion, please contact Veredus, our Executive Search and Selection Advisor:</w:t>
      </w:r>
      <w:r w:rsidR="00EA3BFE">
        <w:rPr>
          <w:rStyle w:val="normaltextrun"/>
          <w:rFonts w:cs="Arial"/>
          <w:color w:val="000000"/>
          <w:sz w:val="22"/>
          <w:shd w:val="clear" w:color="auto" w:fill="FFFFFF"/>
        </w:rPr>
        <w:t xml:space="preserve"> </w:t>
      </w:r>
      <w:r w:rsidR="00C3078A">
        <w:rPr>
          <w:rStyle w:val="normaltextrun"/>
          <w:rFonts w:cs="Arial"/>
          <w:color w:val="003A70"/>
          <w:sz w:val="22"/>
          <w:u w:val="single"/>
        </w:rPr>
        <w:t>james.griffin2</w:t>
      </w:r>
      <w:r>
        <w:rPr>
          <w:rStyle w:val="normaltextrun"/>
          <w:rFonts w:cs="Arial"/>
          <w:color w:val="003A70"/>
          <w:sz w:val="22"/>
          <w:u w:val="single"/>
        </w:rPr>
        <w:t>@veredus.co.uk</w:t>
      </w:r>
      <w:r>
        <w:rPr>
          <w:rStyle w:val="normaltextrun"/>
          <w:rFonts w:cs="Arial"/>
          <w:color w:val="D13438"/>
          <w:sz w:val="22"/>
          <w:u w:val="single"/>
          <w:shd w:val="clear" w:color="auto" w:fill="FFFFFF"/>
        </w:rPr>
        <w:t> </w:t>
      </w:r>
      <w:r>
        <w:rPr>
          <w:rStyle w:val="normaltextrun"/>
          <w:rFonts w:cs="Arial"/>
          <w:color w:val="000000"/>
          <w:sz w:val="22"/>
          <w:shd w:val="clear" w:color="auto" w:fill="FFFFFF"/>
        </w:rPr>
        <w:t xml:space="preserve">or </w:t>
      </w:r>
      <w:r>
        <w:rPr>
          <w:rStyle w:val="normaltextrun"/>
          <w:rFonts w:cs="Arial"/>
          <w:color w:val="003A70"/>
          <w:sz w:val="22"/>
          <w:u w:val="single"/>
        </w:rPr>
        <w:t>laura.spurgin@veredus.co.uk</w:t>
      </w:r>
      <w:r>
        <w:rPr>
          <w:rStyle w:val="normaltextrun"/>
          <w:rFonts w:cs="Arial"/>
          <w:color w:val="D13438"/>
          <w:sz w:val="22"/>
          <w:u w:val="single"/>
          <w:shd w:val="clear" w:color="auto" w:fill="FFFFFF"/>
        </w:rPr>
        <w:t> </w:t>
      </w:r>
      <w:r>
        <w:rPr>
          <w:rStyle w:val="normaltextrun"/>
          <w:rFonts w:cs="Arial"/>
          <w:color w:val="000000"/>
          <w:sz w:val="22"/>
          <w:shd w:val="clear" w:color="auto" w:fill="FFFFFF"/>
        </w:rPr>
        <w:t>  </w:t>
      </w:r>
    </w:p>
    <w:p w14:paraId="3A9634B9" w14:textId="445BD7F9" w:rsidR="007B59B2" w:rsidRPr="001A313F" w:rsidRDefault="00B21731" w:rsidP="001F2153">
      <w:pPr>
        <w:rPr>
          <w:b/>
          <w:bCs/>
        </w:rPr>
      </w:pPr>
      <w:r>
        <w:rPr>
          <w:b/>
          <w:bCs/>
        </w:rPr>
        <w:t>Closing date: 5pm Friday 9</w:t>
      </w:r>
      <w:r w:rsidRPr="00B21731">
        <w:rPr>
          <w:b/>
          <w:bCs/>
          <w:vertAlign w:val="superscript"/>
        </w:rPr>
        <w:t>th</w:t>
      </w:r>
      <w:r>
        <w:rPr>
          <w:b/>
          <w:bCs/>
        </w:rPr>
        <w:t xml:space="preserve"> January 2026</w:t>
      </w:r>
    </w:p>
    <w:sectPr w:rsidR="007B59B2" w:rsidRPr="001A313F" w:rsidSect="00585FB5">
      <w:headerReference w:type="default" r:id="rId12"/>
      <w:footerReference w:type="default" r:id="rId13"/>
      <w:headerReference w:type="first" r:id="rId14"/>
      <w:pgSz w:w="11906" w:h="16838"/>
      <w:pgMar w:top="2779" w:right="720" w:bottom="816" w:left="720" w:header="624" w:footer="709" w:gutter="0"/>
      <w:cols w:num="2"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B4BD8E" w14:textId="77777777" w:rsidR="00982E91" w:rsidRDefault="00982E91" w:rsidP="00FE765F">
      <w:r>
        <w:separator/>
      </w:r>
    </w:p>
  </w:endnote>
  <w:endnote w:type="continuationSeparator" w:id="0">
    <w:p w14:paraId="13EF81EB" w14:textId="77777777" w:rsidR="00982E91" w:rsidRDefault="00982E91" w:rsidP="00FE76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Headings CS)">
    <w:altName w:val="Times New Roman"/>
    <w:charset w:val="00"/>
    <w:family w:val="roman"/>
    <w:pitch w:val="default"/>
  </w:font>
  <w:font w:name="Tahoma">
    <w:panose1 w:val="020B0604030504040204"/>
    <w:charset w:val="00"/>
    <w:family w:val="swiss"/>
    <w:pitch w:val="variable"/>
    <w:sig w:usb0="E1002EFF" w:usb1="C000605B" w:usb2="00000029" w:usb3="00000000" w:csb0="000101FF" w:csb1="00000000"/>
  </w:font>
  <w:font w:name="Segoe UI Light">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3511E2" w14:textId="6B222EBF" w:rsidR="00055999" w:rsidRDefault="00055999">
    <w:pPr>
      <w:pStyle w:val="Footer"/>
    </w:pPr>
    <w:r>
      <w:rPr>
        <w:rFonts w:cs="Arial"/>
        <w:noProof/>
        <w:sz w:val="24"/>
        <w:szCs w:val="24"/>
        <w:lang w:eastAsia="en-GB"/>
      </w:rPr>
      <mc:AlternateContent>
        <mc:Choice Requires="wps">
          <w:drawing>
            <wp:anchor distT="0" distB="0" distL="114300" distR="114300" simplePos="0" relativeHeight="251666432" behindDoc="1" locked="0" layoutInCell="1" allowOverlap="1" wp14:anchorId="19683FB6" wp14:editId="0705D86D">
              <wp:simplePos x="0" y="0"/>
              <wp:positionH relativeFrom="column">
                <wp:posOffset>-447869</wp:posOffset>
              </wp:positionH>
              <wp:positionV relativeFrom="paragraph">
                <wp:posOffset>605854</wp:posOffset>
              </wp:positionV>
              <wp:extent cx="7594509" cy="139960"/>
              <wp:effectExtent l="0" t="0" r="635" b="0"/>
              <wp:wrapNone/>
              <wp:docPr id="746999185" name="Rectangle 2"/>
              <wp:cNvGraphicFramePr/>
              <a:graphic xmlns:a="http://schemas.openxmlformats.org/drawingml/2006/main">
                <a:graphicData uri="http://schemas.microsoft.com/office/word/2010/wordprocessingShape">
                  <wps:wsp>
                    <wps:cNvSpPr/>
                    <wps:spPr>
                      <a:xfrm>
                        <a:off x="0" y="0"/>
                        <a:ext cx="7594509" cy="139960"/>
                      </a:xfrm>
                      <a:prstGeom prst="rect">
                        <a:avLst/>
                      </a:prstGeom>
                      <a:solidFill>
                        <a:srgbClr val="EBAB02"/>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E0DC6BB" id="Rectangle 2" o:spid="_x0000_s1026" style="position:absolute;margin-left:-35.25pt;margin-top:47.7pt;width:598pt;height:11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" fillcolor="#ebab02" stroked="f" strokeweight="2p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98DDA4" w14:textId="77777777" w:rsidR="00982E91" w:rsidRDefault="00982E91" w:rsidP="00FE765F">
      <w:r>
        <w:separator/>
      </w:r>
    </w:p>
  </w:footnote>
  <w:footnote w:type="continuationSeparator" w:id="0">
    <w:p w14:paraId="57127B12" w14:textId="77777777" w:rsidR="00982E91" w:rsidRDefault="00982E91" w:rsidP="00FE765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BF51F0" w14:textId="587FA078" w:rsidR="00C67272" w:rsidRDefault="00C67272">
    <w:pPr>
      <w:pStyle w:val="Header"/>
    </w:pPr>
    <w:r w:rsidRPr="00F921FA">
      <w:rPr>
        <w:rFonts w:cs="Arial"/>
        <w:noProof/>
        <w:sz w:val="24"/>
        <w:szCs w:val="24"/>
        <w:lang w:eastAsia="en-GB"/>
      </w:rPr>
      <w:drawing>
        <wp:anchor distT="0" distB="0" distL="114300" distR="114300" simplePos="0" relativeHeight="251661312" behindDoc="1" locked="0" layoutInCell="1" allowOverlap="1" wp14:anchorId="333BFDFA" wp14:editId="2066C46A">
          <wp:simplePos x="0" y="0"/>
          <wp:positionH relativeFrom="column">
            <wp:posOffset>6036906</wp:posOffset>
          </wp:positionH>
          <wp:positionV relativeFrom="paragraph">
            <wp:posOffset>-151195</wp:posOffset>
          </wp:positionV>
          <wp:extent cx="849086" cy="490706"/>
          <wp:effectExtent l="0" t="0" r="1905" b="5080"/>
          <wp:wrapNone/>
          <wp:docPr id="335086682" name="Picture 335086682" descr="PLA main pos RGB - Lo 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LA main pos RGB - Lo R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49086" cy="490706"/>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cs="Arial"/>
        <w:noProof/>
        <w:sz w:val="24"/>
        <w:szCs w:val="24"/>
        <w:lang w:eastAsia="en-GB"/>
      </w:rPr>
      <mc:AlternateContent>
        <mc:Choice Requires="wps">
          <w:drawing>
            <wp:anchor distT="0" distB="0" distL="114300" distR="114300" simplePos="0" relativeHeight="251659264" behindDoc="1" locked="0" layoutInCell="1" allowOverlap="1" wp14:anchorId="7179BBF6" wp14:editId="369526A8">
              <wp:simplePos x="0" y="0"/>
              <wp:positionH relativeFrom="column">
                <wp:posOffset>-447869</wp:posOffset>
              </wp:positionH>
              <wp:positionV relativeFrom="paragraph">
                <wp:posOffset>-459545</wp:posOffset>
              </wp:positionV>
              <wp:extent cx="7594509" cy="139960"/>
              <wp:effectExtent l="0" t="0" r="635" b="0"/>
              <wp:wrapNone/>
              <wp:docPr id="1894348953" name="Rectangle 2"/>
              <wp:cNvGraphicFramePr/>
              <a:graphic xmlns:a="http://schemas.openxmlformats.org/drawingml/2006/main">
                <a:graphicData uri="http://schemas.microsoft.com/office/word/2010/wordprocessingShape">
                  <wps:wsp>
                    <wps:cNvSpPr/>
                    <wps:spPr>
                      <a:xfrm>
                        <a:off x="0" y="0"/>
                        <a:ext cx="7594509" cy="139960"/>
                      </a:xfrm>
                      <a:prstGeom prst="rect">
                        <a:avLst/>
                      </a:prstGeom>
                      <a:solidFill>
                        <a:srgbClr val="0079BD"/>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5A64E23" id="Rectangle 2" o:spid="_x0000_s1026" style="position:absolute;margin-left:-35.25pt;margin-top:-36.2pt;width:598pt;height:11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" fillcolor="#0079bd" stroked="f" strokeweight="2p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859FD5" w14:textId="58A4E8A9" w:rsidR="00C67272" w:rsidRDefault="00C67272">
    <w:pPr>
      <w:pStyle w:val="Header"/>
    </w:pPr>
    <w:r>
      <w:rPr>
        <w:rFonts w:cs="Arial"/>
        <w:noProof/>
        <w:sz w:val="24"/>
        <w:szCs w:val="24"/>
        <w:lang w:eastAsia="en-GB"/>
      </w:rPr>
      <mc:AlternateContent>
        <mc:Choice Requires="wps">
          <w:drawing>
            <wp:anchor distT="0" distB="0" distL="114300" distR="114300" simplePos="0" relativeHeight="251663360" behindDoc="1" locked="0" layoutInCell="1" allowOverlap="1" wp14:anchorId="0F0905E0" wp14:editId="19D9BBD3">
              <wp:simplePos x="0" y="0"/>
              <wp:positionH relativeFrom="column">
                <wp:posOffset>-457200</wp:posOffset>
              </wp:positionH>
              <wp:positionV relativeFrom="paragraph">
                <wp:posOffset>-448945</wp:posOffset>
              </wp:positionV>
              <wp:extent cx="7593965" cy="1873885"/>
              <wp:effectExtent l="0" t="0" r="635" b="5715"/>
              <wp:wrapNone/>
              <wp:docPr id="2057070420" name="Rectangle 2"/>
              <wp:cNvGraphicFramePr/>
              <a:graphic xmlns:a="http://schemas.openxmlformats.org/drawingml/2006/main">
                <a:graphicData uri="http://schemas.microsoft.com/office/word/2010/wordprocessingShape">
                  <wps:wsp>
                    <wps:cNvSpPr/>
                    <wps:spPr>
                      <a:xfrm>
                        <a:off x="0" y="0"/>
                        <a:ext cx="7593965" cy="1873885"/>
                      </a:xfrm>
                      <a:prstGeom prst="rect">
                        <a:avLst/>
                      </a:prstGeom>
                      <a:solidFill>
                        <a:srgbClr val="003979"/>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1E07B75" id="Rectangle 2" o:spid="_x0000_s1026" style="position:absolute;margin-left:-36pt;margin-top:-35.35pt;width:597.95pt;height:147.55pt;z-index:-2516531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" fillcolor="#003979" stroked="f" strokeweight="2pt"/>
          </w:pict>
        </mc:Fallback>
      </mc:AlternateContent>
    </w:r>
    <w:r w:rsidRPr="00C80C4C">
      <w:rPr>
        <w:rFonts w:cs="Arial"/>
        <w:noProof/>
        <w:sz w:val="24"/>
        <w:szCs w:val="24"/>
        <w:lang w:eastAsia="en-GB"/>
      </w:rPr>
      <w:drawing>
        <wp:anchor distT="0" distB="0" distL="114300" distR="114300" simplePos="0" relativeHeight="251664384" behindDoc="1" locked="0" layoutInCell="1" allowOverlap="1" wp14:anchorId="0E387713" wp14:editId="1894A70F">
          <wp:simplePos x="0" y="0"/>
          <wp:positionH relativeFrom="column">
            <wp:posOffset>4831715</wp:posOffset>
          </wp:positionH>
          <wp:positionV relativeFrom="paragraph">
            <wp:posOffset>-157040</wp:posOffset>
          </wp:positionV>
          <wp:extent cx="1931670" cy="1355090"/>
          <wp:effectExtent l="0" t="0" r="0" b="0"/>
          <wp:wrapNone/>
          <wp:docPr id="688864234" name="Picture 4" descr="A black and yellow sign with white text&#10;&#10;Description automatically generated">
            <a:extLst xmlns:a="http://schemas.openxmlformats.org/drawingml/2006/main">
              <a:ext uri="{FF2B5EF4-FFF2-40B4-BE49-F238E27FC236}">
                <a16:creationId xmlns:a16="http://schemas.microsoft.com/office/drawing/2014/main" id="{D2BAFBA6-31A7-2F28-D33C-3CB8759419E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A black and yellow sign with white text&#10;&#10;Description automatically generated">
                    <a:extLst>
                      <a:ext uri="{FF2B5EF4-FFF2-40B4-BE49-F238E27FC236}">
                        <a16:creationId xmlns:a16="http://schemas.microsoft.com/office/drawing/2014/main" id="{D2BAFBA6-31A7-2F28-D33C-3CB8759419EC}"/>
                      </a:ext>
                    </a:extLst>
                  </pic:cNvPr>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931670" cy="135509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0F4A8F"/>
    <w:multiLevelType w:val="hybridMultilevel"/>
    <w:tmpl w:val="32683D4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20DC46E2"/>
    <w:multiLevelType w:val="hybridMultilevel"/>
    <w:tmpl w:val="36F60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FB354B8"/>
    <w:multiLevelType w:val="multilevel"/>
    <w:tmpl w:val="07CA1364"/>
    <w:lvl w:ilvl="0">
      <w:start w:val="1"/>
      <w:numFmt w:val="bullet"/>
      <w:pStyle w:val="ListBullet"/>
      <w:lvlText w:val=""/>
      <w:lvlJc w:val="left"/>
      <w:pPr>
        <w:ind w:left="170" w:hanging="170"/>
      </w:pPr>
      <w:rPr>
        <w:rFonts w:ascii="Wingdings 2" w:hAnsi="Wingdings 2" w:hint="default"/>
        <w:color w:val="C0504D" w:themeColor="accent2"/>
      </w:rPr>
    </w:lvl>
    <w:lvl w:ilvl="1">
      <w:start w:val="1"/>
      <w:numFmt w:val="bullet"/>
      <w:lvlText w:val=""/>
      <w:lvlJc w:val="left"/>
      <w:pPr>
        <w:ind w:left="737" w:hanging="170"/>
      </w:pPr>
      <w:rPr>
        <w:rFonts w:ascii="Wingdings" w:hAnsi="Wingdings" w:hint="default"/>
        <w:color w:val="C0504D" w:themeColor="accent2"/>
      </w:rPr>
    </w:lvl>
    <w:lvl w:ilvl="2">
      <w:start w:val="1"/>
      <w:numFmt w:val="bullet"/>
      <w:lvlText w:val=""/>
      <w:lvlJc w:val="left"/>
      <w:pPr>
        <w:ind w:left="1304" w:hanging="170"/>
      </w:pPr>
      <w:rPr>
        <w:rFonts w:ascii="Symbol" w:hAnsi="Symbol" w:hint="default"/>
        <w:color w:val="C0504D" w:themeColor="accent2"/>
      </w:rPr>
    </w:lvl>
    <w:lvl w:ilvl="3">
      <w:start w:val="1"/>
      <w:numFmt w:val="bullet"/>
      <w:lvlText w:val=""/>
      <w:lvlJc w:val="left"/>
      <w:pPr>
        <w:ind w:left="1871" w:hanging="170"/>
      </w:pPr>
      <w:rPr>
        <w:rFonts w:ascii="Symbol" w:hAnsi="Symbol" w:hint="default"/>
        <w:color w:val="C0504D" w:themeColor="accent2"/>
      </w:rPr>
    </w:lvl>
    <w:lvl w:ilvl="4">
      <w:start w:val="1"/>
      <w:numFmt w:val="bullet"/>
      <w:lvlText w:val=""/>
      <w:lvlJc w:val="left"/>
      <w:pPr>
        <w:ind w:left="2438" w:hanging="170"/>
      </w:pPr>
      <w:rPr>
        <w:rFonts w:ascii="Symbol" w:hAnsi="Symbol" w:hint="default"/>
        <w:color w:val="C0504D" w:themeColor="accent2"/>
      </w:rPr>
    </w:lvl>
    <w:lvl w:ilvl="5">
      <w:start w:val="1"/>
      <w:numFmt w:val="bullet"/>
      <w:lvlText w:val=""/>
      <w:lvlJc w:val="left"/>
      <w:pPr>
        <w:ind w:left="3005" w:hanging="170"/>
      </w:pPr>
      <w:rPr>
        <w:rFonts w:ascii="Symbol" w:hAnsi="Symbol" w:hint="default"/>
        <w:color w:val="C0504D" w:themeColor="accent2"/>
      </w:rPr>
    </w:lvl>
    <w:lvl w:ilvl="6">
      <w:start w:val="1"/>
      <w:numFmt w:val="bullet"/>
      <w:lvlText w:val=""/>
      <w:lvlJc w:val="left"/>
      <w:pPr>
        <w:ind w:left="3572" w:hanging="170"/>
      </w:pPr>
      <w:rPr>
        <w:rFonts w:ascii="Symbol" w:hAnsi="Symbol" w:hint="default"/>
        <w:color w:val="C0504D" w:themeColor="accent2"/>
      </w:rPr>
    </w:lvl>
    <w:lvl w:ilvl="7">
      <w:start w:val="1"/>
      <w:numFmt w:val="bullet"/>
      <w:lvlText w:val=""/>
      <w:lvlJc w:val="left"/>
      <w:pPr>
        <w:ind w:left="4139" w:hanging="170"/>
      </w:pPr>
      <w:rPr>
        <w:rFonts w:ascii="Symbol" w:hAnsi="Symbol" w:hint="default"/>
        <w:color w:val="C0504D" w:themeColor="accent2"/>
      </w:rPr>
    </w:lvl>
    <w:lvl w:ilvl="8">
      <w:start w:val="1"/>
      <w:numFmt w:val="bullet"/>
      <w:lvlText w:val=""/>
      <w:lvlJc w:val="left"/>
      <w:pPr>
        <w:ind w:left="4706" w:hanging="170"/>
      </w:pPr>
      <w:rPr>
        <w:rFonts w:ascii="Symbol" w:hAnsi="Symbol" w:hint="default"/>
        <w:color w:val="C0504D" w:themeColor="accent2"/>
      </w:rPr>
    </w:lvl>
  </w:abstractNum>
  <w:num w:numId="1" w16cid:durableId="274020297">
    <w:abstractNumId w:val="2"/>
  </w:num>
  <w:num w:numId="2" w16cid:durableId="1482968032">
    <w:abstractNumId w:val="0"/>
  </w:num>
  <w:num w:numId="3" w16cid:durableId="972370574">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1207"/>
    <w:rsid w:val="0000023F"/>
    <w:rsid w:val="00005543"/>
    <w:rsid w:val="000123E8"/>
    <w:rsid w:val="00015EE1"/>
    <w:rsid w:val="00044139"/>
    <w:rsid w:val="0004420B"/>
    <w:rsid w:val="0004690E"/>
    <w:rsid w:val="00055999"/>
    <w:rsid w:val="000664FA"/>
    <w:rsid w:val="000729BE"/>
    <w:rsid w:val="00092790"/>
    <w:rsid w:val="00093998"/>
    <w:rsid w:val="00095533"/>
    <w:rsid w:val="000B5548"/>
    <w:rsid w:val="000B6CF7"/>
    <w:rsid w:val="000D61A4"/>
    <w:rsid w:val="000F1BA5"/>
    <w:rsid w:val="000F7F38"/>
    <w:rsid w:val="00110DCF"/>
    <w:rsid w:val="00114279"/>
    <w:rsid w:val="00115993"/>
    <w:rsid w:val="001227C9"/>
    <w:rsid w:val="00123B10"/>
    <w:rsid w:val="0012439D"/>
    <w:rsid w:val="00125C17"/>
    <w:rsid w:val="001267C2"/>
    <w:rsid w:val="001349F1"/>
    <w:rsid w:val="00165FD1"/>
    <w:rsid w:val="00167114"/>
    <w:rsid w:val="00176FE5"/>
    <w:rsid w:val="00183670"/>
    <w:rsid w:val="0019371B"/>
    <w:rsid w:val="00196163"/>
    <w:rsid w:val="001A2BEF"/>
    <w:rsid w:val="001A313F"/>
    <w:rsid w:val="001A3F16"/>
    <w:rsid w:val="001A6CC6"/>
    <w:rsid w:val="001B3CFD"/>
    <w:rsid w:val="001B4176"/>
    <w:rsid w:val="001C4611"/>
    <w:rsid w:val="001E30C0"/>
    <w:rsid w:val="001E6398"/>
    <w:rsid w:val="001F2153"/>
    <w:rsid w:val="001F32B4"/>
    <w:rsid w:val="001F425A"/>
    <w:rsid w:val="00204420"/>
    <w:rsid w:val="00216807"/>
    <w:rsid w:val="002170ED"/>
    <w:rsid w:val="00220AC5"/>
    <w:rsid w:val="0023388B"/>
    <w:rsid w:val="00247038"/>
    <w:rsid w:val="00257B14"/>
    <w:rsid w:val="002606D6"/>
    <w:rsid w:val="002628BA"/>
    <w:rsid w:val="00264A3A"/>
    <w:rsid w:val="002659B4"/>
    <w:rsid w:val="00271FCE"/>
    <w:rsid w:val="0027358D"/>
    <w:rsid w:val="00275F4C"/>
    <w:rsid w:val="002804A2"/>
    <w:rsid w:val="00283C3B"/>
    <w:rsid w:val="00290354"/>
    <w:rsid w:val="002A3599"/>
    <w:rsid w:val="002C0B05"/>
    <w:rsid w:val="002C5554"/>
    <w:rsid w:val="002D3D3A"/>
    <w:rsid w:val="002D633E"/>
    <w:rsid w:val="002E1875"/>
    <w:rsid w:val="002F4761"/>
    <w:rsid w:val="002F74B4"/>
    <w:rsid w:val="00302558"/>
    <w:rsid w:val="003031A8"/>
    <w:rsid w:val="00305510"/>
    <w:rsid w:val="003112F5"/>
    <w:rsid w:val="00330C83"/>
    <w:rsid w:val="00350371"/>
    <w:rsid w:val="0035174C"/>
    <w:rsid w:val="00357656"/>
    <w:rsid w:val="003605A7"/>
    <w:rsid w:val="0037263B"/>
    <w:rsid w:val="003754B3"/>
    <w:rsid w:val="00375C9D"/>
    <w:rsid w:val="0037605E"/>
    <w:rsid w:val="00376225"/>
    <w:rsid w:val="00380B42"/>
    <w:rsid w:val="00380EC1"/>
    <w:rsid w:val="003A297D"/>
    <w:rsid w:val="003A504C"/>
    <w:rsid w:val="003B227E"/>
    <w:rsid w:val="003B571F"/>
    <w:rsid w:val="003D34C1"/>
    <w:rsid w:val="003E2ECC"/>
    <w:rsid w:val="003E62B6"/>
    <w:rsid w:val="003E758E"/>
    <w:rsid w:val="00402E3D"/>
    <w:rsid w:val="00403231"/>
    <w:rsid w:val="00403385"/>
    <w:rsid w:val="00406AA6"/>
    <w:rsid w:val="00410B0F"/>
    <w:rsid w:val="004212FF"/>
    <w:rsid w:val="00433C87"/>
    <w:rsid w:val="00433F0F"/>
    <w:rsid w:val="00440C2D"/>
    <w:rsid w:val="004468A7"/>
    <w:rsid w:val="00447140"/>
    <w:rsid w:val="00454F78"/>
    <w:rsid w:val="00457EC5"/>
    <w:rsid w:val="004702BE"/>
    <w:rsid w:val="004752F3"/>
    <w:rsid w:val="00475F7A"/>
    <w:rsid w:val="0047665F"/>
    <w:rsid w:val="0048632E"/>
    <w:rsid w:val="004C39B7"/>
    <w:rsid w:val="004C6728"/>
    <w:rsid w:val="004C71E5"/>
    <w:rsid w:val="004E26EC"/>
    <w:rsid w:val="004E4625"/>
    <w:rsid w:val="004E63EE"/>
    <w:rsid w:val="004F0C97"/>
    <w:rsid w:val="00513ABD"/>
    <w:rsid w:val="00520930"/>
    <w:rsid w:val="00524033"/>
    <w:rsid w:val="005330C5"/>
    <w:rsid w:val="005423FC"/>
    <w:rsid w:val="0055298A"/>
    <w:rsid w:val="00581E6C"/>
    <w:rsid w:val="00582A23"/>
    <w:rsid w:val="00585FB5"/>
    <w:rsid w:val="005B2298"/>
    <w:rsid w:val="005B34C5"/>
    <w:rsid w:val="005D2F51"/>
    <w:rsid w:val="005E77F3"/>
    <w:rsid w:val="006073C2"/>
    <w:rsid w:val="00611E4C"/>
    <w:rsid w:val="00616C8A"/>
    <w:rsid w:val="00616E2B"/>
    <w:rsid w:val="006243E3"/>
    <w:rsid w:val="00625CB9"/>
    <w:rsid w:val="00634883"/>
    <w:rsid w:val="00641466"/>
    <w:rsid w:val="00654704"/>
    <w:rsid w:val="00654916"/>
    <w:rsid w:val="00690910"/>
    <w:rsid w:val="00695255"/>
    <w:rsid w:val="006A3C5F"/>
    <w:rsid w:val="006C0606"/>
    <w:rsid w:val="006E2B16"/>
    <w:rsid w:val="0071173E"/>
    <w:rsid w:val="007414A4"/>
    <w:rsid w:val="00742AA8"/>
    <w:rsid w:val="0074588B"/>
    <w:rsid w:val="007461D1"/>
    <w:rsid w:val="00747D97"/>
    <w:rsid w:val="0076786E"/>
    <w:rsid w:val="00773818"/>
    <w:rsid w:val="00773C8B"/>
    <w:rsid w:val="007807BB"/>
    <w:rsid w:val="0078089C"/>
    <w:rsid w:val="00782D3E"/>
    <w:rsid w:val="0078759D"/>
    <w:rsid w:val="00787D9C"/>
    <w:rsid w:val="007B59B2"/>
    <w:rsid w:val="007C07A4"/>
    <w:rsid w:val="007C74E2"/>
    <w:rsid w:val="007D6DF2"/>
    <w:rsid w:val="007E0D81"/>
    <w:rsid w:val="008016D9"/>
    <w:rsid w:val="00815C3D"/>
    <w:rsid w:val="00837AB9"/>
    <w:rsid w:val="00837FBD"/>
    <w:rsid w:val="00845A26"/>
    <w:rsid w:val="00861140"/>
    <w:rsid w:val="00870091"/>
    <w:rsid w:val="0087171C"/>
    <w:rsid w:val="00881801"/>
    <w:rsid w:val="008A2583"/>
    <w:rsid w:val="008A6567"/>
    <w:rsid w:val="008C34CD"/>
    <w:rsid w:val="008C62C8"/>
    <w:rsid w:val="008C62F3"/>
    <w:rsid w:val="008E61BD"/>
    <w:rsid w:val="008F4C5D"/>
    <w:rsid w:val="008F7B92"/>
    <w:rsid w:val="00913F2F"/>
    <w:rsid w:val="009155DA"/>
    <w:rsid w:val="00916D28"/>
    <w:rsid w:val="0092487C"/>
    <w:rsid w:val="00937DED"/>
    <w:rsid w:val="00940A33"/>
    <w:rsid w:val="00944A0B"/>
    <w:rsid w:val="00965ECB"/>
    <w:rsid w:val="00966745"/>
    <w:rsid w:val="00970A61"/>
    <w:rsid w:val="00976B1D"/>
    <w:rsid w:val="009813BF"/>
    <w:rsid w:val="00982E91"/>
    <w:rsid w:val="00995A6B"/>
    <w:rsid w:val="009A1381"/>
    <w:rsid w:val="009C6EF6"/>
    <w:rsid w:val="009D1D36"/>
    <w:rsid w:val="009D54C8"/>
    <w:rsid w:val="009E240C"/>
    <w:rsid w:val="009E753F"/>
    <w:rsid w:val="00A01FD2"/>
    <w:rsid w:val="00A0613C"/>
    <w:rsid w:val="00A10BEA"/>
    <w:rsid w:val="00A20E8E"/>
    <w:rsid w:val="00A31B5E"/>
    <w:rsid w:val="00A3396B"/>
    <w:rsid w:val="00A4079F"/>
    <w:rsid w:val="00A42AAA"/>
    <w:rsid w:val="00A43D9C"/>
    <w:rsid w:val="00A46C3C"/>
    <w:rsid w:val="00A518FD"/>
    <w:rsid w:val="00A52BCD"/>
    <w:rsid w:val="00A57F26"/>
    <w:rsid w:val="00A607FD"/>
    <w:rsid w:val="00A62455"/>
    <w:rsid w:val="00A66BB4"/>
    <w:rsid w:val="00A70690"/>
    <w:rsid w:val="00A77758"/>
    <w:rsid w:val="00A8497B"/>
    <w:rsid w:val="00AA43C3"/>
    <w:rsid w:val="00AB0CA2"/>
    <w:rsid w:val="00AB3D5A"/>
    <w:rsid w:val="00AC3366"/>
    <w:rsid w:val="00AE1559"/>
    <w:rsid w:val="00AE481D"/>
    <w:rsid w:val="00AF092C"/>
    <w:rsid w:val="00AF32A6"/>
    <w:rsid w:val="00AF3B36"/>
    <w:rsid w:val="00AF7FCD"/>
    <w:rsid w:val="00B0529A"/>
    <w:rsid w:val="00B14621"/>
    <w:rsid w:val="00B16C75"/>
    <w:rsid w:val="00B21731"/>
    <w:rsid w:val="00B265AE"/>
    <w:rsid w:val="00B2751D"/>
    <w:rsid w:val="00B31401"/>
    <w:rsid w:val="00B37834"/>
    <w:rsid w:val="00B53CEC"/>
    <w:rsid w:val="00B63B4D"/>
    <w:rsid w:val="00B82C8C"/>
    <w:rsid w:val="00B85A8A"/>
    <w:rsid w:val="00B92DD1"/>
    <w:rsid w:val="00BA0D71"/>
    <w:rsid w:val="00BB0737"/>
    <w:rsid w:val="00BD230F"/>
    <w:rsid w:val="00BF015E"/>
    <w:rsid w:val="00C0129D"/>
    <w:rsid w:val="00C03E0F"/>
    <w:rsid w:val="00C3078A"/>
    <w:rsid w:val="00C41694"/>
    <w:rsid w:val="00C51C56"/>
    <w:rsid w:val="00C53F66"/>
    <w:rsid w:val="00C6382E"/>
    <w:rsid w:val="00C67272"/>
    <w:rsid w:val="00C80C4C"/>
    <w:rsid w:val="00C94615"/>
    <w:rsid w:val="00CB0689"/>
    <w:rsid w:val="00CB4AD9"/>
    <w:rsid w:val="00CB5312"/>
    <w:rsid w:val="00CB7EC2"/>
    <w:rsid w:val="00CC1AF9"/>
    <w:rsid w:val="00CC4923"/>
    <w:rsid w:val="00CD1207"/>
    <w:rsid w:val="00CD2E56"/>
    <w:rsid w:val="00CD51D9"/>
    <w:rsid w:val="00CE1939"/>
    <w:rsid w:val="00D0018F"/>
    <w:rsid w:val="00D053E4"/>
    <w:rsid w:val="00D055A5"/>
    <w:rsid w:val="00D166FD"/>
    <w:rsid w:val="00D26399"/>
    <w:rsid w:val="00D26778"/>
    <w:rsid w:val="00D53ACB"/>
    <w:rsid w:val="00D566AA"/>
    <w:rsid w:val="00D61792"/>
    <w:rsid w:val="00D6226A"/>
    <w:rsid w:val="00D73F1D"/>
    <w:rsid w:val="00D769E9"/>
    <w:rsid w:val="00D855DA"/>
    <w:rsid w:val="00D948C6"/>
    <w:rsid w:val="00DA4617"/>
    <w:rsid w:val="00DC44D6"/>
    <w:rsid w:val="00DC575C"/>
    <w:rsid w:val="00DD0EFE"/>
    <w:rsid w:val="00DD350E"/>
    <w:rsid w:val="00DE3CA0"/>
    <w:rsid w:val="00DE6978"/>
    <w:rsid w:val="00DF2B9B"/>
    <w:rsid w:val="00DF403C"/>
    <w:rsid w:val="00E12AAD"/>
    <w:rsid w:val="00E30461"/>
    <w:rsid w:val="00E4619A"/>
    <w:rsid w:val="00E50381"/>
    <w:rsid w:val="00E51B02"/>
    <w:rsid w:val="00E53708"/>
    <w:rsid w:val="00E53A92"/>
    <w:rsid w:val="00E53BAF"/>
    <w:rsid w:val="00E57277"/>
    <w:rsid w:val="00E64A19"/>
    <w:rsid w:val="00E81A24"/>
    <w:rsid w:val="00E87111"/>
    <w:rsid w:val="00E90527"/>
    <w:rsid w:val="00E93F3C"/>
    <w:rsid w:val="00EA32CB"/>
    <w:rsid w:val="00EA33DF"/>
    <w:rsid w:val="00EA3BFE"/>
    <w:rsid w:val="00EA6534"/>
    <w:rsid w:val="00EB0C4B"/>
    <w:rsid w:val="00EB2BE3"/>
    <w:rsid w:val="00EC0E13"/>
    <w:rsid w:val="00EC12AB"/>
    <w:rsid w:val="00ED2A9E"/>
    <w:rsid w:val="00EE48C6"/>
    <w:rsid w:val="00EE5932"/>
    <w:rsid w:val="00EF6EED"/>
    <w:rsid w:val="00F04906"/>
    <w:rsid w:val="00F10684"/>
    <w:rsid w:val="00F144B7"/>
    <w:rsid w:val="00F178B4"/>
    <w:rsid w:val="00F233EA"/>
    <w:rsid w:val="00F27A56"/>
    <w:rsid w:val="00F45E3A"/>
    <w:rsid w:val="00F50744"/>
    <w:rsid w:val="00F54902"/>
    <w:rsid w:val="00F57A1F"/>
    <w:rsid w:val="00F76FAE"/>
    <w:rsid w:val="00F921FA"/>
    <w:rsid w:val="00F9464D"/>
    <w:rsid w:val="00F95041"/>
    <w:rsid w:val="00FA10E3"/>
    <w:rsid w:val="00FB4B26"/>
    <w:rsid w:val="00FC3693"/>
    <w:rsid w:val="00FD408D"/>
    <w:rsid w:val="00FE0AEF"/>
    <w:rsid w:val="00FE765F"/>
    <w:rsid w:val="00FE78C9"/>
    <w:rsid w:val="00FF3EF9"/>
    <w:rsid w:val="00FF4C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3C96D9"/>
  <w15:docId w15:val="{81B1F1F8-F7DA-44A8-A8CF-7772AB58BB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2"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632E"/>
    <w:pPr>
      <w:spacing w:after="100" w:line="312" w:lineRule="auto"/>
    </w:pPr>
    <w:rPr>
      <w:rFonts w:ascii="Arial" w:hAnsi="Arial" w:cs="Times New Roman"/>
      <w:sz w:val="21"/>
    </w:rPr>
  </w:style>
  <w:style w:type="paragraph" w:styleId="Heading1">
    <w:name w:val="heading 1"/>
    <w:basedOn w:val="Normal"/>
    <w:next w:val="Normal"/>
    <w:link w:val="Heading1Char"/>
    <w:uiPriority w:val="9"/>
    <w:qFormat/>
    <w:rsid w:val="009E240C"/>
    <w:pPr>
      <w:keepNext/>
      <w:keepLines/>
      <w:spacing w:before="240" w:after="0"/>
      <w:outlineLvl w:val="0"/>
    </w:pPr>
    <w:rPr>
      <w:rFonts w:eastAsiaTheme="majorEastAsia" w:cs="Times New Roman (Headings CS)"/>
      <w:b/>
      <w:color w:val="0079BD"/>
      <w:sz w:val="26"/>
      <w:szCs w:val="32"/>
    </w:rPr>
  </w:style>
  <w:style w:type="paragraph" w:styleId="Heading2">
    <w:name w:val="heading 2"/>
    <w:basedOn w:val="Normal"/>
    <w:next w:val="Normal"/>
    <w:link w:val="Heading2Char"/>
    <w:uiPriority w:val="9"/>
    <w:unhideWhenUsed/>
    <w:qFormat/>
    <w:rsid w:val="00E87111"/>
    <w:pPr>
      <w:keepNext/>
      <w:keepLines/>
      <w:spacing w:before="200"/>
      <w:outlineLvl w:val="1"/>
    </w:pPr>
    <w:rPr>
      <w:rFonts w:eastAsiaTheme="majorEastAsia" w:cstheme="majorBidi"/>
      <w:bCs/>
      <w:color w:val="0079BD"/>
      <w:sz w:val="24"/>
      <w:szCs w:val="26"/>
    </w:rPr>
  </w:style>
  <w:style w:type="paragraph" w:styleId="Heading3">
    <w:name w:val="heading 3"/>
    <w:basedOn w:val="Normal"/>
    <w:next w:val="Normal"/>
    <w:link w:val="Heading3Char"/>
    <w:uiPriority w:val="9"/>
    <w:unhideWhenUsed/>
    <w:qFormat/>
    <w:rsid w:val="00E87111"/>
    <w:pPr>
      <w:keepNext/>
      <w:keepLines/>
      <w:spacing w:before="40" w:after="0"/>
      <w:outlineLvl w:val="2"/>
    </w:pPr>
    <w:rPr>
      <w:rFonts w:eastAsiaTheme="majorEastAsia" w:cstheme="majorBidi"/>
      <w:b/>
      <w:color w:val="7BB2DA"/>
      <w:szCs w:val="24"/>
    </w:rPr>
  </w:style>
  <w:style w:type="paragraph" w:styleId="Heading4">
    <w:name w:val="heading 4"/>
    <w:basedOn w:val="Normal"/>
    <w:link w:val="Heading4Char"/>
    <w:uiPriority w:val="9"/>
    <w:qFormat/>
    <w:rsid w:val="00E87111"/>
    <w:pPr>
      <w:spacing w:before="100" w:beforeAutospacing="1" w:afterAutospacing="1"/>
      <w:outlineLvl w:val="3"/>
    </w:pPr>
    <w:rPr>
      <w:rFonts w:eastAsia="Times New Roman"/>
      <w:b/>
      <w:bCs/>
      <w:color w:val="003979"/>
      <w:sz w:val="20"/>
      <w:szCs w:val="24"/>
      <w:lang w:eastAsia="en-GB"/>
    </w:rPr>
  </w:style>
  <w:style w:type="paragraph" w:styleId="Heading5">
    <w:name w:val="heading 5"/>
    <w:basedOn w:val="Normal"/>
    <w:link w:val="Heading5Char"/>
    <w:uiPriority w:val="9"/>
    <w:qFormat/>
    <w:rsid w:val="00CD1207"/>
    <w:pPr>
      <w:spacing w:before="100" w:beforeAutospacing="1" w:afterAutospacing="1"/>
      <w:outlineLvl w:val="4"/>
    </w:pPr>
    <w:rPr>
      <w:rFonts w:ascii="Times New Roman" w:eastAsia="Times New Roman" w:hAnsi="Times New Roman"/>
      <w:b/>
      <w:bCs/>
      <w:sz w:val="20"/>
      <w:szCs w:val="20"/>
      <w:lang w:eastAsia="en-GB"/>
    </w:rPr>
  </w:style>
  <w:style w:type="paragraph" w:styleId="Heading6">
    <w:name w:val="heading 6"/>
    <w:basedOn w:val="Normal"/>
    <w:link w:val="Heading6Char"/>
    <w:uiPriority w:val="9"/>
    <w:qFormat/>
    <w:rsid w:val="00CD1207"/>
    <w:pPr>
      <w:spacing w:before="100" w:beforeAutospacing="1" w:afterAutospacing="1"/>
      <w:outlineLvl w:val="5"/>
    </w:pPr>
    <w:rPr>
      <w:rFonts w:ascii="Times New Roman" w:eastAsia="Times New Roman" w:hAnsi="Times New Roman"/>
      <w:b/>
      <w:bCs/>
      <w:sz w:val="15"/>
      <w:szCs w:val="15"/>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82D3E"/>
  </w:style>
  <w:style w:type="character" w:styleId="Hyperlink">
    <w:name w:val="Hyperlink"/>
    <w:basedOn w:val="DefaultParagraphFont"/>
    <w:uiPriority w:val="99"/>
    <w:unhideWhenUsed/>
    <w:rsid w:val="00CD1207"/>
    <w:rPr>
      <w:color w:val="0000FF"/>
      <w:u w:val="single"/>
    </w:rPr>
  </w:style>
  <w:style w:type="paragraph" w:styleId="NormalWeb">
    <w:name w:val="Normal (Web)"/>
    <w:basedOn w:val="Normal"/>
    <w:uiPriority w:val="99"/>
    <w:unhideWhenUsed/>
    <w:rsid w:val="00CD1207"/>
    <w:pPr>
      <w:spacing w:before="100" w:beforeAutospacing="1" w:afterAutospacing="1"/>
    </w:pPr>
    <w:rPr>
      <w:rFonts w:ascii="Times New Roman" w:eastAsia="Times New Roman" w:hAnsi="Times New Roman"/>
      <w:sz w:val="24"/>
      <w:szCs w:val="24"/>
      <w:lang w:eastAsia="en-GB"/>
    </w:rPr>
  </w:style>
  <w:style w:type="character" w:customStyle="1" w:styleId="Heading4Char">
    <w:name w:val="Heading 4 Char"/>
    <w:basedOn w:val="DefaultParagraphFont"/>
    <w:link w:val="Heading4"/>
    <w:uiPriority w:val="9"/>
    <w:rsid w:val="00E87111"/>
    <w:rPr>
      <w:rFonts w:ascii="Arial" w:eastAsia="Times New Roman" w:hAnsi="Arial" w:cs="Times New Roman"/>
      <w:b/>
      <w:bCs/>
      <w:color w:val="003979"/>
      <w:sz w:val="20"/>
      <w:szCs w:val="24"/>
      <w:lang w:eastAsia="en-GB"/>
    </w:rPr>
  </w:style>
  <w:style w:type="character" w:customStyle="1" w:styleId="Heading5Char">
    <w:name w:val="Heading 5 Char"/>
    <w:basedOn w:val="DefaultParagraphFont"/>
    <w:link w:val="Heading5"/>
    <w:uiPriority w:val="9"/>
    <w:rsid w:val="00CD1207"/>
    <w:rPr>
      <w:rFonts w:ascii="Times New Roman" w:eastAsia="Times New Roman" w:hAnsi="Times New Roman" w:cs="Times New Roman"/>
      <w:b/>
      <w:bCs/>
      <w:sz w:val="20"/>
      <w:szCs w:val="20"/>
      <w:lang w:eastAsia="en-GB"/>
    </w:rPr>
  </w:style>
  <w:style w:type="character" w:customStyle="1" w:styleId="Heading6Char">
    <w:name w:val="Heading 6 Char"/>
    <w:basedOn w:val="DefaultParagraphFont"/>
    <w:link w:val="Heading6"/>
    <w:uiPriority w:val="9"/>
    <w:rsid w:val="00CD1207"/>
    <w:rPr>
      <w:rFonts w:ascii="Times New Roman" w:eastAsia="Times New Roman" w:hAnsi="Times New Roman" w:cs="Times New Roman"/>
      <w:b/>
      <w:bCs/>
      <w:sz w:val="15"/>
      <w:szCs w:val="15"/>
      <w:lang w:eastAsia="en-GB"/>
    </w:rPr>
  </w:style>
  <w:style w:type="character" w:styleId="Strong">
    <w:name w:val="Strong"/>
    <w:basedOn w:val="DefaultParagraphFont"/>
    <w:uiPriority w:val="22"/>
    <w:qFormat/>
    <w:rsid w:val="00CD1207"/>
    <w:rPr>
      <w:b/>
      <w:bCs/>
    </w:rPr>
  </w:style>
  <w:style w:type="paragraph" w:customStyle="1" w:styleId="description">
    <w:name w:val="description"/>
    <w:basedOn w:val="Normal"/>
    <w:rsid w:val="00CD1207"/>
    <w:pPr>
      <w:spacing w:before="100" w:beforeAutospacing="1" w:afterAutospacing="1"/>
    </w:pPr>
    <w:rPr>
      <w:rFonts w:ascii="Times New Roman" w:eastAsia="Times New Roman" w:hAnsi="Times New Roman"/>
      <w:sz w:val="24"/>
      <w:szCs w:val="24"/>
      <w:lang w:eastAsia="en-GB"/>
    </w:rPr>
  </w:style>
  <w:style w:type="character" w:customStyle="1" w:styleId="experience-date-locale">
    <w:name w:val="experience-date-locale"/>
    <w:basedOn w:val="DefaultParagraphFont"/>
    <w:rsid w:val="00CD1207"/>
  </w:style>
  <w:style w:type="character" w:customStyle="1" w:styleId="locality">
    <w:name w:val="locality"/>
    <w:basedOn w:val="DefaultParagraphFont"/>
    <w:rsid w:val="00CD1207"/>
  </w:style>
  <w:style w:type="paragraph" w:styleId="BalloonText">
    <w:name w:val="Balloon Text"/>
    <w:basedOn w:val="Normal"/>
    <w:link w:val="BalloonTextChar"/>
    <w:uiPriority w:val="99"/>
    <w:semiHidden/>
    <w:unhideWhenUsed/>
    <w:rsid w:val="00CD1207"/>
    <w:rPr>
      <w:rFonts w:ascii="Tahoma" w:hAnsi="Tahoma" w:cs="Tahoma"/>
      <w:sz w:val="16"/>
      <w:szCs w:val="16"/>
    </w:rPr>
  </w:style>
  <w:style w:type="character" w:customStyle="1" w:styleId="BalloonTextChar">
    <w:name w:val="Balloon Text Char"/>
    <w:basedOn w:val="DefaultParagraphFont"/>
    <w:link w:val="BalloonText"/>
    <w:uiPriority w:val="99"/>
    <w:semiHidden/>
    <w:rsid w:val="00CD1207"/>
    <w:rPr>
      <w:rFonts w:ascii="Tahoma" w:hAnsi="Tahoma" w:cs="Tahoma"/>
      <w:sz w:val="16"/>
      <w:szCs w:val="16"/>
    </w:rPr>
  </w:style>
  <w:style w:type="character" w:styleId="CommentReference">
    <w:name w:val="annotation reference"/>
    <w:uiPriority w:val="99"/>
    <w:semiHidden/>
    <w:unhideWhenUsed/>
    <w:rsid w:val="00EC12AB"/>
    <w:rPr>
      <w:sz w:val="16"/>
      <w:szCs w:val="16"/>
    </w:rPr>
  </w:style>
  <w:style w:type="paragraph" w:styleId="CommentText">
    <w:name w:val="annotation text"/>
    <w:basedOn w:val="Normal"/>
    <w:link w:val="CommentTextChar"/>
    <w:uiPriority w:val="99"/>
    <w:semiHidden/>
    <w:unhideWhenUsed/>
    <w:rsid w:val="00EC12AB"/>
    <w:pPr>
      <w:spacing w:after="160"/>
    </w:pPr>
    <w:rPr>
      <w:rFonts w:eastAsia="Calibri"/>
      <w:sz w:val="20"/>
      <w:szCs w:val="20"/>
    </w:rPr>
  </w:style>
  <w:style w:type="character" w:customStyle="1" w:styleId="CommentTextChar">
    <w:name w:val="Comment Text Char"/>
    <w:basedOn w:val="DefaultParagraphFont"/>
    <w:link w:val="CommentText"/>
    <w:uiPriority w:val="99"/>
    <w:semiHidden/>
    <w:rsid w:val="00EC12AB"/>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7E0D81"/>
    <w:pPr>
      <w:spacing w:after="0"/>
    </w:pPr>
    <w:rPr>
      <w:rFonts w:eastAsiaTheme="minorHAnsi"/>
      <w:b/>
      <w:bCs/>
    </w:rPr>
  </w:style>
  <w:style w:type="character" w:customStyle="1" w:styleId="CommentSubjectChar">
    <w:name w:val="Comment Subject Char"/>
    <w:basedOn w:val="CommentTextChar"/>
    <w:link w:val="CommentSubject"/>
    <w:uiPriority w:val="99"/>
    <w:semiHidden/>
    <w:rsid w:val="007E0D81"/>
    <w:rPr>
      <w:rFonts w:ascii="Calibri" w:eastAsia="Calibri" w:hAnsi="Calibri" w:cs="Times New Roman"/>
      <w:b/>
      <w:bCs/>
      <w:sz w:val="20"/>
      <w:szCs w:val="20"/>
    </w:rPr>
  </w:style>
  <w:style w:type="character" w:customStyle="1" w:styleId="pod-value">
    <w:name w:val="pod-value"/>
    <w:basedOn w:val="DefaultParagraphFont"/>
    <w:rsid w:val="00D26399"/>
  </w:style>
  <w:style w:type="character" w:customStyle="1" w:styleId="Heading2Char">
    <w:name w:val="Heading 2 Char"/>
    <w:basedOn w:val="DefaultParagraphFont"/>
    <w:link w:val="Heading2"/>
    <w:uiPriority w:val="9"/>
    <w:rsid w:val="00E87111"/>
    <w:rPr>
      <w:rFonts w:ascii="Arial" w:eastAsiaTheme="majorEastAsia" w:hAnsi="Arial" w:cstheme="majorBidi"/>
      <w:bCs/>
      <w:color w:val="0079BD"/>
      <w:sz w:val="24"/>
      <w:szCs w:val="26"/>
    </w:rPr>
  </w:style>
  <w:style w:type="paragraph" w:customStyle="1" w:styleId="bold">
    <w:name w:val="bold"/>
    <w:basedOn w:val="Normal"/>
    <w:rsid w:val="002170ED"/>
    <w:pPr>
      <w:spacing w:before="75" w:after="75" w:line="270" w:lineRule="atLeast"/>
    </w:pPr>
    <w:rPr>
      <w:rFonts w:ascii="Times New Roman" w:eastAsia="Times New Roman" w:hAnsi="Times New Roman"/>
      <w:b/>
      <w:bCs/>
      <w:sz w:val="24"/>
      <w:szCs w:val="24"/>
      <w:lang w:eastAsia="en-GB"/>
    </w:rPr>
  </w:style>
  <w:style w:type="paragraph" w:customStyle="1" w:styleId="article-summary">
    <w:name w:val="article-summary"/>
    <w:basedOn w:val="Normal"/>
    <w:rsid w:val="002170ED"/>
    <w:pPr>
      <w:spacing w:before="75" w:after="75" w:line="270" w:lineRule="atLeast"/>
    </w:pPr>
    <w:rPr>
      <w:rFonts w:ascii="Times New Roman" w:eastAsia="Times New Roman" w:hAnsi="Times New Roman"/>
      <w:color w:val="999999"/>
      <w:sz w:val="24"/>
      <w:szCs w:val="24"/>
      <w:lang w:eastAsia="en-GB"/>
    </w:rPr>
  </w:style>
  <w:style w:type="character" w:styleId="UnresolvedMention">
    <w:name w:val="Unresolved Mention"/>
    <w:basedOn w:val="DefaultParagraphFont"/>
    <w:uiPriority w:val="99"/>
    <w:semiHidden/>
    <w:unhideWhenUsed/>
    <w:rsid w:val="009D1D36"/>
    <w:rPr>
      <w:color w:val="605E5C"/>
      <w:shd w:val="clear" w:color="auto" w:fill="E1DFDD"/>
    </w:rPr>
  </w:style>
  <w:style w:type="table" w:styleId="TableGrid">
    <w:name w:val="Table Grid"/>
    <w:basedOn w:val="TableNormal"/>
    <w:uiPriority w:val="59"/>
    <w:rsid w:val="005D2F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E765F"/>
    <w:pPr>
      <w:tabs>
        <w:tab w:val="center" w:pos="4513"/>
        <w:tab w:val="right" w:pos="9026"/>
      </w:tabs>
    </w:pPr>
  </w:style>
  <w:style w:type="character" w:customStyle="1" w:styleId="HeaderChar">
    <w:name w:val="Header Char"/>
    <w:basedOn w:val="DefaultParagraphFont"/>
    <w:link w:val="Header"/>
    <w:uiPriority w:val="99"/>
    <w:rsid w:val="00FE765F"/>
    <w:rPr>
      <w:rFonts w:ascii="Calibri" w:hAnsi="Calibri" w:cs="Times New Roman"/>
    </w:rPr>
  </w:style>
  <w:style w:type="paragraph" w:styleId="Footer">
    <w:name w:val="footer"/>
    <w:basedOn w:val="Normal"/>
    <w:link w:val="FooterChar"/>
    <w:uiPriority w:val="99"/>
    <w:unhideWhenUsed/>
    <w:rsid w:val="00FE765F"/>
    <w:pPr>
      <w:tabs>
        <w:tab w:val="center" w:pos="4513"/>
        <w:tab w:val="right" w:pos="9026"/>
      </w:tabs>
    </w:pPr>
  </w:style>
  <w:style w:type="character" w:customStyle="1" w:styleId="FooterChar">
    <w:name w:val="Footer Char"/>
    <w:basedOn w:val="DefaultParagraphFont"/>
    <w:link w:val="Footer"/>
    <w:uiPriority w:val="99"/>
    <w:rsid w:val="00FE765F"/>
    <w:rPr>
      <w:rFonts w:ascii="Calibri" w:hAnsi="Calibri" w:cs="Times New Roman"/>
    </w:rPr>
  </w:style>
  <w:style w:type="character" w:customStyle="1" w:styleId="Heading1Char">
    <w:name w:val="Heading 1 Char"/>
    <w:basedOn w:val="DefaultParagraphFont"/>
    <w:link w:val="Heading1"/>
    <w:uiPriority w:val="9"/>
    <w:rsid w:val="009E240C"/>
    <w:rPr>
      <w:rFonts w:ascii="Arial" w:eastAsiaTheme="majorEastAsia" w:hAnsi="Arial" w:cs="Times New Roman (Headings CS)"/>
      <w:b/>
      <w:color w:val="0079BD"/>
      <w:sz w:val="26"/>
      <w:szCs w:val="32"/>
    </w:rPr>
  </w:style>
  <w:style w:type="character" w:styleId="IntenseReference">
    <w:name w:val="Intense Reference"/>
    <w:basedOn w:val="DefaultParagraphFont"/>
    <w:uiPriority w:val="32"/>
    <w:qFormat/>
    <w:rsid w:val="009E240C"/>
    <w:rPr>
      <w:b/>
      <w:bCs/>
      <w:smallCaps/>
      <w:color w:val="4F81BD" w:themeColor="accent1"/>
      <w:spacing w:val="5"/>
    </w:rPr>
  </w:style>
  <w:style w:type="paragraph" w:styleId="NoSpacing">
    <w:name w:val="No Spacing"/>
    <w:link w:val="NoSpacingChar"/>
    <w:uiPriority w:val="1"/>
    <w:qFormat/>
    <w:rsid w:val="009E240C"/>
    <w:pPr>
      <w:spacing w:after="0" w:line="240" w:lineRule="auto"/>
    </w:pPr>
    <w:rPr>
      <w:rFonts w:ascii="Arial" w:hAnsi="Arial" w:cs="Times New Roman"/>
    </w:rPr>
  </w:style>
  <w:style w:type="character" w:customStyle="1" w:styleId="Heading3Char">
    <w:name w:val="Heading 3 Char"/>
    <w:basedOn w:val="DefaultParagraphFont"/>
    <w:link w:val="Heading3"/>
    <w:uiPriority w:val="9"/>
    <w:rsid w:val="00E87111"/>
    <w:rPr>
      <w:rFonts w:ascii="Arial" w:eastAsiaTheme="majorEastAsia" w:hAnsi="Arial" w:cstheme="majorBidi"/>
      <w:b/>
      <w:color w:val="7BB2DA"/>
      <w:szCs w:val="24"/>
    </w:rPr>
  </w:style>
  <w:style w:type="character" w:customStyle="1" w:styleId="NoSpacingChar">
    <w:name w:val="No Spacing Char"/>
    <w:basedOn w:val="DefaultParagraphFont"/>
    <w:link w:val="NoSpacing"/>
    <w:uiPriority w:val="1"/>
    <w:rsid w:val="00C80C4C"/>
    <w:rPr>
      <w:rFonts w:ascii="Arial" w:hAnsi="Arial" w:cs="Times New Roman"/>
    </w:rPr>
  </w:style>
  <w:style w:type="paragraph" w:customStyle="1" w:styleId="Default">
    <w:name w:val="Default"/>
    <w:rsid w:val="002A3599"/>
    <w:pPr>
      <w:autoSpaceDE w:val="0"/>
      <w:autoSpaceDN w:val="0"/>
      <w:adjustRightInd w:val="0"/>
      <w:spacing w:after="0" w:line="240" w:lineRule="auto"/>
    </w:pPr>
    <w:rPr>
      <w:rFonts w:ascii="Arial" w:hAnsi="Arial" w:cs="Arial"/>
      <w:color w:val="000000"/>
      <w:sz w:val="24"/>
      <w:szCs w:val="24"/>
    </w:rPr>
  </w:style>
  <w:style w:type="paragraph" w:styleId="Title">
    <w:name w:val="Title"/>
    <w:basedOn w:val="Heading1"/>
    <w:next w:val="Normal"/>
    <w:link w:val="TitleChar"/>
    <w:uiPriority w:val="10"/>
    <w:qFormat/>
    <w:rsid w:val="00782D3E"/>
    <w:pPr>
      <w:spacing w:before="0"/>
    </w:pPr>
    <w:rPr>
      <w:sz w:val="36"/>
      <w:szCs w:val="36"/>
    </w:rPr>
  </w:style>
  <w:style w:type="character" w:customStyle="1" w:styleId="TitleChar">
    <w:name w:val="Title Char"/>
    <w:basedOn w:val="DefaultParagraphFont"/>
    <w:link w:val="Title"/>
    <w:uiPriority w:val="10"/>
    <w:rsid w:val="00782D3E"/>
    <w:rPr>
      <w:rFonts w:ascii="Arial" w:eastAsiaTheme="majorEastAsia" w:hAnsi="Arial" w:cs="Times New Roman (Headings CS)"/>
      <w:b/>
      <w:color w:val="0079BD"/>
      <w:sz w:val="36"/>
      <w:szCs w:val="36"/>
    </w:rPr>
  </w:style>
  <w:style w:type="character" w:customStyle="1" w:styleId="normaltextrun">
    <w:name w:val="normaltextrun"/>
    <w:basedOn w:val="DefaultParagraphFont"/>
    <w:rsid w:val="009A1381"/>
  </w:style>
  <w:style w:type="paragraph" w:customStyle="1" w:styleId="elementtoproof">
    <w:name w:val="elementtoproof"/>
    <w:basedOn w:val="Normal"/>
    <w:uiPriority w:val="99"/>
    <w:semiHidden/>
    <w:rsid w:val="0074588B"/>
    <w:pPr>
      <w:spacing w:after="0" w:line="240" w:lineRule="auto"/>
    </w:pPr>
    <w:rPr>
      <w:rFonts w:ascii="Calibri" w:hAnsi="Calibri" w:cs="Calibri"/>
      <w:sz w:val="22"/>
      <w:lang w:eastAsia="en-GB"/>
    </w:rPr>
  </w:style>
  <w:style w:type="paragraph" w:styleId="ListBullet">
    <w:name w:val="List Bullet"/>
    <w:basedOn w:val="Normal"/>
    <w:uiPriority w:val="2"/>
    <w:qFormat/>
    <w:rsid w:val="00773C8B"/>
    <w:pPr>
      <w:numPr>
        <w:numId w:val="1"/>
      </w:numPr>
      <w:spacing w:after="120" w:line="240" w:lineRule="atLeast"/>
      <w:ind w:left="0" w:firstLine="0"/>
    </w:pPr>
    <w:rPr>
      <w:rFonts w:ascii="Segoe UI Light" w:hAnsi="Segoe UI Light" w:cstheme="minorBidi"/>
      <w:sz w:val="20"/>
      <w:szCs w:val="20"/>
    </w:rPr>
  </w:style>
  <w:style w:type="paragraph" w:customStyle="1" w:styleId="paragraph">
    <w:name w:val="paragraph"/>
    <w:basedOn w:val="Normal"/>
    <w:rsid w:val="001F2153"/>
    <w:pPr>
      <w:spacing w:before="100" w:beforeAutospacing="1" w:afterAutospacing="1" w:line="240" w:lineRule="auto"/>
    </w:pPr>
    <w:rPr>
      <w:rFonts w:ascii="Times New Roman" w:eastAsia="Times New Roman" w:hAnsi="Times New Roman"/>
      <w:sz w:val="24"/>
      <w:szCs w:val="24"/>
      <w:lang w:eastAsia="en-GB"/>
    </w:rPr>
  </w:style>
  <w:style w:type="character" w:customStyle="1" w:styleId="eop">
    <w:name w:val="eop"/>
    <w:basedOn w:val="DefaultParagraphFont"/>
    <w:rsid w:val="00B2173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2039290">
      <w:bodyDiv w:val="1"/>
      <w:marLeft w:val="0"/>
      <w:marRight w:val="0"/>
      <w:marTop w:val="0"/>
      <w:marBottom w:val="0"/>
      <w:divBdr>
        <w:top w:val="none" w:sz="0" w:space="0" w:color="auto"/>
        <w:left w:val="none" w:sz="0" w:space="0" w:color="auto"/>
        <w:bottom w:val="none" w:sz="0" w:space="0" w:color="auto"/>
        <w:right w:val="none" w:sz="0" w:space="0" w:color="auto"/>
      </w:divBdr>
    </w:div>
    <w:div w:id="208344553">
      <w:bodyDiv w:val="1"/>
      <w:marLeft w:val="0"/>
      <w:marRight w:val="0"/>
      <w:marTop w:val="0"/>
      <w:marBottom w:val="0"/>
      <w:divBdr>
        <w:top w:val="none" w:sz="0" w:space="0" w:color="auto"/>
        <w:left w:val="none" w:sz="0" w:space="0" w:color="auto"/>
        <w:bottom w:val="none" w:sz="0" w:space="0" w:color="auto"/>
        <w:right w:val="none" w:sz="0" w:space="0" w:color="auto"/>
      </w:divBdr>
    </w:div>
    <w:div w:id="241107916">
      <w:bodyDiv w:val="1"/>
      <w:marLeft w:val="0"/>
      <w:marRight w:val="0"/>
      <w:marTop w:val="0"/>
      <w:marBottom w:val="0"/>
      <w:divBdr>
        <w:top w:val="none" w:sz="0" w:space="0" w:color="auto"/>
        <w:left w:val="none" w:sz="0" w:space="0" w:color="auto"/>
        <w:bottom w:val="none" w:sz="0" w:space="0" w:color="auto"/>
        <w:right w:val="none" w:sz="0" w:space="0" w:color="auto"/>
      </w:divBdr>
    </w:div>
    <w:div w:id="336730927">
      <w:bodyDiv w:val="1"/>
      <w:marLeft w:val="0"/>
      <w:marRight w:val="0"/>
      <w:marTop w:val="0"/>
      <w:marBottom w:val="0"/>
      <w:divBdr>
        <w:top w:val="none" w:sz="0" w:space="0" w:color="auto"/>
        <w:left w:val="none" w:sz="0" w:space="0" w:color="auto"/>
        <w:bottom w:val="none" w:sz="0" w:space="0" w:color="auto"/>
        <w:right w:val="none" w:sz="0" w:space="0" w:color="auto"/>
      </w:divBdr>
      <w:divsChild>
        <w:div w:id="2098744055">
          <w:marLeft w:val="0"/>
          <w:marRight w:val="0"/>
          <w:marTop w:val="0"/>
          <w:marBottom w:val="0"/>
          <w:divBdr>
            <w:top w:val="none" w:sz="0" w:space="0" w:color="auto"/>
            <w:left w:val="none" w:sz="0" w:space="0" w:color="auto"/>
            <w:bottom w:val="none" w:sz="0" w:space="0" w:color="auto"/>
            <w:right w:val="none" w:sz="0" w:space="0" w:color="auto"/>
          </w:divBdr>
          <w:divsChild>
            <w:div w:id="954484270">
              <w:marLeft w:val="0"/>
              <w:marRight w:val="0"/>
              <w:marTop w:val="0"/>
              <w:marBottom w:val="0"/>
              <w:divBdr>
                <w:top w:val="none" w:sz="0" w:space="0" w:color="auto"/>
                <w:left w:val="none" w:sz="0" w:space="0" w:color="auto"/>
                <w:bottom w:val="none" w:sz="0" w:space="0" w:color="auto"/>
                <w:right w:val="none" w:sz="0" w:space="0" w:color="auto"/>
              </w:divBdr>
              <w:divsChild>
                <w:div w:id="541017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1980293">
      <w:bodyDiv w:val="1"/>
      <w:marLeft w:val="0"/>
      <w:marRight w:val="0"/>
      <w:marTop w:val="0"/>
      <w:marBottom w:val="0"/>
      <w:divBdr>
        <w:top w:val="none" w:sz="0" w:space="0" w:color="auto"/>
        <w:left w:val="none" w:sz="0" w:space="0" w:color="auto"/>
        <w:bottom w:val="none" w:sz="0" w:space="0" w:color="auto"/>
        <w:right w:val="none" w:sz="0" w:space="0" w:color="auto"/>
      </w:divBdr>
    </w:div>
    <w:div w:id="365907133">
      <w:bodyDiv w:val="1"/>
      <w:marLeft w:val="0"/>
      <w:marRight w:val="0"/>
      <w:marTop w:val="0"/>
      <w:marBottom w:val="0"/>
      <w:divBdr>
        <w:top w:val="none" w:sz="0" w:space="0" w:color="auto"/>
        <w:left w:val="none" w:sz="0" w:space="0" w:color="auto"/>
        <w:bottom w:val="none" w:sz="0" w:space="0" w:color="auto"/>
        <w:right w:val="none" w:sz="0" w:space="0" w:color="auto"/>
      </w:divBdr>
    </w:div>
    <w:div w:id="370543659">
      <w:bodyDiv w:val="1"/>
      <w:marLeft w:val="0"/>
      <w:marRight w:val="0"/>
      <w:marTop w:val="0"/>
      <w:marBottom w:val="0"/>
      <w:divBdr>
        <w:top w:val="none" w:sz="0" w:space="0" w:color="auto"/>
        <w:left w:val="none" w:sz="0" w:space="0" w:color="auto"/>
        <w:bottom w:val="none" w:sz="0" w:space="0" w:color="auto"/>
        <w:right w:val="none" w:sz="0" w:space="0" w:color="auto"/>
      </w:divBdr>
      <w:divsChild>
        <w:div w:id="1344896266">
          <w:marLeft w:val="0"/>
          <w:marRight w:val="0"/>
          <w:marTop w:val="750"/>
          <w:marBottom w:val="150"/>
          <w:divBdr>
            <w:top w:val="none" w:sz="0" w:space="0" w:color="auto"/>
            <w:left w:val="none" w:sz="0" w:space="0" w:color="auto"/>
            <w:bottom w:val="none" w:sz="0" w:space="0" w:color="auto"/>
            <w:right w:val="none" w:sz="0" w:space="0" w:color="auto"/>
          </w:divBdr>
          <w:divsChild>
            <w:div w:id="894702569">
              <w:marLeft w:val="0"/>
              <w:marRight w:val="0"/>
              <w:marTop w:val="0"/>
              <w:marBottom w:val="0"/>
              <w:divBdr>
                <w:top w:val="none" w:sz="0" w:space="0" w:color="auto"/>
                <w:left w:val="none" w:sz="0" w:space="0" w:color="auto"/>
                <w:bottom w:val="none" w:sz="0" w:space="0" w:color="auto"/>
                <w:right w:val="none" w:sz="0" w:space="0" w:color="auto"/>
              </w:divBdr>
              <w:divsChild>
                <w:div w:id="556359838">
                  <w:marLeft w:val="0"/>
                  <w:marRight w:val="0"/>
                  <w:marTop w:val="0"/>
                  <w:marBottom w:val="0"/>
                  <w:divBdr>
                    <w:top w:val="none" w:sz="0" w:space="0" w:color="auto"/>
                    <w:left w:val="none" w:sz="0" w:space="0" w:color="auto"/>
                    <w:bottom w:val="none" w:sz="0" w:space="0" w:color="auto"/>
                    <w:right w:val="none" w:sz="0" w:space="0" w:color="auto"/>
                  </w:divBdr>
                  <w:divsChild>
                    <w:div w:id="461391367">
                      <w:marLeft w:val="0"/>
                      <w:marRight w:val="0"/>
                      <w:marTop w:val="0"/>
                      <w:marBottom w:val="0"/>
                      <w:divBdr>
                        <w:top w:val="none" w:sz="0" w:space="0" w:color="auto"/>
                        <w:left w:val="none" w:sz="0" w:space="0" w:color="auto"/>
                        <w:bottom w:val="none" w:sz="0" w:space="0" w:color="auto"/>
                        <w:right w:val="none" w:sz="0" w:space="0" w:color="auto"/>
                      </w:divBdr>
                      <w:divsChild>
                        <w:div w:id="658311930">
                          <w:marLeft w:val="0"/>
                          <w:marRight w:val="0"/>
                          <w:marTop w:val="0"/>
                          <w:marBottom w:val="0"/>
                          <w:divBdr>
                            <w:top w:val="none" w:sz="0" w:space="0" w:color="auto"/>
                            <w:left w:val="none" w:sz="0" w:space="0" w:color="auto"/>
                            <w:bottom w:val="none" w:sz="0" w:space="0" w:color="auto"/>
                            <w:right w:val="none" w:sz="0" w:space="0" w:color="auto"/>
                          </w:divBdr>
                          <w:divsChild>
                            <w:div w:id="638196041">
                              <w:marLeft w:val="0"/>
                              <w:marRight w:val="0"/>
                              <w:marTop w:val="0"/>
                              <w:marBottom w:val="0"/>
                              <w:divBdr>
                                <w:top w:val="none" w:sz="0" w:space="0" w:color="auto"/>
                                <w:left w:val="none" w:sz="0" w:space="0" w:color="auto"/>
                                <w:bottom w:val="none" w:sz="0" w:space="0" w:color="auto"/>
                                <w:right w:val="none" w:sz="0" w:space="0" w:color="auto"/>
                              </w:divBdr>
                              <w:divsChild>
                                <w:div w:id="1332492286">
                                  <w:marLeft w:val="0"/>
                                  <w:marRight w:val="0"/>
                                  <w:marTop w:val="0"/>
                                  <w:marBottom w:val="0"/>
                                  <w:divBdr>
                                    <w:top w:val="none" w:sz="0" w:space="0" w:color="auto"/>
                                    <w:left w:val="none" w:sz="0" w:space="0" w:color="auto"/>
                                    <w:bottom w:val="none" w:sz="0" w:space="0" w:color="auto"/>
                                    <w:right w:val="none" w:sz="0" w:space="0" w:color="auto"/>
                                  </w:divBdr>
                                  <w:divsChild>
                                    <w:div w:id="1980308474">
                                      <w:marLeft w:val="0"/>
                                      <w:marRight w:val="0"/>
                                      <w:marTop w:val="0"/>
                                      <w:marBottom w:val="0"/>
                                      <w:divBdr>
                                        <w:top w:val="none" w:sz="0" w:space="0" w:color="auto"/>
                                        <w:left w:val="none" w:sz="0" w:space="0" w:color="auto"/>
                                        <w:bottom w:val="none" w:sz="0" w:space="0" w:color="auto"/>
                                        <w:right w:val="none" w:sz="0" w:space="0" w:color="auto"/>
                                      </w:divBdr>
                                      <w:divsChild>
                                        <w:div w:id="900411158">
                                          <w:marLeft w:val="0"/>
                                          <w:marRight w:val="0"/>
                                          <w:marTop w:val="0"/>
                                          <w:marBottom w:val="0"/>
                                          <w:divBdr>
                                            <w:top w:val="none" w:sz="0" w:space="0" w:color="auto"/>
                                            <w:left w:val="none" w:sz="0" w:space="0" w:color="auto"/>
                                            <w:bottom w:val="none" w:sz="0" w:space="0" w:color="auto"/>
                                            <w:right w:val="none" w:sz="0" w:space="0" w:color="auto"/>
                                          </w:divBdr>
                                          <w:divsChild>
                                            <w:div w:id="1590239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391854767">
      <w:bodyDiv w:val="1"/>
      <w:marLeft w:val="0"/>
      <w:marRight w:val="0"/>
      <w:marTop w:val="0"/>
      <w:marBottom w:val="0"/>
      <w:divBdr>
        <w:top w:val="none" w:sz="0" w:space="0" w:color="auto"/>
        <w:left w:val="none" w:sz="0" w:space="0" w:color="auto"/>
        <w:bottom w:val="none" w:sz="0" w:space="0" w:color="auto"/>
        <w:right w:val="none" w:sz="0" w:space="0" w:color="auto"/>
      </w:divBdr>
      <w:divsChild>
        <w:div w:id="2122067214">
          <w:marLeft w:val="0"/>
          <w:marRight w:val="0"/>
          <w:marTop w:val="0"/>
          <w:marBottom w:val="0"/>
          <w:divBdr>
            <w:top w:val="none" w:sz="0" w:space="0" w:color="auto"/>
            <w:left w:val="none" w:sz="0" w:space="0" w:color="auto"/>
            <w:bottom w:val="none" w:sz="0" w:space="0" w:color="auto"/>
            <w:right w:val="none" w:sz="0" w:space="0" w:color="auto"/>
          </w:divBdr>
          <w:divsChild>
            <w:div w:id="777875674">
              <w:marLeft w:val="0"/>
              <w:marRight w:val="0"/>
              <w:marTop w:val="0"/>
              <w:marBottom w:val="0"/>
              <w:divBdr>
                <w:top w:val="none" w:sz="0" w:space="0" w:color="auto"/>
                <w:left w:val="none" w:sz="0" w:space="0" w:color="auto"/>
                <w:bottom w:val="none" w:sz="0" w:space="0" w:color="auto"/>
                <w:right w:val="none" w:sz="0" w:space="0" w:color="auto"/>
              </w:divBdr>
              <w:divsChild>
                <w:div w:id="694229195">
                  <w:marLeft w:val="0"/>
                  <w:marRight w:val="0"/>
                  <w:marTop w:val="0"/>
                  <w:marBottom w:val="0"/>
                  <w:divBdr>
                    <w:top w:val="none" w:sz="0" w:space="0" w:color="auto"/>
                    <w:left w:val="none" w:sz="0" w:space="0" w:color="auto"/>
                    <w:bottom w:val="none" w:sz="0" w:space="0" w:color="auto"/>
                    <w:right w:val="none" w:sz="0" w:space="0" w:color="auto"/>
                  </w:divBdr>
                  <w:divsChild>
                    <w:div w:id="661734903">
                      <w:marLeft w:val="0"/>
                      <w:marRight w:val="0"/>
                      <w:marTop w:val="0"/>
                      <w:marBottom w:val="0"/>
                      <w:divBdr>
                        <w:top w:val="none" w:sz="0" w:space="0" w:color="auto"/>
                        <w:left w:val="none" w:sz="0" w:space="0" w:color="auto"/>
                        <w:bottom w:val="none" w:sz="0" w:space="0" w:color="auto"/>
                        <w:right w:val="none" w:sz="0" w:space="0" w:color="auto"/>
                      </w:divBdr>
                      <w:divsChild>
                        <w:div w:id="1181434055">
                          <w:marLeft w:val="0"/>
                          <w:marRight w:val="0"/>
                          <w:marTop w:val="0"/>
                          <w:marBottom w:val="0"/>
                          <w:divBdr>
                            <w:top w:val="none" w:sz="0" w:space="0" w:color="auto"/>
                            <w:left w:val="none" w:sz="0" w:space="0" w:color="auto"/>
                            <w:bottom w:val="none" w:sz="0" w:space="0" w:color="auto"/>
                            <w:right w:val="none" w:sz="0" w:space="0" w:color="auto"/>
                          </w:divBdr>
                          <w:divsChild>
                            <w:div w:id="143662567">
                              <w:marLeft w:val="0"/>
                              <w:marRight w:val="0"/>
                              <w:marTop w:val="0"/>
                              <w:marBottom w:val="0"/>
                              <w:divBdr>
                                <w:top w:val="none" w:sz="0" w:space="0" w:color="auto"/>
                                <w:left w:val="none" w:sz="0" w:space="0" w:color="auto"/>
                                <w:bottom w:val="none" w:sz="0" w:space="0" w:color="auto"/>
                                <w:right w:val="none" w:sz="0" w:space="0" w:color="auto"/>
                              </w:divBdr>
                              <w:divsChild>
                                <w:div w:id="671953317">
                                  <w:marLeft w:val="0"/>
                                  <w:marRight w:val="0"/>
                                  <w:marTop w:val="0"/>
                                  <w:marBottom w:val="0"/>
                                  <w:divBdr>
                                    <w:top w:val="none" w:sz="0" w:space="0" w:color="auto"/>
                                    <w:left w:val="none" w:sz="0" w:space="0" w:color="auto"/>
                                    <w:bottom w:val="none" w:sz="0" w:space="0" w:color="auto"/>
                                    <w:right w:val="none" w:sz="0" w:space="0" w:color="auto"/>
                                  </w:divBdr>
                                </w:div>
                                <w:div w:id="1824078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66237737">
      <w:bodyDiv w:val="1"/>
      <w:marLeft w:val="0"/>
      <w:marRight w:val="0"/>
      <w:marTop w:val="0"/>
      <w:marBottom w:val="0"/>
      <w:divBdr>
        <w:top w:val="none" w:sz="0" w:space="0" w:color="auto"/>
        <w:left w:val="none" w:sz="0" w:space="0" w:color="auto"/>
        <w:bottom w:val="none" w:sz="0" w:space="0" w:color="auto"/>
        <w:right w:val="none" w:sz="0" w:space="0" w:color="auto"/>
      </w:divBdr>
      <w:divsChild>
        <w:div w:id="1773088722">
          <w:marLeft w:val="0"/>
          <w:marRight w:val="0"/>
          <w:marTop w:val="750"/>
          <w:marBottom w:val="150"/>
          <w:divBdr>
            <w:top w:val="none" w:sz="0" w:space="0" w:color="auto"/>
            <w:left w:val="none" w:sz="0" w:space="0" w:color="auto"/>
            <w:bottom w:val="none" w:sz="0" w:space="0" w:color="auto"/>
            <w:right w:val="none" w:sz="0" w:space="0" w:color="auto"/>
          </w:divBdr>
          <w:divsChild>
            <w:div w:id="1912545125">
              <w:marLeft w:val="0"/>
              <w:marRight w:val="0"/>
              <w:marTop w:val="0"/>
              <w:marBottom w:val="0"/>
              <w:divBdr>
                <w:top w:val="none" w:sz="0" w:space="0" w:color="auto"/>
                <w:left w:val="none" w:sz="0" w:space="0" w:color="auto"/>
                <w:bottom w:val="none" w:sz="0" w:space="0" w:color="auto"/>
                <w:right w:val="none" w:sz="0" w:space="0" w:color="auto"/>
              </w:divBdr>
              <w:divsChild>
                <w:div w:id="73406515">
                  <w:marLeft w:val="0"/>
                  <w:marRight w:val="0"/>
                  <w:marTop w:val="0"/>
                  <w:marBottom w:val="0"/>
                  <w:divBdr>
                    <w:top w:val="none" w:sz="0" w:space="0" w:color="auto"/>
                    <w:left w:val="none" w:sz="0" w:space="0" w:color="auto"/>
                    <w:bottom w:val="none" w:sz="0" w:space="0" w:color="auto"/>
                    <w:right w:val="none" w:sz="0" w:space="0" w:color="auto"/>
                  </w:divBdr>
                  <w:divsChild>
                    <w:div w:id="2066488629">
                      <w:marLeft w:val="0"/>
                      <w:marRight w:val="0"/>
                      <w:marTop w:val="0"/>
                      <w:marBottom w:val="0"/>
                      <w:divBdr>
                        <w:top w:val="none" w:sz="0" w:space="0" w:color="auto"/>
                        <w:left w:val="none" w:sz="0" w:space="0" w:color="auto"/>
                        <w:bottom w:val="none" w:sz="0" w:space="0" w:color="auto"/>
                        <w:right w:val="none" w:sz="0" w:space="0" w:color="auto"/>
                      </w:divBdr>
                      <w:divsChild>
                        <w:div w:id="443304234">
                          <w:marLeft w:val="0"/>
                          <w:marRight w:val="0"/>
                          <w:marTop w:val="0"/>
                          <w:marBottom w:val="0"/>
                          <w:divBdr>
                            <w:top w:val="none" w:sz="0" w:space="0" w:color="auto"/>
                            <w:left w:val="none" w:sz="0" w:space="0" w:color="auto"/>
                            <w:bottom w:val="none" w:sz="0" w:space="0" w:color="auto"/>
                            <w:right w:val="none" w:sz="0" w:space="0" w:color="auto"/>
                          </w:divBdr>
                          <w:divsChild>
                            <w:div w:id="1129057892">
                              <w:marLeft w:val="0"/>
                              <w:marRight w:val="0"/>
                              <w:marTop w:val="0"/>
                              <w:marBottom w:val="0"/>
                              <w:divBdr>
                                <w:top w:val="none" w:sz="0" w:space="0" w:color="auto"/>
                                <w:left w:val="none" w:sz="0" w:space="0" w:color="auto"/>
                                <w:bottom w:val="none" w:sz="0" w:space="0" w:color="auto"/>
                                <w:right w:val="none" w:sz="0" w:space="0" w:color="auto"/>
                              </w:divBdr>
                              <w:divsChild>
                                <w:div w:id="462121923">
                                  <w:marLeft w:val="0"/>
                                  <w:marRight w:val="0"/>
                                  <w:marTop w:val="0"/>
                                  <w:marBottom w:val="0"/>
                                  <w:divBdr>
                                    <w:top w:val="none" w:sz="0" w:space="0" w:color="auto"/>
                                    <w:left w:val="none" w:sz="0" w:space="0" w:color="auto"/>
                                    <w:bottom w:val="none" w:sz="0" w:space="0" w:color="auto"/>
                                    <w:right w:val="none" w:sz="0" w:space="0" w:color="auto"/>
                                  </w:divBdr>
                                  <w:divsChild>
                                    <w:div w:id="626931933">
                                      <w:marLeft w:val="0"/>
                                      <w:marRight w:val="0"/>
                                      <w:marTop w:val="0"/>
                                      <w:marBottom w:val="0"/>
                                      <w:divBdr>
                                        <w:top w:val="none" w:sz="0" w:space="0" w:color="auto"/>
                                        <w:left w:val="none" w:sz="0" w:space="0" w:color="auto"/>
                                        <w:bottom w:val="none" w:sz="0" w:space="0" w:color="auto"/>
                                        <w:right w:val="none" w:sz="0" w:space="0" w:color="auto"/>
                                      </w:divBdr>
                                      <w:divsChild>
                                        <w:div w:id="849174149">
                                          <w:marLeft w:val="0"/>
                                          <w:marRight w:val="0"/>
                                          <w:marTop w:val="0"/>
                                          <w:marBottom w:val="0"/>
                                          <w:divBdr>
                                            <w:top w:val="none" w:sz="0" w:space="0" w:color="auto"/>
                                            <w:left w:val="none" w:sz="0" w:space="0" w:color="auto"/>
                                            <w:bottom w:val="none" w:sz="0" w:space="0" w:color="auto"/>
                                            <w:right w:val="none" w:sz="0" w:space="0" w:color="auto"/>
                                          </w:divBdr>
                                          <w:divsChild>
                                            <w:div w:id="440104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76457592">
      <w:bodyDiv w:val="1"/>
      <w:marLeft w:val="0"/>
      <w:marRight w:val="0"/>
      <w:marTop w:val="0"/>
      <w:marBottom w:val="0"/>
      <w:divBdr>
        <w:top w:val="none" w:sz="0" w:space="0" w:color="auto"/>
        <w:left w:val="none" w:sz="0" w:space="0" w:color="auto"/>
        <w:bottom w:val="none" w:sz="0" w:space="0" w:color="auto"/>
        <w:right w:val="none" w:sz="0" w:space="0" w:color="auto"/>
      </w:divBdr>
    </w:div>
    <w:div w:id="494222761">
      <w:bodyDiv w:val="1"/>
      <w:marLeft w:val="0"/>
      <w:marRight w:val="0"/>
      <w:marTop w:val="0"/>
      <w:marBottom w:val="0"/>
      <w:divBdr>
        <w:top w:val="none" w:sz="0" w:space="0" w:color="auto"/>
        <w:left w:val="none" w:sz="0" w:space="0" w:color="auto"/>
        <w:bottom w:val="none" w:sz="0" w:space="0" w:color="auto"/>
        <w:right w:val="none" w:sz="0" w:space="0" w:color="auto"/>
      </w:divBdr>
    </w:div>
    <w:div w:id="502817394">
      <w:bodyDiv w:val="1"/>
      <w:marLeft w:val="0"/>
      <w:marRight w:val="0"/>
      <w:marTop w:val="0"/>
      <w:marBottom w:val="0"/>
      <w:divBdr>
        <w:top w:val="none" w:sz="0" w:space="0" w:color="auto"/>
        <w:left w:val="none" w:sz="0" w:space="0" w:color="auto"/>
        <w:bottom w:val="none" w:sz="0" w:space="0" w:color="auto"/>
        <w:right w:val="none" w:sz="0" w:space="0" w:color="auto"/>
      </w:divBdr>
    </w:div>
    <w:div w:id="525290235">
      <w:bodyDiv w:val="1"/>
      <w:marLeft w:val="0"/>
      <w:marRight w:val="0"/>
      <w:marTop w:val="0"/>
      <w:marBottom w:val="0"/>
      <w:divBdr>
        <w:top w:val="none" w:sz="0" w:space="0" w:color="auto"/>
        <w:left w:val="none" w:sz="0" w:space="0" w:color="auto"/>
        <w:bottom w:val="none" w:sz="0" w:space="0" w:color="auto"/>
        <w:right w:val="none" w:sz="0" w:space="0" w:color="auto"/>
      </w:divBdr>
      <w:divsChild>
        <w:div w:id="565649628">
          <w:marLeft w:val="0"/>
          <w:marRight w:val="0"/>
          <w:marTop w:val="0"/>
          <w:marBottom w:val="0"/>
          <w:divBdr>
            <w:top w:val="none" w:sz="0" w:space="0" w:color="auto"/>
            <w:left w:val="none" w:sz="0" w:space="0" w:color="auto"/>
            <w:bottom w:val="none" w:sz="0" w:space="0" w:color="auto"/>
            <w:right w:val="none" w:sz="0" w:space="0" w:color="auto"/>
          </w:divBdr>
          <w:divsChild>
            <w:div w:id="663817494">
              <w:marLeft w:val="0"/>
              <w:marRight w:val="0"/>
              <w:marTop w:val="0"/>
              <w:marBottom w:val="0"/>
              <w:divBdr>
                <w:top w:val="none" w:sz="0" w:space="0" w:color="auto"/>
                <w:left w:val="none" w:sz="0" w:space="0" w:color="auto"/>
                <w:bottom w:val="none" w:sz="0" w:space="0" w:color="auto"/>
                <w:right w:val="none" w:sz="0" w:space="0" w:color="auto"/>
              </w:divBdr>
              <w:divsChild>
                <w:div w:id="625741279">
                  <w:marLeft w:val="0"/>
                  <w:marRight w:val="0"/>
                  <w:marTop w:val="0"/>
                  <w:marBottom w:val="0"/>
                  <w:divBdr>
                    <w:top w:val="none" w:sz="0" w:space="0" w:color="auto"/>
                    <w:left w:val="none" w:sz="0" w:space="0" w:color="auto"/>
                    <w:bottom w:val="none" w:sz="0" w:space="0" w:color="auto"/>
                    <w:right w:val="none" w:sz="0" w:space="0" w:color="auto"/>
                  </w:divBdr>
                  <w:divsChild>
                    <w:div w:id="1675837315">
                      <w:marLeft w:val="0"/>
                      <w:marRight w:val="0"/>
                      <w:marTop w:val="0"/>
                      <w:marBottom w:val="0"/>
                      <w:divBdr>
                        <w:top w:val="none" w:sz="0" w:space="0" w:color="auto"/>
                        <w:left w:val="none" w:sz="0" w:space="0" w:color="auto"/>
                        <w:bottom w:val="none" w:sz="0" w:space="0" w:color="auto"/>
                        <w:right w:val="none" w:sz="0" w:space="0" w:color="auto"/>
                      </w:divBdr>
                      <w:divsChild>
                        <w:div w:id="1094323103">
                          <w:marLeft w:val="0"/>
                          <w:marRight w:val="0"/>
                          <w:marTop w:val="0"/>
                          <w:marBottom w:val="0"/>
                          <w:divBdr>
                            <w:top w:val="none" w:sz="0" w:space="0" w:color="auto"/>
                            <w:left w:val="none" w:sz="0" w:space="0" w:color="auto"/>
                            <w:bottom w:val="none" w:sz="0" w:space="0" w:color="auto"/>
                            <w:right w:val="none" w:sz="0" w:space="0" w:color="auto"/>
                          </w:divBdr>
                          <w:divsChild>
                            <w:div w:id="306788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28167515">
      <w:bodyDiv w:val="1"/>
      <w:marLeft w:val="0"/>
      <w:marRight w:val="0"/>
      <w:marTop w:val="0"/>
      <w:marBottom w:val="0"/>
      <w:divBdr>
        <w:top w:val="none" w:sz="0" w:space="0" w:color="auto"/>
        <w:left w:val="none" w:sz="0" w:space="0" w:color="auto"/>
        <w:bottom w:val="none" w:sz="0" w:space="0" w:color="auto"/>
        <w:right w:val="none" w:sz="0" w:space="0" w:color="auto"/>
      </w:divBdr>
      <w:divsChild>
        <w:div w:id="1973170707">
          <w:marLeft w:val="0"/>
          <w:marRight w:val="0"/>
          <w:marTop w:val="0"/>
          <w:marBottom w:val="0"/>
          <w:divBdr>
            <w:top w:val="none" w:sz="0" w:space="0" w:color="auto"/>
            <w:left w:val="none" w:sz="0" w:space="0" w:color="auto"/>
            <w:bottom w:val="none" w:sz="0" w:space="0" w:color="auto"/>
            <w:right w:val="none" w:sz="0" w:space="0" w:color="auto"/>
          </w:divBdr>
          <w:divsChild>
            <w:div w:id="1469082408">
              <w:marLeft w:val="0"/>
              <w:marRight w:val="0"/>
              <w:marTop w:val="600"/>
              <w:marBottom w:val="0"/>
              <w:divBdr>
                <w:top w:val="none" w:sz="0" w:space="0" w:color="auto"/>
                <w:left w:val="none" w:sz="0" w:space="0" w:color="auto"/>
                <w:bottom w:val="none" w:sz="0" w:space="0" w:color="auto"/>
                <w:right w:val="none" w:sz="0" w:space="0" w:color="auto"/>
              </w:divBdr>
              <w:divsChild>
                <w:div w:id="182280244">
                  <w:marLeft w:val="0"/>
                  <w:marRight w:val="0"/>
                  <w:marTop w:val="0"/>
                  <w:marBottom w:val="0"/>
                  <w:divBdr>
                    <w:top w:val="none" w:sz="0" w:space="0" w:color="auto"/>
                    <w:left w:val="none" w:sz="0" w:space="0" w:color="auto"/>
                    <w:bottom w:val="none" w:sz="0" w:space="0" w:color="auto"/>
                    <w:right w:val="none" w:sz="0" w:space="0" w:color="auto"/>
                  </w:divBdr>
                  <w:divsChild>
                    <w:div w:id="476458958">
                      <w:marLeft w:val="0"/>
                      <w:marRight w:val="0"/>
                      <w:marTop w:val="0"/>
                      <w:marBottom w:val="0"/>
                      <w:divBdr>
                        <w:top w:val="none" w:sz="0" w:space="0" w:color="auto"/>
                        <w:left w:val="none" w:sz="0" w:space="0" w:color="auto"/>
                        <w:bottom w:val="none" w:sz="0" w:space="0" w:color="auto"/>
                        <w:right w:val="none" w:sz="0" w:space="0" w:color="auto"/>
                      </w:divBdr>
                      <w:divsChild>
                        <w:div w:id="1778325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65786612">
      <w:bodyDiv w:val="1"/>
      <w:marLeft w:val="0"/>
      <w:marRight w:val="0"/>
      <w:marTop w:val="0"/>
      <w:marBottom w:val="0"/>
      <w:divBdr>
        <w:top w:val="none" w:sz="0" w:space="0" w:color="auto"/>
        <w:left w:val="none" w:sz="0" w:space="0" w:color="auto"/>
        <w:bottom w:val="none" w:sz="0" w:space="0" w:color="auto"/>
        <w:right w:val="none" w:sz="0" w:space="0" w:color="auto"/>
      </w:divBdr>
      <w:divsChild>
        <w:div w:id="688414104">
          <w:marLeft w:val="0"/>
          <w:marRight w:val="0"/>
          <w:marTop w:val="750"/>
          <w:marBottom w:val="150"/>
          <w:divBdr>
            <w:top w:val="none" w:sz="0" w:space="0" w:color="auto"/>
            <w:left w:val="none" w:sz="0" w:space="0" w:color="auto"/>
            <w:bottom w:val="none" w:sz="0" w:space="0" w:color="auto"/>
            <w:right w:val="none" w:sz="0" w:space="0" w:color="auto"/>
          </w:divBdr>
          <w:divsChild>
            <w:div w:id="263194726">
              <w:marLeft w:val="0"/>
              <w:marRight w:val="0"/>
              <w:marTop w:val="0"/>
              <w:marBottom w:val="0"/>
              <w:divBdr>
                <w:top w:val="none" w:sz="0" w:space="0" w:color="auto"/>
                <w:left w:val="none" w:sz="0" w:space="0" w:color="auto"/>
                <w:bottom w:val="none" w:sz="0" w:space="0" w:color="auto"/>
                <w:right w:val="none" w:sz="0" w:space="0" w:color="auto"/>
              </w:divBdr>
              <w:divsChild>
                <w:div w:id="1195117072">
                  <w:marLeft w:val="0"/>
                  <w:marRight w:val="0"/>
                  <w:marTop w:val="0"/>
                  <w:marBottom w:val="0"/>
                  <w:divBdr>
                    <w:top w:val="none" w:sz="0" w:space="0" w:color="auto"/>
                    <w:left w:val="none" w:sz="0" w:space="0" w:color="auto"/>
                    <w:bottom w:val="none" w:sz="0" w:space="0" w:color="auto"/>
                    <w:right w:val="none" w:sz="0" w:space="0" w:color="auto"/>
                  </w:divBdr>
                  <w:divsChild>
                    <w:div w:id="1904095000">
                      <w:marLeft w:val="0"/>
                      <w:marRight w:val="0"/>
                      <w:marTop w:val="0"/>
                      <w:marBottom w:val="0"/>
                      <w:divBdr>
                        <w:top w:val="none" w:sz="0" w:space="0" w:color="auto"/>
                        <w:left w:val="none" w:sz="0" w:space="0" w:color="auto"/>
                        <w:bottom w:val="none" w:sz="0" w:space="0" w:color="auto"/>
                        <w:right w:val="none" w:sz="0" w:space="0" w:color="auto"/>
                      </w:divBdr>
                      <w:divsChild>
                        <w:div w:id="382751032">
                          <w:marLeft w:val="0"/>
                          <w:marRight w:val="0"/>
                          <w:marTop w:val="0"/>
                          <w:marBottom w:val="0"/>
                          <w:divBdr>
                            <w:top w:val="none" w:sz="0" w:space="0" w:color="auto"/>
                            <w:left w:val="none" w:sz="0" w:space="0" w:color="auto"/>
                            <w:bottom w:val="none" w:sz="0" w:space="0" w:color="auto"/>
                            <w:right w:val="none" w:sz="0" w:space="0" w:color="auto"/>
                          </w:divBdr>
                          <w:divsChild>
                            <w:div w:id="620115826">
                              <w:marLeft w:val="0"/>
                              <w:marRight w:val="0"/>
                              <w:marTop w:val="0"/>
                              <w:marBottom w:val="0"/>
                              <w:divBdr>
                                <w:top w:val="none" w:sz="0" w:space="0" w:color="auto"/>
                                <w:left w:val="none" w:sz="0" w:space="0" w:color="auto"/>
                                <w:bottom w:val="none" w:sz="0" w:space="0" w:color="auto"/>
                                <w:right w:val="none" w:sz="0" w:space="0" w:color="auto"/>
                              </w:divBdr>
                              <w:divsChild>
                                <w:div w:id="1541819185">
                                  <w:marLeft w:val="0"/>
                                  <w:marRight w:val="0"/>
                                  <w:marTop w:val="0"/>
                                  <w:marBottom w:val="0"/>
                                  <w:divBdr>
                                    <w:top w:val="none" w:sz="0" w:space="0" w:color="auto"/>
                                    <w:left w:val="none" w:sz="0" w:space="0" w:color="auto"/>
                                    <w:bottom w:val="none" w:sz="0" w:space="0" w:color="auto"/>
                                    <w:right w:val="none" w:sz="0" w:space="0" w:color="auto"/>
                                  </w:divBdr>
                                  <w:divsChild>
                                    <w:div w:id="1421633082">
                                      <w:marLeft w:val="0"/>
                                      <w:marRight w:val="0"/>
                                      <w:marTop w:val="0"/>
                                      <w:marBottom w:val="0"/>
                                      <w:divBdr>
                                        <w:top w:val="none" w:sz="0" w:space="0" w:color="auto"/>
                                        <w:left w:val="none" w:sz="0" w:space="0" w:color="auto"/>
                                        <w:bottom w:val="none" w:sz="0" w:space="0" w:color="auto"/>
                                        <w:right w:val="none" w:sz="0" w:space="0" w:color="auto"/>
                                      </w:divBdr>
                                      <w:divsChild>
                                        <w:div w:id="1229152867">
                                          <w:marLeft w:val="0"/>
                                          <w:marRight w:val="0"/>
                                          <w:marTop w:val="0"/>
                                          <w:marBottom w:val="0"/>
                                          <w:divBdr>
                                            <w:top w:val="none" w:sz="0" w:space="0" w:color="auto"/>
                                            <w:left w:val="none" w:sz="0" w:space="0" w:color="auto"/>
                                            <w:bottom w:val="none" w:sz="0" w:space="0" w:color="auto"/>
                                            <w:right w:val="none" w:sz="0" w:space="0" w:color="auto"/>
                                          </w:divBdr>
                                          <w:divsChild>
                                            <w:div w:id="877618665">
                                              <w:marLeft w:val="0"/>
                                              <w:marRight w:val="0"/>
                                              <w:marTop w:val="0"/>
                                              <w:marBottom w:val="0"/>
                                              <w:divBdr>
                                                <w:top w:val="none" w:sz="0" w:space="0" w:color="auto"/>
                                                <w:left w:val="none" w:sz="0" w:space="0" w:color="auto"/>
                                                <w:bottom w:val="none" w:sz="0" w:space="0" w:color="auto"/>
                                                <w:right w:val="none" w:sz="0" w:space="0" w:color="auto"/>
                                              </w:divBdr>
                                            </w:div>
                                          </w:divsChild>
                                        </w:div>
                                        <w:div w:id="125853862">
                                          <w:marLeft w:val="0"/>
                                          <w:marRight w:val="0"/>
                                          <w:marTop w:val="0"/>
                                          <w:marBottom w:val="0"/>
                                          <w:divBdr>
                                            <w:top w:val="none" w:sz="0" w:space="0" w:color="auto"/>
                                            <w:left w:val="none" w:sz="0" w:space="0" w:color="auto"/>
                                            <w:bottom w:val="none" w:sz="0" w:space="0" w:color="auto"/>
                                            <w:right w:val="none" w:sz="0" w:space="0" w:color="auto"/>
                                          </w:divBdr>
                                          <w:divsChild>
                                            <w:div w:id="972827678">
                                              <w:marLeft w:val="0"/>
                                              <w:marRight w:val="0"/>
                                              <w:marTop w:val="0"/>
                                              <w:marBottom w:val="0"/>
                                              <w:divBdr>
                                                <w:top w:val="none" w:sz="0" w:space="0" w:color="auto"/>
                                                <w:left w:val="none" w:sz="0" w:space="0" w:color="auto"/>
                                                <w:bottom w:val="none" w:sz="0" w:space="0" w:color="auto"/>
                                                <w:right w:val="none" w:sz="0" w:space="0" w:color="auto"/>
                                              </w:divBdr>
                                            </w:div>
                                          </w:divsChild>
                                        </w:div>
                                        <w:div w:id="732852950">
                                          <w:marLeft w:val="0"/>
                                          <w:marRight w:val="0"/>
                                          <w:marTop w:val="0"/>
                                          <w:marBottom w:val="0"/>
                                          <w:divBdr>
                                            <w:top w:val="none" w:sz="0" w:space="0" w:color="auto"/>
                                            <w:left w:val="none" w:sz="0" w:space="0" w:color="auto"/>
                                            <w:bottom w:val="none" w:sz="0" w:space="0" w:color="auto"/>
                                            <w:right w:val="none" w:sz="0" w:space="0" w:color="auto"/>
                                          </w:divBdr>
                                          <w:divsChild>
                                            <w:div w:id="1387995983">
                                              <w:marLeft w:val="0"/>
                                              <w:marRight w:val="0"/>
                                              <w:marTop w:val="0"/>
                                              <w:marBottom w:val="0"/>
                                              <w:divBdr>
                                                <w:top w:val="none" w:sz="0" w:space="0" w:color="auto"/>
                                                <w:left w:val="none" w:sz="0" w:space="0" w:color="auto"/>
                                                <w:bottom w:val="none" w:sz="0" w:space="0" w:color="auto"/>
                                                <w:right w:val="none" w:sz="0" w:space="0" w:color="auto"/>
                                              </w:divBdr>
                                            </w:div>
                                          </w:divsChild>
                                        </w:div>
                                        <w:div w:id="114298080">
                                          <w:marLeft w:val="0"/>
                                          <w:marRight w:val="0"/>
                                          <w:marTop w:val="0"/>
                                          <w:marBottom w:val="0"/>
                                          <w:divBdr>
                                            <w:top w:val="none" w:sz="0" w:space="0" w:color="auto"/>
                                            <w:left w:val="none" w:sz="0" w:space="0" w:color="auto"/>
                                            <w:bottom w:val="none" w:sz="0" w:space="0" w:color="auto"/>
                                            <w:right w:val="none" w:sz="0" w:space="0" w:color="auto"/>
                                          </w:divBdr>
                                          <w:divsChild>
                                            <w:div w:id="495607564">
                                              <w:marLeft w:val="0"/>
                                              <w:marRight w:val="0"/>
                                              <w:marTop w:val="0"/>
                                              <w:marBottom w:val="0"/>
                                              <w:divBdr>
                                                <w:top w:val="none" w:sz="0" w:space="0" w:color="auto"/>
                                                <w:left w:val="none" w:sz="0" w:space="0" w:color="auto"/>
                                                <w:bottom w:val="none" w:sz="0" w:space="0" w:color="auto"/>
                                                <w:right w:val="none" w:sz="0" w:space="0" w:color="auto"/>
                                              </w:divBdr>
                                            </w:div>
                                          </w:divsChild>
                                        </w:div>
                                        <w:div w:id="1819493453">
                                          <w:marLeft w:val="0"/>
                                          <w:marRight w:val="0"/>
                                          <w:marTop w:val="0"/>
                                          <w:marBottom w:val="0"/>
                                          <w:divBdr>
                                            <w:top w:val="none" w:sz="0" w:space="0" w:color="auto"/>
                                            <w:left w:val="none" w:sz="0" w:space="0" w:color="auto"/>
                                            <w:bottom w:val="none" w:sz="0" w:space="0" w:color="auto"/>
                                            <w:right w:val="none" w:sz="0" w:space="0" w:color="auto"/>
                                          </w:divBdr>
                                          <w:divsChild>
                                            <w:div w:id="1924796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46734761">
      <w:bodyDiv w:val="1"/>
      <w:marLeft w:val="0"/>
      <w:marRight w:val="0"/>
      <w:marTop w:val="0"/>
      <w:marBottom w:val="0"/>
      <w:divBdr>
        <w:top w:val="none" w:sz="0" w:space="0" w:color="auto"/>
        <w:left w:val="none" w:sz="0" w:space="0" w:color="auto"/>
        <w:bottom w:val="none" w:sz="0" w:space="0" w:color="auto"/>
        <w:right w:val="none" w:sz="0" w:space="0" w:color="auto"/>
      </w:divBdr>
    </w:div>
    <w:div w:id="785857669">
      <w:bodyDiv w:val="1"/>
      <w:marLeft w:val="0"/>
      <w:marRight w:val="0"/>
      <w:marTop w:val="0"/>
      <w:marBottom w:val="0"/>
      <w:divBdr>
        <w:top w:val="none" w:sz="0" w:space="0" w:color="auto"/>
        <w:left w:val="none" w:sz="0" w:space="0" w:color="auto"/>
        <w:bottom w:val="none" w:sz="0" w:space="0" w:color="auto"/>
        <w:right w:val="none" w:sz="0" w:space="0" w:color="auto"/>
      </w:divBdr>
      <w:divsChild>
        <w:div w:id="1141072794">
          <w:marLeft w:val="0"/>
          <w:marRight w:val="0"/>
          <w:marTop w:val="0"/>
          <w:marBottom w:val="0"/>
          <w:divBdr>
            <w:top w:val="none" w:sz="0" w:space="0" w:color="auto"/>
            <w:left w:val="none" w:sz="0" w:space="0" w:color="auto"/>
            <w:bottom w:val="none" w:sz="0" w:space="0" w:color="auto"/>
            <w:right w:val="none" w:sz="0" w:space="0" w:color="auto"/>
          </w:divBdr>
          <w:divsChild>
            <w:div w:id="1053851055">
              <w:marLeft w:val="0"/>
              <w:marRight w:val="0"/>
              <w:marTop w:val="0"/>
              <w:marBottom w:val="0"/>
              <w:divBdr>
                <w:top w:val="none" w:sz="0" w:space="0" w:color="auto"/>
                <w:left w:val="none" w:sz="0" w:space="0" w:color="auto"/>
                <w:bottom w:val="none" w:sz="0" w:space="0" w:color="auto"/>
                <w:right w:val="none" w:sz="0" w:space="0" w:color="auto"/>
              </w:divBdr>
              <w:divsChild>
                <w:div w:id="937256562">
                  <w:marLeft w:val="0"/>
                  <w:marRight w:val="0"/>
                  <w:marTop w:val="0"/>
                  <w:marBottom w:val="0"/>
                  <w:divBdr>
                    <w:top w:val="none" w:sz="0" w:space="0" w:color="auto"/>
                    <w:left w:val="none" w:sz="0" w:space="0" w:color="auto"/>
                    <w:bottom w:val="none" w:sz="0" w:space="0" w:color="auto"/>
                    <w:right w:val="none" w:sz="0" w:space="0" w:color="auto"/>
                  </w:divBdr>
                  <w:divsChild>
                    <w:div w:id="867328111">
                      <w:marLeft w:val="0"/>
                      <w:marRight w:val="0"/>
                      <w:marTop w:val="0"/>
                      <w:marBottom w:val="0"/>
                      <w:divBdr>
                        <w:top w:val="none" w:sz="0" w:space="0" w:color="auto"/>
                        <w:left w:val="none" w:sz="0" w:space="0" w:color="auto"/>
                        <w:bottom w:val="none" w:sz="0" w:space="0" w:color="auto"/>
                        <w:right w:val="none" w:sz="0" w:space="0" w:color="auto"/>
                      </w:divBdr>
                      <w:divsChild>
                        <w:div w:id="1143351373">
                          <w:marLeft w:val="0"/>
                          <w:marRight w:val="0"/>
                          <w:marTop w:val="0"/>
                          <w:marBottom w:val="0"/>
                          <w:divBdr>
                            <w:top w:val="none" w:sz="0" w:space="0" w:color="auto"/>
                            <w:left w:val="none" w:sz="0" w:space="0" w:color="auto"/>
                            <w:bottom w:val="none" w:sz="0" w:space="0" w:color="auto"/>
                            <w:right w:val="none" w:sz="0" w:space="0" w:color="auto"/>
                          </w:divBdr>
                          <w:divsChild>
                            <w:div w:id="446849172">
                              <w:marLeft w:val="0"/>
                              <w:marRight w:val="0"/>
                              <w:marTop w:val="0"/>
                              <w:marBottom w:val="0"/>
                              <w:divBdr>
                                <w:top w:val="none" w:sz="0" w:space="0" w:color="auto"/>
                                <w:left w:val="none" w:sz="0" w:space="0" w:color="auto"/>
                                <w:bottom w:val="none" w:sz="0" w:space="0" w:color="auto"/>
                                <w:right w:val="none" w:sz="0" w:space="0" w:color="auto"/>
                              </w:divBdr>
                              <w:divsChild>
                                <w:div w:id="549654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24475250">
      <w:bodyDiv w:val="1"/>
      <w:marLeft w:val="0"/>
      <w:marRight w:val="0"/>
      <w:marTop w:val="0"/>
      <w:marBottom w:val="0"/>
      <w:divBdr>
        <w:top w:val="none" w:sz="0" w:space="0" w:color="auto"/>
        <w:left w:val="none" w:sz="0" w:space="0" w:color="auto"/>
        <w:bottom w:val="none" w:sz="0" w:space="0" w:color="auto"/>
        <w:right w:val="none" w:sz="0" w:space="0" w:color="auto"/>
      </w:divBdr>
    </w:div>
    <w:div w:id="893542719">
      <w:bodyDiv w:val="1"/>
      <w:marLeft w:val="0"/>
      <w:marRight w:val="0"/>
      <w:marTop w:val="0"/>
      <w:marBottom w:val="0"/>
      <w:divBdr>
        <w:top w:val="none" w:sz="0" w:space="0" w:color="auto"/>
        <w:left w:val="none" w:sz="0" w:space="0" w:color="auto"/>
        <w:bottom w:val="none" w:sz="0" w:space="0" w:color="auto"/>
        <w:right w:val="none" w:sz="0" w:space="0" w:color="auto"/>
      </w:divBdr>
      <w:divsChild>
        <w:div w:id="1960258324">
          <w:marLeft w:val="0"/>
          <w:marRight w:val="0"/>
          <w:marTop w:val="0"/>
          <w:marBottom w:val="0"/>
          <w:divBdr>
            <w:top w:val="none" w:sz="0" w:space="0" w:color="auto"/>
            <w:left w:val="none" w:sz="0" w:space="0" w:color="auto"/>
            <w:bottom w:val="none" w:sz="0" w:space="0" w:color="auto"/>
            <w:right w:val="none" w:sz="0" w:space="0" w:color="auto"/>
          </w:divBdr>
          <w:divsChild>
            <w:div w:id="1566262176">
              <w:marLeft w:val="0"/>
              <w:marRight w:val="0"/>
              <w:marTop w:val="0"/>
              <w:marBottom w:val="0"/>
              <w:divBdr>
                <w:top w:val="none" w:sz="0" w:space="0" w:color="auto"/>
                <w:left w:val="none" w:sz="0" w:space="0" w:color="auto"/>
                <w:bottom w:val="none" w:sz="0" w:space="0" w:color="auto"/>
                <w:right w:val="none" w:sz="0" w:space="0" w:color="auto"/>
              </w:divBdr>
              <w:divsChild>
                <w:div w:id="2098557342">
                  <w:marLeft w:val="0"/>
                  <w:marRight w:val="0"/>
                  <w:marTop w:val="0"/>
                  <w:marBottom w:val="0"/>
                  <w:divBdr>
                    <w:top w:val="none" w:sz="0" w:space="0" w:color="auto"/>
                    <w:left w:val="none" w:sz="0" w:space="0" w:color="auto"/>
                    <w:bottom w:val="none" w:sz="0" w:space="0" w:color="auto"/>
                    <w:right w:val="none" w:sz="0" w:space="0" w:color="auto"/>
                  </w:divBdr>
                  <w:divsChild>
                    <w:div w:id="1604650828">
                      <w:marLeft w:val="0"/>
                      <w:marRight w:val="0"/>
                      <w:marTop w:val="0"/>
                      <w:marBottom w:val="0"/>
                      <w:divBdr>
                        <w:top w:val="none" w:sz="0" w:space="0" w:color="auto"/>
                        <w:left w:val="none" w:sz="0" w:space="0" w:color="auto"/>
                        <w:bottom w:val="none" w:sz="0" w:space="0" w:color="auto"/>
                        <w:right w:val="none" w:sz="0" w:space="0" w:color="auto"/>
                      </w:divBdr>
                      <w:divsChild>
                        <w:div w:id="1734162278">
                          <w:marLeft w:val="0"/>
                          <w:marRight w:val="0"/>
                          <w:marTop w:val="0"/>
                          <w:marBottom w:val="0"/>
                          <w:divBdr>
                            <w:top w:val="none" w:sz="0" w:space="0" w:color="auto"/>
                            <w:left w:val="none" w:sz="0" w:space="0" w:color="auto"/>
                            <w:bottom w:val="none" w:sz="0" w:space="0" w:color="auto"/>
                            <w:right w:val="none" w:sz="0" w:space="0" w:color="auto"/>
                          </w:divBdr>
                          <w:divsChild>
                            <w:div w:id="181626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61306376">
      <w:bodyDiv w:val="1"/>
      <w:marLeft w:val="0"/>
      <w:marRight w:val="0"/>
      <w:marTop w:val="0"/>
      <w:marBottom w:val="0"/>
      <w:divBdr>
        <w:top w:val="none" w:sz="0" w:space="0" w:color="auto"/>
        <w:left w:val="none" w:sz="0" w:space="0" w:color="auto"/>
        <w:bottom w:val="none" w:sz="0" w:space="0" w:color="auto"/>
        <w:right w:val="none" w:sz="0" w:space="0" w:color="auto"/>
      </w:divBdr>
    </w:div>
    <w:div w:id="988437412">
      <w:bodyDiv w:val="1"/>
      <w:marLeft w:val="0"/>
      <w:marRight w:val="0"/>
      <w:marTop w:val="0"/>
      <w:marBottom w:val="0"/>
      <w:divBdr>
        <w:top w:val="none" w:sz="0" w:space="0" w:color="auto"/>
        <w:left w:val="none" w:sz="0" w:space="0" w:color="auto"/>
        <w:bottom w:val="none" w:sz="0" w:space="0" w:color="auto"/>
        <w:right w:val="none" w:sz="0" w:space="0" w:color="auto"/>
      </w:divBdr>
    </w:div>
    <w:div w:id="1019309725">
      <w:bodyDiv w:val="1"/>
      <w:marLeft w:val="0"/>
      <w:marRight w:val="0"/>
      <w:marTop w:val="0"/>
      <w:marBottom w:val="0"/>
      <w:divBdr>
        <w:top w:val="none" w:sz="0" w:space="0" w:color="auto"/>
        <w:left w:val="none" w:sz="0" w:space="0" w:color="auto"/>
        <w:bottom w:val="none" w:sz="0" w:space="0" w:color="auto"/>
        <w:right w:val="none" w:sz="0" w:space="0" w:color="auto"/>
      </w:divBdr>
    </w:div>
    <w:div w:id="1175026132">
      <w:bodyDiv w:val="1"/>
      <w:marLeft w:val="0"/>
      <w:marRight w:val="0"/>
      <w:marTop w:val="0"/>
      <w:marBottom w:val="0"/>
      <w:divBdr>
        <w:top w:val="none" w:sz="0" w:space="0" w:color="auto"/>
        <w:left w:val="none" w:sz="0" w:space="0" w:color="auto"/>
        <w:bottom w:val="none" w:sz="0" w:space="0" w:color="auto"/>
        <w:right w:val="none" w:sz="0" w:space="0" w:color="auto"/>
      </w:divBdr>
    </w:div>
    <w:div w:id="1215238066">
      <w:bodyDiv w:val="1"/>
      <w:marLeft w:val="0"/>
      <w:marRight w:val="0"/>
      <w:marTop w:val="0"/>
      <w:marBottom w:val="0"/>
      <w:divBdr>
        <w:top w:val="none" w:sz="0" w:space="0" w:color="auto"/>
        <w:left w:val="none" w:sz="0" w:space="0" w:color="auto"/>
        <w:bottom w:val="none" w:sz="0" w:space="0" w:color="auto"/>
        <w:right w:val="none" w:sz="0" w:space="0" w:color="auto"/>
      </w:divBdr>
    </w:div>
    <w:div w:id="1266112531">
      <w:bodyDiv w:val="1"/>
      <w:marLeft w:val="0"/>
      <w:marRight w:val="0"/>
      <w:marTop w:val="0"/>
      <w:marBottom w:val="0"/>
      <w:divBdr>
        <w:top w:val="none" w:sz="0" w:space="0" w:color="auto"/>
        <w:left w:val="none" w:sz="0" w:space="0" w:color="auto"/>
        <w:bottom w:val="none" w:sz="0" w:space="0" w:color="auto"/>
        <w:right w:val="none" w:sz="0" w:space="0" w:color="auto"/>
      </w:divBdr>
    </w:div>
    <w:div w:id="1274629689">
      <w:bodyDiv w:val="1"/>
      <w:marLeft w:val="0"/>
      <w:marRight w:val="0"/>
      <w:marTop w:val="0"/>
      <w:marBottom w:val="0"/>
      <w:divBdr>
        <w:top w:val="none" w:sz="0" w:space="0" w:color="auto"/>
        <w:left w:val="none" w:sz="0" w:space="0" w:color="auto"/>
        <w:bottom w:val="none" w:sz="0" w:space="0" w:color="auto"/>
        <w:right w:val="none" w:sz="0" w:space="0" w:color="auto"/>
      </w:divBdr>
      <w:divsChild>
        <w:div w:id="695430410">
          <w:marLeft w:val="0"/>
          <w:marRight w:val="0"/>
          <w:marTop w:val="0"/>
          <w:marBottom w:val="0"/>
          <w:divBdr>
            <w:top w:val="none" w:sz="0" w:space="0" w:color="auto"/>
            <w:left w:val="none" w:sz="0" w:space="0" w:color="auto"/>
            <w:bottom w:val="none" w:sz="0" w:space="0" w:color="auto"/>
            <w:right w:val="none" w:sz="0" w:space="0" w:color="auto"/>
          </w:divBdr>
          <w:divsChild>
            <w:div w:id="635991980">
              <w:marLeft w:val="0"/>
              <w:marRight w:val="0"/>
              <w:marTop w:val="0"/>
              <w:marBottom w:val="0"/>
              <w:divBdr>
                <w:top w:val="none" w:sz="0" w:space="0" w:color="auto"/>
                <w:left w:val="none" w:sz="0" w:space="0" w:color="auto"/>
                <w:bottom w:val="none" w:sz="0" w:space="0" w:color="auto"/>
                <w:right w:val="none" w:sz="0" w:space="0" w:color="auto"/>
              </w:divBdr>
              <w:divsChild>
                <w:div w:id="1046755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1712560">
      <w:bodyDiv w:val="1"/>
      <w:marLeft w:val="0"/>
      <w:marRight w:val="0"/>
      <w:marTop w:val="0"/>
      <w:marBottom w:val="0"/>
      <w:divBdr>
        <w:top w:val="none" w:sz="0" w:space="0" w:color="auto"/>
        <w:left w:val="none" w:sz="0" w:space="0" w:color="auto"/>
        <w:bottom w:val="none" w:sz="0" w:space="0" w:color="auto"/>
        <w:right w:val="none" w:sz="0" w:space="0" w:color="auto"/>
      </w:divBdr>
    </w:div>
    <w:div w:id="1401177972">
      <w:bodyDiv w:val="1"/>
      <w:marLeft w:val="0"/>
      <w:marRight w:val="0"/>
      <w:marTop w:val="0"/>
      <w:marBottom w:val="0"/>
      <w:divBdr>
        <w:top w:val="none" w:sz="0" w:space="0" w:color="auto"/>
        <w:left w:val="none" w:sz="0" w:space="0" w:color="auto"/>
        <w:bottom w:val="none" w:sz="0" w:space="0" w:color="auto"/>
        <w:right w:val="none" w:sz="0" w:space="0" w:color="auto"/>
      </w:divBdr>
    </w:div>
    <w:div w:id="1450852380">
      <w:bodyDiv w:val="1"/>
      <w:marLeft w:val="0"/>
      <w:marRight w:val="0"/>
      <w:marTop w:val="0"/>
      <w:marBottom w:val="0"/>
      <w:divBdr>
        <w:top w:val="none" w:sz="0" w:space="0" w:color="auto"/>
        <w:left w:val="none" w:sz="0" w:space="0" w:color="auto"/>
        <w:bottom w:val="none" w:sz="0" w:space="0" w:color="auto"/>
        <w:right w:val="none" w:sz="0" w:space="0" w:color="auto"/>
      </w:divBdr>
    </w:div>
    <w:div w:id="1465394680">
      <w:bodyDiv w:val="1"/>
      <w:marLeft w:val="0"/>
      <w:marRight w:val="0"/>
      <w:marTop w:val="0"/>
      <w:marBottom w:val="0"/>
      <w:divBdr>
        <w:top w:val="none" w:sz="0" w:space="0" w:color="auto"/>
        <w:left w:val="none" w:sz="0" w:space="0" w:color="auto"/>
        <w:bottom w:val="none" w:sz="0" w:space="0" w:color="auto"/>
        <w:right w:val="none" w:sz="0" w:space="0" w:color="auto"/>
      </w:divBdr>
    </w:div>
    <w:div w:id="1512377506">
      <w:bodyDiv w:val="1"/>
      <w:marLeft w:val="0"/>
      <w:marRight w:val="0"/>
      <w:marTop w:val="0"/>
      <w:marBottom w:val="0"/>
      <w:divBdr>
        <w:top w:val="none" w:sz="0" w:space="0" w:color="auto"/>
        <w:left w:val="none" w:sz="0" w:space="0" w:color="auto"/>
        <w:bottom w:val="none" w:sz="0" w:space="0" w:color="auto"/>
        <w:right w:val="none" w:sz="0" w:space="0" w:color="auto"/>
      </w:divBdr>
    </w:div>
    <w:div w:id="1578249653">
      <w:bodyDiv w:val="1"/>
      <w:marLeft w:val="0"/>
      <w:marRight w:val="0"/>
      <w:marTop w:val="0"/>
      <w:marBottom w:val="0"/>
      <w:divBdr>
        <w:top w:val="none" w:sz="0" w:space="0" w:color="auto"/>
        <w:left w:val="none" w:sz="0" w:space="0" w:color="auto"/>
        <w:bottom w:val="none" w:sz="0" w:space="0" w:color="auto"/>
        <w:right w:val="none" w:sz="0" w:space="0" w:color="auto"/>
      </w:divBdr>
      <w:divsChild>
        <w:div w:id="1383022425">
          <w:marLeft w:val="0"/>
          <w:marRight w:val="0"/>
          <w:marTop w:val="100"/>
          <w:marBottom w:val="100"/>
          <w:divBdr>
            <w:top w:val="none" w:sz="0" w:space="0" w:color="auto"/>
            <w:left w:val="none" w:sz="0" w:space="0" w:color="auto"/>
            <w:bottom w:val="none" w:sz="0" w:space="0" w:color="auto"/>
            <w:right w:val="none" w:sz="0" w:space="0" w:color="auto"/>
          </w:divBdr>
          <w:divsChild>
            <w:div w:id="71315712">
              <w:marLeft w:val="0"/>
              <w:marRight w:val="0"/>
              <w:marTop w:val="0"/>
              <w:marBottom w:val="0"/>
              <w:divBdr>
                <w:top w:val="none" w:sz="0" w:space="0" w:color="auto"/>
                <w:left w:val="none" w:sz="0" w:space="0" w:color="auto"/>
                <w:bottom w:val="none" w:sz="0" w:space="0" w:color="auto"/>
                <w:right w:val="none" w:sz="0" w:space="0" w:color="auto"/>
              </w:divBdr>
              <w:divsChild>
                <w:div w:id="1246037916">
                  <w:marLeft w:val="0"/>
                  <w:marRight w:val="0"/>
                  <w:marTop w:val="0"/>
                  <w:marBottom w:val="0"/>
                  <w:divBdr>
                    <w:top w:val="none" w:sz="0" w:space="0" w:color="auto"/>
                    <w:left w:val="none" w:sz="0" w:space="0" w:color="auto"/>
                    <w:bottom w:val="none" w:sz="0" w:space="0" w:color="auto"/>
                    <w:right w:val="none" w:sz="0" w:space="0" w:color="auto"/>
                  </w:divBdr>
                  <w:divsChild>
                    <w:div w:id="2130468722">
                      <w:marLeft w:val="150"/>
                      <w:marRight w:val="150"/>
                      <w:marTop w:val="0"/>
                      <w:marBottom w:val="300"/>
                      <w:divBdr>
                        <w:top w:val="none" w:sz="0" w:space="0" w:color="auto"/>
                        <w:left w:val="none" w:sz="0" w:space="0" w:color="auto"/>
                        <w:bottom w:val="none" w:sz="0" w:space="0" w:color="auto"/>
                        <w:right w:val="none" w:sz="0" w:space="0" w:color="auto"/>
                      </w:divBdr>
                      <w:divsChild>
                        <w:div w:id="451752630">
                          <w:marLeft w:val="0"/>
                          <w:marRight w:val="0"/>
                          <w:marTop w:val="0"/>
                          <w:marBottom w:val="0"/>
                          <w:divBdr>
                            <w:top w:val="none" w:sz="0" w:space="0" w:color="auto"/>
                            <w:left w:val="none" w:sz="0" w:space="0" w:color="auto"/>
                            <w:bottom w:val="none" w:sz="0" w:space="0" w:color="auto"/>
                            <w:right w:val="none" w:sz="0" w:space="0" w:color="auto"/>
                          </w:divBdr>
                          <w:divsChild>
                            <w:div w:id="1983776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76566750">
      <w:bodyDiv w:val="1"/>
      <w:marLeft w:val="0"/>
      <w:marRight w:val="0"/>
      <w:marTop w:val="0"/>
      <w:marBottom w:val="0"/>
      <w:divBdr>
        <w:top w:val="none" w:sz="0" w:space="0" w:color="auto"/>
        <w:left w:val="none" w:sz="0" w:space="0" w:color="auto"/>
        <w:bottom w:val="none" w:sz="0" w:space="0" w:color="auto"/>
        <w:right w:val="none" w:sz="0" w:space="0" w:color="auto"/>
      </w:divBdr>
    </w:div>
    <w:div w:id="1682319552">
      <w:bodyDiv w:val="1"/>
      <w:marLeft w:val="0"/>
      <w:marRight w:val="0"/>
      <w:marTop w:val="0"/>
      <w:marBottom w:val="0"/>
      <w:divBdr>
        <w:top w:val="none" w:sz="0" w:space="0" w:color="auto"/>
        <w:left w:val="none" w:sz="0" w:space="0" w:color="auto"/>
        <w:bottom w:val="none" w:sz="0" w:space="0" w:color="auto"/>
        <w:right w:val="none" w:sz="0" w:space="0" w:color="auto"/>
      </w:divBdr>
    </w:div>
    <w:div w:id="1729068947">
      <w:bodyDiv w:val="1"/>
      <w:marLeft w:val="0"/>
      <w:marRight w:val="0"/>
      <w:marTop w:val="0"/>
      <w:marBottom w:val="0"/>
      <w:divBdr>
        <w:top w:val="none" w:sz="0" w:space="0" w:color="auto"/>
        <w:left w:val="none" w:sz="0" w:space="0" w:color="auto"/>
        <w:bottom w:val="none" w:sz="0" w:space="0" w:color="auto"/>
        <w:right w:val="none" w:sz="0" w:space="0" w:color="auto"/>
      </w:divBdr>
      <w:divsChild>
        <w:div w:id="1493716690">
          <w:marLeft w:val="0"/>
          <w:marRight w:val="0"/>
          <w:marTop w:val="0"/>
          <w:marBottom w:val="0"/>
          <w:divBdr>
            <w:top w:val="none" w:sz="0" w:space="0" w:color="auto"/>
            <w:left w:val="none" w:sz="0" w:space="0" w:color="auto"/>
            <w:bottom w:val="none" w:sz="0" w:space="0" w:color="auto"/>
            <w:right w:val="none" w:sz="0" w:space="0" w:color="auto"/>
          </w:divBdr>
          <w:divsChild>
            <w:div w:id="761798694">
              <w:marLeft w:val="0"/>
              <w:marRight w:val="0"/>
              <w:marTop w:val="0"/>
              <w:marBottom w:val="0"/>
              <w:divBdr>
                <w:top w:val="none" w:sz="0" w:space="0" w:color="auto"/>
                <w:left w:val="none" w:sz="0" w:space="0" w:color="auto"/>
                <w:bottom w:val="none" w:sz="0" w:space="0" w:color="auto"/>
                <w:right w:val="none" w:sz="0" w:space="0" w:color="auto"/>
              </w:divBdr>
              <w:divsChild>
                <w:div w:id="1047798300">
                  <w:marLeft w:val="0"/>
                  <w:marRight w:val="0"/>
                  <w:marTop w:val="0"/>
                  <w:marBottom w:val="0"/>
                  <w:divBdr>
                    <w:top w:val="none" w:sz="0" w:space="0" w:color="auto"/>
                    <w:left w:val="none" w:sz="0" w:space="0" w:color="auto"/>
                    <w:bottom w:val="none" w:sz="0" w:space="0" w:color="auto"/>
                    <w:right w:val="none" w:sz="0" w:space="0" w:color="auto"/>
                  </w:divBdr>
                  <w:divsChild>
                    <w:div w:id="511340640">
                      <w:marLeft w:val="-225"/>
                      <w:marRight w:val="-225"/>
                      <w:marTop w:val="0"/>
                      <w:marBottom w:val="0"/>
                      <w:divBdr>
                        <w:top w:val="none" w:sz="0" w:space="0" w:color="auto"/>
                        <w:left w:val="none" w:sz="0" w:space="0" w:color="auto"/>
                        <w:bottom w:val="none" w:sz="0" w:space="0" w:color="auto"/>
                        <w:right w:val="none" w:sz="0" w:space="0" w:color="auto"/>
                      </w:divBdr>
                      <w:divsChild>
                        <w:div w:id="1234438395">
                          <w:marLeft w:val="0"/>
                          <w:marRight w:val="0"/>
                          <w:marTop w:val="0"/>
                          <w:marBottom w:val="0"/>
                          <w:divBdr>
                            <w:top w:val="none" w:sz="0" w:space="0" w:color="auto"/>
                            <w:left w:val="none" w:sz="0" w:space="0" w:color="auto"/>
                            <w:bottom w:val="none" w:sz="0" w:space="0" w:color="auto"/>
                            <w:right w:val="none" w:sz="0" w:space="0" w:color="auto"/>
                          </w:divBdr>
                          <w:divsChild>
                            <w:div w:id="761100135">
                              <w:marLeft w:val="0"/>
                              <w:marRight w:val="0"/>
                              <w:marTop w:val="0"/>
                              <w:marBottom w:val="0"/>
                              <w:divBdr>
                                <w:top w:val="none" w:sz="0" w:space="0" w:color="auto"/>
                                <w:left w:val="none" w:sz="0" w:space="0" w:color="auto"/>
                                <w:bottom w:val="none" w:sz="0" w:space="0" w:color="auto"/>
                                <w:right w:val="none" w:sz="0" w:space="0" w:color="auto"/>
                              </w:divBdr>
                              <w:divsChild>
                                <w:div w:id="1222331505">
                                  <w:marLeft w:val="0"/>
                                  <w:marRight w:val="0"/>
                                  <w:marTop w:val="0"/>
                                  <w:marBottom w:val="0"/>
                                  <w:divBdr>
                                    <w:top w:val="none" w:sz="0" w:space="0" w:color="auto"/>
                                    <w:left w:val="none" w:sz="0" w:space="0" w:color="auto"/>
                                    <w:bottom w:val="none" w:sz="0" w:space="0" w:color="auto"/>
                                    <w:right w:val="none" w:sz="0" w:space="0" w:color="auto"/>
                                  </w:divBdr>
                                  <w:divsChild>
                                    <w:div w:id="1725906403">
                                      <w:marLeft w:val="0"/>
                                      <w:marRight w:val="0"/>
                                      <w:marTop w:val="0"/>
                                      <w:marBottom w:val="0"/>
                                      <w:divBdr>
                                        <w:top w:val="none" w:sz="0" w:space="0" w:color="auto"/>
                                        <w:left w:val="none" w:sz="0" w:space="0" w:color="auto"/>
                                        <w:bottom w:val="none" w:sz="0" w:space="0" w:color="auto"/>
                                        <w:right w:val="none" w:sz="0" w:space="0" w:color="auto"/>
                                      </w:divBdr>
                                      <w:divsChild>
                                        <w:div w:id="429589086">
                                          <w:marLeft w:val="0"/>
                                          <w:marRight w:val="0"/>
                                          <w:marTop w:val="0"/>
                                          <w:marBottom w:val="0"/>
                                          <w:divBdr>
                                            <w:top w:val="none" w:sz="0" w:space="0" w:color="auto"/>
                                            <w:left w:val="none" w:sz="0" w:space="0" w:color="auto"/>
                                            <w:bottom w:val="none" w:sz="0" w:space="0" w:color="auto"/>
                                            <w:right w:val="none" w:sz="0" w:space="0" w:color="auto"/>
                                          </w:divBdr>
                                          <w:divsChild>
                                            <w:div w:id="1134173183">
                                              <w:marLeft w:val="-225"/>
                                              <w:marRight w:val="-225"/>
                                              <w:marTop w:val="0"/>
                                              <w:marBottom w:val="0"/>
                                              <w:divBdr>
                                                <w:top w:val="none" w:sz="0" w:space="0" w:color="auto"/>
                                                <w:left w:val="none" w:sz="0" w:space="0" w:color="auto"/>
                                                <w:bottom w:val="none" w:sz="0" w:space="0" w:color="auto"/>
                                                <w:right w:val="none" w:sz="0" w:space="0" w:color="auto"/>
                                              </w:divBdr>
                                              <w:divsChild>
                                                <w:div w:id="557479652">
                                                  <w:marLeft w:val="0"/>
                                                  <w:marRight w:val="0"/>
                                                  <w:marTop w:val="0"/>
                                                  <w:marBottom w:val="0"/>
                                                  <w:divBdr>
                                                    <w:top w:val="none" w:sz="0" w:space="0" w:color="auto"/>
                                                    <w:left w:val="none" w:sz="0" w:space="0" w:color="auto"/>
                                                    <w:bottom w:val="none" w:sz="0" w:space="0" w:color="auto"/>
                                                    <w:right w:val="none" w:sz="0" w:space="0" w:color="auto"/>
                                                  </w:divBdr>
                                                  <w:divsChild>
                                                    <w:div w:id="235676505">
                                                      <w:marLeft w:val="0"/>
                                                      <w:marRight w:val="0"/>
                                                      <w:marTop w:val="0"/>
                                                      <w:marBottom w:val="0"/>
                                                      <w:divBdr>
                                                        <w:top w:val="none" w:sz="0" w:space="0" w:color="auto"/>
                                                        <w:left w:val="none" w:sz="0" w:space="0" w:color="auto"/>
                                                        <w:bottom w:val="none" w:sz="0" w:space="0" w:color="auto"/>
                                                        <w:right w:val="none" w:sz="0" w:space="0" w:color="auto"/>
                                                      </w:divBdr>
                                                      <w:divsChild>
                                                        <w:div w:id="1825851718">
                                                          <w:marLeft w:val="0"/>
                                                          <w:marRight w:val="0"/>
                                                          <w:marTop w:val="0"/>
                                                          <w:marBottom w:val="0"/>
                                                          <w:divBdr>
                                                            <w:top w:val="none" w:sz="0" w:space="0" w:color="auto"/>
                                                            <w:left w:val="none" w:sz="0" w:space="0" w:color="auto"/>
                                                            <w:bottom w:val="none" w:sz="0" w:space="0" w:color="auto"/>
                                                            <w:right w:val="none" w:sz="0" w:space="0" w:color="auto"/>
                                                          </w:divBdr>
                                                          <w:divsChild>
                                                            <w:div w:id="886139297">
                                                              <w:marLeft w:val="0"/>
                                                              <w:marRight w:val="0"/>
                                                              <w:marTop w:val="0"/>
                                                              <w:marBottom w:val="0"/>
                                                              <w:divBdr>
                                                                <w:top w:val="none" w:sz="0" w:space="0" w:color="auto"/>
                                                                <w:left w:val="none" w:sz="0" w:space="0" w:color="auto"/>
                                                                <w:bottom w:val="none" w:sz="0" w:space="0" w:color="auto"/>
                                                                <w:right w:val="none" w:sz="0" w:space="0" w:color="auto"/>
                                                              </w:divBdr>
                                                              <w:divsChild>
                                                                <w:div w:id="1223952122">
                                                                  <w:marLeft w:val="0"/>
                                                                  <w:marRight w:val="0"/>
                                                                  <w:marTop w:val="0"/>
                                                                  <w:marBottom w:val="0"/>
                                                                  <w:divBdr>
                                                                    <w:top w:val="none" w:sz="0" w:space="0" w:color="auto"/>
                                                                    <w:left w:val="none" w:sz="0" w:space="0" w:color="auto"/>
                                                                    <w:bottom w:val="none" w:sz="0" w:space="0" w:color="auto"/>
                                                                    <w:right w:val="none" w:sz="0" w:space="0" w:color="auto"/>
                                                                  </w:divBdr>
                                                                  <w:divsChild>
                                                                    <w:div w:id="414471156">
                                                                      <w:marLeft w:val="0"/>
                                                                      <w:marRight w:val="0"/>
                                                                      <w:marTop w:val="0"/>
                                                                      <w:marBottom w:val="0"/>
                                                                      <w:divBdr>
                                                                        <w:top w:val="none" w:sz="0" w:space="0" w:color="auto"/>
                                                                        <w:left w:val="none" w:sz="0" w:space="0" w:color="auto"/>
                                                                        <w:bottom w:val="none" w:sz="0" w:space="0" w:color="auto"/>
                                                                        <w:right w:val="none" w:sz="0" w:space="0" w:color="auto"/>
                                                                      </w:divBdr>
                                                                      <w:divsChild>
                                                                        <w:div w:id="933781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40001719">
      <w:bodyDiv w:val="1"/>
      <w:marLeft w:val="0"/>
      <w:marRight w:val="0"/>
      <w:marTop w:val="0"/>
      <w:marBottom w:val="0"/>
      <w:divBdr>
        <w:top w:val="none" w:sz="0" w:space="0" w:color="auto"/>
        <w:left w:val="none" w:sz="0" w:space="0" w:color="auto"/>
        <w:bottom w:val="none" w:sz="0" w:space="0" w:color="auto"/>
        <w:right w:val="none" w:sz="0" w:space="0" w:color="auto"/>
      </w:divBdr>
    </w:div>
    <w:div w:id="1914200185">
      <w:bodyDiv w:val="1"/>
      <w:marLeft w:val="0"/>
      <w:marRight w:val="0"/>
      <w:marTop w:val="0"/>
      <w:marBottom w:val="0"/>
      <w:divBdr>
        <w:top w:val="none" w:sz="0" w:space="0" w:color="auto"/>
        <w:left w:val="none" w:sz="0" w:space="0" w:color="auto"/>
        <w:bottom w:val="none" w:sz="0" w:space="0" w:color="auto"/>
        <w:right w:val="none" w:sz="0" w:space="0" w:color="auto"/>
      </w:divBdr>
    </w:div>
    <w:div w:id="1986660125">
      <w:bodyDiv w:val="1"/>
      <w:marLeft w:val="0"/>
      <w:marRight w:val="0"/>
      <w:marTop w:val="0"/>
      <w:marBottom w:val="0"/>
      <w:divBdr>
        <w:top w:val="none" w:sz="0" w:space="0" w:color="auto"/>
        <w:left w:val="none" w:sz="0" w:space="0" w:color="auto"/>
        <w:bottom w:val="none" w:sz="0" w:space="0" w:color="auto"/>
        <w:right w:val="none" w:sz="0" w:space="0" w:color="auto"/>
      </w:divBdr>
    </w:div>
    <w:div w:id="2022271207">
      <w:bodyDiv w:val="1"/>
      <w:marLeft w:val="0"/>
      <w:marRight w:val="0"/>
      <w:marTop w:val="0"/>
      <w:marBottom w:val="0"/>
      <w:divBdr>
        <w:top w:val="none" w:sz="0" w:space="0" w:color="auto"/>
        <w:left w:val="none" w:sz="0" w:space="0" w:color="auto"/>
        <w:bottom w:val="none" w:sz="0" w:space="0" w:color="auto"/>
        <w:right w:val="none" w:sz="0" w:space="0" w:color="auto"/>
      </w:divBdr>
    </w:div>
    <w:div w:id="20849126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veredus.co.uk/jobs/"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82E1A0F086C014194C6EB22CE8AAB46" ma:contentTypeVersion="14" ma:contentTypeDescription="Create a new document." ma:contentTypeScope="" ma:versionID="538ec2f71e7fbca76ea72ce03e057998">
  <xsd:schema xmlns:xsd="http://www.w3.org/2001/XMLSchema" xmlns:xs="http://www.w3.org/2001/XMLSchema" xmlns:p="http://schemas.microsoft.com/office/2006/metadata/properties" xmlns:ns2="7becc464-88c0-481b-9500-2355cc13a040" xmlns:ns3="6055e496-27ad-4119-b23c-3148d41644c3" targetNamespace="http://schemas.microsoft.com/office/2006/metadata/properties" ma:root="true" ma:fieldsID="9ff037892038569b862a2f63dc03ae4d" ns2:_="" ns3:_="">
    <xsd:import namespace="7becc464-88c0-481b-9500-2355cc13a040"/>
    <xsd:import namespace="6055e496-27ad-4119-b23c-3148d41644c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element ref="ns2:MediaServiceBillingMetadata"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ecc464-88c0-481b-9500-2355cc13a04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0a174ea5-91d0-4b91-8283-a215ec99b1b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ServiceBillingMetadata" ma:index="20" nillable="true" ma:displayName="MediaServiceBillingMetadata" ma:hidden="true" ma:internalName="MediaServiceBillingMetadata" ma:readOnly="true">
      <xsd:simpleType>
        <xsd:restriction base="dms:Note"/>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055e496-27ad-4119-b23c-3148d41644c3"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b91985f3-79bb-4ba0-92b6-216c24ff0927}" ma:internalName="TaxCatchAll" ma:showField="CatchAllData" ma:web="6055e496-27ad-4119-b23c-3148d41644c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TaxCatchAll xmlns="6055e496-27ad-4119-b23c-3148d41644c3" xsi:nil="true"/>
    <lcf76f155ced4ddcb4097134ff3c332f xmlns="7becc464-88c0-481b-9500-2355cc13a040">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3E3CB4DE-CB21-4D34-A086-4CD6C12210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ecc464-88c0-481b-9500-2355cc13a040"/>
    <ds:schemaRef ds:uri="6055e496-27ad-4119-b23c-3148d41644c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7408629-CE8A-41CE-B2EC-4E3FA2F6E9F5}">
  <ds:schemaRefs>
    <ds:schemaRef ds:uri="http://schemas.microsoft.com/sharepoint/v3/contenttype/forms"/>
  </ds:schemaRefs>
</ds:datastoreItem>
</file>

<file path=customXml/itemProps3.xml><?xml version="1.0" encoding="utf-8"?>
<ds:datastoreItem xmlns:ds="http://schemas.openxmlformats.org/officeDocument/2006/customXml" ds:itemID="{A5E98500-CCCC-4C99-A6DF-0CCE09638B6F}">
  <ds:schemaRefs>
    <ds:schemaRef ds:uri="http://schemas.openxmlformats.org/officeDocument/2006/bibliography"/>
  </ds:schemaRefs>
</ds:datastoreItem>
</file>

<file path=customXml/itemProps4.xml><?xml version="1.0" encoding="utf-8"?>
<ds:datastoreItem xmlns:ds="http://schemas.openxmlformats.org/officeDocument/2006/customXml" ds:itemID="{5E1773D8-C751-41B8-ADC0-DBC22F354E44}">
  <ds:schemaRefs>
    <ds:schemaRef ds:uri="http://schemas.microsoft.com/office/2006/metadata/properties"/>
    <ds:schemaRef ds:uri="http://schemas.microsoft.com/office/infopath/2007/PartnerControls"/>
    <ds:schemaRef ds:uri="6055e496-27ad-4119-b23c-3148d41644c3"/>
    <ds:schemaRef ds:uri="7becc464-88c0-481b-9500-2355cc13a040"/>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374</Words>
  <Characters>2082</Characters>
  <Application>Microsoft Office Word</Application>
  <DocSecurity>0</DocSecurity>
  <Lines>59</Lines>
  <Paragraphs>15</Paragraphs>
  <ScaleCrop>false</ScaleCrop>
  <HeadingPairs>
    <vt:vector size="2" baseType="variant">
      <vt:variant>
        <vt:lpstr>Title</vt:lpstr>
      </vt:variant>
      <vt:variant>
        <vt:i4>1</vt:i4>
      </vt:variant>
    </vt:vector>
  </HeadingPairs>
  <TitlesOfParts>
    <vt:vector size="1" baseType="lpstr">
      <vt:lpstr/>
    </vt:vector>
  </TitlesOfParts>
  <Company>Port of London Authority</Company>
  <LinksUpToDate>false</LinksUpToDate>
  <CharactersWithSpaces>2441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Sean Woon</dc:creator>
  <cp:lastModifiedBy>Laura Spurgin</cp:lastModifiedBy>
  <cp:revision>5</cp:revision>
  <cp:lastPrinted>2025-10-28T13:13:00Z</cp:lastPrinted>
  <dcterms:created xsi:type="dcterms:W3CDTF">2025-11-28T12:46:00Z</dcterms:created>
  <dcterms:modified xsi:type="dcterms:W3CDTF">2025-12-02T15:04:00Z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-354670416</vt:i4>
  </property>
  <property fmtid="{D5CDD505-2E9C-101B-9397-08002B2CF9AE}" pid="3" name="ContentTypeId">
    <vt:lpwstr>0x010100982E1A0F086C014194C6EB22CE8AAB46</vt:lpwstr>
  </property>
  <property fmtid="{D5CDD505-2E9C-101B-9397-08002B2CF9AE}" pid="4" name="MediaServiceImageTags">
    <vt:lpwstr/>
  </property>
</Properties>
</file>