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3AB42" w14:textId="4076A40E" w:rsidR="004321FE" w:rsidRPr="001D1204" w:rsidRDefault="004368C4" w:rsidP="004368C4">
      <w:pPr>
        <w:pStyle w:val="CoverTitle"/>
        <w:ind w:left="-567"/>
        <w:rPr>
          <w:color w:val="auto"/>
        </w:rPr>
      </w:pPr>
      <w:r w:rsidRPr="0009624C">
        <mc:AlternateContent>
          <mc:Choice Requires="wps">
            <w:drawing>
              <wp:anchor distT="0" distB="0" distL="114300" distR="114300" simplePos="0" relativeHeight="251664384" behindDoc="0" locked="0" layoutInCell="1" allowOverlap="1" wp14:anchorId="22078AEC" wp14:editId="16693E61">
                <wp:simplePos x="0" y="0"/>
                <wp:positionH relativeFrom="page">
                  <wp:posOffset>914400</wp:posOffset>
                </wp:positionH>
                <wp:positionV relativeFrom="page">
                  <wp:posOffset>2616200</wp:posOffset>
                </wp:positionV>
                <wp:extent cx="5478062" cy="3643200"/>
                <wp:effectExtent l="0" t="0" r="8890" b="14605"/>
                <wp:wrapSquare wrapText="bothSides"/>
                <wp:docPr id="4" name="Text Box 4"/>
                <wp:cNvGraphicFramePr/>
                <a:graphic xmlns:a="http://schemas.openxmlformats.org/drawingml/2006/main">
                  <a:graphicData uri="http://schemas.microsoft.com/office/word/2010/wordprocessingShape">
                    <wps:wsp>
                      <wps:cNvSpPr txBox="1"/>
                      <wps:spPr>
                        <a:xfrm>
                          <a:off x="0" y="0"/>
                          <a:ext cx="5478062" cy="364320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a:ext>
                        </a:extLst>
                      </wps:spPr>
                      <wps:txbx>
                        <w:txbxContent>
                          <w:p w14:paraId="5A25A6FC" w14:textId="77777777" w:rsidR="004368C4" w:rsidRDefault="004368C4" w:rsidP="004368C4">
                            <w:pPr>
                              <w:pStyle w:val="CoverTitle"/>
                              <w:ind w:left="-567"/>
                              <w:rPr>
                                <w:color w:val="auto"/>
                              </w:rPr>
                            </w:pPr>
                          </w:p>
                          <w:p w14:paraId="7184005D" w14:textId="77777777" w:rsidR="004368C4" w:rsidRDefault="004368C4" w:rsidP="004368C4">
                            <w:pPr>
                              <w:pStyle w:val="CoverTitle"/>
                              <w:ind w:left="-567"/>
                              <w:rPr>
                                <w:color w:val="auto"/>
                              </w:rPr>
                            </w:pPr>
                          </w:p>
                          <w:p w14:paraId="700EE26C" w14:textId="754F3475" w:rsidR="004368C4" w:rsidRPr="00702A84" w:rsidRDefault="002F70FB" w:rsidP="004368C4">
                            <w:pPr>
                              <w:pStyle w:val="CoverTitle"/>
                              <w:rPr>
                                <w:color w:val="002060"/>
                              </w:rPr>
                            </w:pPr>
                            <w:r>
                              <w:rPr>
                                <w:color w:val="002060"/>
                              </w:rPr>
                              <w:t xml:space="preserve">Independent </w:t>
                            </w:r>
                            <w:r w:rsidR="004368C4" w:rsidRPr="00702A84">
                              <w:rPr>
                                <w:color w:val="002060"/>
                              </w:rPr>
                              <w:t xml:space="preserve">Non-Executive Director </w:t>
                            </w:r>
                          </w:p>
                          <w:p w14:paraId="06114625" w14:textId="7B3CF13A" w:rsidR="004368C4" w:rsidRPr="002F70FB" w:rsidRDefault="002F70FB" w:rsidP="004368C4">
                            <w:pPr>
                              <w:pStyle w:val="CoverTitle"/>
                              <w:rPr>
                                <w:color w:val="002060"/>
                                <w:sz w:val="34"/>
                                <w:szCs w:val="42"/>
                              </w:rPr>
                            </w:pPr>
                            <w:r w:rsidRPr="002F70FB">
                              <w:rPr>
                                <w:color w:val="002060"/>
                                <w:sz w:val="34"/>
                                <w:szCs w:val="42"/>
                              </w:rPr>
                              <w:t xml:space="preserve">(and Chair of Finance &amp; Performance Committee) </w:t>
                            </w:r>
                          </w:p>
                          <w:p w14:paraId="5FBCA51F" w14:textId="77777777" w:rsidR="004368C4" w:rsidRPr="002F70FB" w:rsidRDefault="004368C4" w:rsidP="004368C4">
                            <w:pPr>
                              <w:pStyle w:val="CoverSubtitle"/>
                              <w:rPr>
                                <w:color w:val="443989" w:themeColor="accent4" w:themeShade="BF"/>
                              </w:rPr>
                            </w:pPr>
                            <w:r w:rsidRPr="002F70FB">
                              <w:rPr>
                                <w:color w:val="443989" w:themeColor="accent4" w:themeShade="BF"/>
                              </w:rPr>
                              <w:t>Recruitment Information Pack</w:t>
                            </w:r>
                          </w:p>
                          <w:p w14:paraId="6317927E" w14:textId="757CF7E8" w:rsidR="004368C4" w:rsidRPr="002F70FB" w:rsidRDefault="004368C4" w:rsidP="004368C4">
                            <w:pPr>
                              <w:pStyle w:val="Coverversiontext"/>
                              <w:rPr>
                                <w:color w:val="443989" w:themeColor="accent4" w:themeShade="BF"/>
                              </w:rPr>
                            </w:pPr>
                            <w:r w:rsidRPr="002F70FB">
                              <w:rPr>
                                <w:color w:val="443989" w:themeColor="accent4" w:themeShade="BF"/>
                              </w:rPr>
                              <w:t>J</w:t>
                            </w:r>
                            <w:r w:rsidR="00A20A81">
                              <w:rPr>
                                <w:color w:val="443989" w:themeColor="accent4" w:themeShade="BF"/>
                              </w:rPr>
                              <w:t>uly</w:t>
                            </w:r>
                            <w:r w:rsidRPr="002F70FB">
                              <w:rPr>
                                <w:color w:val="443989" w:themeColor="accent4" w:themeShade="BF"/>
                              </w:rPr>
                              <w:t xml:space="preserve"> 2025</w:t>
                            </w:r>
                          </w:p>
                          <w:p w14:paraId="6895D1E5" w14:textId="77777777" w:rsidR="004368C4" w:rsidRDefault="004368C4" w:rsidP="004368C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078AEC" id="_x0000_t202" coordsize="21600,21600" o:spt="202" path="m,l,21600r21600,l21600,xe">
                <v:stroke joinstyle="miter"/>
                <v:path gradientshapeok="t" o:connecttype="rect"/>
              </v:shapetype>
              <v:shape id="Text Box 4" o:spid="_x0000_s1026" type="#_x0000_t202" style="position:absolute;left:0;text-align:left;margin-left:1in;margin-top:206pt;width:431.35pt;height:286.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" filled="f" stroked="f">
                <v:textbox inset="0,0,0,0">
                  <w:txbxContent>
                    <w:p w14:paraId="5A25A6FC" w14:textId="77777777" w:rsidR="004368C4" w:rsidRDefault="004368C4" w:rsidP="004368C4">
                      <w:pPr>
                        <w:pStyle w:val="CoverTitle"/>
                        <w:ind w:left="-567"/>
                        <w:rPr>
                          <w:color w:val="auto"/>
                        </w:rPr>
                      </w:pPr>
                    </w:p>
                    <w:p w14:paraId="7184005D" w14:textId="77777777" w:rsidR="004368C4" w:rsidRDefault="004368C4" w:rsidP="004368C4">
                      <w:pPr>
                        <w:pStyle w:val="CoverTitle"/>
                        <w:ind w:left="-567"/>
                        <w:rPr>
                          <w:color w:val="auto"/>
                        </w:rPr>
                      </w:pPr>
                    </w:p>
                    <w:p w14:paraId="700EE26C" w14:textId="754F3475" w:rsidR="004368C4" w:rsidRPr="00702A84" w:rsidRDefault="002F70FB" w:rsidP="004368C4">
                      <w:pPr>
                        <w:pStyle w:val="CoverTitle"/>
                        <w:rPr>
                          <w:color w:val="002060"/>
                        </w:rPr>
                      </w:pPr>
                      <w:r>
                        <w:rPr>
                          <w:color w:val="002060"/>
                        </w:rPr>
                        <w:t xml:space="preserve">Independent </w:t>
                      </w:r>
                      <w:r w:rsidR="004368C4" w:rsidRPr="00702A84">
                        <w:rPr>
                          <w:color w:val="002060"/>
                        </w:rPr>
                        <w:t xml:space="preserve">Non-Executive Director </w:t>
                      </w:r>
                    </w:p>
                    <w:p w14:paraId="06114625" w14:textId="7B3CF13A" w:rsidR="004368C4" w:rsidRPr="002F70FB" w:rsidRDefault="002F70FB" w:rsidP="004368C4">
                      <w:pPr>
                        <w:pStyle w:val="CoverTitle"/>
                        <w:rPr>
                          <w:color w:val="002060"/>
                          <w:sz w:val="34"/>
                          <w:szCs w:val="42"/>
                        </w:rPr>
                      </w:pPr>
                      <w:r w:rsidRPr="002F70FB">
                        <w:rPr>
                          <w:color w:val="002060"/>
                          <w:sz w:val="34"/>
                          <w:szCs w:val="42"/>
                        </w:rPr>
                        <w:t xml:space="preserve">(and Chair of Finance &amp; Performance Committee) </w:t>
                      </w:r>
                    </w:p>
                    <w:p w14:paraId="5FBCA51F" w14:textId="77777777" w:rsidR="004368C4" w:rsidRPr="002F70FB" w:rsidRDefault="004368C4" w:rsidP="004368C4">
                      <w:pPr>
                        <w:pStyle w:val="CoverSubtitle"/>
                        <w:rPr>
                          <w:color w:val="443989" w:themeColor="accent4" w:themeShade="BF"/>
                        </w:rPr>
                      </w:pPr>
                      <w:r w:rsidRPr="002F70FB">
                        <w:rPr>
                          <w:color w:val="443989" w:themeColor="accent4" w:themeShade="BF"/>
                        </w:rPr>
                        <w:t>Recruitment Information Pack</w:t>
                      </w:r>
                    </w:p>
                    <w:p w14:paraId="6317927E" w14:textId="757CF7E8" w:rsidR="004368C4" w:rsidRPr="002F70FB" w:rsidRDefault="004368C4" w:rsidP="004368C4">
                      <w:pPr>
                        <w:pStyle w:val="Coverversiontext"/>
                        <w:rPr>
                          <w:color w:val="443989" w:themeColor="accent4" w:themeShade="BF"/>
                        </w:rPr>
                      </w:pPr>
                      <w:r w:rsidRPr="002F70FB">
                        <w:rPr>
                          <w:color w:val="443989" w:themeColor="accent4" w:themeShade="BF"/>
                        </w:rPr>
                        <w:t>J</w:t>
                      </w:r>
                      <w:r w:rsidR="00A20A81">
                        <w:rPr>
                          <w:color w:val="443989" w:themeColor="accent4" w:themeShade="BF"/>
                        </w:rPr>
                        <w:t>uly</w:t>
                      </w:r>
                      <w:r w:rsidRPr="002F70FB">
                        <w:rPr>
                          <w:color w:val="443989" w:themeColor="accent4" w:themeShade="BF"/>
                        </w:rPr>
                        <w:t xml:space="preserve"> 2025</w:t>
                      </w:r>
                    </w:p>
                    <w:p w14:paraId="6895D1E5" w14:textId="77777777" w:rsidR="004368C4" w:rsidRDefault="004368C4" w:rsidP="004368C4"/>
                  </w:txbxContent>
                </v:textbox>
                <w10:wrap type="square" anchorx="page" anchory="page"/>
              </v:shape>
            </w:pict>
          </mc:Fallback>
        </mc:AlternateContent>
      </w:r>
    </w:p>
    <w:p w14:paraId="465DB926" w14:textId="77777777" w:rsidR="004321FE" w:rsidRPr="001D1204" w:rsidRDefault="004321FE" w:rsidP="00017B42">
      <w:pPr>
        <w:spacing w:before="240" w:after="160"/>
        <w:rPr>
          <w:color w:val="auto"/>
        </w:rPr>
        <w:sectPr w:rsidR="004321FE" w:rsidRPr="001D1204" w:rsidSect="00126BFD">
          <w:headerReference w:type="first" r:id="rId8"/>
          <w:pgSz w:w="11900" w:h="16840"/>
          <w:pgMar w:top="3600" w:right="1440" w:bottom="1440" w:left="1440" w:header="431" w:footer="431" w:gutter="0"/>
          <w:cols w:space="708"/>
          <w:titlePg/>
          <w:docGrid w:linePitch="360"/>
        </w:sectPr>
      </w:pPr>
    </w:p>
    <w:p w14:paraId="411B2C47" w14:textId="77777777" w:rsidR="007E2E09" w:rsidRDefault="008A3EAD" w:rsidP="007E2E09">
      <w:pPr>
        <w:pStyle w:val="TOCHeading"/>
        <w:rPr>
          <w:color w:val="auto"/>
        </w:rPr>
      </w:pPr>
      <w:r w:rsidRPr="001D1204">
        <w:rPr>
          <w:color w:val="auto"/>
        </w:rPr>
        <w:lastRenderedPageBreak/>
        <w:br w:type="page"/>
      </w:r>
    </w:p>
    <w:sdt>
      <w:sdtPr>
        <w:rPr>
          <w:rFonts w:eastAsia="MS Mincho"/>
          <w:color w:val="auto"/>
          <w:sz w:val="24"/>
          <w:szCs w:val="24"/>
          <w:lang w:val="en-GB"/>
        </w:rPr>
        <w:id w:val="-1439357455"/>
        <w:docPartObj>
          <w:docPartGallery w:val="Table of Contents"/>
          <w:docPartUnique/>
        </w:docPartObj>
      </w:sdtPr>
      <w:sdtEndPr>
        <w:rPr>
          <w:b/>
          <w:bCs/>
          <w:noProof/>
        </w:rPr>
      </w:sdtEndPr>
      <w:sdtContent>
        <w:p w14:paraId="2B8F5604" w14:textId="1C95FD17" w:rsidR="00F5579B" w:rsidRPr="001D1204" w:rsidRDefault="00F5579B" w:rsidP="007E2E09">
          <w:pPr>
            <w:pStyle w:val="TOCHeading"/>
            <w:rPr>
              <w:color w:val="auto"/>
            </w:rPr>
          </w:pPr>
          <w:r w:rsidRPr="001D1204">
            <w:rPr>
              <w:color w:val="auto"/>
            </w:rPr>
            <w:t>Contents</w:t>
          </w:r>
        </w:p>
        <w:p w14:paraId="5CC9B3A5" w14:textId="5135562E" w:rsidR="00A640CB" w:rsidRDefault="00F5579B">
          <w:pPr>
            <w:pStyle w:val="TOC1"/>
            <w:rPr>
              <w:rFonts w:asciiTheme="minorHAnsi" w:eastAsiaTheme="minorEastAsia" w:hAnsiTheme="minorHAnsi" w:cstheme="minorBidi"/>
              <w:b w:val="0"/>
              <w:noProof/>
              <w:color w:val="auto"/>
              <w:kern w:val="2"/>
              <w:lang w:eastAsia="en-GB"/>
              <w14:ligatures w14:val="standardContextual"/>
            </w:rPr>
          </w:pPr>
          <w:r w:rsidRPr="001D1204">
            <w:rPr>
              <w:color w:val="auto"/>
            </w:rPr>
            <w:fldChar w:fldCharType="begin"/>
          </w:r>
          <w:r w:rsidRPr="001D1204">
            <w:rPr>
              <w:color w:val="auto"/>
            </w:rPr>
            <w:instrText xml:space="preserve"> TOC \o "1-3" \h \z \u </w:instrText>
          </w:r>
          <w:r w:rsidRPr="001D1204">
            <w:rPr>
              <w:color w:val="auto"/>
            </w:rPr>
            <w:fldChar w:fldCharType="separate"/>
          </w:r>
          <w:hyperlink w:anchor="_Toc202180565" w:history="1">
            <w:r w:rsidR="00A640CB" w:rsidRPr="000C22F4">
              <w:rPr>
                <w:rStyle w:val="Hyperlink"/>
                <w:noProof/>
              </w:rPr>
              <w:t>Foreword from Lord Herbert of South Downs</w:t>
            </w:r>
            <w:r w:rsidR="00A640CB">
              <w:rPr>
                <w:noProof/>
                <w:webHidden/>
              </w:rPr>
              <w:tab/>
            </w:r>
            <w:r w:rsidR="00A640CB">
              <w:rPr>
                <w:noProof/>
                <w:webHidden/>
              </w:rPr>
              <w:fldChar w:fldCharType="begin"/>
            </w:r>
            <w:r w:rsidR="00A640CB">
              <w:rPr>
                <w:noProof/>
                <w:webHidden/>
              </w:rPr>
              <w:instrText xml:space="preserve"> PAGEREF _Toc202180565 \h </w:instrText>
            </w:r>
            <w:r w:rsidR="00A640CB">
              <w:rPr>
                <w:noProof/>
                <w:webHidden/>
              </w:rPr>
            </w:r>
            <w:r w:rsidR="00A640CB">
              <w:rPr>
                <w:noProof/>
                <w:webHidden/>
              </w:rPr>
              <w:fldChar w:fldCharType="separate"/>
            </w:r>
            <w:r w:rsidR="002C5BF6">
              <w:rPr>
                <w:noProof/>
                <w:webHidden/>
              </w:rPr>
              <w:t>4</w:t>
            </w:r>
            <w:r w:rsidR="00A640CB">
              <w:rPr>
                <w:noProof/>
                <w:webHidden/>
              </w:rPr>
              <w:fldChar w:fldCharType="end"/>
            </w:r>
          </w:hyperlink>
        </w:p>
        <w:p w14:paraId="40FDAAD1" w14:textId="4A556D69" w:rsidR="00A640CB" w:rsidRDefault="00274CED">
          <w:pPr>
            <w:pStyle w:val="TOC1"/>
            <w:rPr>
              <w:rFonts w:asciiTheme="minorHAnsi" w:eastAsiaTheme="minorEastAsia" w:hAnsiTheme="minorHAnsi" w:cstheme="minorBidi"/>
              <w:b w:val="0"/>
              <w:noProof/>
              <w:color w:val="auto"/>
              <w:kern w:val="2"/>
              <w:lang w:eastAsia="en-GB"/>
              <w14:ligatures w14:val="standardContextual"/>
            </w:rPr>
          </w:pPr>
          <w:hyperlink w:anchor="_Toc202180566" w:history="1">
            <w:r w:rsidR="00A640CB" w:rsidRPr="000C22F4">
              <w:rPr>
                <w:rStyle w:val="Hyperlink"/>
                <w:noProof/>
              </w:rPr>
              <w:t>About the College of Policing</w:t>
            </w:r>
            <w:r w:rsidR="00A640CB">
              <w:rPr>
                <w:noProof/>
                <w:webHidden/>
              </w:rPr>
              <w:tab/>
            </w:r>
            <w:r w:rsidR="00A640CB">
              <w:rPr>
                <w:noProof/>
                <w:webHidden/>
              </w:rPr>
              <w:fldChar w:fldCharType="begin"/>
            </w:r>
            <w:r w:rsidR="00A640CB">
              <w:rPr>
                <w:noProof/>
                <w:webHidden/>
              </w:rPr>
              <w:instrText xml:space="preserve"> PAGEREF _Toc202180566 \h </w:instrText>
            </w:r>
            <w:r w:rsidR="00A640CB">
              <w:rPr>
                <w:noProof/>
                <w:webHidden/>
              </w:rPr>
            </w:r>
            <w:r w:rsidR="00A640CB">
              <w:rPr>
                <w:noProof/>
                <w:webHidden/>
              </w:rPr>
              <w:fldChar w:fldCharType="separate"/>
            </w:r>
            <w:r w:rsidR="002C5BF6">
              <w:rPr>
                <w:noProof/>
                <w:webHidden/>
              </w:rPr>
              <w:t>6</w:t>
            </w:r>
            <w:r w:rsidR="00A640CB">
              <w:rPr>
                <w:noProof/>
                <w:webHidden/>
              </w:rPr>
              <w:fldChar w:fldCharType="end"/>
            </w:r>
          </w:hyperlink>
        </w:p>
        <w:p w14:paraId="5E8EE0A7" w14:textId="730AB90E" w:rsidR="00A640CB" w:rsidRDefault="00274CED">
          <w:pPr>
            <w:pStyle w:val="TOC1"/>
            <w:rPr>
              <w:rFonts w:asciiTheme="minorHAnsi" w:eastAsiaTheme="minorEastAsia" w:hAnsiTheme="minorHAnsi" w:cstheme="minorBidi"/>
              <w:b w:val="0"/>
              <w:noProof/>
              <w:color w:val="auto"/>
              <w:kern w:val="2"/>
              <w:lang w:eastAsia="en-GB"/>
              <w14:ligatures w14:val="standardContextual"/>
            </w:rPr>
          </w:pPr>
          <w:hyperlink w:anchor="_Toc202180567" w:history="1">
            <w:r w:rsidR="00A640CB" w:rsidRPr="000C22F4">
              <w:rPr>
                <w:rStyle w:val="Hyperlink"/>
                <w:noProof/>
              </w:rPr>
              <w:t>Structure &amp; Governance</w:t>
            </w:r>
            <w:r w:rsidR="00A640CB">
              <w:rPr>
                <w:noProof/>
                <w:webHidden/>
              </w:rPr>
              <w:tab/>
            </w:r>
            <w:r w:rsidR="00A640CB">
              <w:rPr>
                <w:noProof/>
                <w:webHidden/>
              </w:rPr>
              <w:fldChar w:fldCharType="begin"/>
            </w:r>
            <w:r w:rsidR="00A640CB">
              <w:rPr>
                <w:noProof/>
                <w:webHidden/>
              </w:rPr>
              <w:instrText xml:space="preserve"> PAGEREF _Toc202180567 \h </w:instrText>
            </w:r>
            <w:r w:rsidR="00A640CB">
              <w:rPr>
                <w:noProof/>
                <w:webHidden/>
              </w:rPr>
            </w:r>
            <w:r w:rsidR="00A640CB">
              <w:rPr>
                <w:noProof/>
                <w:webHidden/>
              </w:rPr>
              <w:fldChar w:fldCharType="separate"/>
            </w:r>
            <w:r w:rsidR="002C5BF6">
              <w:rPr>
                <w:noProof/>
                <w:webHidden/>
              </w:rPr>
              <w:t>6</w:t>
            </w:r>
            <w:r w:rsidR="00A640CB">
              <w:rPr>
                <w:noProof/>
                <w:webHidden/>
              </w:rPr>
              <w:fldChar w:fldCharType="end"/>
            </w:r>
          </w:hyperlink>
        </w:p>
        <w:p w14:paraId="2A4D4082" w14:textId="6F5080F9" w:rsidR="00A640CB" w:rsidRDefault="00274CED">
          <w:pPr>
            <w:pStyle w:val="TOC1"/>
            <w:rPr>
              <w:rFonts w:asciiTheme="minorHAnsi" w:eastAsiaTheme="minorEastAsia" w:hAnsiTheme="minorHAnsi" w:cstheme="minorBidi"/>
              <w:b w:val="0"/>
              <w:noProof/>
              <w:color w:val="auto"/>
              <w:kern w:val="2"/>
              <w:lang w:eastAsia="en-GB"/>
              <w14:ligatures w14:val="standardContextual"/>
            </w:rPr>
          </w:pPr>
          <w:hyperlink w:anchor="_Toc202180568" w:history="1">
            <w:r w:rsidR="00A640CB" w:rsidRPr="000C22F4">
              <w:rPr>
                <w:rStyle w:val="Hyperlink"/>
                <w:noProof/>
              </w:rPr>
              <w:t>Role description</w:t>
            </w:r>
            <w:r w:rsidR="00A640CB">
              <w:rPr>
                <w:noProof/>
                <w:webHidden/>
              </w:rPr>
              <w:tab/>
            </w:r>
            <w:r w:rsidR="00A640CB">
              <w:rPr>
                <w:noProof/>
                <w:webHidden/>
              </w:rPr>
              <w:fldChar w:fldCharType="begin"/>
            </w:r>
            <w:r w:rsidR="00A640CB">
              <w:rPr>
                <w:noProof/>
                <w:webHidden/>
              </w:rPr>
              <w:instrText xml:space="preserve"> PAGEREF _Toc202180568 \h </w:instrText>
            </w:r>
            <w:r w:rsidR="00A640CB">
              <w:rPr>
                <w:noProof/>
                <w:webHidden/>
              </w:rPr>
            </w:r>
            <w:r w:rsidR="00A640CB">
              <w:rPr>
                <w:noProof/>
                <w:webHidden/>
              </w:rPr>
              <w:fldChar w:fldCharType="separate"/>
            </w:r>
            <w:r w:rsidR="002C5BF6">
              <w:rPr>
                <w:noProof/>
                <w:webHidden/>
              </w:rPr>
              <w:t>7</w:t>
            </w:r>
            <w:r w:rsidR="00A640CB">
              <w:rPr>
                <w:noProof/>
                <w:webHidden/>
              </w:rPr>
              <w:fldChar w:fldCharType="end"/>
            </w:r>
          </w:hyperlink>
        </w:p>
        <w:p w14:paraId="70B08CE5" w14:textId="47F9410A" w:rsidR="00A640CB" w:rsidRDefault="00274CED">
          <w:pPr>
            <w:pStyle w:val="TOC1"/>
            <w:rPr>
              <w:rFonts w:asciiTheme="minorHAnsi" w:eastAsiaTheme="minorEastAsia" w:hAnsiTheme="minorHAnsi" w:cstheme="minorBidi"/>
              <w:b w:val="0"/>
              <w:noProof/>
              <w:color w:val="auto"/>
              <w:kern w:val="2"/>
              <w:lang w:eastAsia="en-GB"/>
              <w14:ligatures w14:val="standardContextual"/>
            </w:rPr>
          </w:pPr>
          <w:hyperlink w:anchor="_Toc202180569" w:history="1">
            <w:r w:rsidR="00A640CB" w:rsidRPr="000C22F4">
              <w:rPr>
                <w:rStyle w:val="Hyperlink"/>
                <w:noProof/>
              </w:rPr>
              <w:t>Person specification</w:t>
            </w:r>
            <w:r w:rsidR="00A640CB">
              <w:rPr>
                <w:noProof/>
                <w:webHidden/>
              </w:rPr>
              <w:tab/>
            </w:r>
            <w:r w:rsidR="00A640CB">
              <w:rPr>
                <w:noProof/>
                <w:webHidden/>
              </w:rPr>
              <w:fldChar w:fldCharType="begin"/>
            </w:r>
            <w:r w:rsidR="00A640CB">
              <w:rPr>
                <w:noProof/>
                <w:webHidden/>
              </w:rPr>
              <w:instrText xml:space="preserve"> PAGEREF _Toc202180569 \h </w:instrText>
            </w:r>
            <w:r w:rsidR="00A640CB">
              <w:rPr>
                <w:noProof/>
                <w:webHidden/>
              </w:rPr>
            </w:r>
            <w:r w:rsidR="00A640CB">
              <w:rPr>
                <w:noProof/>
                <w:webHidden/>
              </w:rPr>
              <w:fldChar w:fldCharType="separate"/>
            </w:r>
            <w:r w:rsidR="002C5BF6">
              <w:rPr>
                <w:noProof/>
                <w:webHidden/>
              </w:rPr>
              <w:t>10</w:t>
            </w:r>
            <w:r w:rsidR="00A640CB">
              <w:rPr>
                <w:noProof/>
                <w:webHidden/>
              </w:rPr>
              <w:fldChar w:fldCharType="end"/>
            </w:r>
          </w:hyperlink>
        </w:p>
        <w:p w14:paraId="401A2CF2" w14:textId="178CCE03" w:rsidR="00A640CB" w:rsidRDefault="00274CED">
          <w:pPr>
            <w:pStyle w:val="TOC1"/>
            <w:rPr>
              <w:rFonts w:asciiTheme="minorHAnsi" w:eastAsiaTheme="minorEastAsia" w:hAnsiTheme="minorHAnsi" w:cstheme="minorBidi"/>
              <w:b w:val="0"/>
              <w:noProof/>
              <w:color w:val="auto"/>
              <w:kern w:val="2"/>
              <w:lang w:eastAsia="en-GB"/>
              <w14:ligatures w14:val="standardContextual"/>
            </w:rPr>
          </w:pPr>
          <w:hyperlink w:anchor="_Toc202180570" w:history="1">
            <w:r w:rsidR="00A640CB" w:rsidRPr="000C22F4">
              <w:rPr>
                <w:rStyle w:val="Hyperlink"/>
                <w:noProof/>
              </w:rPr>
              <w:t>Response instructions</w:t>
            </w:r>
            <w:r w:rsidR="00A640CB">
              <w:rPr>
                <w:noProof/>
                <w:webHidden/>
              </w:rPr>
              <w:tab/>
            </w:r>
            <w:r w:rsidR="00A640CB">
              <w:rPr>
                <w:noProof/>
                <w:webHidden/>
              </w:rPr>
              <w:fldChar w:fldCharType="begin"/>
            </w:r>
            <w:r w:rsidR="00A640CB">
              <w:rPr>
                <w:noProof/>
                <w:webHidden/>
              </w:rPr>
              <w:instrText xml:space="preserve"> PAGEREF _Toc202180570 \h </w:instrText>
            </w:r>
            <w:r w:rsidR="00A640CB">
              <w:rPr>
                <w:noProof/>
                <w:webHidden/>
              </w:rPr>
            </w:r>
            <w:r w:rsidR="00A640CB">
              <w:rPr>
                <w:noProof/>
                <w:webHidden/>
              </w:rPr>
              <w:fldChar w:fldCharType="separate"/>
            </w:r>
            <w:r w:rsidR="002C5BF6">
              <w:rPr>
                <w:noProof/>
                <w:webHidden/>
              </w:rPr>
              <w:t>11</w:t>
            </w:r>
            <w:r w:rsidR="00A640CB">
              <w:rPr>
                <w:noProof/>
                <w:webHidden/>
              </w:rPr>
              <w:fldChar w:fldCharType="end"/>
            </w:r>
          </w:hyperlink>
        </w:p>
        <w:p w14:paraId="473B0E37" w14:textId="061459A5" w:rsidR="00A640CB" w:rsidRDefault="00274CED">
          <w:pPr>
            <w:pStyle w:val="TOC1"/>
            <w:rPr>
              <w:rFonts w:asciiTheme="minorHAnsi" w:eastAsiaTheme="minorEastAsia" w:hAnsiTheme="minorHAnsi" w:cstheme="minorBidi"/>
              <w:b w:val="0"/>
              <w:noProof/>
              <w:color w:val="auto"/>
              <w:kern w:val="2"/>
              <w:lang w:eastAsia="en-GB"/>
              <w14:ligatures w14:val="standardContextual"/>
            </w:rPr>
          </w:pPr>
          <w:hyperlink w:anchor="_Toc202180571" w:history="1">
            <w:r w:rsidR="00A640CB" w:rsidRPr="000C22F4">
              <w:rPr>
                <w:rStyle w:val="Hyperlink"/>
                <w:noProof/>
              </w:rPr>
              <w:t>Indicative Timetable</w:t>
            </w:r>
            <w:r w:rsidR="00A640CB">
              <w:rPr>
                <w:noProof/>
                <w:webHidden/>
              </w:rPr>
              <w:tab/>
            </w:r>
            <w:r w:rsidR="00A640CB">
              <w:rPr>
                <w:noProof/>
                <w:webHidden/>
              </w:rPr>
              <w:fldChar w:fldCharType="begin"/>
            </w:r>
            <w:r w:rsidR="00A640CB">
              <w:rPr>
                <w:noProof/>
                <w:webHidden/>
              </w:rPr>
              <w:instrText xml:space="preserve"> PAGEREF _Toc202180571 \h </w:instrText>
            </w:r>
            <w:r w:rsidR="00A640CB">
              <w:rPr>
                <w:noProof/>
                <w:webHidden/>
              </w:rPr>
            </w:r>
            <w:r w:rsidR="00A640CB">
              <w:rPr>
                <w:noProof/>
                <w:webHidden/>
              </w:rPr>
              <w:fldChar w:fldCharType="separate"/>
            </w:r>
            <w:r w:rsidR="002C5BF6">
              <w:rPr>
                <w:noProof/>
                <w:webHidden/>
              </w:rPr>
              <w:t>12</w:t>
            </w:r>
            <w:r w:rsidR="00A640CB">
              <w:rPr>
                <w:noProof/>
                <w:webHidden/>
              </w:rPr>
              <w:fldChar w:fldCharType="end"/>
            </w:r>
          </w:hyperlink>
        </w:p>
        <w:p w14:paraId="3F9D26B4" w14:textId="38EE5068" w:rsidR="00A640CB" w:rsidRDefault="00274CED">
          <w:pPr>
            <w:pStyle w:val="TOC1"/>
            <w:rPr>
              <w:rFonts w:asciiTheme="minorHAnsi" w:eastAsiaTheme="minorEastAsia" w:hAnsiTheme="minorHAnsi" w:cstheme="minorBidi"/>
              <w:b w:val="0"/>
              <w:noProof/>
              <w:color w:val="auto"/>
              <w:kern w:val="2"/>
              <w:lang w:eastAsia="en-GB"/>
              <w14:ligatures w14:val="standardContextual"/>
            </w:rPr>
          </w:pPr>
          <w:hyperlink w:anchor="_Toc202180572" w:history="1">
            <w:r w:rsidR="00A640CB" w:rsidRPr="000C22F4">
              <w:rPr>
                <w:rStyle w:val="Hyperlink"/>
                <w:noProof/>
              </w:rPr>
              <w:t>Terms of Appointment</w:t>
            </w:r>
            <w:r w:rsidR="00A640CB">
              <w:rPr>
                <w:noProof/>
                <w:webHidden/>
              </w:rPr>
              <w:tab/>
            </w:r>
            <w:r w:rsidR="00A640CB">
              <w:rPr>
                <w:noProof/>
                <w:webHidden/>
              </w:rPr>
              <w:fldChar w:fldCharType="begin"/>
            </w:r>
            <w:r w:rsidR="00A640CB">
              <w:rPr>
                <w:noProof/>
                <w:webHidden/>
              </w:rPr>
              <w:instrText xml:space="preserve"> PAGEREF _Toc202180572 \h </w:instrText>
            </w:r>
            <w:r w:rsidR="00A640CB">
              <w:rPr>
                <w:noProof/>
                <w:webHidden/>
              </w:rPr>
            </w:r>
            <w:r w:rsidR="00A640CB">
              <w:rPr>
                <w:noProof/>
                <w:webHidden/>
              </w:rPr>
              <w:fldChar w:fldCharType="separate"/>
            </w:r>
            <w:r w:rsidR="002C5BF6">
              <w:rPr>
                <w:noProof/>
                <w:webHidden/>
              </w:rPr>
              <w:t>14</w:t>
            </w:r>
            <w:r w:rsidR="00A640CB">
              <w:rPr>
                <w:noProof/>
                <w:webHidden/>
              </w:rPr>
              <w:fldChar w:fldCharType="end"/>
            </w:r>
          </w:hyperlink>
        </w:p>
        <w:p w14:paraId="0AE28F40" w14:textId="7E8AA62D"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73" w:history="1">
            <w:r w:rsidR="00A640CB" w:rsidRPr="000C22F4">
              <w:rPr>
                <w:rStyle w:val="Hyperlink"/>
              </w:rPr>
              <w:t>Nature of Appointment</w:t>
            </w:r>
            <w:r w:rsidR="00A640CB">
              <w:rPr>
                <w:webHidden/>
              </w:rPr>
              <w:tab/>
            </w:r>
            <w:r w:rsidR="00A640CB">
              <w:rPr>
                <w:webHidden/>
              </w:rPr>
              <w:fldChar w:fldCharType="begin"/>
            </w:r>
            <w:r w:rsidR="00A640CB">
              <w:rPr>
                <w:webHidden/>
              </w:rPr>
              <w:instrText xml:space="preserve"> PAGEREF _Toc202180573 \h </w:instrText>
            </w:r>
            <w:r w:rsidR="00A640CB">
              <w:rPr>
                <w:webHidden/>
              </w:rPr>
            </w:r>
            <w:r w:rsidR="00A640CB">
              <w:rPr>
                <w:webHidden/>
              </w:rPr>
              <w:fldChar w:fldCharType="separate"/>
            </w:r>
            <w:r w:rsidR="002C5BF6">
              <w:rPr>
                <w:webHidden/>
              </w:rPr>
              <w:t>14</w:t>
            </w:r>
            <w:r w:rsidR="00A640CB">
              <w:rPr>
                <w:webHidden/>
              </w:rPr>
              <w:fldChar w:fldCharType="end"/>
            </w:r>
          </w:hyperlink>
        </w:p>
        <w:p w14:paraId="309E4525" w14:textId="6F2BE324"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74" w:history="1">
            <w:r w:rsidR="00A640CB" w:rsidRPr="000C22F4">
              <w:rPr>
                <w:rStyle w:val="Hyperlink"/>
              </w:rPr>
              <w:t>Appointment Term</w:t>
            </w:r>
            <w:r w:rsidR="00A640CB">
              <w:rPr>
                <w:webHidden/>
              </w:rPr>
              <w:tab/>
            </w:r>
            <w:r w:rsidR="00A640CB">
              <w:rPr>
                <w:webHidden/>
              </w:rPr>
              <w:fldChar w:fldCharType="begin"/>
            </w:r>
            <w:r w:rsidR="00A640CB">
              <w:rPr>
                <w:webHidden/>
              </w:rPr>
              <w:instrText xml:space="preserve"> PAGEREF _Toc202180574 \h </w:instrText>
            </w:r>
            <w:r w:rsidR="00A640CB">
              <w:rPr>
                <w:webHidden/>
              </w:rPr>
            </w:r>
            <w:r w:rsidR="00A640CB">
              <w:rPr>
                <w:webHidden/>
              </w:rPr>
              <w:fldChar w:fldCharType="separate"/>
            </w:r>
            <w:r w:rsidR="002C5BF6">
              <w:rPr>
                <w:webHidden/>
              </w:rPr>
              <w:t>14</w:t>
            </w:r>
            <w:r w:rsidR="00A640CB">
              <w:rPr>
                <w:webHidden/>
              </w:rPr>
              <w:fldChar w:fldCharType="end"/>
            </w:r>
          </w:hyperlink>
        </w:p>
        <w:p w14:paraId="42CF6D70" w14:textId="38662CC4"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75" w:history="1">
            <w:r w:rsidR="00A640CB" w:rsidRPr="000C22F4">
              <w:rPr>
                <w:rStyle w:val="Hyperlink"/>
              </w:rPr>
              <w:t>Remuneration</w:t>
            </w:r>
            <w:r w:rsidR="00A640CB">
              <w:rPr>
                <w:webHidden/>
              </w:rPr>
              <w:tab/>
            </w:r>
            <w:r w:rsidR="00A640CB">
              <w:rPr>
                <w:webHidden/>
              </w:rPr>
              <w:fldChar w:fldCharType="begin"/>
            </w:r>
            <w:r w:rsidR="00A640CB">
              <w:rPr>
                <w:webHidden/>
              </w:rPr>
              <w:instrText xml:space="preserve"> PAGEREF _Toc202180575 \h </w:instrText>
            </w:r>
            <w:r w:rsidR="00A640CB">
              <w:rPr>
                <w:webHidden/>
              </w:rPr>
            </w:r>
            <w:r w:rsidR="00A640CB">
              <w:rPr>
                <w:webHidden/>
              </w:rPr>
              <w:fldChar w:fldCharType="separate"/>
            </w:r>
            <w:r w:rsidR="002C5BF6">
              <w:rPr>
                <w:webHidden/>
              </w:rPr>
              <w:t>14</w:t>
            </w:r>
            <w:r w:rsidR="00A640CB">
              <w:rPr>
                <w:webHidden/>
              </w:rPr>
              <w:fldChar w:fldCharType="end"/>
            </w:r>
          </w:hyperlink>
        </w:p>
        <w:p w14:paraId="2AA64917" w14:textId="44B01C4A"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76" w:history="1">
            <w:r w:rsidR="00A640CB" w:rsidRPr="000C22F4">
              <w:rPr>
                <w:rStyle w:val="Hyperlink"/>
              </w:rPr>
              <w:t>Time Commitment</w:t>
            </w:r>
            <w:r w:rsidR="00A640CB">
              <w:rPr>
                <w:webHidden/>
              </w:rPr>
              <w:tab/>
            </w:r>
            <w:r w:rsidR="00A640CB">
              <w:rPr>
                <w:webHidden/>
              </w:rPr>
              <w:fldChar w:fldCharType="begin"/>
            </w:r>
            <w:r w:rsidR="00A640CB">
              <w:rPr>
                <w:webHidden/>
              </w:rPr>
              <w:instrText xml:space="preserve"> PAGEREF _Toc202180576 \h </w:instrText>
            </w:r>
            <w:r w:rsidR="00A640CB">
              <w:rPr>
                <w:webHidden/>
              </w:rPr>
            </w:r>
            <w:r w:rsidR="00A640CB">
              <w:rPr>
                <w:webHidden/>
              </w:rPr>
              <w:fldChar w:fldCharType="separate"/>
            </w:r>
            <w:r w:rsidR="002C5BF6">
              <w:rPr>
                <w:webHidden/>
              </w:rPr>
              <w:t>14</w:t>
            </w:r>
            <w:r w:rsidR="00A640CB">
              <w:rPr>
                <w:webHidden/>
              </w:rPr>
              <w:fldChar w:fldCharType="end"/>
            </w:r>
          </w:hyperlink>
        </w:p>
        <w:p w14:paraId="484EC44F" w14:textId="5658C34B"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77" w:history="1">
            <w:r w:rsidR="00A640CB" w:rsidRPr="000C22F4">
              <w:rPr>
                <w:rStyle w:val="Hyperlink"/>
              </w:rPr>
              <w:t>Location</w:t>
            </w:r>
            <w:r w:rsidR="00A640CB">
              <w:rPr>
                <w:webHidden/>
              </w:rPr>
              <w:tab/>
            </w:r>
            <w:r w:rsidR="00A640CB">
              <w:rPr>
                <w:webHidden/>
              </w:rPr>
              <w:fldChar w:fldCharType="begin"/>
            </w:r>
            <w:r w:rsidR="00A640CB">
              <w:rPr>
                <w:webHidden/>
              </w:rPr>
              <w:instrText xml:space="preserve"> PAGEREF _Toc202180577 \h </w:instrText>
            </w:r>
            <w:r w:rsidR="00A640CB">
              <w:rPr>
                <w:webHidden/>
              </w:rPr>
            </w:r>
            <w:r w:rsidR="00A640CB">
              <w:rPr>
                <w:webHidden/>
              </w:rPr>
              <w:fldChar w:fldCharType="separate"/>
            </w:r>
            <w:r w:rsidR="002C5BF6">
              <w:rPr>
                <w:webHidden/>
              </w:rPr>
              <w:t>14</w:t>
            </w:r>
            <w:r w:rsidR="00A640CB">
              <w:rPr>
                <w:webHidden/>
              </w:rPr>
              <w:fldChar w:fldCharType="end"/>
            </w:r>
          </w:hyperlink>
        </w:p>
        <w:p w14:paraId="10CDD315" w14:textId="589D3FBF"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78" w:history="1">
            <w:r w:rsidR="00A640CB" w:rsidRPr="000C22F4">
              <w:rPr>
                <w:rStyle w:val="Hyperlink"/>
              </w:rPr>
              <w:t>Availability</w:t>
            </w:r>
            <w:r w:rsidR="00A640CB">
              <w:rPr>
                <w:webHidden/>
              </w:rPr>
              <w:tab/>
            </w:r>
            <w:r w:rsidR="00A640CB">
              <w:rPr>
                <w:webHidden/>
              </w:rPr>
              <w:fldChar w:fldCharType="begin"/>
            </w:r>
            <w:r w:rsidR="00A640CB">
              <w:rPr>
                <w:webHidden/>
              </w:rPr>
              <w:instrText xml:space="preserve"> PAGEREF _Toc202180578 \h </w:instrText>
            </w:r>
            <w:r w:rsidR="00A640CB">
              <w:rPr>
                <w:webHidden/>
              </w:rPr>
            </w:r>
            <w:r w:rsidR="00A640CB">
              <w:rPr>
                <w:webHidden/>
              </w:rPr>
              <w:fldChar w:fldCharType="separate"/>
            </w:r>
            <w:r w:rsidR="002C5BF6">
              <w:rPr>
                <w:webHidden/>
              </w:rPr>
              <w:t>14</w:t>
            </w:r>
            <w:r w:rsidR="00A640CB">
              <w:rPr>
                <w:webHidden/>
              </w:rPr>
              <w:fldChar w:fldCharType="end"/>
            </w:r>
          </w:hyperlink>
        </w:p>
        <w:p w14:paraId="432791F0" w14:textId="4FA55141"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79" w:history="1">
            <w:r w:rsidR="00A640CB" w:rsidRPr="000C22F4">
              <w:rPr>
                <w:rStyle w:val="Hyperlink"/>
              </w:rPr>
              <w:t>Security clearance</w:t>
            </w:r>
            <w:r w:rsidR="00A640CB">
              <w:rPr>
                <w:webHidden/>
              </w:rPr>
              <w:tab/>
            </w:r>
            <w:r w:rsidR="00A640CB">
              <w:rPr>
                <w:webHidden/>
              </w:rPr>
              <w:fldChar w:fldCharType="begin"/>
            </w:r>
            <w:r w:rsidR="00A640CB">
              <w:rPr>
                <w:webHidden/>
              </w:rPr>
              <w:instrText xml:space="preserve"> PAGEREF _Toc202180579 \h </w:instrText>
            </w:r>
            <w:r w:rsidR="00A640CB">
              <w:rPr>
                <w:webHidden/>
              </w:rPr>
            </w:r>
            <w:r w:rsidR="00A640CB">
              <w:rPr>
                <w:webHidden/>
              </w:rPr>
              <w:fldChar w:fldCharType="separate"/>
            </w:r>
            <w:r w:rsidR="002C5BF6">
              <w:rPr>
                <w:webHidden/>
              </w:rPr>
              <w:t>14</w:t>
            </w:r>
            <w:r w:rsidR="00A640CB">
              <w:rPr>
                <w:webHidden/>
              </w:rPr>
              <w:fldChar w:fldCharType="end"/>
            </w:r>
          </w:hyperlink>
        </w:p>
        <w:p w14:paraId="60167EB3" w14:textId="5430C6F6"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80" w:history="1">
            <w:r w:rsidR="00A640CB" w:rsidRPr="000C22F4">
              <w:rPr>
                <w:rStyle w:val="Hyperlink"/>
              </w:rPr>
              <w:t>Confidentiality</w:t>
            </w:r>
            <w:r w:rsidR="00A640CB">
              <w:rPr>
                <w:webHidden/>
              </w:rPr>
              <w:tab/>
            </w:r>
            <w:r w:rsidR="00A640CB">
              <w:rPr>
                <w:webHidden/>
              </w:rPr>
              <w:fldChar w:fldCharType="begin"/>
            </w:r>
            <w:r w:rsidR="00A640CB">
              <w:rPr>
                <w:webHidden/>
              </w:rPr>
              <w:instrText xml:space="preserve"> PAGEREF _Toc202180580 \h </w:instrText>
            </w:r>
            <w:r w:rsidR="00A640CB">
              <w:rPr>
                <w:webHidden/>
              </w:rPr>
            </w:r>
            <w:r w:rsidR="00A640CB">
              <w:rPr>
                <w:webHidden/>
              </w:rPr>
              <w:fldChar w:fldCharType="separate"/>
            </w:r>
            <w:r w:rsidR="002C5BF6">
              <w:rPr>
                <w:webHidden/>
              </w:rPr>
              <w:t>15</w:t>
            </w:r>
            <w:r w:rsidR="00A640CB">
              <w:rPr>
                <w:webHidden/>
              </w:rPr>
              <w:fldChar w:fldCharType="end"/>
            </w:r>
          </w:hyperlink>
        </w:p>
        <w:p w14:paraId="5A07830D" w14:textId="37D2855F"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81" w:history="1">
            <w:r w:rsidR="00A640CB" w:rsidRPr="000C22F4">
              <w:rPr>
                <w:rStyle w:val="Hyperlink"/>
              </w:rPr>
              <w:t>Disqualification for appointment</w:t>
            </w:r>
            <w:r w:rsidR="00A640CB">
              <w:rPr>
                <w:webHidden/>
              </w:rPr>
              <w:tab/>
            </w:r>
            <w:r w:rsidR="00A640CB">
              <w:rPr>
                <w:webHidden/>
              </w:rPr>
              <w:fldChar w:fldCharType="begin"/>
            </w:r>
            <w:r w:rsidR="00A640CB">
              <w:rPr>
                <w:webHidden/>
              </w:rPr>
              <w:instrText xml:space="preserve"> PAGEREF _Toc202180581 \h </w:instrText>
            </w:r>
            <w:r w:rsidR="00A640CB">
              <w:rPr>
                <w:webHidden/>
              </w:rPr>
            </w:r>
            <w:r w:rsidR="00A640CB">
              <w:rPr>
                <w:webHidden/>
              </w:rPr>
              <w:fldChar w:fldCharType="separate"/>
            </w:r>
            <w:r w:rsidR="002C5BF6">
              <w:rPr>
                <w:webHidden/>
              </w:rPr>
              <w:t>15</w:t>
            </w:r>
            <w:r w:rsidR="00A640CB">
              <w:rPr>
                <w:webHidden/>
              </w:rPr>
              <w:fldChar w:fldCharType="end"/>
            </w:r>
          </w:hyperlink>
        </w:p>
        <w:p w14:paraId="6D3B6462" w14:textId="70C8665F"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82" w:history="1">
            <w:r w:rsidR="00A640CB" w:rsidRPr="000C22F4">
              <w:rPr>
                <w:rStyle w:val="Hyperlink"/>
              </w:rPr>
              <w:t>Standards in public life</w:t>
            </w:r>
            <w:r w:rsidR="00A640CB">
              <w:rPr>
                <w:webHidden/>
              </w:rPr>
              <w:tab/>
            </w:r>
            <w:r w:rsidR="00A640CB">
              <w:rPr>
                <w:webHidden/>
              </w:rPr>
              <w:fldChar w:fldCharType="begin"/>
            </w:r>
            <w:r w:rsidR="00A640CB">
              <w:rPr>
                <w:webHidden/>
              </w:rPr>
              <w:instrText xml:space="preserve"> PAGEREF _Toc202180582 \h </w:instrText>
            </w:r>
            <w:r w:rsidR="00A640CB">
              <w:rPr>
                <w:webHidden/>
              </w:rPr>
            </w:r>
            <w:r w:rsidR="00A640CB">
              <w:rPr>
                <w:webHidden/>
              </w:rPr>
              <w:fldChar w:fldCharType="separate"/>
            </w:r>
            <w:r w:rsidR="002C5BF6">
              <w:rPr>
                <w:webHidden/>
              </w:rPr>
              <w:t>15</w:t>
            </w:r>
            <w:r w:rsidR="00A640CB">
              <w:rPr>
                <w:webHidden/>
              </w:rPr>
              <w:fldChar w:fldCharType="end"/>
            </w:r>
          </w:hyperlink>
        </w:p>
        <w:p w14:paraId="1A86FB90" w14:textId="15FD89E0"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83" w:history="1">
            <w:r w:rsidR="00A640CB" w:rsidRPr="000C22F4">
              <w:rPr>
                <w:rStyle w:val="Hyperlink"/>
              </w:rPr>
              <w:t>Registration of interests</w:t>
            </w:r>
            <w:r w:rsidR="00A640CB">
              <w:rPr>
                <w:webHidden/>
              </w:rPr>
              <w:tab/>
            </w:r>
            <w:r w:rsidR="00A640CB">
              <w:rPr>
                <w:webHidden/>
              </w:rPr>
              <w:fldChar w:fldCharType="begin"/>
            </w:r>
            <w:r w:rsidR="00A640CB">
              <w:rPr>
                <w:webHidden/>
              </w:rPr>
              <w:instrText xml:space="preserve"> PAGEREF _Toc202180583 \h </w:instrText>
            </w:r>
            <w:r w:rsidR="00A640CB">
              <w:rPr>
                <w:webHidden/>
              </w:rPr>
            </w:r>
            <w:r w:rsidR="00A640CB">
              <w:rPr>
                <w:webHidden/>
              </w:rPr>
              <w:fldChar w:fldCharType="separate"/>
            </w:r>
            <w:r w:rsidR="002C5BF6">
              <w:rPr>
                <w:webHidden/>
              </w:rPr>
              <w:t>15</w:t>
            </w:r>
            <w:r w:rsidR="00A640CB">
              <w:rPr>
                <w:webHidden/>
              </w:rPr>
              <w:fldChar w:fldCharType="end"/>
            </w:r>
          </w:hyperlink>
        </w:p>
        <w:p w14:paraId="476D95CF" w14:textId="00E831C7"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84" w:history="1">
            <w:r w:rsidR="00A640CB" w:rsidRPr="000C22F4">
              <w:rPr>
                <w:rStyle w:val="Hyperlink"/>
              </w:rPr>
              <w:t>Political activity</w:t>
            </w:r>
            <w:r w:rsidR="00A640CB">
              <w:rPr>
                <w:webHidden/>
              </w:rPr>
              <w:tab/>
            </w:r>
            <w:r w:rsidR="00A640CB">
              <w:rPr>
                <w:webHidden/>
              </w:rPr>
              <w:fldChar w:fldCharType="begin"/>
            </w:r>
            <w:r w:rsidR="00A640CB">
              <w:rPr>
                <w:webHidden/>
              </w:rPr>
              <w:instrText xml:space="preserve"> PAGEREF _Toc202180584 \h </w:instrText>
            </w:r>
            <w:r w:rsidR="00A640CB">
              <w:rPr>
                <w:webHidden/>
              </w:rPr>
            </w:r>
            <w:r w:rsidR="00A640CB">
              <w:rPr>
                <w:webHidden/>
              </w:rPr>
              <w:fldChar w:fldCharType="separate"/>
            </w:r>
            <w:r w:rsidR="002C5BF6">
              <w:rPr>
                <w:webHidden/>
              </w:rPr>
              <w:t>16</w:t>
            </w:r>
            <w:r w:rsidR="00A640CB">
              <w:rPr>
                <w:webHidden/>
              </w:rPr>
              <w:fldChar w:fldCharType="end"/>
            </w:r>
          </w:hyperlink>
        </w:p>
        <w:p w14:paraId="5218FF83" w14:textId="7BFE33EA"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85" w:history="1">
            <w:r w:rsidR="00A640CB" w:rsidRPr="000C22F4">
              <w:rPr>
                <w:rStyle w:val="Hyperlink"/>
              </w:rPr>
              <w:t>Disability Confident</w:t>
            </w:r>
            <w:r w:rsidR="00A640CB">
              <w:rPr>
                <w:webHidden/>
              </w:rPr>
              <w:tab/>
            </w:r>
            <w:r w:rsidR="00A640CB">
              <w:rPr>
                <w:webHidden/>
              </w:rPr>
              <w:fldChar w:fldCharType="begin"/>
            </w:r>
            <w:r w:rsidR="00A640CB">
              <w:rPr>
                <w:webHidden/>
              </w:rPr>
              <w:instrText xml:space="preserve"> PAGEREF _Toc202180585 \h </w:instrText>
            </w:r>
            <w:r w:rsidR="00A640CB">
              <w:rPr>
                <w:webHidden/>
              </w:rPr>
            </w:r>
            <w:r w:rsidR="00A640CB">
              <w:rPr>
                <w:webHidden/>
              </w:rPr>
              <w:fldChar w:fldCharType="separate"/>
            </w:r>
            <w:r w:rsidR="002C5BF6">
              <w:rPr>
                <w:webHidden/>
              </w:rPr>
              <w:t>16</w:t>
            </w:r>
            <w:r w:rsidR="00A640CB">
              <w:rPr>
                <w:webHidden/>
              </w:rPr>
              <w:fldChar w:fldCharType="end"/>
            </w:r>
          </w:hyperlink>
        </w:p>
        <w:p w14:paraId="240F3236" w14:textId="3295D29F"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86" w:history="1">
            <w:r w:rsidR="00A640CB" w:rsidRPr="000C22F4">
              <w:rPr>
                <w:rStyle w:val="Hyperlink"/>
              </w:rPr>
              <w:t>Equal Opportunities Monitoring</w:t>
            </w:r>
            <w:r w:rsidR="00A640CB">
              <w:rPr>
                <w:webHidden/>
              </w:rPr>
              <w:tab/>
            </w:r>
            <w:r w:rsidR="00A640CB">
              <w:rPr>
                <w:webHidden/>
              </w:rPr>
              <w:fldChar w:fldCharType="begin"/>
            </w:r>
            <w:r w:rsidR="00A640CB">
              <w:rPr>
                <w:webHidden/>
              </w:rPr>
              <w:instrText xml:space="preserve"> PAGEREF _Toc202180586 \h </w:instrText>
            </w:r>
            <w:r w:rsidR="00A640CB">
              <w:rPr>
                <w:webHidden/>
              </w:rPr>
            </w:r>
            <w:r w:rsidR="00A640CB">
              <w:rPr>
                <w:webHidden/>
              </w:rPr>
              <w:fldChar w:fldCharType="separate"/>
            </w:r>
            <w:r w:rsidR="002C5BF6">
              <w:rPr>
                <w:webHidden/>
              </w:rPr>
              <w:t>17</w:t>
            </w:r>
            <w:r w:rsidR="00A640CB">
              <w:rPr>
                <w:webHidden/>
              </w:rPr>
              <w:fldChar w:fldCharType="end"/>
            </w:r>
          </w:hyperlink>
        </w:p>
        <w:p w14:paraId="7606117D" w14:textId="6A6085A9" w:rsidR="00A640CB" w:rsidRDefault="00274CED">
          <w:pPr>
            <w:pStyle w:val="TOC3"/>
            <w:rPr>
              <w:rFonts w:asciiTheme="minorHAnsi" w:eastAsiaTheme="minorEastAsia" w:hAnsiTheme="minorHAnsi" w:cstheme="minorBidi"/>
              <w:color w:val="auto"/>
              <w:kern w:val="2"/>
              <w:lang w:eastAsia="en-GB"/>
              <w14:ligatures w14:val="standardContextual"/>
            </w:rPr>
          </w:pPr>
          <w:hyperlink w:anchor="_Toc202180587" w:history="1">
            <w:r w:rsidR="00A640CB" w:rsidRPr="000C22F4">
              <w:rPr>
                <w:rStyle w:val="Hyperlink"/>
              </w:rPr>
              <w:t>Complaints</w:t>
            </w:r>
            <w:r w:rsidR="00A640CB">
              <w:rPr>
                <w:webHidden/>
              </w:rPr>
              <w:tab/>
            </w:r>
            <w:r w:rsidR="00A640CB">
              <w:rPr>
                <w:webHidden/>
              </w:rPr>
              <w:fldChar w:fldCharType="begin"/>
            </w:r>
            <w:r w:rsidR="00A640CB">
              <w:rPr>
                <w:webHidden/>
              </w:rPr>
              <w:instrText xml:space="preserve"> PAGEREF _Toc202180587 \h </w:instrText>
            </w:r>
            <w:r w:rsidR="00A640CB">
              <w:rPr>
                <w:webHidden/>
              </w:rPr>
            </w:r>
            <w:r w:rsidR="00A640CB">
              <w:rPr>
                <w:webHidden/>
              </w:rPr>
              <w:fldChar w:fldCharType="separate"/>
            </w:r>
            <w:r w:rsidR="002C5BF6">
              <w:rPr>
                <w:webHidden/>
              </w:rPr>
              <w:t>17</w:t>
            </w:r>
            <w:r w:rsidR="00A640CB">
              <w:rPr>
                <w:webHidden/>
              </w:rPr>
              <w:fldChar w:fldCharType="end"/>
            </w:r>
          </w:hyperlink>
        </w:p>
        <w:p w14:paraId="61D9DA60" w14:textId="26A129B4" w:rsidR="00A640CB" w:rsidRDefault="00274CED">
          <w:pPr>
            <w:pStyle w:val="TOC1"/>
            <w:rPr>
              <w:rFonts w:asciiTheme="minorHAnsi" w:eastAsiaTheme="minorEastAsia" w:hAnsiTheme="minorHAnsi" w:cstheme="minorBidi"/>
              <w:b w:val="0"/>
              <w:noProof/>
              <w:color w:val="auto"/>
              <w:kern w:val="2"/>
              <w:lang w:eastAsia="en-GB"/>
              <w14:ligatures w14:val="standardContextual"/>
            </w:rPr>
          </w:pPr>
          <w:hyperlink w:anchor="_Toc202180588" w:history="1">
            <w:r w:rsidR="00A640CB" w:rsidRPr="000C22F4">
              <w:rPr>
                <w:rStyle w:val="Hyperlink"/>
                <w:noProof/>
              </w:rPr>
              <w:t>The Seven Principles of Public Life</w:t>
            </w:r>
            <w:r w:rsidR="00A640CB">
              <w:rPr>
                <w:noProof/>
                <w:webHidden/>
              </w:rPr>
              <w:tab/>
            </w:r>
            <w:r w:rsidR="00A640CB">
              <w:rPr>
                <w:noProof/>
                <w:webHidden/>
              </w:rPr>
              <w:fldChar w:fldCharType="begin"/>
            </w:r>
            <w:r w:rsidR="00A640CB">
              <w:rPr>
                <w:noProof/>
                <w:webHidden/>
              </w:rPr>
              <w:instrText xml:space="preserve"> PAGEREF _Toc202180588 \h </w:instrText>
            </w:r>
            <w:r w:rsidR="00A640CB">
              <w:rPr>
                <w:noProof/>
                <w:webHidden/>
              </w:rPr>
            </w:r>
            <w:r w:rsidR="00A640CB">
              <w:rPr>
                <w:noProof/>
                <w:webHidden/>
              </w:rPr>
              <w:fldChar w:fldCharType="separate"/>
            </w:r>
            <w:r w:rsidR="002C5BF6">
              <w:rPr>
                <w:noProof/>
                <w:webHidden/>
              </w:rPr>
              <w:t>18</w:t>
            </w:r>
            <w:r w:rsidR="00A640CB">
              <w:rPr>
                <w:noProof/>
                <w:webHidden/>
              </w:rPr>
              <w:fldChar w:fldCharType="end"/>
            </w:r>
          </w:hyperlink>
        </w:p>
        <w:p w14:paraId="6126B69B" w14:textId="7D9B795A" w:rsidR="00F5579B" w:rsidRPr="001D1204" w:rsidRDefault="00F5579B">
          <w:pPr>
            <w:rPr>
              <w:color w:val="auto"/>
            </w:rPr>
          </w:pPr>
          <w:r w:rsidRPr="001D1204">
            <w:rPr>
              <w:b/>
              <w:bCs/>
              <w:noProof/>
              <w:color w:val="auto"/>
            </w:rPr>
            <w:fldChar w:fldCharType="end"/>
          </w:r>
        </w:p>
      </w:sdtContent>
    </w:sdt>
    <w:p w14:paraId="25383466" w14:textId="77777777" w:rsidR="00F5579B" w:rsidRPr="001D1204" w:rsidRDefault="00F5579B">
      <w:pPr>
        <w:spacing w:before="0" w:after="0" w:line="240" w:lineRule="auto"/>
        <w:rPr>
          <w:rFonts w:eastAsia="MS Gothic"/>
          <w:bCs/>
          <w:color w:val="auto"/>
          <w:sz w:val="40"/>
          <w:szCs w:val="52"/>
          <w:lang w:val="en-US"/>
        </w:rPr>
      </w:pPr>
      <w:r w:rsidRPr="001D1204">
        <w:rPr>
          <w:color w:val="auto"/>
        </w:rPr>
        <w:br w:type="page"/>
      </w:r>
    </w:p>
    <w:p w14:paraId="7DE89059" w14:textId="1C1800F8" w:rsidR="00464540" w:rsidRPr="00702A84" w:rsidRDefault="00464540" w:rsidP="00BF72AF">
      <w:pPr>
        <w:pStyle w:val="Heading1"/>
        <w:spacing w:after="0" w:line="240" w:lineRule="auto"/>
        <w:rPr>
          <w:color w:val="002060"/>
        </w:rPr>
      </w:pPr>
      <w:bookmarkStart w:id="0" w:name="_Toc49951678"/>
      <w:bookmarkStart w:id="1" w:name="_Toc60847304"/>
      <w:bookmarkStart w:id="2" w:name="_Toc202180565"/>
      <w:r w:rsidRPr="00702A84">
        <w:rPr>
          <w:color w:val="002060"/>
        </w:rPr>
        <w:lastRenderedPageBreak/>
        <w:t xml:space="preserve">Foreword from </w:t>
      </w:r>
      <w:r w:rsidR="00CC2CA3" w:rsidRPr="00702A84">
        <w:rPr>
          <w:color w:val="002060"/>
        </w:rPr>
        <w:t>Lord Herbert of South Downs</w:t>
      </w:r>
      <w:bookmarkEnd w:id="0"/>
      <w:bookmarkEnd w:id="1"/>
      <w:bookmarkEnd w:id="2"/>
    </w:p>
    <w:p w14:paraId="5DF6B4B2" w14:textId="3F555836" w:rsidR="00464540" w:rsidRPr="001D1204" w:rsidRDefault="00464540" w:rsidP="00BF72AF">
      <w:pPr>
        <w:spacing w:before="0" w:line="240" w:lineRule="auto"/>
        <w:rPr>
          <w:color w:val="auto"/>
          <w:sz w:val="23"/>
          <w:szCs w:val="23"/>
        </w:rPr>
      </w:pPr>
      <w:r w:rsidRPr="001D1204">
        <w:rPr>
          <w:color w:val="auto"/>
          <w:sz w:val="23"/>
          <w:szCs w:val="23"/>
        </w:rPr>
        <w:t xml:space="preserve">(Chair of the </w:t>
      </w:r>
      <w:r w:rsidR="00BF72AF" w:rsidRPr="001D1204">
        <w:rPr>
          <w:color w:val="auto"/>
          <w:sz w:val="23"/>
          <w:szCs w:val="23"/>
        </w:rPr>
        <w:t>Board</w:t>
      </w:r>
      <w:r w:rsidRPr="001D1204">
        <w:rPr>
          <w:color w:val="auto"/>
          <w:sz w:val="23"/>
          <w:szCs w:val="23"/>
        </w:rPr>
        <w:t>)</w:t>
      </w:r>
    </w:p>
    <w:p w14:paraId="1793FE9C" w14:textId="77777777" w:rsidR="00BF72AF" w:rsidRPr="001D1204" w:rsidRDefault="00BF72AF" w:rsidP="00BF72AF">
      <w:pPr>
        <w:rPr>
          <w:color w:val="auto"/>
          <w:sz w:val="23"/>
          <w:szCs w:val="23"/>
        </w:rPr>
      </w:pPr>
    </w:p>
    <w:p w14:paraId="21157EB8" w14:textId="4F90AEF8" w:rsidR="004D1077" w:rsidRPr="001D1204" w:rsidRDefault="004D1077" w:rsidP="004D1077">
      <w:pPr>
        <w:rPr>
          <w:color w:val="auto"/>
          <w:sz w:val="23"/>
          <w:szCs w:val="23"/>
        </w:rPr>
      </w:pPr>
      <w:r w:rsidRPr="001D1204">
        <w:rPr>
          <w:color w:val="auto"/>
          <w:sz w:val="23"/>
          <w:szCs w:val="23"/>
        </w:rPr>
        <w:t>Thank you for your interest in the appointment of a</w:t>
      </w:r>
      <w:r w:rsidR="002F70FB">
        <w:rPr>
          <w:color w:val="auto"/>
          <w:sz w:val="23"/>
          <w:szCs w:val="23"/>
        </w:rPr>
        <w:t xml:space="preserve">n Independent </w:t>
      </w:r>
      <w:r w:rsidRPr="001D1204">
        <w:rPr>
          <w:color w:val="auto"/>
          <w:sz w:val="23"/>
          <w:szCs w:val="23"/>
        </w:rPr>
        <w:t>Non-Executive Director</w:t>
      </w:r>
      <w:r w:rsidR="002F70FB">
        <w:rPr>
          <w:color w:val="auto"/>
          <w:sz w:val="23"/>
          <w:szCs w:val="23"/>
        </w:rPr>
        <w:t>.</w:t>
      </w:r>
    </w:p>
    <w:p w14:paraId="0B52F9BA" w14:textId="77777777" w:rsidR="007403C2" w:rsidRPr="001D1204" w:rsidRDefault="007403C2" w:rsidP="007403C2">
      <w:pPr>
        <w:rPr>
          <w:color w:val="auto"/>
        </w:rPr>
      </w:pPr>
      <w:r w:rsidRPr="001D1204">
        <w:rPr>
          <w:color w:val="auto"/>
        </w:rPr>
        <w:t xml:space="preserve">Since its establishment in 2012, the College of Policing has played a key role in equipping the police service with the skills and knowledge necessary to cut crime, protect the public, and improve public trust and confidence. </w:t>
      </w:r>
    </w:p>
    <w:p w14:paraId="0BABA357" w14:textId="7A9C228E" w:rsidR="0064016F" w:rsidRPr="00702A84" w:rsidRDefault="0064016F" w:rsidP="007E3576">
      <w:pPr>
        <w:pStyle w:val="Pa4"/>
        <w:spacing w:after="160" w:line="360" w:lineRule="auto"/>
        <w:rPr>
          <w:rFonts w:asciiTheme="minorHAnsi" w:eastAsiaTheme="minorHAnsi" w:hAnsiTheme="minorHAnsi" w:cstheme="minorHAnsi"/>
          <w:b/>
          <w:bCs/>
          <w:color w:val="002060"/>
          <w:lang w:eastAsia="en-US"/>
        </w:rPr>
      </w:pPr>
      <w:r w:rsidRPr="00702A84">
        <w:rPr>
          <w:rFonts w:asciiTheme="minorHAnsi" w:eastAsiaTheme="minorHAnsi" w:hAnsiTheme="minorHAnsi" w:cstheme="minorHAnsi"/>
          <w:b/>
          <w:bCs/>
          <w:color w:val="002060"/>
          <w:lang w:eastAsia="en-US"/>
        </w:rPr>
        <w:t>Our Vision</w:t>
      </w:r>
    </w:p>
    <w:p w14:paraId="2F32B8D4" w14:textId="77777777" w:rsidR="0064016F" w:rsidRDefault="0064016F" w:rsidP="007E3576">
      <w:pPr>
        <w:pStyle w:val="Pa4"/>
        <w:spacing w:after="160" w:line="360" w:lineRule="auto"/>
        <w:rPr>
          <w:rFonts w:asciiTheme="minorHAnsi" w:eastAsiaTheme="minorHAnsi" w:hAnsiTheme="minorHAnsi" w:cstheme="minorHAnsi"/>
          <w:lang w:eastAsia="en-US"/>
        </w:rPr>
      </w:pPr>
      <w:r w:rsidRPr="0064016F">
        <w:rPr>
          <w:rFonts w:asciiTheme="minorHAnsi" w:eastAsiaTheme="minorHAnsi" w:hAnsiTheme="minorHAnsi" w:cstheme="minorHAnsi"/>
          <w:lang w:eastAsia="en-US"/>
        </w:rPr>
        <w:t xml:space="preserve">Trusted and effective policing that cuts crime and keeps people safe </w:t>
      </w:r>
    </w:p>
    <w:p w14:paraId="6C410CEC" w14:textId="65C8F419" w:rsidR="0064016F" w:rsidRDefault="0064016F" w:rsidP="007E3576">
      <w:pPr>
        <w:pStyle w:val="Pa4"/>
        <w:spacing w:after="160" w:line="360" w:lineRule="auto"/>
        <w:rPr>
          <w:rFonts w:asciiTheme="minorHAnsi" w:eastAsiaTheme="minorHAnsi" w:hAnsiTheme="minorHAnsi" w:cstheme="minorHAnsi"/>
          <w:lang w:eastAsia="en-US"/>
        </w:rPr>
      </w:pPr>
      <w:r w:rsidRPr="0064016F">
        <w:rPr>
          <w:rFonts w:asciiTheme="minorHAnsi" w:eastAsiaTheme="minorHAnsi" w:hAnsiTheme="minorHAnsi" w:cstheme="minorHAnsi"/>
          <w:lang w:eastAsia="en-US"/>
        </w:rPr>
        <w:t xml:space="preserve">Policing in England and Wales can only be successful with the support and cooperation of the public. Our ambition is for all communities to feel protected, </w:t>
      </w:r>
      <w:r w:rsidR="0033587E" w:rsidRPr="0064016F">
        <w:rPr>
          <w:rFonts w:asciiTheme="minorHAnsi" w:eastAsiaTheme="minorHAnsi" w:hAnsiTheme="minorHAnsi" w:cstheme="minorHAnsi"/>
          <w:lang w:eastAsia="en-US"/>
        </w:rPr>
        <w:t>respected</w:t>
      </w:r>
      <w:r w:rsidRPr="0064016F">
        <w:rPr>
          <w:rFonts w:asciiTheme="minorHAnsi" w:eastAsiaTheme="minorHAnsi" w:hAnsiTheme="minorHAnsi" w:cstheme="minorHAnsi"/>
          <w:lang w:eastAsia="en-US"/>
        </w:rPr>
        <w:t xml:space="preserve"> and represented by the police service. We can’t achieve this alone. </w:t>
      </w:r>
    </w:p>
    <w:p w14:paraId="0F2E7AA2" w14:textId="77777777" w:rsidR="0064016F" w:rsidRDefault="0064016F" w:rsidP="007E3576">
      <w:pPr>
        <w:pStyle w:val="Pa4"/>
        <w:spacing w:after="160" w:line="360" w:lineRule="auto"/>
        <w:rPr>
          <w:rFonts w:asciiTheme="minorHAnsi" w:eastAsiaTheme="minorHAnsi" w:hAnsiTheme="minorHAnsi" w:cstheme="minorHAnsi"/>
          <w:b/>
          <w:bCs/>
          <w:color w:val="002060"/>
          <w:lang w:eastAsia="en-US"/>
        </w:rPr>
      </w:pPr>
      <w:r w:rsidRPr="00702A84">
        <w:rPr>
          <w:rFonts w:asciiTheme="minorHAnsi" w:eastAsiaTheme="minorHAnsi" w:hAnsiTheme="minorHAnsi" w:cstheme="minorHAnsi"/>
          <w:b/>
          <w:bCs/>
          <w:color w:val="002060"/>
          <w:lang w:eastAsia="en-US"/>
        </w:rPr>
        <w:t>Our Mission</w:t>
      </w:r>
    </w:p>
    <w:p w14:paraId="5C768B84" w14:textId="38002FE6" w:rsidR="00507296" w:rsidRDefault="00507296" w:rsidP="00507296">
      <w:pPr>
        <w:pStyle w:val="Default"/>
        <w:rPr>
          <w:lang w:eastAsia="en-US"/>
        </w:rPr>
      </w:pPr>
      <w:r w:rsidRPr="00437FA1">
        <w:rPr>
          <w:lang w:eastAsia="en-US"/>
        </w:rPr>
        <w:t>Leadership. Standards. Performance.</w:t>
      </w:r>
      <w:r>
        <w:rPr>
          <w:lang w:eastAsia="en-US"/>
        </w:rPr>
        <w:t xml:space="preserve"> </w:t>
      </w:r>
    </w:p>
    <w:p w14:paraId="2EC555DF" w14:textId="77777777" w:rsidR="00507296" w:rsidRPr="00507296" w:rsidRDefault="00507296" w:rsidP="00507296">
      <w:pPr>
        <w:pStyle w:val="Default"/>
        <w:rPr>
          <w:lang w:eastAsia="en-US"/>
        </w:rPr>
      </w:pPr>
    </w:p>
    <w:p w14:paraId="7196C10B" w14:textId="159B96B0" w:rsidR="0064016F" w:rsidRDefault="0064016F" w:rsidP="0033587E">
      <w:pPr>
        <w:pStyle w:val="Pa4"/>
        <w:spacing w:after="160" w:line="360" w:lineRule="auto"/>
        <w:rPr>
          <w:rFonts w:asciiTheme="minorHAnsi" w:eastAsiaTheme="minorHAnsi" w:hAnsiTheme="minorHAnsi" w:cstheme="minorHAnsi"/>
          <w:lang w:eastAsia="en-US"/>
        </w:rPr>
      </w:pPr>
      <w:r w:rsidRPr="0064016F">
        <w:rPr>
          <w:rFonts w:asciiTheme="minorHAnsi" w:eastAsiaTheme="minorHAnsi" w:hAnsiTheme="minorHAnsi" w:cstheme="minorHAnsi"/>
          <w:lang w:eastAsia="en-US"/>
        </w:rPr>
        <w:t>We exist to support police officers, police staff and volunteers to deliver the best service to the public. Only through high-quality leadership, consistent standards and continual performance improvement can everyone in policing reach their full potential. Our mission guides our work with individuals, forces and partners towards our vision.</w:t>
      </w:r>
      <w:r w:rsidRPr="0064016F" w:rsidDel="0064016F">
        <w:rPr>
          <w:rFonts w:asciiTheme="minorHAnsi" w:eastAsiaTheme="minorHAnsi" w:hAnsiTheme="minorHAnsi" w:cstheme="minorHAnsi"/>
          <w:lang w:eastAsia="en-US"/>
        </w:rPr>
        <w:t xml:space="preserve"> </w:t>
      </w:r>
    </w:p>
    <w:p w14:paraId="351BC4AE" w14:textId="7F2304C4" w:rsidR="00507296" w:rsidRDefault="00507296" w:rsidP="00507296">
      <w:pPr>
        <w:pStyle w:val="Default"/>
        <w:rPr>
          <w:lang w:eastAsia="en-US"/>
        </w:rPr>
      </w:pPr>
      <w:r w:rsidRPr="00507296">
        <w:rPr>
          <w:noProof/>
          <w:lang w:eastAsia="en-US"/>
        </w:rPr>
        <w:drawing>
          <wp:inline distT="0" distB="0" distL="0" distR="0" wp14:anchorId="7D7ACC49" wp14:editId="0E75D37F">
            <wp:extent cx="5733415" cy="2647315"/>
            <wp:effectExtent l="0" t="0" r="635" b="635"/>
            <wp:docPr id="1025183049" name="Picture 1" descr="A diagram of a company's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183049" name="Picture 1" descr="A diagram of a company's performance"/>
                    <pic:cNvPicPr/>
                  </pic:nvPicPr>
                  <pic:blipFill>
                    <a:blip r:embed="rId9"/>
                    <a:stretch>
                      <a:fillRect/>
                    </a:stretch>
                  </pic:blipFill>
                  <pic:spPr>
                    <a:xfrm>
                      <a:off x="0" y="0"/>
                      <a:ext cx="5733415" cy="2647315"/>
                    </a:xfrm>
                    <a:prstGeom prst="rect">
                      <a:avLst/>
                    </a:prstGeom>
                  </pic:spPr>
                </pic:pic>
              </a:graphicData>
            </a:graphic>
          </wp:inline>
        </w:drawing>
      </w:r>
    </w:p>
    <w:p w14:paraId="2AA306C5" w14:textId="77777777" w:rsidR="00507296" w:rsidRPr="00507296" w:rsidRDefault="00507296" w:rsidP="00507296">
      <w:pPr>
        <w:pStyle w:val="Default"/>
        <w:rPr>
          <w:lang w:eastAsia="en-US"/>
        </w:rPr>
      </w:pPr>
    </w:p>
    <w:p w14:paraId="75A3D696" w14:textId="75496965" w:rsidR="0064016F" w:rsidRPr="00576B15" w:rsidRDefault="0064016F" w:rsidP="0064016F">
      <w:pPr>
        <w:spacing w:after="0"/>
        <w:rPr>
          <w:rFonts w:asciiTheme="minorHAnsi" w:eastAsia="Calibri" w:hAnsiTheme="minorHAnsi" w:cstheme="minorHAnsi"/>
        </w:rPr>
      </w:pPr>
      <w:r w:rsidRPr="00576B15">
        <w:rPr>
          <w:rFonts w:asciiTheme="minorHAnsi" w:eastAsia="Calibri" w:hAnsiTheme="minorHAnsi" w:cstheme="minorHAnsi"/>
        </w:rPr>
        <w:t>202</w:t>
      </w:r>
      <w:r>
        <w:rPr>
          <w:rFonts w:asciiTheme="minorHAnsi" w:eastAsia="Calibri" w:hAnsiTheme="minorHAnsi" w:cstheme="minorHAnsi"/>
        </w:rPr>
        <w:t>5</w:t>
      </w:r>
      <w:r w:rsidRPr="00576B15">
        <w:rPr>
          <w:rFonts w:asciiTheme="minorHAnsi" w:eastAsia="Calibri" w:hAnsiTheme="minorHAnsi" w:cstheme="minorHAnsi"/>
        </w:rPr>
        <w:t xml:space="preserve"> will no doubt provide the College with myriad opportunities and challenges, </w:t>
      </w:r>
      <w:r>
        <w:rPr>
          <w:rFonts w:asciiTheme="minorHAnsi" w:eastAsia="Calibri" w:hAnsiTheme="minorHAnsi" w:cstheme="minorHAnsi"/>
        </w:rPr>
        <w:t xml:space="preserve">particularly following HM Government’s announcement regarding Police Reform and the implications of the Spending Review. </w:t>
      </w:r>
    </w:p>
    <w:p w14:paraId="78C0524D" w14:textId="28A62AF1" w:rsidR="00D27EEB" w:rsidRDefault="00D27EEB" w:rsidP="004D1077">
      <w:pPr>
        <w:rPr>
          <w:color w:val="auto"/>
          <w:lang w:eastAsia="en-GB"/>
        </w:rPr>
      </w:pPr>
      <w:r w:rsidRPr="00D27EEB">
        <w:rPr>
          <w:color w:val="auto"/>
          <w:lang w:eastAsia="en-GB"/>
        </w:rPr>
        <w:t xml:space="preserve">We are seeking a high-calibre individual who will bring fresh perspectives to our Board, help shape our strategic direction, support the executive team, and hold the organisation to account. Your experience will be invaluable as we navigate the complexities of modern policing. </w:t>
      </w:r>
    </w:p>
    <w:p w14:paraId="23745C79" w14:textId="05224ABD" w:rsidR="004D1077" w:rsidRPr="001D1204" w:rsidRDefault="004D1077" w:rsidP="004D1077">
      <w:pPr>
        <w:rPr>
          <w:color w:val="auto"/>
          <w:lang w:eastAsia="en-GB"/>
        </w:rPr>
      </w:pPr>
      <w:r w:rsidRPr="00D27EEB">
        <w:rPr>
          <w:color w:val="auto"/>
          <w:lang w:eastAsia="en-GB"/>
        </w:rPr>
        <w:t xml:space="preserve">If you are motivated to play a key role in helping the College achieve its </w:t>
      </w:r>
      <w:r w:rsidR="008C05AB" w:rsidRPr="00D27EEB">
        <w:rPr>
          <w:color w:val="auto"/>
          <w:lang w:eastAsia="en-GB"/>
        </w:rPr>
        <w:t>mission and contribute to a policing service equipped for both today's demands and tomorrow's challenges</w:t>
      </w:r>
      <w:r w:rsidR="00D27EEB">
        <w:rPr>
          <w:color w:val="auto"/>
          <w:lang w:eastAsia="en-GB"/>
        </w:rPr>
        <w:t>,</w:t>
      </w:r>
      <w:r w:rsidRPr="00D27EEB">
        <w:rPr>
          <w:color w:val="auto"/>
          <w:lang w:eastAsia="en-GB"/>
        </w:rPr>
        <w:t xml:space="preserve"> I look forward to hearing from you and wish you the best of luck with your application.</w:t>
      </w:r>
      <w:r w:rsidRPr="001D1204">
        <w:rPr>
          <w:color w:val="auto"/>
          <w:lang w:eastAsia="en-GB"/>
        </w:rPr>
        <w:t xml:space="preserve"> </w:t>
      </w:r>
    </w:p>
    <w:p w14:paraId="7202C5B9" w14:textId="77777777" w:rsidR="004E73E0" w:rsidRDefault="004E73E0" w:rsidP="004D1077">
      <w:pPr>
        <w:rPr>
          <w:color w:val="auto"/>
          <w:sz w:val="23"/>
          <w:szCs w:val="23"/>
          <w:lang w:eastAsia="en-GB"/>
        </w:rPr>
      </w:pPr>
    </w:p>
    <w:p w14:paraId="72ACAD9D" w14:textId="77777777" w:rsidR="0064016F" w:rsidRPr="001D1204" w:rsidRDefault="0064016F" w:rsidP="004D1077">
      <w:pPr>
        <w:rPr>
          <w:color w:val="auto"/>
          <w:sz w:val="23"/>
          <w:szCs w:val="23"/>
          <w:lang w:eastAsia="en-GB"/>
        </w:rPr>
      </w:pPr>
    </w:p>
    <w:p w14:paraId="7CFDA685" w14:textId="77777777" w:rsidR="0064016F" w:rsidRDefault="0064016F" w:rsidP="004D1077">
      <w:pPr>
        <w:spacing w:before="0" w:after="0" w:line="240" w:lineRule="auto"/>
        <w:rPr>
          <w:b/>
          <w:bCs/>
          <w:color w:val="auto"/>
          <w:sz w:val="23"/>
          <w:szCs w:val="23"/>
          <w:lang w:eastAsia="en-GB"/>
        </w:rPr>
      </w:pPr>
      <w:r w:rsidRPr="0064016F">
        <w:rPr>
          <w:b/>
          <w:bCs/>
          <w:color w:val="auto"/>
          <w:sz w:val="23"/>
          <w:szCs w:val="23"/>
          <w:lang w:eastAsia="en-GB"/>
        </w:rPr>
        <w:t>The Rt Hon The Lord Herbert of South Downs CBE PC</w:t>
      </w:r>
    </w:p>
    <w:p w14:paraId="475D57D0" w14:textId="460305AD" w:rsidR="00464540" w:rsidRPr="001D1204" w:rsidRDefault="004D1077" w:rsidP="004D1077">
      <w:pPr>
        <w:spacing w:before="0" w:after="0" w:line="240" w:lineRule="auto"/>
        <w:rPr>
          <w:rFonts w:eastAsia="MS Gothic"/>
          <w:bCs/>
          <w:color w:val="auto"/>
          <w:sz w:val="40"/>
          <w:szCs w:val="52"/>
          <w:lang w:val="en-US"/>
        </w:rPr>
      </w:pPr>
      <w:r w:rsidRPr="001D1204">
        <w:rPr>
          <w:rStyle w:val="Strongblue"/>
          <w:color w:val="auto"/>
          <w:sz w:val="23"/>
          <w:szCs w:val="23"/>
          <w:lang w:eastAsia="en-GB"/>
        </w:rPr>
        <w:t xml:space="preserve">Chair </w:t>
      </w:r>
      <w:r w:rsidR="00464540" w:rsidRPr="001D1204">
        <w:rPr>
          <w:color w:val="auto"/>
        </w:rPr>
        <w:br w:type="page"/>
      </w:r>
    </w:p>
    <w:p w14:paraId="783EE998" w14:textId="4EAFBFC9" w:rsidR="008A3EAD" w:rsidRPr="00702A84" w:rsidRDefault="008A3EAD" w:rsidP="008A3EAD">
      <w:pPr>
        <w:pStyle w:val="Heading1"/>
        <w:rPr>
          <w:color w:val="002060"/>
        </w:rPr>
      </w:pPr>
      <w:bookmarkStart w:id="3" w:name="_Toc202180566"/>
      <w:r w:rsidRPr="00702A84">
        <w:rPr>
          <w:color w:val="002060"/>
        </w:rPr>
        <w:lastRenderedPageBreak/>
        <w:t>About the College of Policing</w:t>
      </w:r>
      <w:bookmarkEnd w:id="3"/>
      <w:r w:rsidRPr="00702A84">
        <w:rPr>
          <w:color w:val="002060"/>
        </w:rPr>
        <w:t xml:space="preserve"> </w:t>
      </w:r>
    </w:p>
    <w:p w14:paraId="5A16D29A" w14:textId="2D367E80" w:rsidR="004D1077" w:rsidRPr="00A7179B" w:rsidRDefault="004D1077" w:rsidP="004D1077">
      <w:pPr>
        <w:rPr>
          <w:rFonts w:asciiTheme="majorHAnsi" w:hAnsiTheme="majorHAnsi" w:cstheme="majorHAnsi"/>
          <w:color w:val="auto"/>
        </w:rPr>
      </w:pPr>
      <w:r w:rsidRPr="00A7179B">
        <w:rPr>
          <w:rFonts w:asciiTheme="majorHAnsi" w:hAnsiTheme="majorHAnsi" w:cstheme="majorHAnsi"/>
          <w:color w:val="auto"/>
        </w:rPr>
        <w:t xml:space="preserve">The College consists of </w:t>
      </w:r>
      <w:r w:rsidR="00A7179B" w:rsidRPr="00A7179B">
        <w:rPr>
          <w:rFonts w:asciiTheme="majorHAnsi" w:hAnsiTheme="majorHAnsi" w:cstheme="majorHAnsi"/>
          <w:color w:val="auto"/>
        </w:rPr>
        <w:t xml:space="preserve">more </w:t>
      </w:r>
      <w:r w:rsidR="00A53BDC" w:rsidRPr="00A7179B">
        <w:rPr>
          <w:rFonts w:asciiTheme="majorHAnsi" w:hAnsiTheme="majorHAnsi" w:cstheme="majorHAnsi"/>
          <w:color w:val="auto"/>
        </w:rPr>
        <w:t>than 8</w:t>
      </w:r>
      <w:r w:rsidR="009E0622">
        <w:rPr>
          <w:rFonts w:asciiTheme="majorHAnsi" w:hAnsiTheme="majorHAnsi" w:cstheme="majorHAnsi"/>
          <w:color w:val="auto"/>
        </w:rPr>
        <w:t>50</w:t>
      </w:r>
      <w:r w:rsidR="004760AD">
        <w:rPr>
          <w:rFonts w:asciiTheme="majorHAnsi" w:hAnsiTheme="majorHAnsi" w:cstheme="majorHAnsi"/>
          <w:color w:val="auto"/>
        </w:rPr>
        <w:t xml:space="preserve"> </w:t>
      </w:r>
      <w:r w:rsidRPr="00A7179B">
        <w:rPr>
          <w:rFonts w:asciiTheme="majorHAnsi" w:hAnsiTheme="majorHAnsi" w:cstheme="majorHAnsi"/>
          <w:color w:val="auto"/>
        </w:rPr>
        <w:t xml:space="preserve">staff who are passionate about policing and delivering for our communities. </w:t>
      </w:r>
    </w:p>
    <w:p w14:paraId="389A4DE4" w14:textId="77777777" w:rsidR="004D1077" w:rsidRPr="00A7179B" w:rsidRDefault="004D1077" w:rsidP="004D1077">
      <w:pPr>
        <w:rPr>
          <w:rFonts w:asciiTheme="majorHAnsi" w:hAnsiTheme="majorHAnsi" w:cstheme="majorHAnsi"/>
          <w:i/>
          <w:iCs/>
          <w:color w:val="auto"/>
        </w:rPr>
      </w:pPr>
      <w:r w:rsidRPr="00A7179B">
        <w:rPr>
          <w:rFonts w:asciiTheme="majorHAnsi" w:hAnsiTheme="majorHAnsi" w:cstheme="majorHAnsi"/>
          <w:color w:val="auto"/>
        </w:rPr>
        <w:t>Our organisational values guide how we work.</w:t>
      </w:r>
    </w:p>
    <w:p w14:paraId="12AAE58B" w14:textId="77777777" w:rsidR="004D1077" w:rsidRPr="00A7179B" w:rsidRDefault="004D1077" w:rsidP="008B0CAB">
      <w:pPr>
        <w:pStyle w:val="ListParagraph"/>
        <w:numPr>
          <w:ilvl w:val="0"/>
          <w:numId w:val="27"/>
        </w:numPr>
        <w:spacing w:after="160" w:line="360" w:lineRule="auto"/>
        <w:ind w:left="851" w:hanging="851"/>
        <w:rPr>
          <w:rFonts w:asciiTheme="majorHAnsi" w:hAnsiTheme="majorHAnsi" w:cstheme="majorHAnsi"/>
          <w:szCs w:val="24"/>
        </w:rPr>
      </w:pPr>
      <w:r w:rsidRPr="00A7179B">
        <w:rPr>
          <w:rStyle w:val="Strongblue"/>
          <w:rFonts w:asciiTheme="majorHAnsi" w:eastAsia="MS Mincho" w:hAnsiTheme="majorHAnsi"/>
          <w:bCs/>
          <w:color w:val="auto"/>
          <w:szCs w:val="24"/>
          <w:lang w:eastAsia="en-US"/>
        </w:rPr>
        <w:t>Inclusive:</w:t>
      </w:r>
      <w:r w:rsidRPr="00A7179B">
        <w:rPr>
          <w:rFonts w:asciiTheme="majorHAnsi" w:hAnsiTheme="majorHAnsi" w:cstheme="majorHAnsi"/>
          <w:szCs w:val="24"/>
        </w:rPr>
        <w:t xml:space="preserve"> we connect with our policing colleagues and our communities to ensure that we understand the complexities and realities of policing.</w:t>
      </w:r>
    </w:p>
    <w:p w14:paraId="4134C470" w14:textId="77777777" w:rsidR="004D1077" w:rsidRPr="00A7179B" w:rsidRDefault="004D1077" w:rsidP="008B0CAB">
      <w:pPr>
        <w:pStyle w:val="ListParagraph"/>
        <w:numPr>
          <w:ilvl w:val="0"/>
          <w:numId w:val="27"/>
        </w:numPr>
        <w:spacing w:after="160" w:line="360" w:lineRule="auto"/>
        <w:ind w:left="851" w:hanging="851"/>
        <w:rPr>
          <w:rFonts w:asciiTheme="majorHAnsi" w:hAnsiTheme="majorHAnsi" w:cstheme="majorHAnsi"/>
          <w:szCs w:val="24"/>
        </w:rPr>
      </w:pPr>
      <w:r w:rsidRPr="00A7179B">
        <w:rPr>
          <w:rStyle w:val="Strongblue"/>
          <w:rFonts w:asciiTheme="majorHAnsi" w:eastAsia="MS Mincho" w:hAnsiTheme="majorHAnsi"/>
          <w:bCs/>
          <w:color w:val="auto"/>
          <w:szCs w:val="24"/>
          <w:lang w:eastAsia="en-US"/>
        </w:rPr>
        <w:t>Innovative</w:t>
      </w:r>
      <w:r w:rsidRPr="00A7179B">
        <w:rPr>
          <w:rStyle w:val="Strongblue"/>
          <w:rFonts w:asciiTheme="majorHAnsi" w:eastAsia="MS Mincho" w:hAnsiTheme="majorHAnsi"/>
          <w:b w:val="0"/>
          <w:color w:val="auto"/>
          <w:szCs w:val="24"/>
          <w:lang w:eastAsia="en-US"/>
        </w:rPr>
        <w:t>:</w:t>
      </w:r>
      <w:r w:rsidRPr="00A7179B">
        <w:rPr>
          <w:rFonts w:asciiTheme="majorHAnsi" w:hAnsiTheme="majorHAnsi" w:cstheme="majorHAnsi"/>
          <w:szCs w:val="24"/>
        </w:rPr>
        <w:t xml:space="preserve"> we are dynamic and responsive at both an individual and organisational level.</w:t>
      </w:r>
    </w:p>
    <w:p w14:paraId="2060C658" w14:textId="77777777" w:rsidR="004D1077" w:rsidRPr="00A7179B" w:rsidRDefault="004D1077" w:rsidP="008B0CAB">
      <w:pPr>
        <w:pStyle w:val="ListParagraph"/>
        <w:numPr>
          <w:ilvl w:val="0"/>
          <w:numId w:val="27"/>
        </w:numPr>
        <w:spacing w:after="160" w:line="360" w:lineRule="auto"/>
        <w:ind w:left="851" w:hanging="851"/>
        <w:rPr>
          <w:rFonts w:asciiTheme="majorHAnsi" w:hAnsiTheme="majorHAnsi" w:cstheme="majorHAnsi"/>
          <w:szCs w:val="24"/>
        </w:rPr>
      </w:pPr>
      <w:r w:rsidRPr="00A7179B">
        <w:rPr>
          <w:rStyle w:val="Strongblue"/>
          <w:rFonts w:asciiTheme="majorHAnsi" w:eastAsia="MS Mincho" w:hAnsiTheme="majorHAnsi"/>
          <w:color w:val="auto"/>
          <w:szCs w:val="24"/>
          <w:lang w:eastAsia="en-US"/>
        </w:rPr>
        <w:t>Open:</w:t>
      </w:r>
      <w:r w:rsidRPr="00A7179B">
        <w:rPr>
          <w:rFonts w:asciiTheme="majorHAnsi" w:hAnsiTheme="majorHAnsi" w:cstheme="majorHAnsi"/>
          <w:szCs w:val="24"/>
        </w:rPr>
        <w:t xml:space="preserve"> we act with honesty and integrity, and we will account for our actions.</w:t>
      </w:r>
    </w:p>
    <w:p w14:paraId="3BA5E6A6" w14:textId="26818778" w:rsidR="004D1077" w:rsidRPr="00A7179B" w:rsidRDefault="004D1077" w:rsidP="008B0CAB">
      <w:pPr>
        <w:pStyle w:val="ListParagraph"/>
        <w:numPr>
          <w:ilvl w:val="0"/>
          <w:numId w:val="27"/>
        </w:numPr>
        <w:spacing w:after="160" w:line="360" w:lineRule="auto"/>
        <w:ind w:left="851" w:hanging="851"/>
        <w:rPr>
          <w:rFonts w:asciiTheme="majorHAnsi" w:hAnsiTheme="majorHAnsi" w:cstheme="majorHAnsi"/>
          <w:szCs w:val="24"/>
        </w:rPr>
      </w:pPr>
      <w:r w:rsidRPr="00A7179B">
        <w:rPr>
          <w:rStyle w:val="Strongblue"/>
          <w:rFonts w:asciiTheme="majorHAnsi" w:eastAsia="MS Mincho" w:hAnsiTheme="majorHAnsi"/>
          <w:bCs/>
          <w:color w:val="auto"/>
          <w:szCs w:val="24"/>
          <w:lang w:eastAsia="en-US"/>
        </w:rPr>
        <w:t>Collaborative</w:t>
      </w:r>
      <w:r w:rsidRPr="00A7179B">
        <w:rPr>
          <w:rStyle w:val="Strongblue"/>
          <w:rFonts w:asciiTheme="majorHAnsi" w:eastAsia="MS Mincho" w:hAnsiTheme="majorHAnsi"/>
          <w:b w:val="0"/>
          <w:color w:val="auto"/>
          <w:szCs w:val="24"/>
          <w:lang w:eastAsia="en-US"/>
        </w:rPr>
        <w:t>:</w:t>
      </w:r>
      <w:r w:rsidRPr="00A7179B">
        <w:rPr>
          <w:rFonts w:asciiTheme="majorHAnsi" w:hAnsiTheme="majorHAnsi" w:cstheme="majorHAnsi"/>
          <w:szCs w:val="24"/>
        </w:rPr>
        <w:t xml:space="preserve"> we collaborate with policing to tackle complex challenges in the public interest. </w:t>
      </w:r>
    </w:p>
    <w:p w14:paraId="323969F0" w14:textId="593CCD28" w:rsidR="004D1077" w:rsidRPr="00A7179B" w:rsidRDefault="0064016F" w:rsidP="004D1077">
      <w:pPr>
        <w:jc w:val="both"/>
        <w:rPr>
          <w:rFonts w:asciiTheme="majorHAnsi" w:hAnsiTheme="majorHAnsi" w:cstheme="majorHAnsi"/>
          <w:color w:val="auto"/>
        </w:rPr>
      </w:pPr>
      <w:r>
        <w:rPr>
          <w:rFonts w:asciiTheme="majorHAnsi" w:hAnsiTheme="majorHAnsi" w:cstheme="majorHAnsi"/>
          <w:color w:val="auto"/>
        </w:rPr>
        <w:t>E</w:t>
      </w:r>
      <w:r w:rsidR="004D1077" w:rsidRPr="00A7179B">
        <w:rPr>
          <w:rFonts w:asciiTheme="majorHAnsi" w:hAnsiTheme="majorHAnsi" w:cstheme="majorHAnsi"/>
          <w:color w:val="auto"/>
        </w:rPr>
        <w:t xml:space="preserve">xamples of our work can be viewed on our website </w:t>
      </w:r>
      <w:hyperlink r:id="rId10" w:history="1">
        <w:r w:rsidR="004D1077" w:rsidRPr="00A7179B">
          <w:rPr>
            <w:rStyle w:val="Hyperlink"/>
            <w:rFonts w:asciiTheme="majorHAnsi" w:hAnsiTheme="majorHAnsi" w:cstheme="majorHAnsi"/>
            <w:color w:val="auto"/>
          </w:rPr>
          <w:t>here</w:t>
        </w:r>
      </w:hyperlink>
      <w:r w:rsidR="004D1077" w:rsidRPr="00A7179B">
        <w:rPr>
          <w:rFonts w:asciiTheme="majorHAnsi" w:hAnsiTheme="majorHAnsi" w:cstheme="majorHAnsi"/>
          <w:color w:val="auto"/>
        </w:rPr>
        <w:t xml:space="preserve">. </w:t>
      </w:r>
    </w:p>
    <w:p w14:paraId="204C6DCD" w14:textId="77777777" w:rsidR="008A3EAD" w:rsidRPr="00702A84" w:rsidRDefault="008A3EAD" w:rsidP="00702A84">
      <w:pPr>
        <w:pStyle w:val="Heading1"/>
        <w:rPr>
          <w:color w:val="002060"/>
        </w:rPr>
      </w:pPr>
      <w:bookmarkStart w:id="4" w:name="_Toc202180567"/>
      <w:r w:rsidRPr="00702A84">
        <w:rPr>
          <w:color w:val="002060"/>
        </w:rPr>
        <w:t>Structure &amp; Governance</w:t>
      </w:r>
      <w:bookmarkEnd w:id="4"/>
    </w:p>
    <w:p w14:paraId="2F1D27B7" w14:textId="57C13158" w:rsidR="008A3EAD" w:rsidRPr="00A7179B" w:rsidRDefault="008A3EAD" w:rsidP="008A3EAD">
      <w:pPr>
        <w:rPr>
          <w:rFonts w:cs="Arial"/>
          <w:color w:val="auto"/>
        </w:rPr>
      </w:pPr>
      <w:r w:rsidRPr="00A7179B">
        <w:rPr>
          <w:rFonts w:cs="Arial"/>
          <w:color w:val="auto"/>
        </w:rPr>
        <w:t>The College was established as a company limited by guarantee on 1 October 2012 as the professional body for policing in England and Wales, with the Home Secretary as its sole member (equivalent to shareholder)</w:t>
      </w:r>
      <w:r w:rsidR="00F40FB2" w:rsidRPr="00A7179B">
        <w:rPr>
          <w:rFonts w:cs="Arial"/>
          <w:color w:val="auto"/>
        </w:rPr>
        <w:t xml:space="preserve">. </w:t>
      </w:r>
      <w:r w:rsidRPr="00A7179B">
        <w:rPr>
          <w:rFonts w:cs="Arial"/>
          <w:color w:val="auto"/>
        </w:rPr>
        <w:t xml:space="preserve">It </w:t>
      </w:r>
      <w:r w:rsidR="008B0CAB" w:rsidRPr="00A7179B">
        <w:rPr>
          <w:rFonts w:cs="Arial"/>
          <w:color w:val="auto"/>
        </w:rPr>
        <w:t xml:space="preserve">is a Non-Departmental National Body, which is an </w:t>
      </w:r>
      <w:r w:rsidRPr="00A7179B">
        <w:rPr>
          <w:rFonts w:cs="Arial"/>
          <w:color w:val="auto"/>
        </w:rPr>
        <w:t>arms-length body of the Home Office.</w:t>
      </w:r>
    </w:p>
    <w:p w14:paraId="0C8973F2" w14:textId="0371754E" w:rsidR="008A3EAD" w:rsidRPr="00A7179B" w:rsidRDefault="008A3EAD" w:rsidP="008A3EAD">
      <w:pPr>
        <w:rPr>
          <w:rFonts w:cs="Arial"/>
          <w:color w:val="auto"/>
        </w:rPr>
      </w:pPr>
      <w:r w:rsidRPr="00A7179B">
        <w:rPr>
          <w:rFonts w:cs="Arial"/>
          <w:color w:val="auto"/>
        </w:rPr>
        <w:t xml:space="preserve">The College Board of Directors is led by a Chair who does not have a background in operational policing. The Board includes: the College Chief Executive, who must be a senior police officer; four independent directors from various sectors; a chief constable; a member of police staff; a member from the Superintendent ranks; a member from the Federated ranks; and </w:t>
      </w:r>
      <w:r w:rsidR="004760AD">
        <w:rPr>
          <w:rFonts w:cs="Arial"/>
          <w:color w:val="auto"/>
        </w:rPr>
        <w:t xml:space="preserve">two </w:t>
      </w:r>
      <w:r w:rsidRPr="00A7179B">
        <w:rPr>
          <w:rFonts w:cs="Arial"/>
          <w:color w:val="auto"/>
        </w:rPr>
        <w:t>Police and Crime Commissioner</w:t>
      </w:r>
      <w:r w:rsidR="008B0CAB" w:rsidRPr="00A7179B">
        <w:rPr>
          <w:rFonts w:cs="Arial"/>
          <w:color w:val="auto"/>
        </w:rPr>
        <w:t>s.</w:t>
      </w:r>
      <w:r w:rsidRPr="00A7179B">
        <w:rPr>
          <w:rFonts w:cs="Arial"/>
          <w:color w:val="auto"/>
        </w:rPr>
        <w:t xml:space="preserve"> All Board members, apart from the Chief Executive, are Non-Executive Directors.</w:t>
      </w:r>
    </w:p>
    <w:p w14:paraId="1031C3F0" w14:textId="77777777" w:rsidR="008A3EAD" w:rsidRPr="001D1204" w:rsidRDefault="008A3EAD">
      <w:pPr>
        <w:spacing w:before="0" w:after="0" w:line="240" w:lineRule="auto"/>
        <w:rPr>
          <w:rFonts w:cs="Arial"/>
          <w:color w:val="auto"/>
          <w:sz w:val="22"/>
          <w:szCs w:val="22"/>
        </w:rPr>
      </w:pPr>
      <w:r w:rsidRPr="001D1204">
        <w:rPr>
          <w:rFonts w:cs="Arial"/>
          <w:color w:val="auto"/>
          <w:sz w:val="22"/>
          <w:szCs w:val="22"/>
        </w:rPr>
        <w:br w:type="page"/>
      </w:r>
    </w:p>
    <w:p w14:paraId="60368A6E" w14:textId="77777777" w:rsidR="00F5579B" w:rsidRPr="00702A84" w:rsidRDefault="00F5579B" w:rsidP="00A414C2">
      <w:pPr>
        <w:pStyle w:val="Heading1"/>
        <w:rPr>
          <w:color w:val="002060"/>
        </w:rPr>
      </w:pPr>
      <w:bookmarkStart w:id="5" w:name="_Toc202180568"/>
      <w:r w:rsidRPr="00702A84">
        <w:rPr>
          <w:color w:val="002060"/>
        </w:rPr>
        <w:lastRenderedPageBreak/>
        <w:t>Role description</w:t>
      </w:r>
      <w:bookmarkEnd w:id="5"/>
    </w:p>
    <w:p w14:paraId="2769794D" w14:textId="10FFBA17" w:rsidR="008A3EAD" w:rsidRDefault="008A3EAD" w:rsidP="008A3EAD">
      <w:pPr>
        <w:tabs>
          <w:tab w:val="left" w:pos="2268"/>
        </w:tabs>
        <w:rPr>
          <w:rFonts w:cs="Arial"/>
          <w:bCs/>
          <w:color w:val="auto"/>
        </w:rPr>
      </w:pPr>
      <w:r w:rsidRPr="001D1204">
        <w:rPr>
          <w:rFonts w:cs="Arial"/>
          <w:b/>
          <w:bCs/>
          <w:color w:val="auto"/>
        </w:rPr>
        <w:t xml:space="preserve">Job Title: </w:t>
      </w:r>
      <w:r w:rsidRPr="001D1204">
        <w:rPr>
          <w:rFonts w:cs="Arial"/>
          <w:b/>
          <w:bCs/>
          <w:color w:val="auto"/>
        </w:rPr>
        <w:tab/>
      </w:r>
      <w:r w:rsidRPr="001D1204">
        <w:rPr>
          <w:rFonts w:cs="Arial"/>
          <w:b/>
          <w:bCs/>
          <w:color w:val="auto"/>
        </w:rPr>
        <w:tab/>
      </w:r>
      <w:r w:rsidRPr="001D1204">
        <w:rPr>
          <w:rFonts w:cs="Arial"/>
          <w:b/>
          <w:bCs/>
          <w:color w:val="auto"/>
        </w:rPr>
        <w:tab/>
      </w:r>
      <w:r w:rsidRPr="001D1204">
        <w:rPr>
          <w:rFonts w:cs="Arial"/>
          <w:b/>
          <w:bCs/>
          <w:color w:val="auto"/>
        </w:rPr>
        <w:tab/>
      </w:r>
      <w:r w:rsidRPr="001D1204">
        <w:rPr>
          <w:rFonts w:cs="Arial"/>
          <w:b/>
          <w:bCs/>
          <w:color w:val="auto"/>
        </w:rPr>
        <w:tab/>
      </w:r>
      <w:r w:rsidRPr="001D1204">
        <w:rPr>
          <w:rFonts w:cs="Arial"/>
          <w:b/>
          <w:bCs/>
          <w:color w:val="auto"/>
        </w:rPr>
        <w:tab/>
      </w:r>
      <w:r w:rsidR="004052BA" w:rsidRPr="004052BA">
        <w:rPr>
          <w:rFonts w:cs="Arial"/>
          <w:color w:val="auto"/>
        </w:rPr>
        <w:t>Independent</w:t>
      </w:r>
      <w:r w:rsidR="004052BA">
        <w:rPr>
          <w:rFonts w:cs="Arial"/>
          <w:b/>
          <w:bCs/>
          <w:color w:val="auto"/>
        </w:rPr>
        <w:t xml:space="preserve"> </w:t>
      </w:r>
      <w:r w:rsidRPr="001D1204">
        <w:rPr>
          <w:rFonts w:cs="Arial"/>
          <w:bCs/>
          <w:color w:val="auto"/>
        </w:rPr>
        <w:t xml:space="preserve">Non-Executive Director </w:t>
      </w:r>
    </w:p>
    <w:p w14:paraId="43CAF3B6" w14:textId="7635A65E" w:rsidR="004052BA" w:rsidRPr="001D1204" w:rsidRDefault="004052BA" w:rsidP="008A3EAD">
      <w:pPr>
        <w:tabs>
          <w:tab w:val="left" w:pos="2268"/>
        </w:tabs>
        <w:rPr>
          <w:rFonts w:cs="Arial"/>
          <w:color w:val="auto"/>
        </w:rPr>
      </w:pPr>
      <w:r>
        <w:rPr>
          <w:rFonts w:cs="Arial"/>
          <w:bCs/>
          <w:color w:val="auto"/>
        </w:rPr>
        <w:tab/>
      </w:r>
      <w:r>
        <w:rPr>
          <w:rFonts w:cs="Arial"/>
          <w:bCs/>
          <w:color w:val="auto"/>
        </w:rPr>
        <w:tab/>
        <w:t xml:space="preserve">(and Chair of Finance and Performance </w:t>
      </w:r>
      <w:proofErr w:type="spellStart"/>
      <w:r>
        <w:rPr>
          <w:rFonts w:cs="Arial"/>
          <w:bCs/>
          <w:color w:val="auto"/>
        </w:rPr>
        <w:t>Commtitee</w:t>
      </w:r>
      <w:proofErr w:type="spellEnd"/>
      <w:r>
        <w:rPr>
          <w:rFonts w:cs="Arial"/>
          <w:bCs/>
          <w:color w:val="auto"/>
        </w:rPr>
        <w:t>)</w:t>
      </w:r>
    </w:p>
    <w:p w14:paraId="145F4290" w14:textId="77777777" w:rsidR="008A3EAD" w:rsidRPr="001D1204" w:rsidRDefault="008A3EAD" w:rsidP="008A3EAD">
      <w:pPr>
        <w:tabs>
          <w:tab w:val="left" w:pos="2268"/>
        </w:tabs>
        <w:ind w:left="1440" w:hanging="1440"/>
        <w:rPr>
          <w:rFonts w:cs="Arial"/>
          <w:color w:val="auto"/>
        </w:rPr>
      </w:pPr>
      <w:r w:rsidRPr="001D1204">
        <w:rPr>
          <w:rFonts w:cs="Arial"/>
          <w:b/>
          <w:color w:val="auto"/>
        </w:rPr>
        <w:t>Appointment:</w:t>
      </w:r>
      <w:r w:rsidRPr="001D1204">
        <w:rPr>
          <w:rFonts w:cs="Arial"/>
          <w:b/>
          <w:color w:val="auto"/>
        </w:rPr>
        <w:tab/>
      </w:r>
      <w:r w:rsidRPr="001D1204">
        <w:rPr>
          <w:rFonts w:cs="Arial"/>
          <w:b/>
          <w:color w:val="auto"/>
        </w:rPr>
        <w:tab/>
      </w:r>
      <w:r w:rsidRPr="001D1204">
        <w:rPr>
          <w:rFonts w:cs="Arial"/>
          <w:color w:val="auto"/>
        </w:rPr>
        <w:t xml:space="preserve">An initial minimum term of three years </w:t>
      </w:r>
    </w:p>
    <w:p w14:paraId="25893BA5" w14:textId="5FFEA65C" w:rsidR="008A3EAD" w:rsidRPr="001D1204" w:rsidRDefault="008A3EAD" w:rsidP="008A3EAD">
      <w:pPr>
        <w:tabs>
          <w:tab w:val="left" w:pos="2268"/>
        </w:tabs>
        <w:rPr>
          <w:rFonts w:cs="Arial"/>
          <w:bCs/>
          <w:color w:val="auto"/>
        </w:rPr>
      </w:pPr>
      <w:r w:rsidRPr="001D1204">
        <w:rPr>
          <w:rFonts w:cs="Arial"/>
          <w:b/>
          <w:bCs/>
          <w:color w:val="auto"/>
        </w:rPr>
        <w:t xml:space="preserve">Location: </w:t>
      </w:r>
      <w:r w:rsidRPr="001D1204">
        <w:rPr>
          <w:rFonts w:cs="Arial"/>
          <w:b/>
          <w:bCs/>
          <w:color w:val="auto"/>
        </w:rPr>
        <w:tab/>
      </w:r>
      <w:r w:rsidRPr="001D1204">
        <w:rPr>
          <w:rFonts w:cs="Arial"/>
          <w:b/>
          <w:bCs/>
          <w:color w:val="auto"/>
        </w:rPr>
        <w:tab/>
      </w:r>
      <w:r w:rsidR="00154662" w:rsidRPr="001D1204">
        <w:rPr>
          <w:rFonts w:cs="Arial"/>
          <w:bCs/>
          <w:color w:val="auto"/>
        </w:rPr>
        <w:t>Homebased/</w:t>
      </w:r>
      <w:r w:rsidRPr="001D1204">
        <w:rPr>
          <w:rFonts w:cs="Arial"/>
          <w:bCs/>
          <w:color w:val="auto"/>
        </w:rPr>
        <w:t>Central London</w:t>
      </w:r>
    </w:p>
    <w:p w14:paraId="1CC1FEA9" w14:textId="77777777" w:rsidR="008A3EAD" w:rsidRPr="001D1204" w:rsidRDefault="008A3EAD" w:rsidP="008A3EAD">
      <w:pPr>
        <w:tabs>
          <w:tab w:val="left" w:pos="2268"/>
        </w:tabs>
        <w:rPr>
          <w:rFonts w:cs="Arial"/>
          <w:bCs/>
          <w:color w:val="auto"/>
        </w:rPr>
      </w:pPr>
      <w:r w:rsidRPr="001D1204">
        <w:rPr>
          <w:rFonts w:cs="Arial"/>
          <w:b/>
          <w:bCs/>
          <w:color w:val="auto"/>
        </w:rPr>
        <w:t>Reporting to:</w:t>
      </w:r>
      <w:r w:rsidRPr="001D1204">
        <w:rPr>
          <w:rFonts w:cs="Arial"/>
          <w:b/>
          <w:bCs/>
          <w:color w:val="auto"/>
        </w:rPr>
        <w:tab/>
      </w:r>
      <w:r w:rsidRPr="001D1204">
        <w:rPr>
          <w:rFonts w:cs="Arial"/>
          <w:b/>
          <w:bCs/>
          <w:color w:val="auto"/>
        </w:rPr>
        <w:tab/>
      </w:r>
      <w:r w:rsidRPr="001D1204">
        <w:rPr>
          <w:rFonts w:cs="Arial"/>
          <w:bCs/>
          <w:color w:val="auto"/>
        </w:rPr>
        <w:t>Chair of the Board</w:t>
      </w:r>
    </w:p>
    <w:p w14:paraId="59536B71" w14:textId="77777777" w:rsidR="008A3EAD" w:rsidRPr="001D1204" w:rsidRDefault="008A3EAD" w:rsidP="00A414C2">
      <w:pPr>
        <w:pStyle w:val="Heading4"/>
        <w:rPr>
          <w:color w:val="auto"/>
        </w:rPr>
      </w:pPr>
      <w:r w:rsidRPr="001D1204">
        <w:rPr>
          <w:color w:val="auto"/>
        </w:rPr>
        <w:t>Purpose</w:t>
      </w:r>
    </w:p>
    <w:p w14:paraId="704DA3EA" w14:textId="77777777" w:rsidR="008A3EAD" w:rsidRPr="001D1204" w:rsidRDefault="008A3EAD" w:rsidP="008A3EAD">
      <w:pPr>
        <w:rPr>
          <w:rFonts w:cs="Arial"/>
          <w:color w:val="auto"/>
        </w:rPr>
      </w:pPr>
      <w:r w:rsidRPr="001D1204">
        <w:rPr>
          <w:rFonts w:cs="Arial"/>
          <w:color w:val="auto"/>
        </w:rPr>
        <w:t>The purpose of the College Board is to hold the Executive to account and to ensure the long-term success of the College of Policing. It sets the strategic direction and the values of the College and ensures that the College meets its obligations to the public, police services in England and Wales, policing partner organisations, the Home Secretary, and Parliament.</w:t>
      </w:r>
    </w:p>
    <w:p w14:paraId="6D964E5A" w14:textId="693524F6" w:rsidR="008A3EAD" w:rsidRPr="001D1204" w:rsidRDefault="008A3EAD" w:rsidP="008A3EAD">
      <w:pPr>
        <w:rPr>
          <w:rFonts w:cs="Arial"/>
          <w:bCs/>
          <w:color w:val="auto"/>
        </w:rPr>
      </w:pPr>
      <w:r w:rsidRPr="001D1204">
        <w:rPr>
          <w:rFonts w:cs="Arial"/>
          <w:bCs/>
          <w:color w:val="auto"/>
        </w:rPr>
        <w:t>The Board ensures that the governance and structure of the College has the right level of accountability and transparency to win the confidence of the public, police services, policing partners and Parliament. Board members will shape the values and culture of the College and guide it through the next phase of its development as the professional body for policing</w:t>
      </w:r>
      <w:r w:rsidR="00F40FB2" w:rsidRPr="001D1204">
        <w:rPr>
          <w:rFonts w:cs="Arial"/>
          <w:bCs/>
          <w:color w:val="auto"/>
        </w:rPr>
        <w:t xml:space="preserve">. </w:t>
      </w:r>
    </w:p>
    <w:p w14:paraId="3A48C6C3" w14:textId="1410AE96" w:rsidR="008A3EAD" w:rsidRPr="008B0CAB" w:rsidRDefault="008A3EAD" w:rsidP="008A3EAD">
      <w:pPr>
        <w:rPr>
          <w:color w:val="auto"/>
        </w:rPr>
      </w:pPr>
      <w:r w:rsidRPr="001D1204">
        <w:rPr>
          <w:rFonts w:cs="Arial"/>
          <w:color w:val="auto"/>
        </w:rPr>
        <w:t xml:space="preserve">As a holder of a public office in the College of Policing, Board members are expected to follow the College’s </w:t>
      </w:r>
      <w:r w:rsidR="008B0CAB" w:rsidRPr="001D1204">
        <w:rPr>
          <w:rFonts w:asciiTheme="minorHAnsi" w:eastAsia="Gotham Book" w:hAnsiTheme="minorHAnsi" w:cstheme="minorHAnsi"/>
          <w:color w:val="auto"/>
        </w:rPr>
        <w:t>Code of Practice of Ethical Policing</w:t>
      </w:r>
      <w:r w:rsidR="008B0CAB">
        <w:rPr>
          <w:rFonts w:asciiTheme="minorHAnsi" w:eastAsia="Gotham Book" w:hAnsiTheme="minorHAnsi" w:cstheme="minorHAnsi"/>
          <w:color w:val="auto"/>
        </w:rPr>
        <w:t xml:space="preserve">, </w:t>
      </w:r>
      <w:r w:rsidR="008B0CAB" w:rsidRPr="001D1204">
        <w:rPr>
          <w:rFonts w:asciiTheme="minorHAnsi" w:hAnsiTheme="minorHAnsi" w:cstheme="minorHAnsi"/>
          <w:color w:val="auto"/>
        </w:rPr>
        <w:t>the Ethical Policing Principles and the Guidance for Ethical and Professional Behaviour</w:t>
      </w:r>
      <w:r w:rsidR="00F40FB2">
        <w:rPr>
          <w:color w:val="auto"/>
        </w:rPr>
        <w:t xml:space="preserve">. </w:t>
      </w:r>
      <w:r w:rsidR="008B0CAB">
        <w:rPr>
          <w:color w:val="auto"/>
        </w:rPr>
        <w:t>M</w:t>
      </w:r>
      <w:r w:rsidRPr="001D1204">
        <w:rPr>
          <w:rFonts w:cs="Arial"/>
          <w:color w:val="auto"/>
        </w:rPr>
        <w:t>embers are expected to observe the highest standards of propriety involving impartiality, integrity and objectivity.</w:t>
      </w:r>
    </w:p>
    <w:p w14:paraId="35B6E140" w14:textId="77777777" w:rsidR="004D1077" w:rsidRPr="001D1204" w:rsidRDefault="008A3EAD" w:rsidP="008A3EAD">
      <w:pPr>
        <w:rPr>
          <w:rFonts w:cs="Arial"/>
          <w:color w:val="auto"/>
        </w:rPr>
      </w:pPr>
      <w:r w:rsidRPr="001D1204">
        <w:rPr>
          <w:rFonts w:cs="Arial"/>
          <w:color w:val="auto"/>
        </w:rPr>
        <w:t xml:space="preserve">As a Director of the College of Policing Limited, you will be a company director, acting in the best interests of the College, promoting its success and sharing your knowledge, skills and experience.  </w:t>
      </w:r>
    </w:p>
    <w:p w14:paraId="039D1A58" w14:textId="77777777" w:rsidR="002F70FB" w:rsidRDefault="002F70FB">
      <w:pPr>
        <w:spacing w:before="0" w:after="0" w:line="240" w:lineRule="auto"/>
        <w:rPr>
          <w:rFonts w:eastAsia="MS Gothic"/>
          <w:bCs/>
          <w:iCs/>
          <w:color w:val="auto"/>
          <w:sz w:val="30"/>
          <w:lang w:val="en-US"/>
        </w:rPr>
      </w:pPr>
      <w:r>
        <w:rPr>
          <w:color w:val="auto"/>
        </w:rPr>
        <w:br w:type="page"/>
      </w:r>
    </w:p>
    <w:p w14:paraId="6BC3CF0A" w14:textId="7C953848" w:rsidR="008A3EAD" w:rsidRPr="001D1204" w:rsidRDefault="008A3EAD" w:rsidP="00A414C2">
      <w:pPr>
        <w:pStyle w:val="Heading4"/>
        <w:rPr>
          <w:color w:val="auto"/>
        </w:rPr>
      </w:pPr>
      <w:r w:rsidRPr="001D1204">
        <w:rPr>
          <w:color w:val="auto"/>
        </w:rPr>
        <w:lastRenderedPageBreak/>
        <w:t>Key Responsibilities</w:t>
      </w:r>
    </w:p>
    <w:p w14:paraId="51EAB322" w14:textId="77777777" w:rsidR="008A3EAD" w:rsidRPr="001D1204" w:rsidRDefault="008A3EAD" w:rsidP="008A3EAD">
      <w:pPr>
        <w:pStyle w:val="Heading4"/>
        <w:rPr>
          <w:color w:val="auto"/>
        </w:rPr>
      </w:pPr>
      <w:r w:rsidRPr="001D1204">
        <w:rPr>
          <w:color w:val="auto"/>
        </w:rPr>
        <w:t>Strategy and Executive Oversight</w:t>
      </w:r>
    </w:p>
    <w:p w14:paraId="33E70CF9" w14:textId="77777777" w:rsidR="008A3EAD" w:rsidRPr="001D1204" w:rsidRDefault="008A3EAD" w:rsidP="008B0CAB">
      <w:pPr>
        <w:pStyle w:val="Bullets"/>
        <w:tabs>
          <w:tab w:val="clear" w:pos="360"/>
        </w:tabs>
        <w:ind w:left="851" w:hanging="851"/>
        <w:rPr>
          <w:color w:val="auto"/>
        </w:rPr>
      </w:pPr>
      <w:r w:rsidRPr="001D1204">
        <w:rPr>
          <w:color w:val="auto"/>
        </w:rPr>
        <w:t xml:space="preserve">Work collaboratively with the Chair and fellow directors in setting the strategic direction for the College, approving its strategies and ensuring it has the resources in place to discharge its statutory duties </w:t>
      </w:r>
    </w:p>
    <w:p w14:paraId="41E97C55" w14:textId="77777777" w:rsidR="008A3EAD" w:rsidRPr="001D1204" w:rsidRDefault="008A3EAD" w:rsidP="008B0CAB">
      <w:pPr>
        <w:pStyle w:val="Bullets"/>
        <w:tabs>
          <w:tab w:val="clear" w:pos="360"/>
        </w:tabs>
        <w:ind w:left="851" w:hanging="851"/>
        <w:rPr>
          <w:color w:val="auto"/>
        </w:rPr>
      </w:pPr>
      <w:r w:rsidRPr="001D1204">
        <w:rPr>
          <w:color w:val="auto"/>
        </w:rPr>
        <w:t xml:space="preserve">Contribute to the delivery of the strategic plan and the development of an efficient and effective professional body, including collaborating with key partners across all sectors </w:t>
      </w:r>
    </w:p>
    <w:p w14:paraId="3553947C" w14:textId="77777777" w:rsidR="008A3EAD" w:rsidRPr="001D1204" w:rsidRDefault="008A3EAD" w:rsidP="008B0CAB">
      <w:pPr>
        <w:pStyle w:val="Bullets"/>
        <w:tabs>
          <w:tab w:val="clear" w:pos="360"/>
        </w:tabs>
        <w:ind w:left="851" w:hanging="851"/>
        <w:rPr>
          <w:color w:val="auto"/>
        </w:rPr>
      </w:pPr>
      <w:r w:rsidRPr="001D1204">
        <w:rPr>
          <w:color w:val="auto"/>
        </w:rPr>
        <w:t xml:space="preserve">Oversee the work of the Chief Executive in managing the organisation and its delivery programme, in line with the strategic plan </w:t>
      </w:r>
    </w:p>
    <w:p w14:paraId="62741716" w14:textId="77777777" w:rsidR="008A3EAD" w:rsidRPr="001D1204" w:rsidRDefault="008A3EAD" w:rsidP="008B0CAB">
      <w:pPr>
        <w:pStyle w:val="Bullets"/>
        <w:tabs>
          <w:tab w:val="clear" w:pos="360"/>
        </w:tabs>
        <w:ind w:left="851" w:hanging="851"/>
        <w:rPr>
          <w:color w:val="auto"/>
        </w:rPr>
      </w:pPr>
      <w:r w:rsidRPr="001D1204">
        <w:rPr>
          <w:color w:val="auto"/>
        </w:rPr>
        <w:t xml:space="preserve">Approve the annual business plan and budget </w:t>
      </w:r>
    </w:p>
    <w:p w14:paraId="1AA6901F" w14:textId="77777777" w:rsidR="008A3EAD" w:rsidRPr="001D1204" w:rsidRDefault="008A3EAD" w:rsidP="008B0CAB">
      <w:pPr>
        <w:pStyle w:val="Bullets"/>
        <w:tabs>
          <w:tab w:val="clear" w:pos="360"/>
        </w:tabs>
        <w:ind w:left="851" w:hanging="851"/>
        <w:rPr>
          <w:color w:val="auto"/>
        </w:rPr>
      </w:pPr>
      <w:r w:rsidRPr="001D1204">
        <w:rPr>
          <w:color w:val="auto"/>
        </w:rPr>
        <w:t xml:space="preserve">Approve the annual report and accounts </w:t>
      </w:r>
    </w:p>
    <w:p w14:paraId="02F3A2AC" w14:textId="60E3ACE9" w:rsidR="008A3EAD" w:rsidRPr="001D1204" w:rsidRDefault="008A3EAD" w:rsidP="008B0CAB">
      <w:pPr>
        <w:pStyle w:val="Bullets"/>
        <w:tabs>
          <w:tab w:val="clear" w:pos="360"/>
        </w:tabs>
        <w:ind w:left="851" w:hanging="851"/>
        <w:rPr>
          <w:color w:val="auto"/>
        </w:rPr>
      </w:pPr>
      <w:r w:rsidRPr="001D1204">
        <w:rPr>
          <w:color w:val="auto"/>
        </w:rPr>
        <w:t xml:space="preserve">Ensure that the Executive Team is held to account and systems are in place to allow them to discharge their responsibilities transparently and effectively, monitoring and challenging operational performance and performance against </w:t>
      </w:r>
      <w:r w:rsidR="00BF72AF" w:rsidRPr="001D1204">
        <w:rPr>
          <w:color w:val="auto"/>
        </w:rPr>
        <w:t xml:space="preserve">the business plan and </w:t>
      </w:r>
      <w:r w:rsidRPr="001D1204">
        <w:rPr>
          <w:color w:val="auto"/>
        </w:rPr>
        <w:t xml:space="preserve">budget </w:t>
      </w:r>
    </w:p>
    <w:p w14:paraId="57B456CE" w14:textId="77777777" w:rsidR="008A3EAD" w:rsidRPr="001D1204" w:rsidRDefault="008A3EAD" w:rsidP="008B0CAB">
      <w:pPr>
        <w:pStyle w:val="Bullets"/>
        <w:tabs>
          <w:tab w:val="clear" w:pos="360"/>
        </w:tabs>
        <w:ind w:left="851" w:hanging="851"/>
        <w:rPr>
          <w:color w:val="auto"/>
        </w:rPr>
      </w:pPr>
      <w:r w:rsidRPr="001D1204">
        <w:rPr>
          <w:color w:val="auto"/>
        </w:rPr>
        <w:t xml:space="preserve">Ensure that controls are in place to manage risk effectively </w:t>
      </w:r>
    </w:p>
    <w:p w14:paraId="3C731121" w14:textId="77777777" w:rsidR="008A3EAD" w:rsidRPr="001D1204" w:rsidRDefault="008A3EAD" w:rsidP="008A3EAD">
      <w:pPr>
        <w:pStyle w:val="Heading4"/>
        <w:rPr>
          <w:color w:val="auto"/>
        </w:rPr>
      </w:pPr>
      <w:r w:rsidRPr="001D1204">
        <w:rPr>
          <w:color w:val="auto"/>
        </w:rPr>
        <w:t>Leadership</w:t>
      </w:r>
    </w:p>
    <w:p w14:paraId="2564E5DF" w14:textId="77777777" w:rsidR="008A3EAD" w:rsidRPr="001D1204" w:rsidRDefault="008A3EAD" w:rsidP="008B0CAB">
      <w:pPr>
        <w:pStyle w:val="Bullets"/>
        <w:tabs>
          <w:tab w:val="clear" w:pos="360"/>
        </w:tabs>
        <w:ind w:left="851" w:hanging="851"/>
        <w:rPr>
          <w:color w:val="auto"/>
        </w:rPr>
      </w:pPr>
      <w:r w:rsidRPr="001D1204">
        <w:rPr>
          <w:color w:val="auto"/>
        </w:rPr>
        <w:t>Provide advocacy for, and represent, the College at a national or local level as appropriate; and</w:t>
      </w:r>
    </w:p>
    <w:p w14:paraId="2AD36F69" w14:textId="77777777" w:rsidR="008A3EAD" w:rsidRPr="001D1204" w:rsidRDefault="008A3EAD" w:rsidP="008B0CAB">
      <w:pPr>
        <w:pStyle w:val="Bullets"/>
        <w:tabs>
          <w:tab w:val="clear" w:pos="360"/>
        </w:tabs>
        <w:ind w:left="851" w:hanging="851"/>
        <w:rPr>
          <w:color w:val="auto"/>
        </w:rPr>
      </w:pPr>
      <w:r w:rsidRPr="001D1204">
        <w:rPr>
          <w:color w:val="auto"/>
        </w:rPr>
        <w:t xml:space="preserve">Acquaint themselves with the work of the College by meeting with relevant teams at College locations and attending College events </w:t>
      </w:r>
    </w:p>
    <w:p w14:paraId="0C65C8FE" w14:textId="77777777" w:rsidR="008A3EAD" w:rsidRPr="001D1204" w:rsidRDefault="008A3EAD" w:rsidP="008A3EAD">
      <w:pPr>
        <w:pStyle w:val="Heading4"/>
        <w:rPr>
          <w:color w:val="auto"/>
        </w:rPr>
      </w:pPr>
      <w:r w:rsidRPr="001D1204">
        <w:rPr>
          <w:color w:val="auto"/>
        </w:rPr>
        <w:t>Meetings</w:t>
      </w:r>
    </w:p>
    <w:p w14:paraId="37DC7471" w14:textId="77777777" w:rsidR="008A3EAD" w:rsidRPr="001D1204" w:rsidRDefault="008A3EAD" w:rsidP="008B0CAB">
      <w:pPr>
        <w:pStyle w:val="Bullets"/>
        <w:tabs>
          <w:tab w:val="clear" w:pos="360"/>
        </w:tabs>
        <w:ind w:left="851" w:hanging="851"/>
        <w:rPr>
          <w:color w:val="auto"/>
        </w:rPr>
      </w:pPr>
      <w:r w:rsidRPr="001D1204">
        <w:rPr>
          <w:color w:val="auto"/>
        </w:rPr>
        <w:t>Attend board meetings (and any committee meetings of which they are a member) and contribute effectively and sensitively by listening, asking relevant questions, challenging appropriately and taking considered decisions;</w:t>
      </w:r>
    </w:p>
    <w:p w14:paraId="1F6BE76C" w14:textId="5D55798F" w:rsidR="008A3EAD" w:rsidRPr="001D1204" w:rsidRDefault="008A3EAD" w:rsidP="008B0CAB">
      <w:pPr>
        <w:pStyle w:val="Bullets"/>
        <w:tabs>
          <w:tab w:val="clear" w:pos="360"/>
        </w:tabs>
        <w:ind w:left="851" w:hanging="851"/>
        <w:rPr>
          <w:color w:val="auto"/>
        </w:rPr>
      </w:pPr>
      <w:r w:rsidRPr="001D1204">
        <w:rPr>
          <w:color w:val="auto"/>
        </w:rPr>
        <w:t>Register all interests that might have a bearing on the College’s work and declare any potential or actual conflicts of interest as and when they arise;</w:t>
      </w:r>
    </w:p>
    <w:p w14:paraId="0999E1F2" w14:textId="37341C4B" w:rsidR="008A3EAD" w:rsidRPr="001D1204" w:rsidRDefault="008A3EAD" w:rsidP="008B0CAB">
      <w:pPr>
        <w:pStyle w:val="Bullets"/>
        <w:tabs>
          <w:tab w:val="clear" w:pos="360"/>
        </w:tabs>
        <w:ind w:left="851" w:hanging="851"/>
        <w:rPr>
          <w:color w:val="auto"/>
        </w:rPr>
      </w:pPr>
      <w:r w:rsidRPr="001D1204">
        <w:rPr>
          <w:color w:val="auto"/>
        </w:rPr>
        <w:t>Contribute to the efficient conduct of the College Board’s business</w:t>
      </w:r>
      <w:r w:rsidR="00BF72AF" w:rsidRPr="001D1204">
        <w:rPr>
          <w:color w:val="auto"/>
        </w:rPr>
        <w:t>; and</w:t>
      </w:r>
    </w:p>
    <w:p w14:paraId="6F7DADDE" w14:textId="77777777" w:rsidR="008A3EAD" w:rsidRPr="001D1204" w:rsidRDefault="008A3EAD" w:rsidP="008B0CAB">
      <w:pPr>
        <w:pStyle w:val="Bullets"/>
        <w:tabs>
          <w:tab w:val="clear" w:pos="360"/>
        </w:tabs>
        <w:ind w:left="851" w:hanging="851"/>
        <w:rPr>
          <w:color w:val="auto"/>
        </w:rPr>
      </w:pPr>
      <w:r w:rsidRPr="001D1204">
        <w:rPr>
          <w:color w:val="auto"/>
        </w:rPr>
        <w:lastRenderedPageBreak/>
        <w:t>Attend meetings as requested by the Board Chair as the College representative.</w:t>
      </w:r>
    </w:p>
    <w:p w14:paraId="43841D40" w14:textId="77777777" w:rsidR="008A3EAD" w:rsidRPr="001D1204" w:rsidRDefault="008A3EAD" w:rsidP="008A3EAD">
      <w:pPr>
        <w:pStyle w:val="Heading4"/>
        <w:rPr>
          <w:color w:val="auto"/>
        </w:rPr>
      </w:pPr>
      <w:r w:rsidRPr="001D1204">
        <w:rPr>
          <w:color w:val="auto"/>
        </w:rPr>
        <w:t>Members and Relationships</w:t>
      </w:r>
    </w:p>
    <w:p w14:paraId="3E6306FA" w14:textId="64FC75F5" w:rsidR="008A3EAD" w:rsidRPr="001D1204" w:rsidRDefault="008A3EAD" w:rsidP="008B0CAB">
      <w:pPr>
        <w:pStyle w:val="Bullets"/>
        <w:tabs>
          <w:tab w:val="clear" w:pos="360"/>
        </w:tabs>
        <w:ind w:left="851" w:hanging="851"/>
        <w:rPr>
          <w:color w:val="auto"/>
        </w:rPr>
      </w:pPr>
      <w:r w:rsidRPr="001D1204">
        <w:rPr>
          <w:color w:val="auto"/>
        </w:rPr>
        <w:t xml:space="preserve">Act in accordance with the College’s Code of Ethics, the Code of Conduct for Board Members of Public Bodies, 2019, the UK Corporate Governance Code and the requirements of </w:t>
      </w:r>
      <w:r w:rsidR="008B0CAB">
        <w:rPr>
          <w:color w:val="auto"/>
        </w:rPr>
        <w:t xml:space="preserve">the </w:t>
      </w:r>
      <w:r w:rsidRPr="001D1204">
        <w:rPr>
          <w:color w:val="auto"/>
        </w:rPr>
        <w:t>Compan</w:t>
      </w:r>
      <w:r w:rsidR="008B0CAB">
        <w:rPr>
          <w:color w:val="auto"/>
        </w:rPr>
        <w:t>ies Act</w:t>
      </w:r>
      <w:r w:rsidRPr="001D1204">
        <w:rPr>
          <w:color w:val="auto"/>
        </w:rPr>
        <w:t>;</w:t>
      </w:r>
    </w:p>
    <w:p w14:paraId="780F7FC8" w14:textId="77777777" w:rsidR="008A3EAD" w:rsidRPr="001D1204" w:rsidRDefault="008A3EAD" w:rsidP="008B0CAB">
      <w:pPr>
        <w:pStyle w:val="Bullets"/>
        <w:tabs>
          <w:tab w:val="clear" w:pos="360"/>
        </w:tabs>
        <w:ind w:left="851" w:hanging="851"/>
        <w:rPr>
          <w:color w:val="auto"/>
        </w:rPr>
      </w:pPr>
      <w:r w:rsidRPr="001D1204">
        <w:rPr>
          <w:color w:val="auto"/>
        </w:rPr>
        <w:t>Support the values and objectives of the College, and uphold College policies and procedures;</w:t>
      </w:r>
    </w:p>
    <w:p w14:paraId="05A60921" w14:textId="77777777" w:rsidR="008A3EAD" w:rsidRPr="001D1204" w:rsidRDefault="008A3EAD" w:rsidP="008B0CAB">
      <w:pPr>
        <w:pStyle w:val="Bullets"/>
        <w:tabs>
          <w:tab w:val="clear" w:pos="360"/>
        </w:tabs>
        <w:ind w:left="851" w:hanging="851"/>
        <w:rPr>
          <w:color w:val="auto"/>
        </w:rPr>
      </w:pPr>
      <w:r w:rsidRPr="001D1204">
        <w:rPr>
          <w:color w:val="auto"/>
        </w:rPr>
        <w:t>Work as part of a team and abide by collective decisions;</w:t>
      </w:r>
    </w:p>
    <w:p w14:paraId="4DB8F900" w14:textId="77777777" w:rsidR="008A3EAD" w:rsidRPr="001D1204" w:rsidRDefault="008A3EAD" w:rsidP="008B0CAB">
      <w:pPr>
        <w:pStyle w:val="Bullets"/>
        <w:tabs>
          <w:tab w:val="clear" w:pos="360"/>
        </w:tabs>
        <w:ind w:left="851" w:hanging="851"/>
        <w:rPr>
          <w:color w:val="auto"/>
        </w:rPr>
      </w:pPr>
      <w:r w:rsidRPr="001D1204">
        <w:rPr>
          <w:color w:val="auto"/>
        </w:rPr>
        <w:t xml:space="preserve">Maintain constructive interpersonal relationships with other board members, the Executive Team and the Head of </w:t>
      </w:r>
      <w:r w:rsidR="000F662F" w:rsidRPr="001D1204">
        <w:rPr>
          <w:color w:val="auto"/>
        </w:rPr>
        <w:t xml:space="preserve">Corporate </w:t>
      </w:r>
      <w:r w:rsidRPr="001D1204">
        <w:rPr>
          <w:color w:val="auto"/>
        </w:rPr>
        <w:t>Governance, providing challenge and support as appropriate;</w:t>
      </w:r>
    </w:p>
    <w:p w14:paraId="4C354FD0" w14:textId="77777777" w:rsidR="008A3EAD" w:rsidRPr="001D1204" w:rsidRDefault="008A3EAD" w:rsidP="008B0CAB">
      <w:pPr>
        <w:pStyle w:val="Bullets"/>
        <w:tabs>
          <w:tab w:val="clear" w:pos="360"/>
        </w:tabs>
        <w:ind w:left="851" w:hanging="851"/>
        <w:rPr>
          <w:color w:val="auto"/>
        </w:rPr>
      </w:pPr>
      <w:r w:rsidRPr="001D1204">
        <w:rPr>
          <w:color w:val="auto"/>
        </w:rPr>
        <w:t>Raise any issues and concerns with the College Chair as appropriate; and</w:t>
      </w:r>
    </w:p>
    <w:p w14:paraId="3443BE19" w14:textId="77777777" w:rsidR="008A3EAD" w:rsidRPr="001D1204" w:rsidRDefault="008A3EAD" w:rsidP="008B0CAB">
      <w:pPr>
        <w:pStyle w:val="Bullets"/>
        <w:tabs>
          <w:tab w:val="clear" w:pos="360"/>
        </w:tabs>
        <w:ind w:left="851" w:hanging="851"/>
        <w:rPr>
          <w:color w:val="auto"/>
        </w:rPr>
      </w:pPr>
      <w:r w:rsidRPr="001D1204">
        <w:rPr>
          <w:color w:val="auto"/>
        </w:rPr>
        <w:t>Contribute and provide honest feedback on the work of the College Board, including its agendas.</w:t>
      </w:r>
    </w:p>
    <w:p w14:paraId="25E08F43" w14:textId="77777777" w:rsidR="008A3EAD" w:rsidRPr="001D1204" w:rsidRDefault="008A3EAD" w:rsidP="008A3EAD">
      <w:pPr>
        <w:pStyle w:val="Heading4"/>
        <w:rPr>
          <w:color w:val="auto"/>
        </w:rPr>
      </w:pPr>
      <w:r w:rsidRPr="001D1204">
        <w:rPr>
          <w:color w:val="auto"/>
        </w:rPr>
        <w:t>Induction, development and performance evaluation</w:t>
      </w:r>
    </w:p>
    <w:p w14:paraId="32E4D070" w14:textId="77777777" w:rsidR="008A3EAD" w:rsidRPr="001D1204" w:rsidRDefault="008A3EAD" w:rsidP="008B0CAB">
      <w:pPr>
        <w:pStyle w:val="Bullets"/>
        <w:tabs>
          <w:tab w:val="clear" w:pos="360"/>
        </w:tabs>
        <w:ind w:left="851" w:hanging="851"/>
        <w:rPr>
          <w:color w:val="auto"/>
        </w:rPr>
      </w:pPr>
      <w:r w:rsidRPr="001D1204">
        <w:rPr>
          <w:color w:val="auto"/>
        </w:rPr>
        <w:t xml:space="preserve">Participate in </w:t>
      </w:r>
      <w:r w:rsidR="000F662F" w:rsidRPr="001D1204">
        <w:rPr>
          <w:color w:val="auto"/>
        </w:rPr>
        <w:t xml:space="preserve">a </w:t>
      </w:r>
      <w:r w:rsidRPr="001D1204">
        <w:rPr>
          <w:color w:val="auto"/>
        </w:rPr>
        <w:t xml:space="preserve">tailored induction programme, facilitated by the Head of </w:t>
      </w:r>
      <w:r w:rsidR="000F662F" w:rsidRPr="001D1204">
        <w:rPr>
          <w:color w:val="auto"/>
        </w:rPr>
        <w:t xml:space="preserve">Corporate </w:t>
      </w:r>
      <w:r w:rsidRPr="001D1204">
        <w:rPr>
          <w:color w:val="auto"/>
        </w:rPr>
        <w:t>Governance;</w:t>
      </w:r>
    </w:p>
    <w:p w14:paraId="0F1D1D07" w14:textId="77777777" w:rsidR="008A3EAD" w:rsidRPr="001D1204" w:rsidRDefault="008A3EAD" w:rsidP="008B0CAB">
      <w:pPr>
        <w:pStyle w:val="Bullets"/>
        <w:tabs>
          <w:tab w:val="clear" w:pos="360"/>
        </w:tabs>
        <w:ind w:left="851" w:hanging="851"/>
        <w:rPr>
          <w:color w:val="auto"/>
        </w:rPr>
      </w:pPr>
      <w:r w:rsidRPr="001D1204">
        <w:rPr>
          <w:color w:val="auto"/>
        </w:rPr>
        <w:t>Participate in and contribute to, the Board development programme;</w:t>
      </w:r>
    </w:p>
    <w:p w14:paraId="6AEF3BD4" w14:textId="77777777" w:rsidR="008A3EAD" w:rsidRPr="001D1204" w:rsidRDefault="008A3EAD" w:rsidP="008B0CAB">
      <w:pPr>
        <w:pStyle w:val="Bullets"/>
        <w:tabs>
          <w:tab w:val="clear" w:pos="360"/>
        </w:tabs>
        <w:ind w:left="851" w:hanging="851"/>
        <w:rPr>
          <w:color w:val="auto"/>
        </w:rPr>
      </w:pPr>
      <w:r w:rsidRPr="001D1204">
        <w:rPr>
          <w:color w:val="auto"/>
        </w:rPr>
        <w:t>Assist with the recruitment of new board and committee members where required; and</w:t>
      </w:r>
    </w:p>
    <w:p w14:paraId="76D72D3F" w14:textId="77777777" w:rsidR="008A3EAD" w:rsidRPr="001D1204" w:rsidRDefault="008A3EAD" w:rsidP="008B0CAB">
      <w:pPr>
        <w:pStyle w:val="Bullets"/>
        <w:tabs>
          <w:tab w:val="clear" w:pos="360"/>
        </w:tabs>
        <w:ind w:left="851" w:hanging="851"/>
        <w:rPr>
          <w:color w:val="auto"/>
        </w:rPr>
      </w:pPr>
      <w:r w:rsidRPr="001D1204">
        <w:rPr>
          <w:color w:val="auto"/>
        </w:rPr>
        <w:t>Participate in and support the annual board, committee and individual appraisal process.</w:t>
      </w:r>
    </w:p>
    <w:p w14:paraId="2B794566" w14:textId="77777777" w:rsidR="00AD0132" w:rsidRPr="001D1204" w:rsidRDefault="008A3EAD">
      <w:pPr>
        <w:spacing w:before="0" w:after="0" w:line="240" w:lineRule="auto"/>
        <w:rPr>
          <w:rFonts w:cs="Arial"/>
          <w:color w:val="auto"/>
          <w:sz w:val="22"/>
          <w:szCs w:val="22"/>
        </w:rPr>
      </w:pPr>
      <w:r w:rsidRPr="001D1204">
        <w:rPr>
          <w:rFonts w:cs="Arial"/>
          <w:color w:val="auto"/>
          <w:sz w:val="22"/>
          <w:szCs w:val="22"/>
        </w:rPr>
        <w:br w:type="page"/>
      </w:r>
    </w:p>
    <w:p w14:paraId="66681D7D" w14:textId="77777777" w:rsidR="00AD0132" w:rsidRPr="00702A84" w:rsidRDefault="00AD0132" w:rsidP="00A414C2">
      <w:pPr>
        <w:pStyle w:val="Heading1"/>
        <w:rPr>
          <w:color w:val="002060"/>
        </w:rPr>
      </w:pPr>
      <w:bookmarkStart w:id="6" w:name="_Toc202180569"/>
      <w:r w:rsidRPr="00702A84">
        <w:rPr>
          <w:color w:val="002060"/>
        </w:rPr>
        <w:lastRenderedPageBreak/>
        <w:t>Person specification</w:t>
      </w:r>
      <w:bookmarkEnd w:id="6"/>
    </w:p>
    <w:p w14:paraId="33149ED8" w14:textId="77777777" w:rsidR="002049EB" w:rsidRPr="001D1204" w:rsidRDefault="002049EB" w:rsidP="002049EB">
      <w:pPr>
        <w:rPr>
          <w:rFonts w:cs="Arial"/>
          <w:color w:val="auto"/>
        </w:rPr>
      </w:pPr>
      <w:r w:rsidRPr="001D1204">
        <w:rPr>
          <w:rFonts w:cs="Arial"/>
          <w:color w:val="auto"/>
        </w:rPr>
        <w:t xml:space="preserve">It is essential that you provide evidence </w:t>
      </w:r>
      <w:r>
        <w:rPr>
          <w:rFonts w:cs="Arial"/>
          <w:color w:val="auto"/>
        </w:rPr>
        <w:t xml:space="preserve">incorporating </w:t>
      </w:r>
      <w:r w:rsidRPr="001D1204">
        <w:rPr>
          <w:rFonts w:cs="Arial"/>
          <w:color w:val="auto"/>
        </w:rPr>
        <w:t xml:space="preserve">examples </w:t>
      </w:r>
      <w:r>
        <w:rPr>
          <w:rFonts w:cs="Arial"/>
          <w:color w:val="auto"/>
        </w:rPr>
        <w:t xml:space="preserve">as appropriate </w:t>
      </w:r>
      <w:r w:rsidRPr="001D1204">
        <w:rPr>
          <w:rFonts w:cs="Arial"/>
          <w:color w:val="auto"/>
        </w:rPr>
        <w:t xml:space="preserve">against each of the selection criteria </w:t>
      </w:r>
      <w:r>
        <w:rPr>
          <w:rFonts w:cs="Arial"/>
          <w:color w:val="auto"/>
        </w:rPr>
        <w:t xml:space="preserve">listed below only </w:t>
      </w:r>
      <w:r w:rsidRPr="001D1204">
        <w:rPr>
          <w:rFonts w:cs="Arial"/>
          <w:color w:val="auto"/>
        </w:rPr>
        <w:t>in Part One</w:t>
      </w:r>
      <w:r>
        <w:rPr>
          <w:rFonts w:cs="Arial"/>
          <w:color w:val="auto"/>
        </w:rPr>
        <w:t>.</w:t>
      </w:r>
      <w:r w:rsidRPr="001D1204">
        <w:rPr>
          <w:rFonts w:cs="Arial"/>
          <w:color w:val="auto"/>
        </w:rPr>
        <w:t xml:space="preserve"> These responses will be further developed and explored with those candidates invited for interview, together with the criteria listed in Part Two.</w:t>
      </w:r>
    </w:p>
    <w:p w14:paraId="391E983D" w14:textId="77777777" w:rsidR="002049EB" w:rsidRPr="001D1204" w:rsidRDefault="002049EB" w:rsidP="002049EB">
      <w:pPr>
        <w:pStyle w:val="Heading4"/>
        <w:rPr>
          <w:color w:val="auto"/>
        </w:rPr>
      </w:pPr>
      <w:r w:rsidRPr="001D1204">
        <w:rPr>
          <w:color w:val="auto"/>
        </w:rPr>
        <w:t>Part One – Essential Criteria</w:t>
      </w:r>
    </w:p>
    <w:p w14:paraId="65C338D8" w14:textId="77777777" w:rsidR="002049EB" w:rsidRPr="00BB7204" w:rsidRDefault="002049EB" w:rsidP="002049EB">
      <w:pPr>
        <w:pStyle w:val="Bullets"/>
        <w:spacing w:line="340" w:lineRule="exact"/>
        <w:ind w:left="357" w:hanging="357"/>
        <w:rPr>
          <w:rFonts w:eastAsia="Calibri"/>
          <w:color w:val="000000"/>
        </w:rPr>
      </w:pPr>
      <w:r w:rsidRPr="00BB7204">
        <w:rPr>
          <w:rFonts w:eastAsia="Calibri"/>
          <w:color w:val="000000"/>
        </w:rPr>
        <w:t>Qualification as a</w:t>
      </w:r>
      <w:r w:rsidRPr="00BB7204">
        <w:t xml:space="preserve"> qualified member of one of the five bodies comprising the Consultative Committee of Accounting Bodies in the UK and Ireland (e.g. </w:t>
      </w:r>
      <w:r w:rsidRPr="00670A28">
        <w:t>the Chartered Institute of Public Finance and Accountancy, the Institute of Chartered Accountants in England and Wales, the Institute of Chartered Accountants of Scotland, the Institute of Chartered Accountants in Ireland, the Association of Chartered Certified Accountants</w:t>
      </w:r>
      <w:r w:rsidRPr="00BB7204">
        <w:t>)</w:t>
      </w:r>
    </w:p>
    <w:p w14:paraId="0D68AAC3" w14:textId="77777777" w:rsidR="002049EB" w:rsidRPr="001D1204" w:rsidRDefault="002049EB" w:rsidP="002049EB">
      <w:pPr>
        <w:pStyle w:val="Bullets"/>
        <w:spacing w:line="340" w:lineRule="exact"/>
        <w:rPr>
          <w:color w:val="auto"/>
        </w:rPr>
      </w:pPr>
      <w:r w:rsidRPr="001D1204">
        <w:rPr>
          <w:color w:val="auto"/>
        </w:rPr>
        <w:t>Achievement in a board level role in either a public or private sector organisation</w:t>
      </w:r>
      <w:r>
        <w:rPr>
          <w:color w:val="auto"/>
        </w:rPr>
        <w:t xml:space="preserve"> delivering </w:t>
      </w:r>
      <w:r w:rsidRPr="00807D69">
        <w:rPr>
          <w:color w:val="auto"/>
        </w:rPr>
        <w:t>successful outcomes in complex environments</w:t>
      </w:r>
    </w:p>
    <w:p w14:paraId="036BAAB9" w14:textId="77777777" w:rsidR="002049EB" w:rsidRPr="001D1204" w:rsidRDefault="002049EB" w:rsidP="002049EB">
      <w:pPr>
        <w:pStyle w:val="Bullets"/>
        <w:spacing w:line="340" w:lineRule="exact"/>
        <w:rPr>
          <w:rFonts w:eastAsia="Calibri"/>
          <w:color w:val="auto"/>
        </w:rPr>
      </w:pPr>
      <w:r w:rsidRPr="001D1204">
        <w:rPr>
          <w:rFonts w:eastAsia="Calibri"/>
          <w:color w:val="auto"/>
        </w:rPr>
        <w:t>A track record of operating successfully at a senior level in an organisation</w:t>
      </w:r>
    </w:p>
    <w:p w14:paraId="5481314E" w14:textId="77777777" w:rsidR="002049EB" w:rsidRPr="001D1204" w:rsidRDefault="002049EB" w:rsidP="002049EB">
      <w:pPr>
        <w:pStyle w:val="Bullets"/>
        <w:spacing w:line="340" w:lineRule="exact"/>
        <w:rPr>
          <w:rFonts w:eastAsia="Calibri"/>
          <w:color w:val="auto"/>
        </w:rPr>
      </w:pPr>
      <w:r w:rsidRPr="001D1204">
        <w:rPr>
          <w:rFonts w:eastAsia="Calibri"/>
          <w:color w:val="auto"/>
        </w:rPr>
        <w:t xml:space="preserve">The ability to set strategic direction and oversee related progress and risks  </w:t>
      </w:r>
    </w:p>
    <w:p w14:paraId="7B4D5CB7" w14:textId="77777777" w:rsidR="002049EB" w:rsidRPr="001D1204" w:rsidRDefault="002049EB" w:rsidP="002049EB">
      <w:pPr>
        <w:pStyle w:val="Bullets"/>
        <w:spacing w:before="0" w:after="0" w:line="340" w:lineRule="exact"/>
        <w:ind w:left="357" w:hanging="357"/>
        <w:rPr>
          <w:rFonts w:eastAsia="Calibri"/>
          <w:color w:val="auto"/>
        </w:rPr>
      </w:pPr>
      <w:r w:rsidRPr="001D1204">
        <w:rPr>
          <w:rFonts w:eastAsia="Calibri"/>
          <w:color w:val="auto"/>
        </w:rPr>
        <w:t>Evidence of leadership, personal responsibility and significant personal achievement</w:t>
      </w:r>
    </w:p>
    <w:p w14:paraId="61EAE173" w14:textId="77777777" w:rsidR="002049EB" w:rsidRPr="001D1204" w:rsidRDefault="002049EB" w:rsidP="002049EB">
      <w:pPr>
        <w:pStyle w:val="Bullets"/>
        <w:spacing w:line="340" w:lineRule="exact"/>
        <w:rPr>
          <w:rFonts w:eastAsia="Calibri"/>
          <w:color w:val="auto"/>
        </w:rPr>
      </w:pPr>
      <w:r w:rsidRPr="001D1204">
        <w:rPr>
          <w:rFonts w:eastAsia="Calibri"/>
          <w:color w:val="auto"/>
        </w:rPr>
        <w:t>Highly effective communication skills</w:t>
      </w:r>
    </w:p>
    <w:p w14:paraId="0AD7D41E" w14:textId="77777777" w:rsidR="002049EB" w:rsidRPr="001D1204" w:rsidRDefault="002049EB" w:rsidP="002049EB">
      <w:pPr>
        <w:pStyle w:val="Bullets"/>
        <w:spacing w:line="340" w:lineRule="exact"/>
        <w:rPr>
          <w:rFonts w:eastAsia="Calibri"/>
          <w:color w:val="auto"/>
        </w:rPr>
      </w:pPr>
      <w:r w:rsidRPr="001D1204">
        <w:rPr>
          <w:rFonts w:eastAsia="Calibri"/>
          <w:color w:val="auto"/>
        </w:rPr>
        <w:t>The ability to build strong interpersonal relationships with diverse stakeholders</w:t>
      </w:r>
    </w:p>
    <w:p w14:paraId="14F1467D" w14:textId="77777777" w:rsidR="002049EB" w:rsidRPr="001D1204" w:rsidRDefault="002049EB" w:rsidP="002049EB">
      <w:pPr>
        <w:pStyle w:val="Heading4"/>
        <w:spacing w:line="340" w:lineRule="exact"/>
        <w:rPr>
          <w:color w:val="auto"/>
        </w:rPr>
      </w:pPr>
      <w:r w:rsidRPr="001D1204">
        <w:rPr>
          <w:color w:val="auto"/>
        </w:rPr>
        <w:t>Part Two – Desirable Criteria</w:t>
      </w:r>
    </w:p>
    <w:p w14:paraId="0729D6BF" w14:textId="77777777" w:rsidR="002049EB" w:rsidRPr="001D1204" w:rsidRDefault="002049EB" w:rsidP="002049EB">
      <w:pPr>
        <w:spacing w:line="340" w:lineRule="exact"/>
        <w:rPr>
          <w:color w:val="auto"/>
          <w:lang w:val="en-US"/>
        </w:rPr>
      </w:pPr>
      <w:r w:rsidRPr="001D1204">
        <w:rPr>
          <w:color w:val="auto"/>
          <w:lang w:val="en-US"/>
        </w:rPr>
        <w:t>A strategic understanding of:</w:t>
      </w:r>
    </w:p>
    <w:p w14:paraId="6B200CBD" w14:textId="1E205F86" w:rsidR="002049EB" w:rsidRPr="001D1204" w:rsidRDefault="002049EB" w:rsidP="002049EB">
      <w:pPr>
        <w:pStyle w:val="Bullets"/>
        <w:spacing w:line="340" w:lineRule="exact"/>
        <w:rPr>
          <w:color w:val="auto"/>
        </w:rPr>
      </w:pPr>
      <w:r w:rsidRPr="001D1204">
        <w:rPr>
          <w:color w:val="auto"/>
        </w:rPr>
        <w:t>Digital transformation, the use of big data and the application of technology to achieve business strategy</w:t>
      </w:r>
    </w:p>
    <w:p w14:paraId="4795A712" w14:textId="517C06DE" w:rsidR="002049EB" w:rsidRPr="001D1204" w:rsidRDefault="002049EB" w:rsidP="002049EB">
      <w:pPr>
        <w:pStyle w:val="Bullets"/>
        <w:spacing w:line="340" w:lineRule="exact"/>
        <w:rPr>
          <w:color w:val="auto"/>
        </w:rPr>
      </w:pPr>
      <w:r w:rsidRPr="001D1204">
        <w:rPr>
          <w:color w:val="auto"/>
        </w:rPr>
        <w:t>Education, training and continuing professional development</w:t>
      </w:r>
    </w:p>
    <w:p w14:paraId="5337337B" w14:textId="46E4C590" w:rsidR="002049EB" w:rsidRPr="001D1204" w:rsidRDefault="002049EB" w:rsidP="002049EB">
      <w:pPr>
        <w:pStyle w:val="Bullets"/>
        <w:spacing w:line="340" w:lineRule="exact"/>
        <w:rPr>
          <w:color w:val="auto"/>
        </w:rPr>
      </w:pPr>
      <w:r w:rsidRPr="001D1204">
        <w:rPr>
          <w:color w:val="auto"/>
        </w:rPr>
        <w:t>Change management and organisational development</w:t>
      </w:r>
    </w:p>
    <w:p w14:paraId="622AA422" w14:textId="77777777" w:rsidR="002049EB" w:rsidRDefault="002049EB" w:rsidP="002049EB">
      <w:pPr>
        <w:pStyle w:val="Bullets"/>
        <w:numPr>
          <w:ilvl w:val="0"/>
          <w:numId w:val="0"/>
        </w:numPr>
        <w:spacing w:before="0" w:after="0" w:line="340" w:lineRule="exact"/>
        <w:ind w:left="360" w:hanging="360"/>
        <w:rPr>
          <w:rFonts w:cs="Arial"/>
          <w:color w:val="auto"/>
          <w:sz w:val="22"/>
          <w:szCs w:val="22"/>
        </w:rPr>
      </w:pPr>
    </w:p>
    <w:p w14:paraId="2FE18DA9" w14:textId="697C5736" w:rsidR="00AD0132" w:rsidRPr="001D1204" w:rsidRDefault="00AD0132" w:rsidP="002049EB">
      <w:pPr>
        <w:pStyle w:val="Bullets"/>
        <w:numPr>
          <w:ilvl w:val="0"/>
          <w:numId w:val="0"/>
        </w:numPr>
        <w:spacing w:before="0" w:after="0" w:line="340" w:lineRule="exact"/>
        <w:ind w:left="360" w:hanging="360"/>
        <w:rPr>
          <w:rFonts w:cs="Arial"/>
          <w:color w:val="auto"/>
          <w:sz w:val="22"/>
          <w:szCs w:val="22"/>
        </w:rPr>
      </w:pPr>
      <w:r w:rsidRPr="001D1204">
        <w:rPr>
          <w:rFonts w:cs="Arial"/>
          <w:color w:val="auto"/>
          <w:sz w:val="22"/>
          <w:szCs w:val="22"/>
        </w:rPr>
        <w:br w:type="page"/>
      </w:r>
    </w:p>
    <w:p w14:paraId="7B0458F8" w14:textId="77777777" w:rsidR="00AD0132" w:rsidRPr="00702A84" w:rsidRDefault="00AD0132" w:rsidP="00702A84">
      <w:pPr>
        <w:pStyle w:val="Heading1"/>
        <w:rPr>
          <w:color w:val="002060"/>
        </w:rPr>
      </w:pPr>
      <w:bookmarkStart w:id="7" w:name="_Toc202180570"/>
      <w:r w:rsidRPr="00702A84">
        <w:rPr>
          <w:color w:val="002060"/>
        </w:rPr>
        <w:lastRenderedPageBreak/>
        <w:t xml:space="preserve">Response </w:t>
      </w:r>
      <w:r w:rsidR="00A414C2" w:rsidRPr="00702A84">
        <w:rPr>
          <w:color w:val="002060"/>
        </w:rPr>
        <w:t>i</w:t>
      </w:r>
      <w:r w:rsidRPr="00702A84">
        <w:rPr>
          <w:color w:val="002060"/>
        </w:rPr>
        <w:t>nstructions</w:t>
      </w:r>
      <w:bookmarkEnd w:id="7"/>
      <w:r w:rsidRPr="00702A84">
        <w:rPr>
          <w:color w:val="002060"/>
        </w:rPr>
        <w:t xml:space="preserve"> </w:t>
      </w:r>
    </w:p>
    <w:p w14:paraId="70D6145B" w14:textId="0655C1FC" w:rsidR="00AD0132" w:rsidRPr="001D1204" w:rsidRDefault="00AD0132" w:rsidP="00AA744F">
      <w:pPr>
        <w:spacing w:line="380" w:lineRule="exact"/>
        <w:rPr>
          <w:rFonts w:cs="Arial"/>
          <w:bCs/>
          <w:color w:val="auto"/>
        </w:rPr>
      </w:pPr>
      <w:r w:rsidRPr="001D1204">
        <w:rPr>
          <w:rFonts w:cs="Arial"/>
          <w:bCs/>
          <w:color w:val="auto"/>
        </w:rPr>
        <w:t>The closing date for applications is</w:t>
      </w:r>
      <w:r w:rsidR="00176E54">
        <w:rPr>
          <w:rFonts w:cs="Arial"/>
          <w:bCs/>
          <w:color w:val="auto"/>
        </w:rPr>
        <w:t xml:space="preserve"> </w:t>
      </w:r>
      <w:r w:rsidR="005C3784">
        <w:rPr>
          <w:rFonts w:cs="Arial"/>
          <w:bCs/>
          <w:color w:val="auto"/>
        </w:rPr>
        <w:t>17</w:t>
      </w:r>
      <w:r w:rsidR="00176E54">
        <w:rPr>
          <w:rFonts w:cs="Arial"/>
          <w:bCs/>
          <w:color w:val="auto"/>
        </w:rPr>
        <w:t xml:space="preserve"> August</w:t>
      </w:r>
      <w:r w:rsidR="00C5522C" w:rsidRPr="00176E54">
        <w:rPr>
          <w:rFonts w:cs="Arial"/>
          <w:bCs/>
          <w:color w:val="auto"/>
        </w:rPr>
        <w:t xml:space="preserve"> </w:t>
      </w:r>
      <w:r w:rsidR="00236168" w:rsidRPr="00176E54">
        <w:rPr>
          <w:rFonts w:cs="Arial"/>
          <w:bCs/>
          <w:color w:val="auto"/>
        </w:rPr>
        <w:t>202</w:t>
      </w:r>
      <w:r w:rsidR="00A7179B" w:rsidRPr="00176E54">
        <w:rPr>
          <w:rFonts w:cs="Arial"/>
          <w:bCs/>
          <w:color w:val="auto"/>
        </w:rPr>
        <w:t>5</w:t>
      </w:r>
      <w:r w:rsidR="00154662" w:rsidRPr="001D1204">
        <w:rPr>
          <w:rFonts w:cs="Arial"/>
          <w:bCs/>
          <w:color w:val="auto"/>
        </w:rPr>
        <w:t xml:space="preserve"> </w:t>
      </w:r>
      <w:r w:rsidR="002F683D" w:rsidRPr="001D1204">
        <w:rPr>
          <w:rFonts w:cs="Arial"/>
          <w:bCs/>
          <w:color w:val="auto"/>
        </w:rPr>
        <w:t>at 23:</w:t>
      </w:r>
      <w:r w:rsidR="0052055C">
        <w:rPr>
          <w:rFonts w:cs="Arial"/>
          <w:bCs/>
          <w:color w:val="auto"/>
        </w:rPr>
        <w:t>00</w:t>
      </w:r>
      <w:r w:rsidR="002F683D" w:rsidRPr="001D1204">
        <w:rPr>
          <w:rFonts w:cs="Arial"/>
          <w:bCs/>
          <w:color w:val="auto"/>
        </w:rPr>
        <w:t>.</w:t>
      </w:r>
    </w:p>
    <w:p w14:paraId="5FD7E769" w14:textId="2485A991" w:rsidR="00AD0132" w:rsidRPr="001D1204" w:rsidRDefault="00AD0132" w:rsidP="00AA744F">
      <w:pPr>
        <w:spacing w:line="380" w:lineRule="exact"/>
        <w:rPr>
          <w:rStyle w:val="Strongblue"/>
          <w:color w:val="auto"/>
        </w:rPr>
      </w:pPr>
      <w:r w:rsidRPr="001D1204">
        <w:rPr>
          <w:rFonts w:cs="Arial"/>
          <w:bCs/>
          <w:color w:val="auto"/>
        </w:rPr>
        <w:t xml:space="preserve">Please submit the following </w:t>
      </w:r>
      <w:r w:rsidR="00F40FB2" w:rsidRPr="001D1204">
        <w:rPr>
          <w:rFonts w:cs="Arial"/>
          <w:bCs/>
          <w:color w:val="auto"/>
        </w:rPr>
        <w:t>four</w:t>
      </w:r>
      <w:r w:rsidRPr="001D1204">
        <w:rPr>
          <w:rFonts w:cs="Arial"/>
          <w:bCs/>
          <w:color w:val="auto"/>
        </w:rPr>
        <w:t xml:space="preserve"> documents, clearly labelled, by email to: </w:t>
      </w:r>
      <w:r w:rsidR="00A93A37" w:rsidRPr="001D1204">
        <w:rPr>
          <w:rStyle w:val="Strongblue"/>
          <w:color w:val="auto"/>
        </w:rPr>
        <w:t xml:space="preserve">recruitment@college.police.uk </w:t>
      </w:r>
    </w:p>
    <w:p w14:paraId="78D586D3" w14:textId="77777777" w:rsidR="00AD0132" w:rsidRPr="001D1204" w:rsidRDefault="00AD0132" w:rsidP="00AA744F">
      <w:pPr>
        <w:pStyle w:val="Numberedlist"/>
        <w:spacing w:line="380" w:lineRule="exact"/>
        <w:rPr>
          <w:color w:val="auto"/>
        </w:rPr>
      </w:pPr>
      <w:r w:rsidRPr="001D1204">
        <w:rPr>
          <w:color w:val="auto"/>
        </w:rPr>
        <w:t xml:space="preserve">A </w:t>
      </w:r>
      <w:r w:rsidRPr="001D1204">
        <w:rPr>
          <w:rStyle w:val="Strongblue"/>
          <w:color w:val="auto"/>
        </w:rPr>
        <w:t>comprehensive CV</w:t>
      </w:r>
      <w:r w:rsidRPr="001D1204">
        <w:rPr>
          <w:color w:val="auto"/>
        </w:rPr>
        <w:t xml:space="preserve"> (maximum two sides A4, minimum 11 font) setting out your career history and including details of any professional qualifications. </w:t>
      </w:r>
    </w:p>
    <w:p w14:paraId="571533DC" w14:textId="1DAED93A" w:rsidR="00C76CA0" w:rsidRPr="00C76CA0" w:rsidRDefault="00AD0132" w:rsidP="00C76CA0">
      <w:pPr>
        <w:pStyle w:val="Numberedlist"/>
        <w:spacing w:line="380" w:lineRule="exact"/>
        <w:rPr>
          <w:color w:val="auto"/>
        </w:rPr>
      </w:pPr>
      <w:r w:rsidRPr="001D1204">
        <w:rPr>
          <w:color w:val="auto"/>
        </w:rPr>
        <w:t xml:space="preserve">A </w:t>
      </w:r>
      <w:r w:rsidR="004D757D" w:rsidRPr="001D1204">
        <w:rPr>
          <w:rStyle w:val="Strongblue"/>
          <w:color w:val="auto"/>
        </w:rPr>
        <w:t>statement of suitability</w:t>
      </w:r>
      <w:r w:rsidR="004D757D" w:rsidRPr="001D1204">
        <w:rPr>
          <w:color w:val="auto"/>
        </w:rPr>
        <w:t xml:space="preserve"> </w:t>
      </w:r>
      <w:r w:rsidRPr="001D1204">
        <w:rPr>
          <w:color w:val="auto"/>
        </w:rPr>
        <w:t>(maximum two sides A4, minimum 11 font) giving evidence of the strength and depth of your ability to meet the essential criteria for the role. Please provide specific examples to demonstrate how you meet each of the experience, qualities and skill areas identified in the person specification.</w:t>
      </w:r>
    </w:p>
    <w:p w14:paraId="20121057" w14:textId="0B1E08D7" w:rsidR="00AD0132" w:rsidRPr="00FD5F0B" w:rsidRDefault="00FD5F0B" w:rsidP="00FD5F0B">
      <w:pPr>
        <w:pStyle w:val="Numberedlist"/>
        <w:rPr>
          <w:color w:val="auto"/>
        </w:rPr>
      </w:pPr>
      <w:r>
        <w:rPr>
          <w:rFonts w:cs="Arial"/>
          <w:spacing w:val="-3"/>
        </w:rPr>
        <w:t>In addition, please complete the Diversity and Conflict of Interests form.</w:t>
      </w:r>
    </w:p>
    <w:p w14:paraId="4D6DC43D" w14:textId="2EA3AF85" w:rsidR="00FD5F0B" w:rsidRPr="00FD5F0B" w:rsidRDefault="00FD5F0B" w:rsidP="00FD5F0B">
      <w:pPr>
        <w:pStyle w:val="Numberedlist"/>
        <w:rPr>
          <w:color w:val="auto"/>
        </w:rPr>
      </w:pPr>
      <w:r>
        <w:rPr>
          <w:rFonts w:cs="Arial"/>
          <w:spacing w:val="-3"/>
        </w:rPr>
        <w:t xml:space="preserve">Disability Confident- Please state if you want to be considered for the disability confident scheme. </w:t>
      </w:r>
    </w:p>
    <w:p w14:paraId="0B846AF8" w14:textId="42B6CB6F" w:rsidR="00FD5F0B" w:rsidRPr="00FD5F0B" w:rsidRDefault="00FD5F0B" w:rsidP="00FD5F0B">
      <w:pPr>
        <w:pStyle w:val="Numberedlist"/>
        <w:rPr>
          <w:color w:val="auto"/>
        </w:rPr>
      </w:pPr>
      <w:r>
        <w:rPr>
          <w:rFonts w:cs="Arial"/>
          <w:spacing w:val="-3"/>
        </w:rPr>
        <w:t xml:space="preserve">Reasonable adjustments- requests for reasonable adjustment that you would like to the application process (if applicable) </w:t>
      </w:r>
    </w:p>
    <w:p w14:paraId="70099F36" w14:textId="77777777" w:rsidR="00AD0132" w:rsidRPr="001D1204" w:rsidRDefault="00776991" w:rsidP="00FD5F0B">
      <w:pPr>
        <w:pStyle w:val="Numberedlist"/>
        <w:numPr>
          <w:ilvl w:val="0"/>
          <w:numId w:val="0"/>
        </w:numPr>
        <w:ind w:left="360" w:hanging="360"/>
        <w:rPr>
          <w:rFonts w:cs="Arial"/>
          <w:color w:val="auto"/>
        </w:rPr>
      </w:pPr>
      <w:r w:rsidRPr="001D1204">
        <w:rPr>
          <w:rFonts w:cs="Arial"/>
          <w:color w:val="auto"/>
        </w:rPr>
        <w:t xml:space="preserve">Please include the heading </w:t>
      </w:r>
      <w:r w:rsidRPr="001D1204">
        <w:rPr>
          <w:color w:val="auto"/>
        </w:rPr>
        <w:t>Non-Executive Board Director</w:t>
      </w:r>
      <w:r w:rsidR="00AD0132" w:rsidRPr="001D1204">
        <w:rPr>
          <w:rFonts w:cs="Arial"/>
          <w:color w:val="auto"/>
        </w:rPr>
        <w:t xml:space="preserve"> in the subject box. </w:t>
      </w:r>
    </w:p>
    <w:p w14:paraId="3C2DD101" w14:textId="1A45DE13" w:rsidR="00AD0132" w:rsidRPr="001D1204" w:rsidRDefault="00AD0132" w:rsidP="00AA744F">
      <w:pPr>
        <w:spacing w:line="380" w:lineRule="exact"/>
        <w:rPr>
          <w:rFonts w:cs="Arial"/>
          <w:color w:val="auto"/>
        </w:rPr>
      </w:pPr>
      <w:r w:rsidRPr="001D1204">
        <w:rPr>
          <w:rFonts w:cs="Arial"/>
          <w:color w:val="auto"/>
        </w:rPr>
        <w:t xml:space="preserve">Please submit your application documents as </w:t>
      </w:r>
      <w:r w:rsidR="00C76CA0">
        <w:rPr>
          <w:rFonts w:cs="Arial"/>
          <w:color w:val="auto"/>
        </w:rPr>
        <w:t>three</w:t>
      </w:r>
      <w:r w:rsidRPr="001D1204">
        <w:rPr>
          <w:rFonts w:cs="Arial"/>
          <w:color w:val="auto"/>
        </w:rPr>
        <w:t xml:space="preserve"> separate attachments</w:t>
      </w:r>
      <w:r w:rsidR="00F40FB2" w:rsidRPr="001D1204">
        <w:rPr>
          <w:rFonts w:cs="Arial"/>
          <w:color w:val="auto"/>
        </w:rPr>
        <w:t xml:space="preserve">. </w:t>
      </w:r>
    </w:p>
    <w:p w14:paraId="44B7ECE7" w14:textId="77777777" w:rsidR="00AD0132" w:rsidRPr="001D1204" w:rsidRDefault="00AD0132" w:rsidP="00AA744F">
      <w:pPr>
        <w:spacing w:line="380" w:lineRule="exact"/>
        <w:rPr>
          <w:rFonts w:cs="Arial"/>
          <w:color w:val="auto"/>
        </w:rPr>
      </w:pPr>
      <w:r w:rsidRPr="001D1204">
        <w:rPr>
          <w:rFonts w:cs="Arial"/>
          <w:color w:val="auto"/>
        </w:rPr>
        <w:t xml:space="preserve">Please note the following: </w:t>
      </w:r>
    </w:p>
    <w:p w14:paraId="5F083614" w14:textId="77777777" w:rsidR="00AD0132" w:rsidRPr="001D1204" w:rsidRDefault="00AD0132" w:rsidP="00AA744F">
      <w:pPr>
        <w:pStyle w:val="Bullets"/>
        <w:spacing w:line="380" w:lineRule="exact"/>
        <w:rPr>
          <w:color w:val="auto"/>
        </w:rPr>
      </w:pPr>
      <w:r w:rsidRPr="001D1204">
        <w:rPr>
          <w:color w:val="auto"/>
        </w:rPr>
        <w:t xml:space="preserve">We cannot accept applications submitted after the closing date. </w:t>
      </w:r>
    </w:p>
    <w:p w14:paraId="590F8723" w14:textId="13A0E948" w:rsidR="00AD0132" w:rsidRPr="001D1204" w:rsidRDefault="00AD0132" w:rsidP="00AA744F">
      <w:pPr>
        <w:pStyle w:val="Bullets"/>
        <w:spacing w:line="380" w:lineRule="exact"/>
        <w:rPr>
          <w:color w:val="auto"/>
        </w:rPr>
      </w:pPr>
      <w:r w:rsidRPr="001D1204">
        <w:rPr>
          <w:color w:val="auto"/>
        </w:rPr>
        <w:t>Applications will be assessed on the documentation provided. Please refer to the advert and checklist to ensure you have provided the necessary documentation</w:t>
      </w:r>
      <w:r w:rsidR="00F40FB2" w:rsidRPr="001D1204">
        <w:rPr>
          <w:color w:val="auto"/>
        </w:rPr>
        <w:t xml:space="preserve">. </w:t>
      </w:r>
      <w:r w:rsidRPr="001D1204">
        <w:rPr>
          <w:color w:val="auto"/>
        </w:rPr>
        <w:t xml:space="preserve">We will assess it based solely on documentation provided. </w:t>
      </w:r>
    </w:p>
    <w:p w14:paraId="43C03CCE" w14:textId="77777777" w:rsidR="00AD0132" w:rsidRPr="001D1204" w:rsidRDefault="00AD0132" w:rsidP="00AA744F">
      <w:pPr>
        <w:pStyle w:val="Bullets"/>
        <w:spacing w:line="380" w:lineRule="exact"/>
        <w:rPr>
          <w:color w:val="auto"/>
        </w:rPr>
      </w:pPr>
      <w:r w:rsidRPr="001D1204">
        <w:rPr>
          <w:color w:val="auto"/>
        </w:rPr>
        <w:t>Applications will be acknowledged upon receipt.</w:t>
      </w:r>
    </w:p>
    <w:p w14:paraId="40E984AD" w14:textId="77777777" w:rsidR="00AD0132" w:rsidRPr="001D1204" w:rsidRDefault="00AD0132" w:rsidP="00AA744F">
      <w:pPr>
        <w:pStyle w:val="Bullets"/>
        <w:spacing w:line="380" w:lineRule="exact"/>
        <w:rPr>
          <w:color w:val="auto"/>
        </w:rPr>
      </w:pPr>
      <w:r w:rsidRPr="001D1204">
        <w:rPr>
          <w:color w:val="auto"/>
        </w:rPr>
        <w:t>Feedback will only be given to unsuccessful candidates following interview.</w:t>
      </w:r>
    </w:p>
    <w:p w14:paraId="5993B285" w14:textId="77777777" w:rsidR="00AD0132" w:rsidRPr="001D1204" w:rsidRDefault="00AD0132" w:rsidP="00AA744F">
      <w:pPr>
        <w:pStyle w:val="Heading4"/>
        <w:spacing w:before="160" w:line="380" w:lineRule="exact"/>
        <w:rPr>
          <w:color w:val="auto"/>
        </w:rPr>
      </w:pPr>
      <w:r w:rsidRPr="001D1204">
        <w:rPr>
          <w:color w:val="auto"/>
        </w:rPr>
        <w:t>Further Information</w:t>
      </w:r>
    </w:p>
    <w:p w14:paraId="00FAFAFC" w14:textId="3B5484CA" w:rsidR="00AD0132" w:rsidRPr="001D1204" w:rsidRDefault="00AD0132" w:rsidP="00AA744F">
      <w:pPr>
        <w:spacing w:line="380" w:lineRule="exact"/>
        <w:rPr>
          <w:rFonts w:cs="Arial"/>
          <w:color w:val="auto"/>
        </w:rPr>
      </w:pPr>
      <w:r w:rsidRPr="001D1204">
        <w:rPr>
          <w:rFonts w:cs="Arial"/>
          <w:bCs/>
          <w:color w:val="auto"/>
        </w:rPr>
        <w:t xml:space="preserve">If you have any queries about this role, please contact </w:t>
      </w:r>
      <w:r w:rsidR="00952D21" w:rsidRPr="001D1204">
        <w:rPr>
          <w:rFonts w:cs="Arial"/>
          <w:bCs/>
          <w:color w:val="auto"/>
        </w:rPr>
        <w:t>Kat</w:t>
      </w:r>
      <w:r w:rsidR="00A414C2" w:rsidRPr="001D1204">
        <w:rPr>
          <w:rFonts w:cs="Arial"/>
          <w:bCs/>
          <w:color w:val="auto"/>
        </w:rPr>
        <w:t>e Fromant, Head of C</w:t>
      </w:r>
      <w:r w:rsidR="00952D21" w:rsidRPr="001D1204">
        <w:rPr>
          <w:rFonts w:cs="Arial"/>
          <w:bCs/>
          <w:color w:val="auto"/>
        </w:rPr>
        <w:t xml:space="preserve">orporate Governance </w:t>
      </w:r>
      <w:r w:rsidRPr="001D1204">
        <w:rPr>
          <w:rFonts w:cs="Arial"/>
          <w:bCs/>
          <w:color w:val="auto"/>
        </w:rPr>
        <w:t xml:space="preserve">at </w:t>
      </w:r>
      <w:hyperlink r:id="rId11" w:history="1">
        <w:r w:rsidR="00236168" w:rsidRPr="001D1204">
          <w:rPr>
            <w:rStyle w:val="Hyperlink"/>
            <w:color w:val="auto"/>
            <w:lang w:val="en-GB"/>
          </w:rPr>
          <w:t>kate.fromant@college.police.uk</w:t>
        </w:r>
      </w:hyperlink>
      <w:r w:rsidR="00952D21" w:rsidRPr="001D1204">
        <w:rPr>
          <w:rFonts w:cs="Arial"/>
          <w:bCs/>
          <w:color w:val="auto"/>
        </w:rPr>
        <w:t xml:space="preserve"> </w:t>
      </w:r>
      <w:r w:rsidRPr="001D1204">
        <w:rPr>
          <w:rFonts w:cs="Arial"/>
          <w:bCs/>
          <w:color w:val="auto"/>
        </w:rPr>
        <w:t xml:space="preserve">or on </w:t>
      </w:r>
      <w:r w:rsidR="00776991" w:rsidRPr="001D1204">
        <w:rPr>
          <w:rFonts w:cs="Arial"/>
          <w:bCs/>
          <w:color w:val="auto"/>
        </w:rPr>
        <w:t xml:space="preserve">07747 763371. </w:t>
      </w:r>
      <w:r w:rsidRPr="001D1204">
        <w:rPr>
          <w:rFonts w:cs="Arial"/>
          <w:color w:val="auto"/>
        </w:rPr>
        <w:t xml:space="preserve">If you have any queries about the recruitment process for this role, please contact </w:t>
      </w:r>
      <w:r w:rsidR="00776991" w:rsidRPr="001D1204">
        <w:rPr>
          <w:rFonts w:cs="Arial"/>
          <w:color w:val="auto"/>
        </w:rPr>
        <w:t xml:space="preserve">re </w:t>
      </w:r>
      <w:r w:rsidR="00154662" w:rsidRPr="001D1204">
        <w:rPr>
          <w:rStyle w:val="Strongblue"/>
          <w:color w:val="auto"/>
        </w:rPr>
        <w:t>re</w:t>
      </w:r>
      <w:r w:rsidR="00776991" w:rsidRPr="001D1204">
        <w:rPr>
          <w:rStyle w:val="Strongblue"/>
          <w:color w:val="auto"/>
        </w:rPr>
        <w:t>cruitment@college.police.uk.</w:t>
      </w:r>
    </w:p>
    <w:p w14:paraId="377B3AF0" w14:textId="77777777" w:rsidR="00AD0132" w:rsidRPr="001D1204" w:rsidRDefault="00AD0132" w:rsidP="00AD0132">
      <w:pPr>
        <w:rPr>
          <w:rFonts w:cs="Arial"/>
          <w:b/>
          <w:bCs/>
          <w:color w:val="auto"/>
          <w:sz w:val="28"/>
          <w:szCs w:val="28"/>
        </w:rPr>
      </w:pPr>
      <w:r w:rsidRPr="001D1204">
        <w:rPr>
          <w:rFonts w:cs="Arial"/>
          <w:b/>
          <w:bCs/>
          <w:color w:val="auto"/>
          <w:sz w:val="28"/>
          <w:szCs w:val="28"/>
        </w:rPr>
        <w:br w:type="page"/>
      </w:r>
    </w:p>
    <w:p w14:paraId="0D90D52B" w14:textId="77777777" w:rsidR="00AD0132" w:rsidRPr="00702A84" w:rsidRDefault="00AD0132" w:rsidP="00702A84">
      <w:pPr>
        <w:pStyle w:val="Heading1"/>
        <w:rPr>
          <w:color w:val="002060"/>
        </w:rPr>
      </w:pPr>
      <w:bookmarkStart w:id="8" w:name="_Toc202180571"/>
      <w:r w:rsidRPr="00702A84">
        <w:rPr>
          <w:color w:val="002060"/>
        </w:rPr>
        <w:lastRenderedPageBreak/>
        <w:t>Indicative Timetable</w:t>
      </w:r>
      <w:bookmarkEnd w:id="8"/>
    </w:p>
    <w:p w14:paraId="084E989C" w14:textId="77777777" w:rsidR="00AD0132" w:rsidRPr="001D1204" w:rsidRDefault="00AD0132" w:rsidP="00AD0132">
      <w:pPr>
        <w:autoSpaceDE w:val="0"/>
        <w:autoSpaceDN w:val="0"/>
        <w:jc w:val="both"/>
        <w:rPr>
          <w:rFonts w:cs="Arial"/>
          <w:color w:val="auto"/>
        </w:rPr>
      </w:pPr>
      <w:r w:rsidRPr="001D1204">
        <w:rPr>
          <w:rFonts w:cs="Arial"/>
          <w:color w:val="auto"/>
        </w:rPr>
        <w:t xml:space="preserve">Please note that these dates are only indicative at this stage and could be subject to change.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2"/>
        <w:gridCol w:w="4269"/>
      </w:tblGrid>
      <w:tr w:rsidR="001D1204" w:rsidRPr="001D1204" w14:paraId="39B5C42C" w14:textId="77777777" w:rsidTr="00776991">
        <w:tc>
          <w:tcPr>
            <w:tcW w:w="4642" w:type="dxa"/>
            <w:shd w:val="clear" w:color="auto" w:fill="D9D9D9"/>
          </w:tcPr>
          <w:p w14:paraId="4A413ECF" w14:textId="77777777" w:rsidR="00AD0132" w:rsidRPr="001D1204" w:rsidRDefault="00AD0132" w:rsidP="00294FDE">
            <w:pPr>
              <w:spacing w:before="60"/>
              <w:rPr>
                <w:rFonts w:cs="Arial"/>
                <w:color w:val="auto"/>
              </w:rPr>
            </w:pPr>
            <w:r w:rsidRPr="001D1204">
              <w:rPr>
                <w:rFonts w:cs="Arial"/>
                <w:color w:val="auto"/>
              </w:rPr>
              <w:t>Advert Closing Date</w:t>
            </w:r>
          </w:p>
        </w:tc>
        <w:tc>
          <w:tcPr>
            <w:tcW w:w="4269" w:type="dxa"/>
          </w:tcPr>
          <w:p w14:paraId="4413767F" w14:textId="0EF36BE8" w:rsidR="00AD0132" w:rsidRPr="001D1204" w:rsidRDefault="005C3784" w:rsidP="00294FDE">
            <w:pPr>
              <w:spacing w:before="60"/>
              <w:rPr>
                <w:rFonts w:cs="Arial"/>
                <w:color w:val="auto"/>
              </w:rPr>
            </w:pPr>
            <w:r>
              <w:rPr>
                <w:rFonts w:cs="Arial"/>
                <w:color w:val="auto"/>
              </w:rPr>
              <w:t>17</w:t>
            </w:r>
            <w:r w:rsidR="00176E54">
              <w:rPr>
                <w:rFonts w:cs="Arial"/>
                <w:color w:val="auto"/>
              </w:rPr>
              <w:t xml:space="preserve"> August 2025</w:t>
            </w:r>
          </w:p>
        </w:tc>
      </w:tr>
      <w:tr w:rsidR="001D1204" w:rsidRPr="001D1204" w14:paraId="2074D6D7" w14:textId="77777777" w:rsidTr="00776991">
        <w:tc>
          <w:tcPr>
            <w:tcW w:w="4642" w:type="dxa"/>
            <w:shd w:val="clear" w:color="auto" w:fill="D9D9D9"/>
            <w:vAlign w:val="center"/>
          </w:tcPr>
          <w:p w14:paraId="0D33A441" w14:textId="77777777" w:rsidR="00AD0132" w:rsidRPr="001D1204" w:rsidRDefault="00AD0132" w:rsidP="00294FDE">
            <w:pPr>
              <w:spacing w:before="60"/>
              <w:rPr>
                <w:rFonts w:cs="Arial"/>
                <w:color w:val="auto"/>
              </w:rPr>
            </w:pPr>
            <w:r w:rsidRPr="001D1204">
              <w:rPr>
                <w:rFonts w:cs="Arial"/>
                <w:color w:val="auto"/>
              </w:rPr>
              <w:t>Short List Meeting</w:t>
            </w:r>
            <w:r w:rsidR="002F683D" w:rsidRPr="001D1204">
              <w:rPr>
                <w:rFonts w:cs="Arial"/>
                <w:color w:val="auto"/>
              </w:rPr>
              <w:t>*</w:t>
            </w:r>
          </w:p>
        </w:tc>
        <w:tc>
          <w:tcPr>
            <w:tcW w:w="4269" w:type="dxa"/>
          </w:tcPr>
          <w:p w14:paraId="1131040B" w14:textId="36E5098F" w:rsidR="00AD0132" w:rsidRPr="001D1204" w:rsidRDefault="00176E54" w:rsidP="00294FDE">
            <w:pPr>
              <w:spacing w:before="60"/>
              <w:rPr>
                <w:rFonts w:cs="Arial"/>
                <w:color w:val="auto"/>
              </w:rPr>
            </w:pPr>
            <w:r>
              <w:rPr>
                <w:rFonts w:cs="Arial"/>
                <w:color w:val="auto"/>
              </w:rPr>
              <w:t>w/c 25 August 2025</w:t>
            </w:r>
          </w:p>
        </w:tc>
      </w:tr>
      <w:tr w:rsidR="001D1204" w:rsidRPr="001D1204" w14:paraId="5BF9F04F" w14:textId="77777777" w:rsidTr="00776991">
        <w:tc>
          <w:tcPr>
            <w:tcW w:w="4642" w:type="dxa"/>
            <w:shd w:val="clear" w:color="auto" w:fill="D9D9D9"/>
          </w:tcPr>
          <w:p w14:paraId="3D62BC77" w14:textId="77777777" w:rsidR="00AD0132" w:rsidRPr="001D1204" w:rsidRDefault="00AD0132" w:rsidP="00294FDE">
            <w:pPr>
              <w:spacing w:before="60"/>
              <w:rPr>
                <w:rFonts w:cs="Arial"/>
                <w:color w:val="auto"/>
              </w:rPr>
            </w:pPr>
            <w:r w:rsidRPr="001D1204">
              <w:rPr>
                <w:rFonts w:cs="Arial"/>
                <w:color w:val="auto"/>
              </w:rPr>
              <w:t>Final Panel Interviews</w:t>
            </w:r>
            <w:r w:rsidR="002F683D" w:rsidRPr="001D1204">
              <w:rPr>
                <w:rFonts w:cs="Arial"/>
                <w:color w:val="auto"/>
              </w:rPr>
              <w:t>*</w:t>
            </w:r>
          </w:p>
        </w:tc>
        <w:tc>
          <w:tcPr>
            <w:tcW w:w="4269" w:type="dxa"/>
          </w:tcPr>
          <w:p w14:paraId="0FE4EA37" w14:textId="72AF5BCA" w:rsidR="00AD0132" w:rsidRPr="001D1204" w:rsidRDefault="00176E54" w:rsidP="00294FDE">
            <w:pPr>
              <w:spacing w:before="60"/>
              <w:rPr>
                <w:rFonts w:cs="Arial"/>
                <w:color w:val="auto"/>
              </w:rPr>
            </w:pPr>
            <w:r>
              <w:rPr>
                <w:rFonts w:cs="Arial"/>
                <w:color w:val="auto"/>
              </w:rPr>
              <w:t>1</w:t>
            </w:r>
            <w:r w:rsidR="00A71AB0">
              <w:rPr>
                <w:rFonts w:cs="Arial"/>
                <w:color w:val="auto"/>
              </w:rPr>
              <w:t>1</w:t>
            </w:r>
            <w:r>
              <w:rPr>
                <w:rFonts w:cs="Arial"/>
                <w:color w:val="auto"/>
              </w:rPr>
              <w:t xml:space="preserve"> September 2025</w:t>
            </w:r>
          </w:p>
        </w:tc>
      </w:tr>
      <w:tr w:rsidR="001D1204" w:rsidRPr="001D1204" w14:paraId="5314CEDE" w14:textId="77777777" w:rsidTr="00776991">
        <w:tc>
          <w:tcPr>
            <w:tcW w:w="4642" w:type="dxa"/>
            <w:shd w:val="clear" w:color="auto" w:fill="D9D9D9"/>
          </w:tcPr>
          <w:p w14:paraId="60E44872" w14:textId="77777777" w:rsidR="00294FDE" w:rsidRDefault="00AD0132" w:rsidP="00294FDE">
            <w:pPr>
              <w:spacing w:before="0" w:after="0" w:line="240" w:lineRule="auto"/>
              <w:rPr>
                <w:rFonts w:cs="Arial"/>
                <w:color w:val="auto"/>
              </w:rPr>
            </w:pPr>
            <w:r w:rsidRPr="001D1204">
              <w:rPr>
                <w:rFonts w:cs="Arial"/>
                <w:color w:val="auto"/>
              </w:rPr>
              <w:t xml:space="preserve">Meeting with Home Secretary </w:t>
            </w:r>
          </w:p>
          <w:p w14:paraId="6B8FB554" w14:textId="2133F254" w:rsidR="00AD0132" w:rsidRPr="001D1204" w:rsidRDefault="00AD0132" w:rsidP="00294FDE">
            <w:pPr>
              <w:spacing w:before="0" w:after="0"/>
              <w:rPr>
                <w:rFonts w:cs="Arial"/>
                <w:color w:val="auto"/>
              </w:rPr>
            </w:pPr>
            <w:r w:rsidRPr="001D1204">
              <w:rPr>
                <w:rFonts w:cs="Arial"/>
                <w:color w:val="auto"/>
              </w:rPr>
              <w:t>(if required)</w:t>
            </w:r>
          </w:p>
        </w:tc>
        <w:tc>
          <w:tcPr>
            <w:tcW w:w="4269" w:type="dxa"/>
          </w:tcPr>
          <w:p w14:paraId="032C3C60" w14:textId="7A2DE9F8" w:rsidR="00AD0132" w:rsidRPr="001D1204" w:rsidRDefault="00176E54" w:rsidP="00D86311">
            <w:pPr>
              <w:spacing w:before="0"/>
              <w:rPr>
                <w:rFonts w:cs="Arial"/>
                <w:color w:val="auto"/>
              </w:rPr>
            </w:pPr>
            <w:r>
              <w:rPr>
                <w:rFonts w:cs="Arial"/>
                <w:color w:val="auto"/>
              </w:rPr>
              <w:t>tbc</w:t>
            </w:r>
          </w:p>
        </w:tc>
      </w:tr>
    </w:tbl>
    <w:p w14:paraId="605109FE" w14:textId="77777777" w:rsidR="002F683D" w:rsidRPr="001D1204" w:rsidRDefault="002F683D" w:rsidP="00C91BF9">
      <w:pPr>
        <w:pStyle w:val="Heading4"/>
        <w:rPr>
          <w:color w:val="auto"/>
          <w:vertAlign w:val="superscript"/>
        </w:rPr>
      </w:pPr>
      <w:r w:rsidRPr="001D1204">
        <w:rPr>
          <w:color w:val="auto"/>
          <w:vertAlign w:val="superscript"/>
        </w:rPr>
        <w:t>* Preferred dates</w:t>
      </w:r>
    </w:p>
    <w:p w14:paraId="1FF942F9" w14:textId="77777777" w:rsidR="00AD0132" w:rsidRPr="001D1204" w:rsidRDefault="00AD0132" w:rsidP="00C91BF9">
      <w:pPr>
        <w:pStyle w:val="Heading4"/>
        <w:rPr>
          <w:color w:val="auto"/>
        </w:rPr>
      </w:pPr>
      <w:r w:rsidRPr="001D1204">
        <w:rPr>
          <w:color w:val="auto"/>
        </w:rPr>
        <w:t>Selection Process</w:t>
      </w:r>
    </w:p>
    <w:p w14:paraId="388AFAF0" w14:textId="6E14817D" w:rsidR="00AD0132" w:rsidRPr="00176E54" w:rsidRDefault="00AD0132" w:rsidP="00776991">
      <w:pPr>
        <w:rPr>
          <w:rFonts w:cs="Arial"/>
          <w:color w:val="auto"/>
        </w:rPr>
      </w:pPr>
      <w:r w:rsidRPr="00176E54">
        <w:rPr>
          <w:rFonts w:cs="Arial"/>
          <w:color w:val="auto"/>
        </w:rPr>
        <w:t xml:space="preserve">This role is being </w:t>
      </w:r>
      <w:r w:rsidR="00236C07" w:rsidRPr="00176E54">
        <w:rPr>
          <w:rFonts w:cs="Arial"/>
          <w:color w:val="auto"/>
        </w:rPr>
        <w:t xml:space="preserve">recruited to </w:t>
      </w:r>
      <w:r w:rsidRPr="00176E54">
        <w:rPr>
          <w:rFonts w:cs="Arial"/>
          <w:color w:val="auto"/>
        </w:rPr>
        <w:t>in accordance with the Government’s Governance Code on Public Appointments, which sets out the regulatory framework for public appointments processes. The Code is based on three core principles – merit, openness and fairness. </w:t>
      </w:r>
    </w:p>
    <w:p w14:paraId="3DBFD4E6" w14:textId="1A5FA89B" w:rsidR="00AD0132" w:rsidRPr="00176E54" w:rsidRDefault="004D1077" w:rsidP="00AD0132">
      <w:pPr>
        <w:rPr>
          <w:rFonts w:cs="Arial"/>
          <w:color w:val="auto"/>
        </w:rPr>
      </w:pPr>
      <w:r w:rsidRPr="00176E54">
        <w:rPr>
          <w:rFonts w:cs="Arial"/>
          <w:color w:val="auto"/>
        </w:rPr>
        <w:t xml:space="preserve">The recruitment panel will be chaired by Lord Herbert of South Downs, Chair of the Board, </w:t>
      </w:r>
      <w:r w:rsidR="004F777E">
        <w:rPr>
          <w:rFonts w:cs="Arial"/>
          <w:color w:val="auto"/>
        </w:rPr>
        <w:t xml:space="preserve">and comprises </w:t>
      </w:r>
      <w:r w:rsidR="00176E54" w:rsidRPr="00176E54">
        <w:rPr>
          <w:rFonts w:cs="Arial"/>
          <w:color w:val="auto"/>
        </w:rPr>
        <w:t xml:space="preserve">Peter Cheese, </w:t>
      </w:r>
      <w:r w:rsidRPr="00176E54">
        <w:rPr>
          <w:rFonts w:cs="Arial"/>
          <w:color w:val="auto"/>
        </w:rPr>
        <w:t>Non-Executive Director</w:t>
      </w:r>
      <w:r w:rsidR="004F777E">
        <w:rPr>
          <w:rFonts w:cs="Arial"/>
          <w:color w:val="auto"/>
        </w:rPr>
        <w:t xml:space="preserve">, Peter Spreadbury, </w:t>
      </w:r>
      <w:r w:rsidR="004F777E" w:rsidRPr="004F777E">
        <w:rPr>
          <w:rFonts w:cs="Arial"/>
          <w:color w:val="auto"/>
        </w:rPr>
        <w:t>Deputy Director</w:t>
      </w:r>
      <w:r w:rsidR="004F777E">
        <w:rPr>
          <w:rFonts w:cs="Arial"/>
          <w:color w:val="auto"/>
        </w:rPr>
        <w:t xml:space="preserve">, </w:t>
      </w:r>
      <w:r w:rsidR="004F777E" w:rsidRPr="004F777E">
        <w:rPr>
          <w:rFonts w:cs="Arial"/>
          <w:color w:val="auto"/>
        </w:rPr>
        <w:t>Police Workforce and Professionalism</w:t>
      </w:r>
      <w:r w:rsidR="004F777E">
        <w:rPr>
          <w:rFonts w:cs="Arial"/>
          <w:color w:val="auto"/>
        </w:rPr>
        <w:t xml:space="preserve">, Home Office, and Nick Campsie, Non-Executive Director, HM Prison and Probation </w:t>
      </w:r>
      <w:proofErr w:type="gramStart"/>
      <w:r w:rsidR="004F777E">
        <w:rPr>
          <w:rFonts w:cs="Arial"/>
          <w:color w:val="auto"/>
        </w:rPr>
        <w:t>Service.</w:t>
      </w:r>
      <w:r w:rsidR="00176E54" w:rsidRPr="00176E54">
        <w:rPr>
          <w:rFonts w:cs="Arial"/>
          <w:color w:val="auto"/>
        </w:rPr>
        <w:t>.</w:t>
      </w:r>
      <w:proofErr w:type="gramEnd"/>
      <w:r w:rsidR="00176E54" w:rsidRPr="00176E54">
        <w:rPr>
          <w:rFonts w:cs="Arial"/>
          <w:color w:val="auto"/>
        </w:rPr>
        <w:t xml:space="preserve"> </w:t>
      </w:r>
      <w:r w:rsidR="00AD0132" w:rsidRPr="00176E54">
        <w:rPr>
          <w:rFonts w:cs="Arial"/>
          <w:color w:val="auto"/>
        </w:rPr>
        <w:t>The panel will ensure the appointment</w:t>
      </w:r>
      <w:r w:rsidR="00AA744F" w:rsidRPr="00176E54">
        <w:rPr>
          <w:rFonts w:cs="Arial"/>
          <w:color w:val="auto"/>
        </w:rPr>
        <w:t xml:space="preserve"> is </w:t>
      </w:r>
      <w:r w:rsidR="00AD0132" w:rsidRPr="00176E54">
        <w:rPr>
          <w:rFonts w:cs="Arial"/>
          <w:color w:val="auto"/>
        </w:rPr>
        <w:t xml:space="preserve">made in accordance with the Governance Code. The </w:t>
      </w:r>
      <w:r w:rsidR="00776991" w:rsidRPr="00176E54">
        <w:rPr>
          <w:rFonts w:cs="Arial"/>
          <w:color w:val="auto"/>
        </w:rPr>
        <w:t xml:space="preserve">Recruitment Team at the College </w:t>
      </w:r>
      <w:r w:rsidR="00AD0132" w:rsidRPr="00176E54">
        <w:rPr>
          <w:rFonts w:cs="Arial"/>
          <w:color w:val="auto"/>
        </w:rPr>
        <w:t xml:space="preserve">will acknowledge your application and keep you updated on the progress of the competition. </w:t>
      </w:r>
    </w:p>
    <w:p w14:paraId="03576129" w14:textId="7C6B43EB" w:rsidR="00AD0132" w:rsidRPr="001D1204" w:rsidRDefault="00AD0132" w:rsidP="00AD0132">
      <w:pPr>
        <w:rPr>
          <w:rFonts w:cs="Arial"/>
          <w:color w:val="auto"/>
        </w:rPr>
      </w:pPr>
      <w:r w:rsidRPr="001D1204">
        <w:rPr>
          <w:rFonts w:cs="Arial"/>
          <w:color w:val="auto"/>
        </w:rPr>
        <w:t>At the short-listing meeting the selection panel will assess each application against the essential criteria</w:t>
      </w:r>
      <w:r w:rsidR="00AA744F" w:rsidRPr="001D1204">
        <w:rPr>
          <w:rFonts w:cs="Arial"/>
          <w:color w:val="auto"/>
        </w:rPr>
        <w:t xml:space="preserve">. </w:t>
      </w:r>
    </w:p>
    <w:p w14:paraId="65C640DB" w14:textId="77777777" w:rsidR="00176E54" w:rsidRDefault="00176E54" w:rsidP="00776991">
      <w:pPr>
        <w:rPr>
          <w:rFonts w:cs="Arial"/>
          <w:color w:val="auto"/>
        </w:rPr>
      </w:pPr>
      <w:r>
        <w:rPr>
          <w:rFonts w:cs="Arial"/>
          <w:color w:val="auto"/>
        </w:rPr>
        <w:t>Interviews will be held in London.</w:t>
      </w:r>
    </w:p>
    <w:p w14:paraId="4A37210F" w14:textId="2F33801A" w:rsidR="00AD0132" w:rsidRPr="001D1204" w:rsidRDefault="00AD0132" w:rsidP="00776991">
      <w:pPr>
        <w:rPr>
          <w:rFonts w:cs="Arial"/>
          <w:color w:val="auto"/>
        </w:rPr>
      </w:pPr>
      <w:r w:rsidRPr="001D1204">
        <w:rPr>
          <w:rFonts w:cs="Arial"/>
          <w:color w:val="auto"/>
        </w:rPr>
        <w:t>The final decision to appoint to this role rests with the Home Secretary. Appointable candidates may be invited to meet with Ministers before a final decision is made. As a result, there may be a delay in informing candidates of the outcome</w:t>
      </w:r>
      <w:r w:rsidR="00AA744F" w:rsidRPr="001D1204">
        <w:rPr>
          <w:rFonts w:cs="Arial"/>
          <w:color w:val="auto"/>
        </w:rPr>
        <w:t>.</w:t>
      </w:r>
    </w:p>
    <w:p w14:paraId="25CF1186" w14:textId="7F9F6418" w:rsidR="00AA744F" w:rsidRPr="001D1204" w:rsidRDefault="00AD0132" w:rsidP="00AA744F">
      <w:pPr>
        <w:rPr>
          <w:rFonts w:cs="Arial"/>
          <w:color w:val="auto"/>
        </w:rPr>
      </w:pPr>
      <w:r w:rsidRPr="001D1204">
        <w:rPr>
          <w:rFonts w:cs="Arial"/>
          <w:color w:val="auto"/>
        </w:rPr>
        <w:lastRenderedPageBreak/>
        <w:t xml:space="preserve">We encourage a diverse workforce and welcome applications from all suitably qualified people. </w:t>
      </w:r>
      <w:r w:rsidR="00AA744F" w:rsidRPr="001D1204">
        <w:rPr>
          <w:rFonts w:cs="Arial"/>
          <w:color w:val="auto"/>
        </w:rPr>
        <w:t>We encourage applications from all backgrounds and communities, and are committed to having a Board that is made up of diverse skills, experiences and abilities. We value the positive impact that difference has on our Board</w:t>
      </w:r>
      <w:r w:rsidR="00F40FB2" w:rsidRPr="001D1204">
        <w:rPr>
          <w:rFonts w:cs="Arial"/>
          <w:color w:val="auto"/>
        </w:rPr>
        <w:t xml:space="preserve">. </w:t>
      </w:r>
      <w:r w:rsidR="00AA744F" w:rsidRPr="001D1204">
        <w:rPr>
          <w:rFonts w:cs="Arial"/>
          <w:color w:val="auto"/>
        </w:rPr>
        <w:t xml:space="preserve">We are committed to equality and diversity within our workforce and in all opportunities provided by the College. </w:t>
      </w:r>
    </w:p>
    <w:p w14:paraId="45A4FE68" w14:textId="6070F18E" w:rsidR="00AD0132" w:rsidRPr="001D1204" w:rsidRDefault="00AD0132" w:rsidP="00776991">
      <w:pPr>
        <w:rPr>
          <w:color w:val="auto"/>
        </w:rPr>
      </w:pPr>
      <w:r w:rsidRPr="001D1204">
        <w:rPr>
          <w:rFonts w:cs="Arial"/>
          <w:color w:val="auto"/>
        </w:rPr>
        <w:t xml:space="preserve">Please note: Expenses incurred by candidates during the recruitment process will not be reimbursed except in exceptional circumstances and only when agreed in advance with the </w:t>
      </w:r>
      <w:r w:rsidR="00776991" w:rsidRPr="001D1204">
        <w:rPr>
          <w:rFonts w:cs="Arial"/>
          <w:color w:val="auto"/>
        </w:rPr>
        <w:t>College of Policing Recruitment Team</w:t>
      </w:r>
      <w:r w:rsidR="00F40FB2" w:rsidRPr="001D1204">
        <w:rPr>
          <w:rFonts w:cs="Arial"/>
          <w:color w:val="auto"/>
        </w:rPr>
        <w:t xml:space="preserve">. </w:t>
      </w:r>
      <w:r w:rsidRPr="001D1204">
        <w:rPr>
          <w:color w:val="auto"/>
        </w:rPr>
        <w:br w:type="page"/>
      </w:r>
    </w:p>
    <w:p w14:paraId="65C0BE16" w14:textId="77777777" w:rsidR="00AD0132" w:rsidRPr="00702A84" w:rsidRDefault="00AD0132" w:rsidP="00776991">
      <w:pPr>
        <w:pStyle w:val="Heading1"/>
        <w:rPr>
          <w:color w:val="002060"/>
        </w:rPr>
      </w:pPr>
      <w:bookmarkStart w:id="9" w:name="_Toc202180572"/>
      <w:r w:rsidRPr="00702A84">
        <w:rPr>
          <w:color w:val="002060"/>
        </w:rPr>
        <w:lastRenderedPageBreak/>
        <w:t>Terms of Appointment</w:t>
      </w:r>
      <w:bookmarkEnd w:id="9"/>
    </w:p>
    <w:p w14:paraId="2E4937D2" w14:textId="77777777" w:rsidR="00776991" w:rsidRPr="001D1204" w:rsidRDefault="00776991" w:rsidP="00AD0132">
      <w:pPr>
        <w:rPr>
          <w:rStyle w:val="Heading3Char"/>
          <w:color w:val="auto"/>
        </w:rPr>
      </w:pPr>
      <w:bookmarkStart w:id="10" w:name="_Toc202180573"/>
      <w:r w:rsidRPr="001D1204">
        <w:rPr>
          <w:rStyle w:val="Heading3Char"/>
          <w:color w:val="auto"/>
        </w:rPr>
        <w:t>Nature of Appointment</w:t>
      </w:r>
      <w:bookmarkEnd w:id="10"/>
    </w:p>
    <w:p w14:paraId="49EF475C" w14:textId="725B1A26" w:rsidR="00AD0132" w:rsidRPr="001D1204" w:rsidRDefault="00AD0132" w:rsidP="00AD0132">
      <w:pPr>
        <w:rPr>
          <w:rFonts w:cs="Arial"/>
          <w:color w:val="auto"/>
        </w:rPr>
      </w:pPr>
      <w:r w:rsidRPr="001D1204">
        <w:rPr>
          <w:rFonts w:cs="Arial"/>
          <w:color w:val="auto"/>
        </w:rPr>
        <w:t xml:space="preserve">You </w:t>
      </w:r>
      <w:r w:rsidR="00C009E2" w:rsidRPr="001D1204">
        <w:rPr>
          <w:rFonts w:cs="Arial"/>
          <w:color w:val="auto"/>
        </w:rPr>
        <w:t xml:space="preserve">will </w:t>
      </w:r>
      <w:r w:rsidRPr="001D1204">
        <w:rPr>
          <w:rFonts w:cs="Arial"/>
          <w:color w:val="auto"/>
        </w:rPr>
        <w:t xml:space="preserve">not </w:t>
      </w:r>
      <w:r w:rsidR="00C009E2" w:rsidRPr="001D1204">
        <w:rPr>
          <w:rFonts w:cs="Arial"/>
          <w:color w:val="auto"/>
        </w:rPr>
        <w:t xml:space="preserve">be </w:t>
      </w:r>
      <w:r w:rsidRPr="001D1204">
        <w:rPr>
          <w:rFonts w:cs="Arial"/>
          <w:color w:val="auto"/>
        </w:rPr>
        <w:t>an employee of the Home Office or the College</w:t>
      </w:r>
      <w:r w:rsidR="00A50630" w:rsidRPr="001D1204">
        <w:rPr>
          <w:rFonts w:cs="Arial"/>
          <w:color w:val="auto"/>
        </w:rPr>
        <w:t xml:space="preserve"> of Policing</w:t>
      </w:r>
      <w:r w:rsidRPr="001D1204">
        <w:rPr>
          <w:rFonts w:cs="Arial"/>
          <w:color w:val="auto"/>
        </w:rPr>
        <w:t xml:space="preserve">. </w:t>
      </w:r>
      <w:r w:rsidR="00C009E2" w:rsidRPr="001D1204">
        <w:rPr>
          <w:rFonts w:cs="Arial"/>
          <w:color w:val="auto"/>
        </w:rPr>
        <w:t>N</w:t>
      </w:r>
      <w:r w:rsidRPr="001D1204">
        <w:rPr>
          <w:rFonts w:cs="Arial"/>
          <w:color w:val="auto"/>
        </w:rPr>
        <w:t xml:space="preserve">othing in this document shall be construed as, or taken to create, a contract of employment between you and the </w:t>
      </w:r>
      <w:r w:rsidR="00C009E2" w:rsidRPr="001D1204">
        <w:rPr>
          <w:rFonts w:cs="Arial"/>
          <w:color w:val="auto"/>
        </w:rPr>
        <w:t xml:space="preserve">College </w:t>
      </w:r>
      <w:r w:rsidRPr="001D1204">
        <w:rPr>
          <w:rFonts w:cs="Arial"/>
          <w:color w:val="auto"/>
        </w:rPr>
        <w:t>or Her Majesty’s Government.</w:t>
      </w:r>
    </w:p>
    <w:p w14:paraId="7B91669D" w14:textId="77777777" w:rsidR="00776991" w:rsidRPr="001D1204" w:rsidRDefault="00AD0132" w:rsidP="00776991">
      <w:pPr>
        <w:pStyle w:val="Heading3"/>
        <w:rPr>
          <w:color w:val="auto"/>
        </w:rPr>
      </w:pPr>
      <w:bookmarkStart w:id="11" w:name="_Toc202180574"/>
      <w:r w:rsidRPr="001D1204">
        <w:rPr>
          <w:color w:val="auto"/>
        </w:rPr>
        <w:t>Appointment Term</w:t>
      </w:r>
      <w:bookmarkEnd w:id="11"/>
    </w:p>
    <w:p w14:paraId="141A9F35" w14:textId="77777777" w:rsidR="00AD0132" w:rsidRPr="001D1204" w:rsidRDefault="00AD0132" w:rsidP="00AD0132">
      <w:pPr>
        <w:rPr>
          <w:rFonts w:cs="Arial"/>
          <w:color w:val="auto"/>
        </w:rPr>
      </w:pPr>
      <w:r w:rsidRPr="001D1204">
        <w:rPr>
          <w:rFonts w:cs="Arial"/>
          <w:color w:val="auto"/>
        </w:rPr>
        <w:t>Your appointment will be</w:t>
      </w:r>
      <w:r w:rsidRPr="001D1204">
        <w:rPr>
          <w:rFonts w:cs="Arial"/>
          <w:b/>
          <w:color w:val="auto"/>
        </w:rPr>
        <w:t xml:space="preserve"> </w:t>
      </w:r>
      <w:r w:rsidRPr="001D1204">
        <w:rPr>
          <w:rFonts w:cs="Arial"/>
          <w:color w:val="auto"/>
        </w:rPr>
        <w:t xml:space="preserve">for a minimum period of three years. There is a possibility of re-appointment, subject to a satisfactory annual appraisal of performance and Ministerial agreement. </w:t>
      </w:r>
    </w:p>
    <w:p w14:paraId="5C5A65A1" w14:textId="77777777" w:rsidR="00AD0132" w:rsidRPr="001D1204" w:rsidRDefault="00776991" w:rsidP="00776991">
      <w:pPr>
        <w:pStyle w:val="Heading3"/>
        <w:rPr>
          <w:color w:val="auto"/>
        </w:rPr>
      </w:pPr>
      <w:bookmarkStart w:id="12" w:name="_Toc202180575"/>
      <w:r w:rsidRPr="001D1204">
        <w:rPr>
          <w:color w:val="auto"/>
        </w:rPr>
        <w:t>Remuneration</w:t>
      </w:r>
      <w:bookmarkEnd w:id="12"/>
    </w:p>
    <w:p w14:paraId="12F9C63B" w14:textId="55D786F0" w:rsidR="00AD0132" w:rsidRPr="001D1204" w:rsidRDefault="00AD0132" w:rsidP="00CC7313">
      <w:pPr>
        <w:autoSpaceDE w:val="0"/>
        <w:autoSpaceDN w:val="0"/>
        <w:adjustRightInd w:val="0"/>
        <w:ind w:left="2160" w:hanging="2160"/>
        <w:jc w:val="both"/>
        <w:rPr>
          <w:rFonts w:cs="Arial"/>
          <w:bCs/>
          <w:color w:val="auto"/>
        </w:rPr>
      </w:pPr>
      <w:r w:rsidRPr="001D1204">
        <w:rPr>
          <w:rFonts w:cs="Arial"/>
          <w:bCs/>
          <w:color w:val="auto"/>
        </w:rPr>
        <w:t xml:space="preserve">The role </w:t>
      </w:r>
      <w:r w:rsidR="00027C53">
        <w:rPr>
          <w:rFonts w:cs="Arial"/>
          <w:bCs/>
          <w:color w:val="auto"/>
        </w:rPr>
        <w:t xml:space="preserve">attracts </w:t>
      </w:r>
      <w:r w:rsidRPr="001D1204">
        <w:rPr>
          <w:rFonts w:cs="Arial"/>
          <w:bCs/>
          <w:color w:val="auto"/>
        </w:rPr>
        <w:t>remunerat</w:t>
      </w:r>
      <w:r w:rsidR="00027C53">
        <w:rPr>
          <w:rFonts w:cs="Arial"/>
          <w:bCs/>
          <w:color w:val="auto"/>
        </w:rPr>
        <w:t>ion of £8,400 per annum (£350/day for 24 days).</w:t>
      </w:r>
    </w:p>
    <w:p w14:paraId="2BC39494" w14:textId="77777777" w:rsidR="00776991" w:rsidRPr="001D1204" w:rsidRDefault="00776991" w:rsidP="00AD0132">
      <w:pPr>
        <w:autoSpaceDE w:val="0"/>
        <w:autoSpaceDN w:val="0"/>
        <w:adjustRightInd w:val="0"/>
        <w:ind w:left="2160" w:hanging="2160"/>
        <w:jc w:val="both"/>
        <w:rPr>
          <w:rStyle w:val="Heading3Char"/>
          <w:color w:val="auto"/>
        </w:rPr>
      </w:pPr>
      <w:bookmarkStart w:id="13" w:name="_Toc202180576"/>
      <w:r w:rsidRPr="001D1204">
        <w:rPr>
          <w:rStyle w:val="Heading3Char"/>
          <w:color w:val="auto"/>
        </w:rPr>
        <w:t>Time Commitment</w:t>
      </w:r>
      <w:bookmarkEnd w:id="13"/>
    </w:p>
    <w:p w14:paraId="0927AD0A" w14:textId="77777777" w:rsidR="00776991" w:rsidRPr="001D1204" w:rsidRDefault="00AD0132" w:rsidP="00776991">
      <w:pPr>
        <w:autoSpaceDE w:val="0"/>
        <w:autoSpaceDN w:val="0"/>
        <w:adjustRightInd w:val="0"/>
        <w:ind w:left="2160" w:hanging="2160"/>
        <w:jc w:val="both"/>
        <w:rPr>
          <w:rFonts w:cs="Arial"/>
          <w:bCs/>
          <w:color w:val="auto"/>
        </w:rPr>
      </w:pPr>
      <w:r w:rsidRPr="001D1204">
        <w:rPr>
          <w:rFonts w:cs="Arial"/>
          <w:bCs/>
          <w:color w:val="auto"/>
        </w:rPr>
        <w:t xml:space="preserve">The </w:t>
      </w:r>
      <w:r w:rsidR="00776991" w:rsidRPr="001D1204">
        <w:rPr>
          <w:rFonts w:cs="Arial"/>
          <w:bCs/>
          <w:color w:val="auto"/>
        </w:rPr>
        <w:t>Non</w:t>
      </w:r>
      <w:r w:rsidR="00CC7313" w:rsidRPr="001D1204">
        <w:rPr>
          <w:rFonts w:cs="Arial"/>
          <w:bCs/>
          <w:color w:val="auto"/>
        </w:rPr>
        <w:t>-</w:t>
      </w:r>
      <w:r w:rsidR="00776991" w:rsidRPr="001D1204">
        <w:rPr>
          <w:rFonts w:cs="Arial"/>
          <w:bCs/>
          <w:color w:val="auto"/>
        </w:rPr>
        <w:t xml:space="preserve">Executive Director </w:t>
      </w:r>
      <w:r w:rsidRPr="001D1204">
        <w:rPr>
          <w:rFonts w:cs="Arial"/>
          <w:bCs/>
          <w:color w:val="auto"/>
        </w:rPr>
        <w:t xml:space="preserve">is expected to work </w:t>
      </w:r>
      <w:r w:rsidR="00776991" w:rsidRPr="001D1204">
        <w:rPr>
          <w:rFonts w:cs="Arial"/>
          <w:bCs/>
          <w:color w:val="auto"/>
        </w:rPr>
        <w:t xml:space="preserve">no less than </w:t>
      </w:r>
      <w:r w:rsidRPr="001D1204">
        <w:rPr>
          <w:rFonts w:cs="Arial"/>
          <w:bCs/>
          <w:color w:val="auto"/>
        </w:rPr>
        <w:t xml:space="preserve">two days per </w:t>
      </w:r>
      <w:r w:rsidR="00776991" w:rsidRPr="001D1204">
        <w:rPr>
          <w:rFonts w:cs="Arial"/>
          <w:bCs/>
          <w:color w:val="auto"/>
        </w:rPr>
        <w:t>month.</w:t>
      </w:r>
    </w:p>
    <w:p w14:paraId="5225FFBF" w14:textId="77777777" w:rsidR="00776991" w:rsidRPr="001D1204" w:rsidRDefault="00776991" w:rsidP="00776991">
      <w:pPr>
        <w:pStyle w:val="Heading3"/>
        <w:rPr>
          <w:color w:val="auto"/>
        </w:rPr>
      </w:pPr>
      <w:bookmarkStart w:id="14" w:name="_Toc202180577"/>
      <w:r w:rsidRPr="001D1204">
        <w:rPr>
          <w:color w:val="auto"/>
        </w:rPr>
        <w:t>Location</w:t>
      </w:r>
      <w:bookmarkEnd w:id="14"/>
    </w:p>
    <w:p w14:paraId="16D1152F" w14:textId="00EA02CF" w:rsidR="00AD0132" w:rsidRPr="001D1204" w:rsidRDefault="00AD0132" w:rsidP="00776991">
      <w:pPr>
        <w:autoSpaceDE w:val="0"/>
        <w:autoSpaceDN w:val="0"/>
        <w:adjustRightInd w:val="0"/>
        <w:jc w:val="both"/>
        <w:rPr>
          <w:rFonts w:cs="Arial"/>
          <w:color w:val="auto"/>
        </w:rPr>
      </w:pPr>
      <w:r w:rsidRPr="001D1204">
        <w:rPr>
          <w:rFonts w:cs="Arial"/>
          <w:color w:val="auto"/>
        </w:rPr>
        <w:t xml:space="preserve">Board meetings are usually held </w:t>
      </w:r>
      <w:r w:rsidR="00776991" w:rsidRPr="001D1204">
        <w:rPr>
          <w:rFonts w:cs="Arial"/>
          <w:color w:val="auto"/>
        </w:rPr>
        <w:t xml:space="preserve">in </w:t>
      </w:r>
      <w:r w:rsidRPr="001D1204">
        <w:rPr>
          <w:rFonts w:cs="Arial"/>
          <w:color w:val="auto"/>
          <w:shd w:val="clear" w:color="auto" w:fill="FFFFFF"/>
        </w:rPr>
        <w:t>London</w:t>
      </w:r>
      <w:r w:rsidR="00776991" w:rsidRPr="001D1204">
        <w:rPr>
          <w:rFonts w:cs="Arial"/>
          <w:color w:val="auto"/>
          <w:shd w:val="clear" w:color="auto" w:fill="FFFFFF"/>
        </w:rPr>
        <w:t xml:space="preserve">, </w:t>
      </w:r>
      <w:r w:rsidR="00C009E2" w:rsidRPr="001D1204">
        <w:rPr>
          <w:rFonts w:cs="Arial"/>
          <w:color w:val="auto"/>
          <w:shd w:val="clear" w:color="auto" w:fill="FFFFFF"/>
        </w:rPr>
        <w:t>but occasional travel across the UK may be necessary.</w:t>
      </w:r>
      <w:r w:rsidRPr="001D1204">
        <w:rPr>
          <w:rFonts w:cs="Arial"/>
          <w:color w:val="auto"/>
        </w:rPr>
        <w:t xml:space="preserve"> Travel and subsistence costs will be reimbursed in line with standard College policy. </w:t>
      </w:r>
    </w:p>
    <w:p w14:paraId="6E267AE5" w14:textId="77777777" w:rsidR="00776991" w:rsidRPr="001D1204" w:rsidRDefault="00AD0132" w:rsidP="00776991">
      <w:pPr>
        <w:pStyle w:val="Heading3"/>
        <w:rPr>
          <w:color w:val="auto"/>
        </w:rPr>
      </w:pPr>
      <w:bookmarkStart w:id="15" w:name="_Toc202180578"/>
      <w:r w:rsidRPr="001D1204">
        <w:rPr>
          <w:color w:val="auto"/>
        </w:rPr>
        <w:t>Availability</w:t>
      </w:r>
      <w:bookmarkEnd w:id="15"/>
    </w:p>
    <w:p w14:paraId="5545A6B1" w14:textId="77777777" w:rsidR="00AD0132" w:rsidRPr="001D1204" w:rsidRDefault="00AD0132" w:rsidP="00AD0132">
      <w:pPr>
        <w:rPr>
          <w:rFonts w:cs="Arial"/>
          <w:color w:val="auto"/>
        </w:rPr>
      </w:pPr>
      <w:r w:rsidRPr="001D1204">
        <w:rPr>
          <w:rFonts w:cs="Arial"/>
          <w:color w:val="auto"/>
        </w:rPr>
        <w:t>The successful candidate will be encouraged to take up their appointment as soon as possible, subject to the successful completion of pre-appointment checks and security clearance.</w:t>
      </w:r>
    </w:p>
    <w:p w14:paraId="6C18A5BF" w14:textId="77777777" w:rsidR="00776991" w:rsidRPr="001D1204" w:rsidRDefault="00776991" w:rsidP="00776991">
      <w:pPr>
        <w:pStyle w:val="Heading3"/>
        <w:rPr>
          <w:color w:val="auto"/>
        </w:rPr>
      </w:pPr>
      <w:bookmarkStart w:id="16" w:name="_Toc202180579"/>
      <w:r w:rsidRPr="001D1204">
        <w:rPr>
          <w:color w:val="auto"/>
        </w:rPr>
        <w:t>Security clearance</w:t>
      </w:r>
      <w:bookmarkEnd w:id="16"/>
    </w:p>
    <w:p w14:paraId="089B7B3D" w14:textId="1577541C" w:rsidR="00AD0132" w:rsidRPr="001D1204" w:rsidRDefault="00AD0132" w:rsidP="00AD0132">
      <w:pPr>
        <w:rPr>
          <w:rFonts w:eastAsia="Calibri" w:cs="Arial"/>
          <w:color w:val="auto"/>
        </w:rPr>
      </w:pPr>
      <w:r w:rsidRPr="001D1204">
        <w:rPr>
          <w:rFonts w:eastAsia="Calibri" w:cs="Arial"/>
          <w:color w:val="auto"/>
        </w:rPr>
        <w:t xml:space="preserve">The successful candidate will be required to have or be willing to obtain security clearance to </w:t>
      </w:r>
      <w:r w:rsidR="00DB1275" w:rsidRPr="001D1204">
        <w:rPr>
          <w:rFonts w:eastAsia="Calibri" w:cs="Arial"/>
          <w:color w:val="auto"/>
        </w:rPr>
        <w:t xml:space="preserve">NPPV2 </w:t>
      </w:r>
      <w:r w:rsidRPr="001D1204">
        <w:rPr>
          <w:rFonts w:eastAsia="Calibri" w:cs="Arial"/>
          <w:color w:val="auto"/>
        </w:rPr>
        <w:t>level. Pre-appointment checks will also be undertaken on immigration and criminal convictions. I</w:t>
      </w:r>
      <w:r w:rsidR="00DB1275" w:rsidRPr="001D1204">
        <w:rPr>
          <w:rFonts w:eastAsia="Calibri" w:cs="Arial"/>
          <w:color w:val="auto"/>
        </w:rPr>
        <w:t>f security clearance is not currently in place, i</w:t>
      </w:r>
      <w:r w:rsidRPr="001D1204">
        <w:rPr>
          <w:rFonts w:eastAsia="Calibri" w:cs="Arial"/>
          <w:color w:val="auto"/>
        </w:rPr>
        <w:t>t usually takes between 4-5 weeks to obtain the security clearance. The role will be offered on a conditional basis until the successful candidate ha</w:t>
      </w:r>
      <w:r w:rsidR="00B76295">
        <w:rPr>
          <w:rFonts w:eastAsia="Calibri" w:cs="Arial"/>
          <w:color w:val="auto"/>
        </w:rPr>
        <w:t>s</w:t>
      </w:r>
      <w:r w:rsidRPr="001D1204">
        <w:rPr>
          <w:rFonts w:eastAsia="Calibri" w:cs="Arial"/>
          <w:color w:val="auto"/>
        </w:rPr>
        <w:t xml:space="preserve"> passed all checks. </w:t>
      </w:r>
    </w:p>
    <w:p w14:paraId="4FD38789" w14:textId="77777777" w:rsidR="00395B3E" w:rsidRPr="001D1204" w:rsidRDefault="00395B3E" w:rsidP="00395B3E">
      <w:pPr>
        <w:pStyle w:val="Heading3"/>
        <w:rPr>
          <w:color w:val="auto"/>
        </w:rPr>
      </w:pPr>
      <w:bookmarkStart w:id="17" w:name="_Toc202180580"/>
      <w:r w:rsidRPr="001D1204">
        <w:rPr>
          <w:color w:val="auto"/>
        </w:rPr>
        <w:lastRenderedPageBreak/>
        <w:t>Confidentiality</w:t>
      </w:r>
      <w:bookmarkEnd w:id="17"/>
    </w:p>
    <w:p w14:paraId="01036B57" w14:textId="77777777" w:rsidR="00AD0132" w:rsidRPr="001D1204" w:rsidRDefault="00AD0132" w:rsidP="00AD0132">
      <w:pPr>
        <w:rPr>
          <w:rFonts w:cs="Arial"/>
          <w:color w:val="auto"/>
        </w:rPr>
      </w:pPr>
      <w:r w:rsidRPr="001D1204">
        <w:rPr>
          <w:rFonts w:cs="Arial"/>
          <w:color w:val="auto"/>
        </w:rPr>
        <w:t>You will be subject to the provisions of the Official Secrets Act and required to exercise care in the use of official information acquired during official duties, and not to disclose information which is held in confidence.</w:t>
      </w:r>
    </w:p>
    <w:p w14:paraId="7B39908A" w14:textId="77777777" w:rsidR="00395B3E" w:rsidRPr="001D1204" w:rsidRDefault="00AD0132" w:rsidP="00395B3E">
      <w:pPr>
        <w:pStyle w:val="Heading3"/>
        <w:rPr>
          <w:color w:val="auto"/>
        </w:rPr>
      </w:pPr>
      <w:bookmarkStart w:id="18" w:name="_Toc202180581"/>
      <w:r w:rsidRPr="001D1204">
        <w:rPr>
          <w:color w:val="auto"/>
        </w:rPr>
        <w:t>Disqualification for appointment</w:t>
      </w:r>
      <w:bookmarkEnd w:id="18"/>
    </w:p>
    <w:p w14:paraId="6A6AF737" w14:textId="77777777" w:rsidR="00AD0132" w:rsidRPr="001D1204" w:rsidRDefault="00AD0132" w:rsidP="00AD0132">
      <w:pPr>
        <w:tabs>
          <w:tab w:val="left" w:pos="900"/>
        </w:tabs>
        <w:rPr>
          <w:rFonts w:cs="Arial"/>
          <w:b/>
          <w:bCs/>
          <w:color w:val="auto"/>
        </w:rPr>
      </w:pPr>
      <w:r w:rsidRPr="001D1204">
        <w:rPr>
          <w:rFonts w:cs="Arial"/>
          <w:color w:val="auto"/>
        </w:rPr>
        <w:t>There are circumstances in which an individual will not be considered for appointment. They include:</w:t>
      </w:r>
    </w:p>
    <w:p w14:paraId="249AF2BE" w14:textId="77777777" w:rsidR="00AD0132" w:rsidRPr="001D1204" w:rsidRDefault="00AD0132" w:rsidP="00395B3E">
      <w:pPr>
        <w:pStyle w:val="Bullets"/>
        <w:rPr>
          <w:color w:val="auto"/>
        </w:rPr>
      </w:pPr>
      <w:r w:rsidRPr="001D1204">
        <w:rPr>
          <w:color w:val="auto"/>
        </w:rPr>
        <w:t>people who have received a prison sentence or suspended sentence of 3 months or more in the last 5 years;</w:t>
      </w:r>
    </w:p>
    <w:p w14:paraId="675F1CDE" w14:textId="77777777" w:rsidR="00AD0132" w:rsidRPr="001D1204" w:rsidRDefault="00AD0132" w:rsidP="00395B3E">
      <w:pPr>
        <w:pStyle w:val="Bullets"/>
        <w:rPr>
          <w:color w:val="auto"/>
        </w:rPr>
      </w:pPr>
      <w:r w:rsidRPr="001D1204">
        <w:rPr>
          <w:color w:val="auto"/>
        </w:rPr>
        <w:t>people who are the subject of a bankruptcy restrictions order or interim order;</w:t>
      </w:r>
    </w:p>
    <w:p w14:paraId="46E3532E" w14:textId="77777777" w:rsidR="00AD0132" w:rsidRPr="001D1204" w:rsidRDefault="00AD0132" w:rsidP="00395B3E">
      <w:pPr>
        <w:pStyle w:val="Bullets"/>
        <w:rPr>
          <w:color w:val="auto"/>
        </w:rPr>
      </w:pPr>
      <w:r w:rsidRPr="001D1204">
        <w:rPr>
          <w:color w:val="auto"/>
        </w:rPr>
        <w:t>in certain circumstances, those who have had an earlier term of appointment terminated;</w:t>
      </w:r>
    </w:p>
    <w:p w14:paraId="19FAE015" w14:textId="77777777" w:rsidR="00AD0132" w:rsidRPr="001D1204" w:rsidRDefault="00AD0132" w:rsidP="00395B3E">
      <w:pPr>
        <w:pStyle w:val="Bullets"/>
        <w:rPr>
          <w:color w:val="auto"/>
        </w:rPr>
      </w:pPr>
      <w:r w:rsidRPr="001D1204">
        <w:rPr>
          <w:color w:val="auto"/>
        </w:rPr>
        <w:t>anyone who is under a disqualification order under the Company Directors Disqualification Act 1986; and</w:t>
      </w:r>
    </w:p>
    <w:p w14:paraId="48734D56" w14:textId="77777777" w:rsidR="00AD0132" w:rsidRPr="001D1204" w:rsidRDefault="00AD0132" w:rsidP="00395B3E">
      <w:pPr>
        <w:pStyle w:val="Bullets"/>
        <w:rPr>
          <w:color w:val="auto"/>
        </w:rPr>
      </w:pPr>
      <w:r w:rsidRPr="001D1204">
        <w:rPr>
          <w:color w:val="auto"/>
        </w:rPr>
        <w:t>anyone who has been removed from trusteeship of a charity.</w:t>
      </w:r>
    </w:p>
    <w:p w14:paraId="0A6AAF91" w14:textId="77777777" w:rsidR="00395B3E" w:rsidRPr="001D1204" w:rsidRDefault="00AD0132" w:rsidP="00395B3E">
      <w:pPr>
        <w:pStyle w:val="Heading3"/>
        <w:rPr>
          <w:color w:val="auto"/>
        </w:rPr>
      </w:pPr>
      <w:bookmarkStart w:id="19" w:name="_Toc202180582"/>
      <w:r w:rsidRPr="001D1204">
        <w:rPr>
          <w:color w:val="auto"/>
        </w:rPr>
        <w:t>Standards in public life</w:t>
      </w:r>
      <w:bookmarkEnd w:id="19"/>
    </w:p>
    <w:p w14:paraId="39DE008E" w14:textId="5C00A557" w:rsidR="00AD0132" w:rsidRPr="001D1204" w:rsidRDefault="00AD0132" w:rsidP="00AD0132">
      <w:pPr>
        <w:ind w:left="53" w:right="71"/>
        <w:rPr>
          <w:rFonts w:cs="Arial"/>
          <w:color w:val="auto"/>
        </w:rPr>
      </w:pPr>
      <w:r w:rsidRPr="001D1204">
        <w:rPr>
          <w:rFonts w:cs="Arial"/>
          <w:color w:val="auto"/>
        </w:rPr>
        <w:t>You will be expected to demonstrate high standards of corporate and personal conduct. Candidates will be expected to abide by the “Seven Principles of Public Life” set out by the Committee on Standards in Public Life</w:t>
      </w:r>
      <w:r w:rsidR="00292788">
        <w:rPr>
          <w:rFonts w:cs="Arial"/>
          <w:color w:val="auto"/>
        </w:rPr>
        <w:t xml:space="preserve"> </w:t>
      </w:r>
      <w:r w:rsidR="00292788" w:rsidRPr="00A414C2">
        <w:rPr>
          <w:rFonts w:cs="Arial"/>
        </w:rPr>
        <w:t xml:space="preserve">(see below, page </w:t>
      </w:r>
      <w:r w:rsidR="00292788">
        <w:rPr>
          <w:rFonts w:cs="Arial"/>
        </w:rPr>
        <w:t>19</w:t>
      </w:r>
      <w:r w:rsidR="00292788" w:rsidRPr="00A414C2">
        <w:rPr>
          <w:rFonts w:cs="Arial"/>
        </w:rPr>
        <w:t>)</w:t>
      </w:r>
      <w:r w:rsidR="00683EB6">
        <w:rPr>
          <w:rFonts w:cs="Arial"/>
          <w:color w:val="auto"/>
        </w:rPr>
        <w:t>.</w:t>
      </w:r>
    </w:p>
    <w:p w14:paraId="14C807E1" w14:textId="77777777" w:rsidR="00395B3E" w:rsidRPr="001D1204" w:rsidRDefault="00AD0132" w:rsidP="00395B3E">
      <w:pPr>
        <w:pStyle w:val="Heading3"/>
        <w:rPr>
          <w:color w:val="auto"/>
        </w:rPr>
      </w:pPr>
      <w:bookmarkStart w:id="20" w:name="_Toc202180583"/>
      <w:r w:rsidRPr="001D1204">
        <w:rPr>
          <w:color w:val="auto"/>
        </w:rPr>
        <w:t>Registration of interests</w:t>
      </w:r>
      <w:bookmarkEnd w:id="20"/>
    </w:p>
    <w:p w14:paraId="58E2F05E" w14:textId="77777777" w:rsidR="00AD0132" w:rsidRPr="001D1204" w:rsidRDefault="00AD0132" w:rsidP="00AD0132">
      <w:pPr>
        <w:ind w:left="53" w:right="71"/>
        <w:rPr>
          <w:rFonts w:cs="Arial"/>
          <w:color w:val="auto"/>
        </w:rPr>
      </w:pPr>
      <w:r w:rsidRPr="001D1204">
        <w:rPr>
          <w:rFonts w:cs="Arial"/>
          <w:color w:val="auto"/>
        </w:rPr>
        <w:t xml:space="preserve">The purpose of these provisions is to avoid any danger of a public appointee being influenced, or appearing to be influenced, by their private interests in the exercise of their public duties. </w:t>
      </w:r>
    </w:p>
    <w:p w14:paraId="152C37BE" w14:textId="77777777" w:rsidR="00AD0132" w:rsidRPr="001D1204" w:rsidRDefault="00AD0132" w:rsidP="00AD0132">
      <w:pPr>
        <w:ind w:left="53" w:right="71"/>
        <w:rPr>
          <w:rFonts w:cs="Arial"/>
          <w:color w:val="auto"/>
        </w:rPr>
      </w:pPr>
      <w:r w:rsidRPr="001D1204">
        <w:rPr>
          <w:rFonts w:cs="Arial"/>
          <w:color w:val="auto"/>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w:t>
      </w:r>
      <w:r w:rsidRPr="001D1204">
        <w:rPr>
          <w:rFonts w:cs="Arial"/>
          <w:color w:val="auto"/>
        </w:rPr>
        <w:lastRenderedPageBreak/>
        <w:t xml:space="preserve">appointment and identify any potential conflicts of interest, whether real or perceived. </w:t>
      </w:r>
    </w:p>
    <w:p w14:paraId="5C633596" w14:textId="77777777" w:rsidR="00AD0132" w:rsidRPr="001D1204" w:rsidRDefault="00AD0132" w:rsidP="00AD0132">
      <w:pPr>
        <w:ind w:left="53" w:right="71"/>
        <w:rPr>
          <w:rFonts w:cs="Arial"/>
          <w:color w:val="auto"/>
        </w:rPr>
      </w:pPr>
      <w:r w:rsidRPr="001D1204">
        <w:rPr>
          <w:rFonts w:cs="Arial"/>
          <w:color w:val="auto"/>
        </w:rPr>
        <w:t xml:space="preserve">There is a requirement to declare any actual or potential conflict of interest you may have in being appointed to the College in a separate form. Any actual or perceived conflicts of interest will be fully explored by the Panel at interview stage. </w:t>
      </w:r>
    </w:p>
    <w:p w14:paraId="650B92DB" w14:textId="77777777" w:rsidR="00395B3E" w:rsidRPr="001D1204" w:rsidRDefault="00395B3E" w:rsidP="00395B3E">
      <w:pPr>
        <w:pStyle w:val="Heading3"/>
        <w:rPr>
          <w:color w:val="auto"/>
        </w:rPr>
      </w:pPr>
      <w:bookmarkStart w:id="21" w:name="_Toc202180584"/>
      <w:r w:rsidRPr="001D1204">
        <w:rPr>
          <w:color w:val="auto"/>
        </w:rPr>
        <w:t>Political activity</w:t>
      </w:r>
      <w:bookmarkEnd w:id="21"/>
    </w:p>
    <w:p w14:paraId="080DD3D2" w14:textId="74E8D064" w:rsidR="00AD0132" w:rsidRPr="001D1204" w:rsidRDefault="00CC7313" w:rsidP="00251C4E">
      <w:pPr>
        <w:rPr>
          <w:rFonts w:cs="Arial"/>
          <w:color w:val="auto"/>
        </w:rPr>
      </w:pPr>
      <w:r w:rsidRPr="001D1204">
        <w:rPr>
          <w:rFonts w:cs="Arial"/>
          <w:color w:val="auto"/>
        </w:rPr>
        <w:t>Non-</w:t>
      </w:r>
      <w:r w:rsidR="00395B3E" w:rsidRPr="001D1204">
        <w:rPr>
          <w:rFonts w:cs="Arial"/>
          <w:color w:val="auto"/>
        </w:rPr>
        <w:t xml:space="preserve">Executive Directors </w:t>
      </w:r>
      <w:r w:rsidR="00AD0132" w:rsidRPr="001D1204">
        <w:rPr>
          <w:rFonts w:cs="Arial"/>
          <w:color w:val="auto"/>
        </w:rPr>
        <w:t>will need to show political impartiality during their time with the College and must declare significant party-political activity they undertake in the period of their appointment. Details of the successful candidate’s declared political activity must be published by appointing departments when the appointments are publicised</w:t>
      </w:r>
      <w:r w:rsidR="00F40FB2" w:rsidRPr="001D1204">
        <w:rPr>
          <w:rFonts w:cs="Arial"/>
          <w:color w:val="auto"/>
        </w:rPr>
        <w:t xml:space="preserve">. </w:t>
      </w:r>
    </w:p>
    <w:p w14:paraId="1583E739" w14:textId="76688216" w:rsidR="00AD0132" w:rsidRPr="001D1204" w:rsidRDefault="00AD0132" w:rsidP="00251C4E">
      <w:pPr>
        <w:rPr>
          <w:rFonts w:cs="Arial"/>
          <w:color w:val="auto"/>
        </w:rPr>
      </w:pPr>
      <w:r w:rsidRPr="001D1204">
        <w:rPr>
          <w:rFonts w:cs="Arial"/>
          <w:color w:val="auto"/>
        </w:rPr>
        <w:t>The Political Activity Declaration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w:t>
      </w:r>
      <w:r w:rsidR="00F40FB2" w:rsidRPr="001D1204">
        <w:rPr>
          <w:rFonts w:cs="Arial"/>
          <w:color w:val="auto"/>
        </w:rPr>
        <w:t xml:space="preserve">. </w:t>
      </w:r>
    </w:p>
    <w:p w14:paraId="004A3793" w14:textId="77777777" w:rsidR="00395B3E" w:rsidRPr="001D1204" w:rsidRDefault="00395B3E" w:rsidP="00395B3E">
      <w:pPr>
        <w:pStyle w:val="Heading3"/>
        <w:rPr>
          <w:color w:val="auto"/>
        </w:rPr>
      </w:pPr>
      <w:bookmarkStart w:id="22" w:name="_Toc202180585"/>
      <w:r w:rsidRPr="001D1204">
        <w:rPr>
          <w:color w:val="auto"/>
        </w:rPr>
        <w:t>Disability Confident</w:t>
      </w:r>
      <w:bookmarkEnd w:id="22"/>
    </w:p>
    <w:p w14:paraId="3A42A8EB" w14:textId="1DB95799" w:rsidR="00AD0132" w:rsidRPr="001D1204" w:rsidRDefault="00AD0132" w:rsidP="00B76295">
      <w:pPr>
        <w:rPr>
          <w:rFonts w:cs="Arial"/>
          <w:color w:val="auto"/>
          <w:sz w:val="22"/>
          <w:szCs w:val="22"/>
        </w:rPr>
      </w:pPr>
      <w:r w:rsidRPr="001D1204">
        <w:rPr>
          <w:rFonts w:cs="Arial"/>
          <w:color w:val="auto"/>
        </w:rPr>
        <w:t xml:space="preserve">The </w:t>
      </w:r>
      <w:r w:rsidR="00395B3E" w:rsidRPr="001D1204">
        <w:rPr>
          <w:rFonts w:cs="Arial"/>
          <w:color w:val="auto"/>
        </w:rPr>
        <w:t xml:space="preserve">College </w:t>
      </w:r>
      <w:r w:rsidRPr="001D1204">
        <w:rPr>
          <w:rFonts w:cs="Arial"/>
          <w:color w:val="auto"/>
        </w:rPr>
        <w:t>is a</w:t>
      </w:r>
      <w:r w:rsidR="00395B3E" w:rsidRPr="001D1204">
        <w:rPr>
          <w:rFonts w:cs="Arial"/>
          <w:color w:val="auto"/>
        </w:rPr>
        <w:t xml:space="preserve"> certified </w:t>
      </w:r>
      <w:r w:rsidRPr="001D1204">
        <w:rPr>
          <w:rFonts w:cs="Arial"/>
          <w:color w:val="auto"/>
        </w:rPr>
        <w:t xml:space="preserve">user of the Government’s “Disability Confident” </w:t>
      </w:r>
      <w:r w:rsidR="00395B3E" w:rsidRPr="001D1204">
        <w:rPr>
          <w:rFonts w:cs="Arial"/>
          <w:color w:val="auto"/>
        </w:rPr>
        <w:t>scheme and is committed to ensuring that all recruitment processes are inclusive and accessible</w:t>
      </w:r>
      <w:r w:rsidR="00F40FB2" w:rsidRPr="001D1204">
        <w:rPr>
          <w:rFonts w:cs="Arial"/>
          <w:color w:val="auto"/>
        </w:rPr>
        <w:t xml:space="preserve">. </w:t>
      </w:r>
      <w:r w:rsidRPr="001D1204">
        <w:rPr>
          <w:rFonts w:cs="Arial"/>
          <w:color w:val="auto"/>
        </w:rPr>
        <w:t xml:space="preserve">Applicants who meet the minimum criteria in the job specification are guaranteed an interview. Selection will be on merit. If you wish to apply for consideration under this scheme, please complete the form </w:t>
      </w:r>
      <w:r w:rsidR="00D82CF0" w:rsidRPr="001D1204">
        <w:rPr>
          <w:rFonts w:cs="Arial"/>
          <w:color w:val="auto"/>
        </w:rPr>
        <w:t xml:space="preserve">at Part C </w:t>
      </w:r>
      <w:r w:rsidRPr="001D1204">
        <w:rPr>
          <w:rFonts w:cs="Arial"/>
          <w:color w:val="auto"/>
        </w:rPr>
        <w:t>in Annex B. It is not necessary to state the nature of your disability</w:t>
      </w:r>
      <w:r w:rsidR="00F40FB2" w:rsidRPr="001D1204">
        <w:rPr>
          <w:rFonts w:cs="Arial"/>
          <w:color w:val="auto"/>
        </w:rPr>
        <w:t xml:space="preserve">. </w:t>
      </w:r>
    </w:p>
    <w:p w14:paraId="2A5700C9" w14:textId="3E3D9E61" w:rsidR="00AD0132" w:rsidRPr="001D1204" w:rsidRDefault="00AD0132" w:rsidP="00251C4E">
      <w:pPr>
        <w:ind w:right="71"/>
        <w:rPr>
          <w:rFonts w:cs="Arial"/>
          <w:color w:val="auto"/>
        </w:rPr>
      </w:pPr>
      <w:r w:rsidRPr="001D1204">
        <w:rPr>
          <w:rFonts w:cs="Arial"/>
          <w:color w:val="auto"/>
        </w:rPr>
        <w:t xml:space="preserve">Whether you choose to apply under the Disability Confident scheme or not, you can still ask us to make </w:t>
      </w:r>
      <w:r w:rsidR="00095CF3" w:rsidRPr="001D1204">
        <w:rPr>
          <w:rFonts w:cs="Arial"/>
          <w:color w:val="auto"/>
        </w:rPr>
        <w:t>arrangements</w:t>
      </w:r>
      <w:r w:rsidRPr="001D1204">
        <w:rPr>
          <w:rFonts w:cs="Arial"/>
          <w:color w:val="auto"/>
        </w:rPr>
        <w:t xml:space="preserve"> for you when attending an interview. You can also contact us if you want to discuss the criteria for the role or have questions regarding your application. </w:t>
      </w:r>
    </w:p>
    <w:p w14:paraId="66C5F6D5" w14:textId="77777777" w:rsidR="00395B3E" w:rsidRPr="001D1204" w:rsidRDefault="00AD0132" w:rsidP="00395B3E">
      <w:pPr>
        <w:pStyle w:val="Heading3"/>
        <w:rPr>
          <w:color w:val="auto"/>
        </w:rPr>
      </w:pPr>
      <w:bookmarkStart w:id="23" w:name="_Toc202180586"/>
      <w:r w:rsidRPr="001D1204">
        <w:rPr>
          <w:color w:val="auto"/>
        </w:rPr>
        <w:lastRenderedPageBreak/>
        <w:t>Equal Opportunities Monitoring</w:t>
      </w:r>
      <w:bookmarkEnd w:id="23"/>
    </w:p>
    <w:p w14:paraId="539B4516" w14:textId="57E2E362" w:rsidR="00AD0132" w:rsidRPr="001D1204" w:rsidRDefault="00AD0132" w:rsidP="00B76295">
      <w:pPr>
        <w:ind w:right="71"/>
        <w:rPr>
          <w:rFonts w:cs="Arial"/>
          <w:color w:val="auto"/>
        </w:rPr>
      </w:pPr>
      <w:r w:rsidRPr="001D1204">
        <w:rPr>
          <w:rFonts w:cs="Arial"/>
          <w:color w:val="auto"/>
        </w:rPr>
        <w:t xml:space="preserve">The </w:t>
      </w:r>
      <w:r w:rsidR="00F25D6D" w:rsidRPr="001D1204">
        <w:rPr>
          <w:rFonts w:cs="Arial"/>
          <w:color w:val="auto"/>
        </w:rPr>
        <w:t xml:space="preserve">College of Policing </w:t>
      </w:r>
      <w:r w:rsidRPr="001D1204">
        <w:rPr>
          <w:rFonts w:cs="Arial"/>
          <w:color w:val="auto"/>
        </w:rPr>
        <w:t>is committed to providing equal opportunities for all, irrespective of race, age, disability, gender, marital status, religion, sexual orientation and transgender</w:t>
      </w:r>
      <w:r w:rsidR="00F40FB2" w:rsidRPr="001D1204">
        <w:rPr>
          <w:rFonts w:cs="Arial"/>
          <w:color w:val="auto"/>
        </w:rPr>
        <w:t xml:space="preserve">. </w:t>
      </w:r>
    </w:p>
    <w:p w14:paraId="06B63290" w14:textId="77777777" w:rsidR="00AD0132" w:rsidRPr="001D1204" w:rsidRDefault="00AD0132" w:rsidP="00251C4E">
      <w:pPr>
        <w:rPr>
          <w:rFonts w:cs="Arial"/>
          <w:color w:val="auto"/>
        </w:rPr>
      </w:pPr>
      <w:r w:rsidRPr="001D1204">
        <w:rPr>
          <w:rFonts w:cs="Arial"/>
          <w:color w:val="auto"/>
        </w:rPr>
        <w:t xml:space="preserve">As part of the application process we ask candidates to complete equal opportunities monitoring information. This will help us to monitor selection decisions to assess whether equality of opportunity is being achieved. The information in Annex C will be treated as confidential and used for statistical purposes only. The form will not be treated as part of your application. </w:t>
      </w:r>
    </w:p>
    <w:p w14:paraId="16BE826D" w14:textId="77777777" w:rsidR="00AD0132" w:rsidRPr="001D1204" w:rsidRDefault="00AD0132" w:rsidP="00395B3E">
      <w:pPr>
        <w:pStyle w:val="Heading3"/>
        <w:rPr>
          <w:color w:val="auto"/>
        </w:rPr>
      </w:pPr>
      <w:bookmarkStart w:id="24" w:name="_Toc202180587"/>
      <w:r w:rsidRPr="001D1204">
        <w:rPr>
          <w:color w:val="auto"/>
        </w:rPr>
        <w:t>Complaints</w:t>
      </w:r>
      <w:bookmarkEnd w:id="24"/>
      <w:r w:rsidRPr="001D1204">
        <w:rPr>
          <w:color w:val="auto"/>
        </w:rPr>
        <w:t xml:space="preserve"> </w:t>
      </w:r>
    </w:p>
    <w:p w14:paraId="259E4759" w14:textId="004556AF" w:rsidR="00AD0132" w:rsidRPr="001D1204" w:rsidRDefault="00AD0132" w:rsidP="00AD0132">
      <w:pPr>
        <w:tabs>
          <w:tab w:val="right" w:pos="8820"/>
        </w:tabs>
        <w:rPr>
          <w:rFonts w:cs="Arial"/>
          <w:color w:val="auto"/>
        </w:rPr>
      </w:pPr>
      <w:r w:rsidRPr="001D1204">
        <w:rPr>
          <w:rFonts w:cs="Arial"/>
          <w:color w:val="auto"/>
        </w:rPr>
        <w:t xml:space="preserve">If you are not completely satisfied with the way your application is handled at any stage of the </w:t>
      </w:r>
      <w:r w:rsidR="00105617" w:rsidRPr="001D1204">
        <w:rPr>
          <w:rFonts w:cs="Arial"/>
          <w:color w:val="auto"/>
        </w:rPr>
        <w:t xml:space="preserve">process, </w:t>
      </w:r>
      <w:r w:rsidRPr="001D1204">
        <w:rPr>
          <w:rFonts w:cs="Arial"/>
          <w:color w:val="auto"/>
        </w:rPr>
        <w:t xml:space="preserve">please raise any complaint in the first instance with the </w:t>
      </w:r>
      <w:r w:rsidR="00395B3E" w:rsidRPr="001D1204">
        <w:rPr>
          <w:rFonts w:cs="Arial"/>
          <w:color w:val="auto"/>
        </w:rPr>
        <w:t xml:space="preserve">Recruitment </w:t>
      </w:r>
      <w:r w:rsidRPr="001D1204">
        <w:rPr>
          <w:rFonts w:cs="Arial"/>
          <w:color w:val="auto"/>
        </w:rPr>
        <w:t xml:space="preserve">Team at: </w:t>
      </w:r>
      <w:hyperlink r:id="rId12" w:history="1">
        <w:r w:rsidR="00236168" w:rsidRPr="001D1204">
          <w:rPr>
            <w:rStyle w:val="Hyperlink"/>
            <w:color w:val="auto"/>
            <w:lang w:val="en-GB"/>
          </w:rPr>
          <w:t>recruitment@college.police.uk</w:t>
        </w:r>
      </w:hyperlink>
      <w:r w:rsidR="00395B3E" w:rsidRPr="001D1204">
        <w:rPr>
          <w:rFonts w:cs="Arial"/>
          <w:color w:val="auto"/>
        </w:rPr>
        <w:t xml:space="preserve"> </w:t>
      </w:r>
      <w:hyperlink r:id="rId13" w:history="1"/>
    </w:p>
    <w:p w14:paraId="4423DA34" w14:textId="6DB3783E" w:rsidR="00AD0132" w:rsidRPr="001D1204" w:rsidRDefault="00AD0132" w:rsidP="00AD0132">
      <w:pPr>
        <w:tabs>
          <w:tab w:val="right" w:pos="8820"/>
        </w:tabs>
        <w:rPr>
          <w:rFonts w:cs="Arial"/>
          <w:color w:val="auto"/>
        </w:rPr>
      </w:pPr>
      <w:r w:rsidRPr="001D1204">
        <w:rPr>
          <w:rFonts w:cs="Arial"/>
          <w:color w:val="auto"/>
        </w:rPr>
        <w:t>We will reply to your complaint within 20 days</w:t>
      </w:r>
      <w:r w:rsidR="00F40FB2" w:rsidRPr="001D1204">
        <w:rPr>
          <w:rFonts w:cs="Arial"/>
          <w:color w:val="auto"/>
        </w:rPr>
        <w:t xml:space="preserve">. </w:t>
      </w:r>
    </w:p>
    <w:p w14:paraId="72D0E742" w14:textId="77777777" w:rsidR="00AD0132" w:rsidRPr="001D1204" w:rsidRDefault="00AD0132" w:rsidP="00AD0132">
      <w:pPr>
        <w:ind w:left="53" w:right="71"/>
        <w:jc w:val="both"/>
        <w:rPr>
          <w:color w:val="auto"/>
        </w:rPr>
      </w:pPr>
    </w:p>
    <w:p w14:paraId="6205C200" w14:textId="0EBECAB1" w:rsidR="00292788" w:rsidRDefault="00292788">
      <w:pPr>
        <w:spacing w:before="0" w:after="0" w:line="240" w:lineRule="auto"/>
        <w:rPr>
          <w:rFonts w:cs="Arial"/>
          <w:color w:val="auto"/>
          <w:sz w:val="22"/>
          <w:szCs w:val="22"/>
        </w:rPr>
      </w:pPr>
      <w:r>
        <w:rPr>
          <w:rFonts w:cs="Arial"/>
          <w:color w:val="auto"/>
          <w:sz w:val="22"/>
          <w:szCs w:val="22"/>
        </w:rPr>
        <w:br w:type="page"/>
      </w:r>
    </w:p>
    <w:p w14:paraId="71028520" w14:textId="4306A439" w:rsidR="00292788" w:rsidRPr="00E60C56" w:rsidRDefault="00292788" w:rsidP="00292788">
      <w:pPr>
        <w:pStyle w:val="Heading1"/>
      </w:pPr>
      <w:bookmarkStart w:id="25" w:name="_Toc137213870"/>
      <w:bookmarkStart w:id="26" w:name="_Toc202180588"/>
      <w:r>
        <w:lastRenderedPageBreak/>
        <w:t>The Seven Principles o</w:t>
      </w:r>
      <w:r w:rsidRPr="00E60C56">
        <w:t>f Public Life</w:t>
      </w:r>
      <w:bookmarkEnd w:id="25"/>
      <w:bookmarkEnd w:id="26"/>
    </w:p>
    <w:p w14:paraId="08BA096D" w14:textId="77777777" w:rsidR="00292788" w:rsidRPr="00395B3E" w:rsidRDefault="00292788" w:rsidP="00292788">
      <w:pPr>
        <w:tabs>
          <w:tab w:val="right" w:pos="8820"/>
        </w:tabs>
        <w:rPr>
          <w:rFonts w:cs="Arial"/>
        </w:rPr>
      </w:pPr>
      <w:r w:rsidRPr="00395B3E">
        <w:rPr>
          <w:rFonts w:cs="Arial"/>
        </w:rPr>
        <w:t>The principles of public life apply to anyone who works as a public officeholder. This includes all those who are elected or appointed to public office, nationally and locally, and all people appointed to work in the civil service, local government, the police, courts and probation services, NDPBs, and in the health, education, social and care services. All public officeholders are both servants of the public and stewards of public resources. The principles also have application to all those in other sectors delivering public services.</w:t>
      </w:r>
    </w:p>
    <w:p w14:paraId="6408442E" w14:textId="77777777" w:rsidR="00292788" w:rsidRPr="00C91BF9" w:rsidRDefault="00292788" w:rsidP="00292788">
      <w:pPr>
        <w:pStyle w:val="Heading4"/>
      </w:pPr>
      <w:r w:rsidRPr="00C91BF9">
        <w:t>Selflessness</w:t>
      </w:r>
    </w:p>
    <w:p w14:paraId="2C2C91A6" w14:textId="77777777" w:rsidR="00292788" w:rsidRPr="00395B3E" w:rsidRDefault="00292788" w:rsidP="00292788">
      <w:pPr>
        <w:tabs>
          <w:tab w:val="right" w:pos="8820"/>
        </w:tabs>
        <w:rPr>
          <w:rFonts w:cs="Arial"/>
        </w:rPr>
      </w:pPr>
      <w:r w:rsidRPr="00395B3E">
        <w:rPr>
          <w:rFonts w:cs="Arial"/>
        </w:rPr>
        <w:t>Holders of public office should act solely in terms of the public interest. They should not do so to gain financial or other material benefits for themselves, their family, or their friends.</w:t>
      </w:r>
    </w:p>
    <w:p w14:paraId="44DC4739" w14:textId="77777777" w:rsidR="00292788" w:rsidRPr="00C91BF9" w:rsidRDefault="00292788" w:rsidP="00292788">
      <w:pPr>
        <w:pStyle w:val="Heading4"/>
      </w:pPr>
      <w:r w:rsidRPr="00C91BF9">
        <w:t>Integrity</w:t>
      </w:r>
    </w:p>
    <w:p w14:paraId="51A53F35" w14:textId="77777777" w:rsidR="00292788" w:rsidRPr="00395B3E" w:rsidRDefault="00292788" w:rsidP="00292788">
      <w:pPr>
        <w:tabs>
          <w:tab w:val="right" w:pos="8820"/>
        </w:tabs>
        <w:rPr>
          <w:rFonts w:cs="Arial"/>
        </w:rPr>
      </w:pPr>
      <w:r w:rsidRPr="00395B3E">
        <w:rPr>
          <w:rFonts w:cs="Arial"/>
        </w:rPr>
        <w:t>Holders of public office should not place themselves under any financial or other obligation to outside individuals or organisations that might seek to influence them in the performance of their official duties.</w:t>
      </w:r>
    </w:p>
    <w:p w14:paraId="4B76A480" w14:textId="77777777" w:rsidR="00292788" w:rsidRDefault="00292788" w:rsidP="00292788">
      <w:pPr>
        <w:pStyle w:val="Heading4"/>
      </w:pPr>
      <w:r w:rsidRPr="00395B3E">
        <w:t>Objectivity </w:t>
      </w:r>
    </w:p>
    <w:p w14:paraId="2191B0F2" w14:textId="77777777" w:rsidR="00292788" w:rsidRPr="00395B3E" w:rsidRDefault="00292788" w:rsidP="00292788">
      <w:pPr>
        <w:tabs>
          <w:tab w:val="right" w:pos="8820"/>
        </w:tabs>
        <w:rPr>
          <w:rFonts w:cs="Arial"/>
        </w:rPr>
      </w:pPr>
      <w:r w:rsidRPr="00395B3E">
        <w:rPr>
          <w:rFonts w:cs="Arial"/>
        </w:rPr>
        <w:t>In carrying out public business, including making public appointments, awarding contracts, or recommending individuals for rewards and benefits, holders of public office should make choices on merit.</w:t>
      </w:r>
    </w:p>
    <w:p w14:paraId="6D3E03B6" w14:textId="77777777" w:rsidR="00292788" w:rsidRPr="00C91BF9" w:rsidRDefault="00292788" w:rsidP="00292788">
      <w:pPr>
        <w:pStyle w:val="Heading4"/>
      </w:pPr>
      <w:r w:rsidRPr="00C91BF9">
        <w:t>Accountability</w:t>
      </w:r>
    </w:p>
    <w:p w14:paraId="7F21481C" w14:textId="77777777" w:rsidR="00292788" w:rsidRPr="00395B3E" w:rsidRDefault="00292788" w:rsidP="00292788">
      <w:pPr>
        <w:tabs>
          <w:tab w:val="right" w:pos="8820"/>
        </w:tabs>
        <w:rPr>
          <w:rFonts w:cs="Arial"/>
        </w:rPr>
      </w:pPr>
      <w:r w:rsidRPr="00395B3E">
        <w:rPr>
          <w:rFonts w:cs="Arial"/>
        </w:rPr>
        <w:t>Holders of public office are accountable for their decisions and actions to the public and must submit themselves to whatever scrutiny is appropriate to their office.</w:t>
      </w:r>
    </w:p>
    <w:p w14:paraId="3AD86910" w14:textId="77777777" w:rsidR="00292788" w:rsidRPr="00C91BF9" w:rsidRDefault="00292788" w:rsidP="00292788">
      <w:pPr>
        <w:pStyle w:val="Heading4"/>
      </w:pPr>
      <w:r w:rsidRPr="00C91BF9">
        <w:t>Openness</w:t>
      </w:r>
    </w:p>
    <w:p w14:paraId="1B434D47" w14:textId="77777777" w:rsidR="00292788" w:rsidRPr="00395B3E" w:rsidRDefault="00292788" w:rsidP="00292788">
      <w:pPr>
        <w:tabs>
          <w:tab w:val="right" w:pos="8820"/>
        </w:tabs>
        <w:rPr>
          <w:rFonts w:cs="Arial"/>
        </w:rPr>
      </w:pPr>
      <w:r w:rsidRPr="00395B3E">
        <w:rPr>
          <w:rFonts w:cs="Arial"/>
        </w:rPr>
        <w:t>Holders of public office should be as open as possible about all the decisions and actions that they take. They should give reasons for their decisions and restrict information only when the public interest clearly demands.</w:t>
      </w:r>
    </w:p>
    <w:p w14:paraId="7FF854B0" w14:textId="77777777" w:rsidR="00292788" w:rsidRPr="00C91BF9" w:rsidRDefault="00292788" w:rsidP="00292788">
      <w:pPr>
        <w:pStyle w:val="Heading4"/>
      </w:pPr>
      <w:r w:rsidRPr="00C91BF9">
        <w:lastRenderedPageBreak/>
        <w:t>Honesty</w:t>
      </w:r>
    </w:p>
    <w:p w14:paraId="74D5D11B" w14:textId="77777777" w:rsidR="00292788" w:rsidRPr="00395B3E" w:rsidRDefault="00292788" w:rsidP="00292788">
      <w:pPr>
        <w:tabs>
          <w:tab w:val="right" w:pos="8820"/>
        </w:tabs>
        <w:rPr>
          <w:rFonts w:cs="Arial"/>
        </w:rPr>
      </w:pPr>
      <w:r w:rsidRPr="00395B3E">
        <w:rPr>
          <w:rFonts w:cs="Arial"/>
        </w:rPr>
        <w:t>Holders of public office have a duty to declare any private interests relating to their public duties and to take steps to resolve any conflicts arising in a way that protects the public interest.</w:t>
      </w:r>
    </w:p>
    <w:p w14:paraId="49C3EBAC" w14:textId="77777777" w:rsidR="00292788" w:rsidRPr="00C91BF9" w:rsidRDefault="00292788" w:rsidP="00292788">
      <w:pPr>
        <w:pStyle w:val="Heading4"/>
      </w:pPr>
      <w:r w:rsidRPr="00C91BF9">
        <w:t>Leadership</w:t>
      </w:r>
    </w:p>
    <w:p w14:paraId="7C3510DA" w14:textId="77777777" w:rsidR="00292788" w:rsidRDefault="00292788" w:rsidP="00292788">
      <w:pPr>
        <w:tabs>
          <w:tab w:val="right" w:pos="8820"/>
        </w:tabs>
        <w:rPr>
          <w:rFonts w:cs="Arial"/>
        </w:rPr>
      </w:pPr>
      <w:r w:rsidRPr="00395B3E">
        <w:rPr>
          <w:rFonts w:cs="Arial"/>
        </w:rPr>
        <w:t>Holders of public office should promote and support these principles by leadership and example.</w:t>
      </w:r>
    </w:p>
    <w:p w14:paraId="1AD48691" w14:textId="77777777" w:rsidR="00292788" w:rsidRPr="00395B3E" w:rsidRDefault="00292788" w:rsidP="00292788">
      <w:pPr>
        <w:tabs>
          <w:tab w:val="right" w:pos="8820"/>
        </w:tabs>
        <w:rPr>
          <w:rFonts w:cs="Arial"/>
        </w:rPr>
      </w:pPr>
    </w:p>
    <w:p w14:paraId="4872A3CB" w14:textId="77777777" w:rsidR="008A3EAD" w:rsidRPr="001D1204" w:rsidRDefault="008A3EAD" w:rsidP="008A3EAD">
      <w:pPr>
        <w:spacing w:after="160" w:line="259" w:lineRule="auto"/>
        <w:rPr>
          <w:rFonts w:cs="Arial"/>
          <w:color w:val="auto"/>
          <w:sz w:val="22"/>
          <w:szCs w:val="22"/>
        </w:rPr>
      </w:pPr>
    </w:p>
    <w:p w14:paraId="11F0533F" w14:textId="77777777" w:rsidR="008A3EAD" w:rsidRPr="001D1204" w:rsidRDefault="008A3EAD" w:rsidP="008A3EAD">
      <w:pPr>
        <w:rPr>
          <w:rFonts w:cs="Arial"/>
          <w:color w:val="auto"/>
          <w:sz w:val="22"/>
          <w:szCs w:val="22"/>
        </w:rPr>
      </w:pPr>
    </w:p>
    <w:p w14:paraId="4BB648D1" w14:textId="77777777" w:rsidR="006F70B6" w:rsidRPr="001D1204" w:rsidRDefault="006F70B6" w:rsidP="006F70B6">
      <w:pPr>
        <w:tabs>
          <w:tab w:val="left" w:pos="3980"/>
        </w:tabs>
        <w:spacing w:before="1920"/>
        <w:rPr>
          <w:color w:val="auto"/>
          <w:lang w:val="en-US"/>
        </w:rPr>
        <w:sectPr w:rsidR="006F70B6" w:rsidRPr="001D1204" w:rsidSect="00C74834">
          <w:headerReference w:type="even" r:id="rId14"/>
          <w:headerReference w:type="default" r:id="rId15"/>
          <w:footerReference w:type="even" r:id="rId16"/>
          <w:footerReference w:type="default" r:id="rId17"/>
          <w:pgSz w:w="11909" w:h="16834" w:code="9"/>
          <w:pgMar w:top="1440" w:right="1440" w:bottom="1440" w:left="1440" w:header="432" w:footer="432" w:gutter="0"/>
          <w:cols w:space="708"/>
          <w:docGrid w:linePitch="360"/>
        </w:sectPr>
      </w:pPr>
    </w:p>
    <w:p w14:paraId="2B1444DB" w14:textId="77777777" w:rsidR="004A4910" w:rsidRPr="001D1204" w:rsidRDefault="004A4910" w:rsidP="000A2AE5">
      <w:pPr>
        <w:tabs>
          <w:tab w:val="left" w:pos="3980"/>
        </w:tabs>
        <w:spacing w:before="360"/>
        <w:rPr>
          <w:color w:val="auto"/>
          <w:lang w:val="en-US"/>
        </w:rPr>
      </w:pPr>
    </w:p>
    <w:p w14:paraId="43A2519C" w14:textId="77777777" w:rsidR="004A4910" w:rsidRPr="001D1204" w:rsidRDefault="004A4910" w:rsidP="00592F37">
      <w:pPr>
        <w:spacing w:before="1920"/>
        <w:rPr>
          <w:b/>
          <w:color w:val="auto"/>
          <w:sz w:val="28"/>
          <w:szCs w:val="28"/>
          <w:lang w:val="en-US" w:eastAsia="en-GB"/>
        </w:rPr>
      </w:pPr>
      <w:r w:rsidRPr="001D1204">
        <w:rPr>
          <w:b/>
          <w:noProof/>
          <w:color w:val="auto"/>
          <w:sz w:val="28"/>
          <w:szCs w:val="28"/>
          <w:lang w:eastAsia="en-GB"/>
        </w:rPr>
        <mc:AlternateContent>
          <mc:Choice Requires="wps">
            <w:drawing>
              <wp:anchor distT="0" distB="0" distL="114300" distR="114300" simplePos="0" relativeHeight="251659264" behindDoc="0" locked="0" layoutInCell="1" allowOverlap="1" wp14:anchorId="176E3100" wp14:editId="795A88A4">
                <wp:simplePos x="0" y="0"/>
                <wp:positionH relativeFrom="margin">
                  <wp:posOffset>0</wp:posOffset>
                </wp:positionH>
                <wp:positionV relativeFrom="paragraph">
                  <wp:posOffset>890869</wp:posOffset>
                </wp:positionV>
                <wp:extent cx="3600091" cy="0"/>
                <wp:effectExtent l="0" t="19050" r="38735" b="38100"/>
                <wp:wrapNone/>
                <wp:docPr id="20" name="Straight Connector 20"/>
                <wp:cNvGraphicFramePr/>
                <a:graphic xmlns:a="http://schemas.openxmlformats.org/drawingml/2006/main">
                  <a:graphicData uri="http://schemas.microsoft.com/office/word/2010/wordprocessingShape">
                    <wps:wsp>
                      <wps:cNvCnPr/>
                      <wps:spPr>
                        <a:xfrm>
                          <a:off x="0" y="0"/>
                          <a:ext cx="3600091" cy="0"/>
                        </a:xfrm>
                        <a:prstGeom prst="line">
                          <a:avLst/>
                        </a:prstGeom>
                        <a:ln w="50800">
                          <a:solidFill>
                            <a:srgbClr val="00AA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5231D346" id="Straight Connector 20" o:spid="_x0000_s1026" style="position:absolute;z-index:251659264;visibility:visible;mso-wrap-style:square;mso-wrap-distance-left:9pt;mso-wrap-distance-top:0;mso-wrap-distance-right:9pt;mso-wrap-distance-bottom:0;mso-position-horizontal:absolute;mso-position-horizontal-relative:margin;mso-position-vertical:absolute;mso-position-vertical-relative:text" from="0,70.15pt" to="283.45pt,7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" strokecolor="#0af" strokeweight="4pt">
                <v:stroke joinstyle="miter"/>
                <w10:wrap anchorx="margin"/>
              </v:line>
            </w:pict>
          </mc:Fallback>
        </mc:AlternateContent>
      </w:r>
      <w:r w:rsidRPr="001D1204">
        <w:rPr>
          <w:b/>
          <w:color w:val="auto"/>
          <w:sz w:val="28"/>
          <w:szCs w:val="28"/>
          <w:lang w:val="en-US" w:eastAsia="en-GB"/>
        </w:rPr>
        <w:t>About the College</w:t>
      </w:r>
    </w:p>
    <w:p w14:paraId="4521B586" w14:textId="77777777" w:rsidR="004A4910" w:rsidRPr="001D1204" w:rsidRDefault="004A4910" w:rsidP="00592F37">
      <w:pPr>
        <w:ind w:right="3402"/>
        <w:rPr>
          <w:color w:val="auto"/>
          <w:lang w:val="en-US" w:eastAsia="en-GB"/>
        </w:rPr>
      </w:pPr>
      <w:r w:rsidRPr="001D1204">
        <w:rPr>
          <w:color w:val="auto"/>
          <w:lang w:val="en-US" w:eastAsia="en-GB"/>
        </w:rPr>
        <w:t>We’re the professional body for the police service in England and Wales.</w:t>
      </w:r>
    </w:p>
    <w:p w14:paraId="393DA614" w14:textId="77777777" w:rsidR="004A4910" w:rsidRPr="001D1204" w:rsidRDefault="004A4910" w:rsidP="00592F37">
      <w:pPr>
        <w:ind w:right="3402"/>
        <w:rPr>
          <w:color w:val="auto"/>
          <w:lang w:val="en-US" w:eastAsia="en-GB"/>
        </w:rPr>
      </w:pPr>
      <w:r w:rsidRPr="001D1204">
        <w:rPr>
          <w:color w:val="auto"/>
          <w:lang w:val="en-US" w:eastAsia="en-GB"/>
        </w:rPr>
        <w:t>Working together with everyone in policing, we share the skills and knowledge officers and staff need to prevent crime and keep people safe.</w:t>
      </w:r>
    </w:p>
    <w:p w14:paraId="0D192349" w14:textId="77777777" w:rsidR="004A4910" w:rsidRPr="001D1204" w:rsidRDefault="004A4910" w:rsidP="00592F37">
      <w:pPr>
        <w:ind w:right="3402"/>
        <w:rPr>
          <w:color w:val="auto"/>
          <w:lang w:val="en-US" w:eastAsia="en-GB"/>
        </w:rPr>
      </w:pPr>
      <w:r w:rsidRPr="001D1204">
        <w:rPr>
          <w:color w:val="auto"/>
          <w:lang w:val="en-US" w:eastAsia="en-GB"/>
        </w:rPr>
        <w:t>We set the standards in policing to build and preserve public trust and we help those in policing develop the expertise needed to meet the demands of today and prepare for the challenges of the future.</w:t>
      </w:r>
    </w:p>
    <w:p w14:paraId="186B6F14" w14:textId="77777777" w:rsidR="00AD35CD" w:rsidRPr="001D1204" w:rsidRDefault="004A4910" w:rsidP="006F70B6">
      <w:pPr>
        <w:rPr>
          <w:b/>
          <w:color w:val="auto"/>
          <w:lang w:val="en-US" w:eastAsia="en-GB"/>
        </w:rPr>
      </w:pPr>
      <w:r w:rsidRPr="001D1204">
        <w:rPr>
          <w:b/>
          <w:color w:val="auto"/>
          <w:lang w:val="en-US" w:eastAsia="en-GB"/>
        </w:rPr>
        <w:t>college.police.uk</w:t>
      </w:r>
    </w:p>
    <w:sectPr w:rsidR="00AD35CD" w:rsidRPr="001D1204" w:rsidSect="00C74834">
      <w:headerReference w:type="default" r:id="rId18"/>
      <w:pgSz w:w="11909" w:h="16834" w:code="9"/>
      <w:pgMar w:top="1440" w:right="1440" w:bottom="1440" w:left="1440" w:header="432"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6919A" w14:textId="77777777" w:rsidR="005D0F4F" w:rsidRDefault="005D0F4F" w:rsidP="00932F38">
      <w:r>
        <w:separator/>
      </w:r>
    </w:p>
    <w:p w14:paraId="7B9C8341" w14:textId="77777777" w:rsidR="005D0F4F" w:rsidRDefault="005D0F4F"/>
  </w:endnote>
  <w:endnote w:type="continuationSeparator" w:id="0">
    <w:p w14:paraId="28A99806" w14:textId="77777777" w:rsidR="005D0F4F" w:rsidRDefault="005D0F4F" w:rsidP="00932F38">
      <w:r>
        <w:continuationSeparator/>
      </w:r>
    </w:p>
    <w:p w14:paraId="0D39E9DC" w14:textId="77777777" w:rsidR="005D0F4F" w:rsidRDefault="005D0F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Gotham Medium">
    <w:altName w:val="Calibri"/>
    <w:panose1 w:val="00000000000000000000"/>
    <w:charset w:val="00"/>
    <w:family w:val="swiss"/>
    <w:notTrueType/>
    <w:pitch w:val="default"/>
    <w:sig w:usb0="00000003" w:usb1="00000000" w:usb2="00000000" w:usb3="00000000" w:csb0="00000001" w:csb1="00000000"/>
  </w:font>
  <w:font w:name="Gotham Book">
    <w:altName w:val="Calibri"/>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C38E1" w14:textId="7143E850" w:rsidR="00F5579B" w:rsidRPr="00257736" w:rsidRDefault="00F5579B" w:rsidP="00C74834">
    <w:pPr>
      <w:pStyle w:val="Footer"/>
    </w:pPr>
    <w:r w:rsidRPr="00257736">
      <w:t xml:space="preserve">Page </w:t>
    </w:r>
    <w:r w:rsidRPr="00257736">
      <w:fldChar w:fldCharType="begin"/>
    </w:r>
    <w:r w:rsidRPr="00257736">
      <w:instrText xml:space="preserve"> PAGE </w:instrText>
    </w:r>
    <w:r w:rsidRPr="00257736">
      <w:fldChar w:fldCharType="separate"/>
    </w:r>
    <w:r>
      <w:rPr>
        <w:noProof/>
      </w:rPr>
      <w:t>16</w:t>
    </w:r>
    <w:r w:rsidRPr="00257736">
      <w:fldChar w:fldCharType="end"/>
    </w:r>
    <w:r w:rsidRPr="00257736">
      <w:t xml:space="preserve"> of </w:t>
    </w:r>
    <w:r w:rsidRPr="00257736">
      <w:fldChar w:fldCharType="begin"/>
    </w:r>
    <w:r w:rsidRPr="00257736">
      <w:instrText xml:space="preserve"> NUMPAGES </w:instrText>
    </w:r>
    <w:r w:rsidRPr="00257736">
      <w:fldChar w:fldCharType="separate"/>
    </w:r>
    <w:r w:rsidR="00256DF7">
      <w:rPr>
        <w:noProof/>
      </w:rPr>
      <w:t>20</w:t>
    </w:r>
    <w:r w:rsidRPr="00257736">
      <w:fldChar w:fldCharType="end"/>
    </w:r>
    <w:r>
      <w:tab/>
    </w:r>
    <w:r>
      <w:tab/>
      <w:t>March 2020</w:t>
    </w:r>
  </w:p>
  <w:p w14:paraId="524ED57F" w14:textId="77777777" w:rsidR="00F5579B" w:rsidRDefault="00F5579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15B60" w14:textId="318333B1" w:rsidR="00F5579B" w:rsidRPr="00C74834" w:rsidRDefault="004760AD" w:rsidP="00C74834">
    <w:pPr>
      <w:pStyle w:val="Footer"/>
    </w:pPr>
    <w:r>
      <w:t>Ju</w:t>
    </w:r>
    <w:r w:rsidR="00274CED">
      <w:t>ly</w:t>
    </w:r>
    <w:r>
      <w:t xml:space="preserve"> </w:t>
    </w:r>
    <w:r w:rsidR="00B76295">
      <w:t>2025</w:t>
    </w:r>
    <w:r w:rsidR="00576B15">
      <w:t xml:space="preserve"> </w:t>
    </w:r>
    <w:r w:rsidR="00F5579B" w:rsidRPr="00C74834">
      <w:ptab w:relativeTo="margin" w:alignment="center" w:leader="none"/>
    </w:r>
    <w:r w:rsidR="00F5579B" w:rsidRPr="00C74834">
      <w:ptab w:relativeTo="margin" w:alignment="right" w:leader="none"/>
    </w:r>
    <w:r w:rsidR="00F5579B" w:rsidRPr="00C74834">
      <w:t xml:space="preserve">Page </w:t>
    </w:r>
    <w:r w:rsidR="00F5579B" w:rsidRPr="00C74834">
      <w:fldChar w:fldCharType="begin"/>
    </w:r>
    <w:r w:rsidR="00F5579B" w:rsidRPr="00C74834">
      <w:instrText xml:space="preserve"> PAGE  \* Arabic  \* MERGEFORMAT </w:instrText>
    </w:r>
    <w:r w:rsidR="00F5579B" w:rsidRPr="00C74834">
      <w:fldChar w:fldCharType="separate"/>
    </w:r>
    <w:r w:rsidR="00347151">
      <w:rPr>
        <w:noProof/>
      </w:rPr>
      <w:t>20</w:t>
    </w:r>
    <w:r w:rsidR="00F5579B" w:rsidRPr="00C74834">
      <w:fldChar w:fldCharType="end"/>
    </w:r>
    <w:r w:rsidR="00F5579B" w:rsidRPr="00C74834">
      <w:t xml:space="preserve"> of </w:t>
    </w:r>
    <w:r w:rsidR="00274CED">
      <w:fldChar w:fldCharType="begin"/>
    </w:r>
    <w:r w:rsidR="00274CED">
      <w:instrText xml:space="preserve"> NUMPAGES  \* Arabic  \* MERGEFORMAT </w:instrText>
    </w:r>
    <w:r w:rsidR="00274CED">
      <w:fldChar w:fldCharType="separate"/>
    </w:r>
    <w:r w:rsidR="00347151">
      <w:rPr>
        <w:noProof/>
      </w:rPr>
      <w:t>20</w:t>
    </w:r>
    <w:r w:rsidR="00274CED">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48B0E" w14:textId="77777777" w:rsidR="005D0F4F" w:rsidRDefault="005D0F4F" w:rsidP="00932F38">
      <w:r>
        <w:separator/>
      </w:r>
    </w:p>
    <w:p w14:paraId="34475827" w14:textId="77777777" w:rsidR="005D0F4F" w:rsidRDefault="005D0F4F"/>
  </w:footnote>
  <w:footnote w:type="continuationSeparator" w:id="0">
    <w:p w14:paraId="133DAE92" w14:textId="77777777" w:rsidR="005D0F4F" w:rsidRDefault="005D0F4F" w:rsidP="00932F38">
      <w:r>
        <w:continuationSeparator/>
      </w:r>
    </w:p>
    <w:p w14:paraId="405ED77A" w14:textId="77777777" w:rsidR="005D0F4F" w:rsidRDefault="005D0F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C1CC2" w14:textId="77777777" w:rsidR="004368C4" w:rsidRDefault="004368C4" w:rsidP="004368C4">
    <w:r>
      <w:rPr>
        <w:noProof/>
        <w:lang w:eastAsia="en-GB"/>
      </w:rPr>
      <w:drawing>
        <wp:anchor distT="0" distB="0" distL="114300" distR="114300" simplePos="0" relativeHeight="251659264" behindDoc="1" locked="0" layoutInCell="1" allowOverlap="1" wp14:anchorId="401808E1" wp14:editId="751987BC">
          <wp:simplePos x="0" y="0"/>
          <wp:positionH relativeFrom="page">
            <wp:posOffset>1361</wp:posOffset>
          </wp:positionH>
          <wp:positionV relativeFrom="page">
            <wp:posOffset>0</wp:posOffset>
          </wp:positionV>
          <wp:extent cx="7553677" cy="10684800"/>
          <wp:effectExtent l="0" t="0" r="9525" b="2540"/>
          <wp:wrapNone/>
          <wp:docPr id="2" name="Picture 2" descr="College of Policing - Leadership, standards,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ollege of Policing - Leadership, standards, performance"/>
                  <pic:cNvPicPr/>
                </pic:nvPicPr>
                <pic:blipFill>
                  <a:blip r:embed="rId1"/>
                  <a:stretch>
                    <a:fillRect/>
                  </a:stretch>
                </pic:blipFill>
                <pic:spPr>
                  <a:xfrm>
                    <a:off x="0" y="0"/>
                    <a:ext cx="7553677" cy="10684800"/>
                  </a:xfrm>
                  <a:prstGeom prst="rect">
                    <a:avLst/>
                  </a:prstGeom>
                </pic:spPr>
              </pic:pic>
            </a:graphicData>
          </a:graphic>
          <wp14:sizeRelH relativeFrom="page">
            <wp14:pctWidth>0</wp14:pctWidth>
          </wp14:sizeRelH>
          <wp14:sizeRelV relativeFrom="page">
            <wp14:pctHeight>0</wp14:pctHeight>
          </wp14:sizeRelV>
        </wp:anchor>
      </w:drawing>
    </w:r>
  </w:p>
  <w:p w14:paraId="5662BAE6" w14:textId="77777777" w:rsidR="004368C4" w:rsidRPr="004368C4" w:rsidRDefault="004368C4" w:rsidP="004368C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B2E3E" w14:textId="77777777" w:rsidR="00F5579B" w:rsidRPr="003759AF" w:rsidRDefault="00F5579B" w:rsidP="00C74834">
    <w:pPr>
      <w:pStyle w:val="Header"/>
    </w:pPr>
    <w:r>
      <w:t>college.police.uk</w:t>
    </w:r>
    <w:r w:rsidRPr="003759AF">
      <w:ptab w:relativeTo="margin" w:alignment="center" w:leader="none"/>
    </w:r>
    <w:r w:rsidRPr="003759AF">
      <w:tab/>
      <w:t>How to use our Microsoft Word template</w:t>
    </w:r>
  </w:p>
  <w:p w14:paraId="02A9B25B" w14:textId="77777777" w:rsidR="00F5579B" w:rsidRDefault="00F5579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C749" w14:textId="77777777" w:rsidR="00F5579B" w:rsidRDefault="00C91BF9" w:rsidP="00C74834">
    <w:pPr>
      <w:pStyle w:val="Header"/>
    </w:pPr>
    <w:r>
      <w:t>Recruitment Information Pack</w:t>
    </w:r>
    <w:r w:rsidR="00F5579B" w:rsidRPr="00C74834">
      <w:ptab w:relativeTo="margin" w:alignment="center" w:leader="none"/>
    </w:r>
    <w:r w:rsidR="00F5579B" w:rsidRPr="00C74834">
      <w:ptab w:relativeTo="margin" w:alignment="right" w:leader="none"/>
    </w:r>
    <w:r w:rsidR="00F5579B" w:rsidRPr="00C74834">
      <w:t>college</w:t>
    </w:r>
    <w:r w:rsidR="00F5579B">
      <w:t>.police.uk</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A15A2" w14:textId="77777777" w:rsidR="00F5579B" w:rsidRPr="006F70B6" w:rsidRDefault="00F5579B" w:rsidP="006F70B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01F8"/>
    <w:multiLevelType w:val="hybridMultilevel"/>
    <w:tmpl w:val="8DEC06C0"/>
    <w:lvl w:ilvl="0" w:tplc="E3F23B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F769D"/>
    <w:multiLevelType w:val="singleLevel"/>
    <w:tmpl w:val="5F5714B6"/>
    <w:lvl w:ilvl="0">
      <w:numFmt w:val="bullet"/>
      <w:lvlText w:val="·"/>
      <w:lvlJc w:val="left"/>
      <w:pPr>
        <w:tabs>
          <w:tab w:val="num" w:pos="792"/>
        </w:tabs>
        <w:ind w:left="792" w:hanging="360"/>
      </w:pPr>
      <w:rPr>
        <w:rFonts w:ascii="Symbol" w:hAnsi="Symbol" w:cs="Symbol"/>
        <w:snapToGrid/>
        <w:spacing w:val="-4"/>
        <w:sz w:val="23"/>
        <w:szCs w:val="23"/>
      </w:rPr>
    </w:lvl>
  </w:abstractNum>
  <w:abstractNum w:abstractNumId="2" w15:restartNumberingAfterBreak="0">
    <w:nsid w:val="0360A119"/>
    <w:multiLevelType w:val="singleLevel"/>
    <w:tmpl w:val="6BBA0A56"/>
    <w:lvl w:ilvl="0">
      <w:numFmt w:val="bullet"/>
      <w:lvlText w:val="·"/>
      <w:lvlJc w:val="left"/>
      <w:pPr>
        <w:tabs>
          <w:tab w:val="num" w:pos="1728"/>
        </w:tabs>
        <w:ind w:left="936"/>
      </w:pPr>
      <w:rPr>
        <w:rFonts w:ascii="Symbol" w:hAnsi="Symbol" w:cs="Symbol"/>
        <w:snapToGrid/>
        <w:sz w:val="22"/>
        <w:szCs w:val="22"/>
      </w:rPr>
    </w:lvl>
  </w:abstractNum>
  <w:abstractNum w:abstractNumId="3" w15:restartNumberingAfterBreak="0">
    <w:nsid w:val="069665F3"/>
    <w:multiLevelType w:val="multilevel"/>
    <w:tmpl w:val="107CD764"/>
    <w:lvl w:ilvl="0">
      <w:start w:val="1"/>
      <w:numFmt w:val="decimal"/>
      <w:lvlText w:val="%1.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numbered"/>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1B454B3D"/>
    <w:multiLevelType w:val="hybridMultilevel"/>
    <w:tmpl w:val="2FEA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E0F24"/>
    <w:multiLevelType w:val="hybridMultilevel"/>
    <w:tmpl w:val="AEE4EBD4"/>
    <w:lvl w:ilvl="0" w:tplc="D33C30FC">
      <w:start w:val="1"/>
      <w:numFmt w:val="decimal"/>
      <w:pStyle w:val="Heading5numbered"/>
      <w:lvlText w:val="%1.1.1.1.1"/>
      <w:lvlJc w:val="left"/>
      <w:pPr>
        <w:ind w:left="720"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080502"/>
    <w:multiLevelType w:val="multilevel"/>
    <w:tmpl w:val="77A0A7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4019DB"/>
    <w:multiLevelType w:val="hybridMultilevel"/>
    <w:tmpl w:val="A80690D8"/>
    <w:lvl w:ilvl="0" w:tplc="E3F23B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ED5299"/>
    <w:multiLevelType w:val="multilevel"/>
    <w:tmpl w:val="A0D481FE"/>
    <w:numStyleLink w:val="Style1"/>
  </w:abstractNum>
  <w:abstractNum w:abstractNumId="10" w15:restartNumberingAfterBreak="0">
    <w:nsid w:val="350D6EA8"/>
    <w:multiLevelType w:val="multilevel"/>
    <w:tmpl w:val="AE78D7FC"/>
    <w:lvl w:ilvl="0">
      <w:start w:val="1"/>
      <w:numFmt w:val="decimal"/>
      <w:lvlText w:val="%1."/>
      <w:lvlJc w:val="left"/>
      <w:pPr>
        <w:ind w:left="360" w:hanging="360"/>
      </w:pPr>
      <w:rPr>
        <w:rFonts w:ascii="Arial" w:hAnsi="Arial" w:cs="Arial" w:hint="default"/>
        <w:b w:val="0"/>
        <w:i w:val="0"/>
        <w:sz w:val="22"/>
      </w:rPr>
    </w:lvl>
    <w:lvl w:ilvl="1">
      <w:start w:val="1"/>
      <w:numFmt w:val="decimal"/>
      <w:lvlText w:val="%1.%2."/>
      <w:lvlJc w:val="left"/>
      <w:pPr>
        <w:ind w:left="936" w:hanging="576"/>
      </w:pPr>
      <w:rPr>
        <w:rFonts w:ascii="Arial" w:hAnsi="Arial" w:hint="default"/>
        <w:sz w:val="22"/>
      </w:rPr>
    </w:lvl>
    <w:lvl w:ilvl="2">
      <w:start w:val="1"/>
      <w:numFmt w:val="lowerLetter"/>
      <w:lvlText w:val="%3."/>
      <w:lvlJc w:val="left"/>
      <w:pPr>
        <w:ind w:left="1296" w:hanging="360"/>
      </w:pPr>
      <w:rPr>
        <w:rFonts w:ascii="Arial" w:hAnsi="Arial" w:hint="default"/>
        <w:sz w:val="22"/>
      </w:rPr>
    </w:lvl>
    <w:lvl w:ilvl="3">
      <w:start w:val="1"/>
      <w:numFmt w:val="bullet"/>
      <w:lvlText w:val=""/>
      <w:lvlJc w:val="left"/>
      <w:pPr>
        <w:ind w:left="1656" w:hanging="360"/>
      </w:pPr>
      <w:rPr>
        <w:rFonts w:ascii="Symbol" w:hAnsi="Symbol" w:hint="default"/>
      </w:rPr>
    </w:lvl>
    <w:lvl w:ilvl="4">
      <w:start w:val="1"/>
      <w:numFmt w:val="bullet"/>
      <w:lvlText w:val="o"/>
      <w:lvlJc w:val="left"/>
      <w:pPr>
        <w:ind w:left="2016" w:hanging="360"/>
      </w:pPr>
      <w:rPr>
        <w:rFonts w:ascii="Courier New" w:hAnsi="Courier New" w:hint="default"/>
      </w:rPr>
    </w:lvl>
    <w:lvl w:ilvl="5">
      <w:start w:val="1"/>
      <w:numFmt w:val="bullet"/>
      <w:lvlText w:val=""/>
      <w:lvlJc w:val="left"/>
      <w:pPr>
        <w:ind w:left="2376" w:hanging="360"/>
      </w:pPr>
      <w:rPr>
        <w:rFonts w:ascii="Symbol" w:hAnsi="Symbol" w:hint="default"/>
      </w:rPr>
    </w:lvl>
    <w:lvl w:ilvl="6">
      <w:start w:val="1"/>
      <w:numFmt w:val="bullet"/>
      <w:lvlText w:val="o"/>
      <w:lvlJc w:val="left"/>
      <w:pPr>
        <w:ind w:left="2736" w:hanging="360"/>
      </w:pPr>
      <w:rPr>
        <w:rFonts w:ascii="Courier New" w:hAnsi="Courier New" w:hint="default"/>
      </w:rPr>
    </w:lvl>
    <w:lvl w:ilvl="7">
      <w:start w:val="1"/>
      <w:numFmt w:val="bullet"/>
      <w:lvlText w:val=""/>
      <w:lvlJc w:val="left"/>
      <w:pPr>
        <w:ind w:left="3096" w:hanging="360"/>
      </w:pPr>
      <w:rPr>
        <w:rFonts w:ascii="Symbol" w:hAnsi="Symbol" w:hint="default"/>
      </w:rPr>
    </w:lvl>
    <w:lvl w:ilvl="8">
      <w:start w:val="1"/>
      <w:numFmt w:val="bullet"/>
      <w:lvlText w:val="o"/>
      <w:lvlJc w:val="left"/>
      <w:pPr>
        <w:ind w:left="3456" w:hanging="360"/>
      </w:pPr>
      <w:rPr>
        <w:rFonts w:ascii="Courier New" w:hAnsi="Courier New" w:hint="default"/>
      </w:rPr>
    </w:lvl>
  </w:abstractNum>
  <w:abstractNum w:abstractNumId="11" w15:restartNumberingAfterBreak="0">
    <w:nsid w:val="42A16B0B"/>
    <w:multiLevelType w:val="hybridMultilevel"/>
    <w:tmpl w:val="90D6D82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2" w15:restartNumberingAfterBreak="0">
    <w:nsid w:val="440C3415"/>
    <w:multiLevelType w:val="hybridMultilevel"/>
    <w:tmpl w:val="DC7658CA"/>
    <w:lvl w:ilvl="0" w:tplc="E3F23B7E">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A031F2B"/>
    <w:multiLevelType w:val="hybridMultilevel"/>
    <w:tmpl w:val="9800C590"/>
    <w:lvl w:ilvl="0" w:tplc="09F081EC">
      <w:start w:val="1"/>
      <w:numFmt w:val="decimal"/>
      <w:pStyle w:val="Heading3numbered"/>
      <w:lvlText w:val="%1.1.1"/>
      <w:lvlJc w:val="left"/>
      <w:pPr>
        <w:ind w:left="360" w:hanging="360"/>
      </w:pPr>
      <w:rPr>
        <w:rFonts w:hint="default"/>
        <w:color w:val="2E2C70" w:themeColor="text1"/>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A4E524B"/>
    <w:multiLevelType w:val="hybridMultilevel"/>
    <w:tmpl w:val="BF86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7850F4"/>
    <w:multiLevelType w:val="multilevel"/>
    <w:tmpl w:val="045E0BB4"/>
    <w:lvl w:ilvl="0">
      <w:start w:val="1"/>
      <w:numFmt w:val="bullet"/>
      <w:pStyle w:val="Bullets"/>
      <w:lvlText w:val=""/>
      <w:lvlJc w:val="left"/>
      <w:pPr>
        <w:ind w:left="360" w:hanging="360"/>
      </w:pPr>
      <w:rPr>
        <w:rFonts w:ascii="Wingdings" w:hAnsi="Wingdings" w:hint="default"/>
        <w:color w:val="2E2C70" w:themeColor="text1"/>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Symbol" w:hAnsi="Symbol" w:hint="default"/>
      </w:rPr>
    </w:lvl>
    <w:lvl w:ilvl="3">
      <w:start w:val="1"/>
      <w:numFmt w:val="bullet"/>
      <w:pStyle w:val="Bulletsx3indent"/>
      <w:lvlText w:val="o"/>
      <w:lvlJc w:val="left"/>
      <w:pPr>
        <w:ind w:left="1440" w:hanging="360"/>
      </w:pPr>
      <w:rPr>
        <w:rFonts w:ascii="Courier New" w:hAnsi="Courier New" w:hint="default"/>
      </w:rPr>
    </w:lvl>
    <w:lvl w:ilvl="4">
      <w:start w:val="1"/>
      <w:numFmt w:val="none"/>
      <w:lvlText w:val=""/>
      <w:lvlJc w:val="left"/>
      <w:pPr>
        <w:ind w:left="3600" w:hanging="360"/>
      </w:pPr>
      <w:rPr>
        <w:rFonts w:hint="default"/>
      </w:rPr>
    </w:lvl>
    <w:lvl w:ilvl="5">
      <w:start w:val="1"/>
      <w:numFmt w:val="none"/>
      <w:lvlText w:val=""/>
      <w:lvlJc w:val="left"/>
      <w:pPr>
        <w:ind w:left="4320" w:hanging="360"/>
      </w:pPr>
      <w:rPr>
        <w:rFonts w:hint="default"/>
      </w:rPr>
    </w:lvl>
    <w:lvl w:ilvl="6">
      <w:start w:val="1"/>
      <w:numFmt w:val="none"/>
      <w:lvlText w:val=""/>
      <w:lvlJc w:val="left"/>
      <w:pPr>
        <w:ind w:left="5040" w:hanging="360"/>
      </w:pPr>
      <w:rPr>
        <w:rFonts w:hint="default"/>
      </w:rPr>
    </w:lvl>
    <w:lvl w:ilvl="7">
      <w:start w:val="1"/>
      <w:numFmt w:val="none"/>
      <w:lvlText w:val=""/>
      <w:lvlJc w:val="left"/>
      <w:pPr>
        <w:ind w:left="5760" w:hanging="360"/>
      </w:pPr>
      <w:rPr>
        <w:rFonts w:hint="default"/>
      </w:rPr>
    </w:lvl>
    <w:lvl w:ilvl="8">
      <w:start w:val="1"/>
      <w:numFmt w:val="none"/>
      <w:lvlText w:val=""/>
      <w:lvlJc w:val="left"/>
      <w:pPr>
        <w:ind w:left="6480" w:hanging="360"/>
      </w:pPr>
      <w:rPr>
        <w:rFonts w:hint="default"/>
      </w:rPr>
    </w:lvl>
  </w:abstractNum>
  <w:abstractNum w:abstractNumId="16" w15:restartNumberingAfterBreak="0">
    <w:nsid w:val="4C7F6FB4"/>
    <w:multiLevelType w:val="multilevel"/>
    <w:tmpl w:val="D69A6F4E"/>
    <w:lvl w:ilvl="0">
      <w:start w:val="1"/>
      <w:numFmt w:val="decimal"/>
      <w:pStyle w:val="Numberedlist"/>
      <w:lvlText w:val="%1."/>
      <w:lvlJc w:val="left"/>
      <w:pPr>
        <w:ind w:left="360" w:hanging="360"/>
      </w:pPr>
      <w:rPr>
        <w:rFonts w:hint="default"/>
        <w:b w:val="0"/>
        <w:bCs w:val="0"/>
      </w:rPr>
    </w:lvl>
    <w:lvl w:ilvl="1">
      <w:start w:val="1"/>
      <w:numFmt w:val="lowerLetter"/>
      <w:lvlText w:val="%2."/>
      <w:lvlJc w:val="left"/>
      <w:pPr>
        <w:ind w:left="72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15:restartNumberingAfterBreak="0">
    <w:nsid w:val="4CF51A63"/>
    <w:multiLevelType w:val="hybridMultilevel"/>
    <w:tmpl w:val="F3BAD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B232FE"/>
    <w:multiLevelType w:val="hybridMultilevel"/>
    <w:tmpl w:val="A81262F6"/>
    <w:lvl w:ilvl="0" w:tplc="0818F6DA">
      <w:start w:val="1"/>
      <w:numFmt w:val="decimal"/>
      <w:lvlText w:val="%1."/>
      <w:lvlJc w:val="left"/>
      <w:pPr>
        <w:ind w:left="360" w:hanging="360"/>
      </w:pPr>
      <w:rPr>
        <w:b w:val="0"/>
      </w:rPr>
    </w:lvl>
    <w:lvl w:ilvl="1" w:tplc="08090019" w:tentative="1">
      <w:start w:val="1"/>
      <w:numFmt w:val="lowerLetter"/>
      <w:lvlText w:val="%2."/>
      <w:lvlJc w:val="left"/>
      <w:pPr>
        <w:ind w:left="1091" w:hanging="360"/>
      </w:pPr>
    </w:lvl>
    <w:lvl w:ilvl="2" w:tplc="0809001B" w:tentative="1">
      <w:start w:val="1"/>
      <w:numFmt w:val="lowerRoman"/>
      <w:lvlText w:val="%3."/>
      <w:lvlJc w:val="right"/>
      <w:pPr>
        <w:ind w:left="1811" w:hanging="180"/>
      </w:pPr>
    </w:lvl>
    <w:lvl w:ilvl="3" w:tplc="0809000F" w:tentative="1">
      <w:start w:val="1"/>
      <w:numFmt w:val="decimal"/>
      <w:lvlText w:val="%4."/>
      <w:lvlJc w:val="left"/>
      <w:pPr>
        <w:ind w:left="2531" w:hanging="360"/>
      </w:pPr>
    </w:lvl>
    <w:lvl w:ilvl="4" w:tplc="08090019" w:tentative="1">
      <w:start w:val="1"/>
      <w:numFmt w:val="lowerLetter"/>
      <w:lvlText w:val="%5."/>
      <w:lvlJc w:val="left"/>
      <w:pPr>
        <w:ind w:left="3251" w:hanging="360"/>
      </w:pPr>
    </w:lvl>
    <w:lvl w:ilvl="5" w:tplc="0809001B" w:tentative="1">
      <w:start w:val="1"/>
      <w:numFmt w:val="lowerRoman"/>
      <w:lvlText w:val="%6."/>
      <w:lvlJc w:val="right"/>
      <w:pPr>
        <w:ind w:left="3971" w:hanging="180"/>
      </w:pPr>
    </w:lvl>
    <w:lvl w:ilvl="6" w:tplc="0809000F" w:tentative="1">
      <w:start w:val="1"/>
      <w:numFmt w:val="decimal"/>
      <w:lvlText w:val="%7."/>
      <w:lvlJc w:val="left"/>
      <w:pPr>
        <w:ind w:left="4691" w:hanging="360"/>
      </w:pPr>
    </w:lvl>
    <w:lvl w:ilvl="7" w:tplc="08090019" w:tentative="1">
      <w:start w:val="1"/>
      <w:numFmt w:val="lowerLetter"/>
      <w:lvlText w:val="%8."/>
      <w:lvlJc w:val="left"/>
      <w:pPr>
        <w:ind w:left="5411" w:hanging="360"/>
      </w:pPr>
    </w:lvl>
    <w:lvl w:ilvl="8" w:tplc="0809001B" w:tentative="1">
      <w:start w:val="1"/>
      <w:numFmt w:val="lowerRoman"/>
      <w:lvlText w:val="%9."/>
      <w:lvlJc w:val="right"/>
      <w:pPr>
        <w:ind w:left="6131" w:hanging="180"/>
      </w:pPr>
    </w:lvl>
  </w:abstractNum>
  <w:abstractNum w:abstractNumId="19" w15:restartNumberingAfterBreak="0">
    <w:nsid w:val="56F41F2C"/>
    <w:multiLevelType w:val="hybridMultilevel"/>
    <w:tmpl w:val="824AB26A"/>
    <w:lvl w:ilvl="0" w:tplc="F9F6001E">
      <w:start w:val="1"/>
      <w:numFmt w:val="decimal"/>
      <w:pStyle w:val="Heading4numbered"/>
      <w:lvlText w:val="%1.1.1.1"/>
      <w:lvlJc w:val="left"/>
      <w:pPr>
        <w:ind w:left="720" w:hanging="360"/>
      </w:pPr>
      <w:rPr>
        <w:rFonts w:hint="default"/>
        <w:color w:val="2E2C70" w:themeColor="text1"/>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7638B0"/>
    <w:multiLevelType w:val="hybridMultilevel"/>
    <w:tmpl w:val="4DDEBF8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D8A360E"/>
    <w:multiLevelType w:val="hybridMultilevel"/>
    <w:tmpl w:val="F35E24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6A3C1F"/>
    <w:multiLevelType w:val="hybridMultilevel"/>
    <w:tmpl w:val="6644A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8D1063"/>
    <w:multiLevelType w:val="hybridMultilevel"/>
    <w:tmpl w:val="C2B4F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E42E8A"/>
    <w:multiLevelType w:val="hybridMultilevel"/>
    <w:tmpl w:val="C99CE448"/>
    <w:lvl w:ilvl="0" w:tplc="3202D65A">
      <w:start w:val="1"/>
      <w:numFmt w:val="decimal"/>
      <w:pStyle w:val="Headng6numbered"/>
      <w:lvlText w:val="%1.1.1.1.1.1"/>
      <w:lvlJc w:val="left"/>
      <w:pPr>
        <w:ind w:left="720" w:hanging="360"/>
      </w:pPr>
      <w:rPr>
        <w:rFonts w:hint="default"/>
        <w:color w:val="1C1C1C"/>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140416"/>
    <w:multiLevelType w:val="hybridMultilevel"/>
    <w:tmpl w:val="27962DFC"/>
    <w:lvl w:ilvl="0" w:tplc="0CEE5CC4">
      <w:start w:val="1"/>
      <w:numFmt w:val="lowerRoman"/>
      <w:pStyle w:val="Romannumerallist"/>
      <w:lvlText w:val="%1."/>
      <w:lvlJc w:val="left"/>
      <w:pPr>
        <w:ind w:left="360" w:hanging="360"/>
      </w:pPr>
      <w:rPr>
        <w:rFonts w:ascii="Arial" w:hAnsi="Arial" w:hint="default"/>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6BB72964"/>
    <w:multiLevelType w:val="hybridMultilevel"/>
    <w:tmpl w:val="3F786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07291D"/>
    <w:multiLevelType w:val="multilevel"/>
    <w:tmpl w:val="A0D481FE"/>
    <w:styleLink w:val="Style1"/>
    <w:lvl w:ilvl="0">
      <w:start w:val="1"/>
      <w:numFmt w:val="bullet"/>
      <w:lvlText w:val=""/>
      <w:lvlJc w:val="left"/>
      <w:pPr>
        <w:ind w:left="360" w:hanging="360"/>
      </w:pPr>
      <w:rPr>
        <w:rFonts w:ascii="Symbol" w:hAnsi="Symbol" w:hint="default"/>
      </w:rPr>
    </w:lvl>
    <w:lvl w:ilvl="1">
      <w:start w:val="1"/>
      <w:numFmt w:val="bullet"/>
      <w:pStyle w:val="Bulletsx1indent"/>
      <w:lvlText w:val="o"/>
      <w:lvlJc w:val="left"/>
      <w:pPr>
        <w:ind w:left="720" w:hanging="360"/>
      </w:pPr>
      <w:rPr>
        <w:rFonts w:ascii="Courier New" w:hAnsi="Courier New" w:hint="default"/>
      </w:rPr>
    </w:lvl>
    <w:lvl w:ilvl="2">
      <w:start w:val="1"/>
      <w:numFmt w:val="bullet"/>
      <w:lvlText w:val=""/>
      <w:lvlJc w:val="left"/>
      <w:pPr>
        <w:ind w:left="1080" w:hanging="360"/>
      </w:pPr>
      <w:rPr>
        <w:rFonts w:ascii="Symbol" w:hAnsi="Symbol" w:hint="default"/>
      </w:rPr>
    </w:lvl>
    <w:lvl w:ilvl="3">
      <w:start w:val="1"/>
      <w:numFmt w:val="bullet"/>
      <w:lvlText w:val="o"/>
      <w:lvlJc w:val="left"/>
      <w:pPr>
        <w:ind w:left="1440" w:hanging="360"/>
      </w:pPr>
      <w:rPr>
        <w:rFonts w:ascii="Courier New" w:hAnsi="Courier New" w:hint="default"/>
      </w:rPr>
    </w:lvl>
    <w:lvl w:ilvl="4">
      <w:start w:val="1"/>
      <w:numFmt w:val="none"/>
      <w:lvlText w:val=""/>
      <w:lvlJc w:val="left"/>
      <w:pPr>
        <w:ind w:left="3600" w:hanging="360"/>
      </w:pPr>
      <w:rPr>
        <w:rFonts w:hint="default"/>
      </w:rPr>
    </w:lvl>
    <w:lvl w:ilvl="5">
      <w:start w:val="1"/>
      <w:numFmt w:val="none"/>
      <w:lvlText w:val=""/>
      <w:lvlJc w:val="left"/>
      <w:pPr>
        <w:ind w:left="4320" w:hanging="360"/>
      </w:pPr>
      <w:rPr>
        <w:rFonts w:hint="default"/>
      </w:rPr>
    </w:lvl>
    <w:lvl w:ilvl="6">
      <w:start w:val="1"/>
      <w:numFmt w:val="none"/>
      <w:lvlText w:val=""/>
      <w:lvlJc w:val="left"/>
      <w:pPr>
        <w:ind w:left="5040" w:hanging="360"/>
      </w:pPr>
      <w:rPr>
        <w:rFonts w:hint="default"/>
      </w:rPr>
    </w:lvl>
    <w:lvl w:ilvl="7">
      <w:start w:val="1"/>
      <w:numFmt w:val="none"/>
      <w:lvlText w:val=""/>
      <w:lvlJc w:val="left"/>
      <w:pPr>
        <w:ind w:left="5760" w:hanging="360"/>
      </w:pPr>
      <w:rPr>
        <w:rFonts w:hint="default"/>
      </w:rPr>
    </w:lvl>
    <w:lvl w:ilvl="8">
      <w:start w:val="1"/>
      <w:numFmt w:val="none"/>
      <w:lvlText w:val=""/>
      <w:lvlJc w:val="left"/>
      <w:pPr>
        <w:ind w:left="6480" w:hanging="360"/>
      </w:pPr>
      <w:rPr>
        <w:rFonts w:hint="default"/>
      </w:rPr>
    </w:lvl>
  </w:abstractNum>
  <w:abstractNum w:abstractNumId="28" w15:restartNumberingAfterBreak="0">
    <w:nsid w:val="7622484F"/>
    <w:multiLevelType w:val="multilevel"/>
    <w:tmpl w:val="EF542594"/>
    <w:lvl w:ilvl="0">
      <w:start w:val="1"/>
      <w:numFmt w:val="decimal"/>
      <w:pStyle w:val="Heading1numbered"/>
      <w:lvlText w:val="%1."/>
      <w:lvlJc w:val="left"/>
      <w:pPr>
        <w:ind w:left="1080" w:hanging="72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64C1373"/>
    <w:multiLevelType w:val="hybridMultilevel"/>
    <w:tmpl w:val="492C9704"/>
    <w:lvl w:ilvl="0" w:tplc="9A9CFDCC">
      <w:start w:val="1"/>
      <w:numFmt w:val="lowerLetter"/>
      <w:pStyle w:val="Alphabeticallist"/>
      <w:lvlText w:val="%1."/>
      <w:lvlJc w:val="left"/>
      <w:pPr>
        <w:ind w:left="360" w:hanging="360"/>
      </w:pPr>
      <w:rPr>
        <w:rFonts w:ascii="Arial" w:hAnsi="Arial" w:hint="default"/>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787622E9"/>
    <w:multiLevelType w:val="hybridMultilevel"/>
    <w:tmpl w:val="EFFAF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6B2345"/>
    <w:multiLevelType w:val="hybridMultilevel"/>
    <w:tmpl w:val="908A6E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F35468"/>
    <w:multiLevelType w:val="hybridMultilevel"/>
    <w:tmpl w:val="D9182570"/>
    <w:lvl w:ilvl="0" w:tplc="7AAEC354">
      <w:start w:val="1"/>
      <w:numFmt w:val="bullet"/>
      <w:pStyle w:val="Bulletsx2indent"/>
      <w:lvlText w:val=""/>
      <w:lvlJc w:val="left"/>
      <w:pPr>
        <w:ind w:left="1440" w:hanging="360"/>
      </w:pPr>
      <w:rPr>
        <w:rFonts w:ascii="Wingdings" w:hAnsi="Wingdings" w:hint="default"/>
        <w:color w:val="2E2C7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1C3227"/>
    <w:multiLevelType w:val="hybridMultilevel"/>
    <w:tmpl w:val="956CF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8627555">
    <w:abstractNumId w:val="29"/>
  </w:num>
  <w:num w:numId="2" w16cid:durableId="1628926548">
    <w:abstractNumId w:val="25"/>
  </w:num>
  <w:num w:numId="3" w16cid:durableId="1932272651">
    <w:abstractNumId w:val="16"/>
  </w:num>
  <w:num w:numId="4" w16cid:durableId="671951156">
    <w:abstractNumId w:val="10"/>
  </w:num>
  <w:num w:numId="5" w16cid:durableId="1969894878">
    <w:abstractNumId w:val="27"/>
  </w:num>
  <w:num w:numId="6" w16cid:durableId="2124764383">
    <w:abstractNumId w:val="9"/>
  </w:num>
  <w:num w:numId="7" w16cid:durableId="337466618">
    <w:abstractNumId w:val="28"/>
  </w:num>
  <w:num w:numId="8" w16cid:durableId="656764735">
    <w:abstractNumId w:val="15"/>
  </w:num>
  <w:num w:numId="9" w16cid:durableId="65302391">
    <w:abstractNumId w:val="32"/>
  </w:num>
  <w:num w:numId="10" w16cid:durableId="934895748">
    <w:abstractNumId w:val="3"/>
  </w:num>
  <w:num w:numId="11" w16cid:durableId="1967809725">
    <w:abstractNumId w:val="13"/>
  </w:num>
  <w:num w:numId="12" w16cid:durableId="1922055993">
    <w:abstractNumId w:val="19"/>
  </w:num>
  <w:num w:numId="13" w16cid:durableId="1281716522">
    <w:abstractNumId w:val="5"/>
  </w:num>
  <w:num w:numId="14" w16cid:durableId="1069381825">
    <w:abstractNumId w:val="24"/>
  </w:num>
  <w:num w:numId="15" w16cid:durableId="2141072698">
    <w:abstractNumId w:val="23"/>
  </w:num>
  <w:num w:numId="16" w16cid:durableId="781923820">
    <w:abstractNumId w:val="6"/>
  </w:num>
  <w:num w:numId="17" w16cid:durableId="1746995895">
    <w:abstractNumId w:val="2"/>
    <w:lvlOverride w:ilvl="0">
      <w:lvl w:ilvl="0">
        <w:numFmt w:val="bullet"/>
        <w:lvlText w:val="·"/>
        <w:lvlJc w:val="left"/>
        <w:pPr>
          <w:tabs>
            <w:tab w:val="num" w:pos="1656"/>
          </w:tabs>
          <w:ind w:left="1656" w:hanging="360"/>
        </w:pPr>
        <w:rPr>
          <w:rFonts w:ascii="Symbol" w:hAnsi="Symbol" w:cs="Symbol"/>
          <w:snapToGrid/>
          <w:sz w:val="22"/>
          <w:szCs w:val="22"/>
        </w:rPr>
      </w:lvl>
    </w:lvlOverride>
  </w:num>
  <w:num w:numId="18" w16cid:durableId="734163588">
    <w:abstractNumId w:val="17"/>
  </w:num>
  <w:num w:numId="19" w16cid:durableId="1978073381">
    <w:abstractNumId w:val="33"/>
  </w:num>
  <w:num w:numId="20" w16cid:durableId="1484152295">
    <w:abstractNumId w:val="22"/>
  </w:num>
  <w:num w:numId="21" w16cid:durableId="1725984424">
    <w:abstractNumId w:val="1"/>
    <w:lvlOverride w:ilvl="0">
      <w:lvl w:ilvl="0">
        <w:numFmt w:val="bullet"/>
        <w:lvlText w:val="·"/>
        <w:lvlJc w:val="left"/>
        <w:pPr>
          <w:tabs>
            <w:tab w:val="num" w:pos="792"/>
          </w:tabs>
          <w:ind w:left="792" w:hanging="360"/>
        </w:pPr>
        <w:rPr>
          <w:rFonts w:ascii="Symbol" w:hAnsi="Symbol" w:cs="Symbol"/>
          <w:snapToGrid/>
          <w:sz w:val="22"/>
          <w:szCs w:val="22"/>
        </w:rPr>
      </w:lvl>
    </w:lvlOverride>
  </w:num>
  <w:num w:numId="22" w16cid:durableId="1592467139">
    <w:abstractNumId w:val="31"/>
  </w:num>
  <w:num w:numId="23" w16cid:durableId="1196847029">
    <w:abstractNumId w:val="7"/>
  </w:num>
  <w:num w:numId="24" w16cid:durableId="1759867084">
    <w:abstractNumId w:val="20"/>
  </w:num>
  <w:num w:numId="25" w16cid:durableId="1958102605">
    <w:abstractNumId w:val="4"/>
  </w:num>
  <w:num w:numId="26" w16cid:durableId="1854414979">
    <w:abstractNumId w:val="26"/>
  </w:num>
  <w:num w:numId="27" w16cid:durableId="1976131373">
    <w:abstractNumId w:val="0"/>
  </w:num>
  <w:num w:numId="28" w16cid:durableId="765615692">
    <w:abstractNumId w:val="21"/>
  </w:num>
  <w:num w:numId="29" w16cid:durableId="1326517036">
    <w:abstractNumId w:val="11"/>
  </w:num>
  <w:num w:numId="30" w16cid:durableId="229733945">
    <w:abstractNumId w:val="14"/>
  </w:num>
  <w:num w:numId="31" w16cid:durableId="1160653512">
    <w:abstractNumId w:val="30"/>
  </w:num>
  <w:num w:numId="32" w16cid:durableId="911113934">
    <w:abstractNumId w:val="12"/>
  </w:num>
  <w:num w:numId="33" w16cid:durableId="2072848570">
    <w:abstractNumId w:val="8"/>
  </w:num>
  <w:num w:numId="34" w16cid:durableId="303392881">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CBD"/>
    <w:rsid w:val="00001FC2"/>
    <w:rsid w:val="00003040"/>
    <w:rsid w:val="000123F4"/>
    <w:rsid w:val="00012C12"/>
    <w:rsid w:val="00014F0E"/>
    <w:rsid w:val="00017B42"/>
    <w:rsid w:val="0002724D"/>
    <w:rsid w:val="00027C53"/>
    <w:rsid w:val="00033D46"/>
    <w:rsid w:val="00033D7F"/>
    <w:rsid w:val="00034131"/>
    <w:rsid w:val="00041869"/>
    <w:rsid w:val="000428D8"/>
    <w:rsid w:val="00044402"/>
    <w:rsid w:val="00044DDA"/>
    <w:rsid w:val="00047C27"/>
    <w:rsid w:val="00053ED1"/>
    <w:rsid w:val="00053F11"/>
    <w:rsid w:val="00062514"/>
    <w:rsid w:val="000666EE"/>
    <w:rsid w:val="000705A1"/>
    <w:rsid w:val="000710AC"/>
    <w:rsid w:val="00074229"/>
    <w:rsid w:val="00076085"/>
    <w:rsid w:val="0008276D"/>
    <w:rsid w:val="0008395D"/>
    <w:rsid w:val="00091546"/>
    <w:rsid w:val="00093581"/>
    <w:rsid w:val="000959C9"/>
    <w:rsid w:val="00095CF3"/>
    <w:rsid w:val="000961D5"/>
    <w:rsid w:val="000967B2"/>
    <w:rsid w:val="00096B05"/>
    <w:rsid w:val="00096C12"/>
    <w:rsid w:val="000A12C6"/>
    <w:rsid w:val="000A2172"/>
    <w:rsid w:val="000A2AE5"/>
    <w:rsid w:val="000A2E38"/>
    <w:rsid w:val="000A3343"/>
    <w:rsid w:val="000A4918"/>
    <w:rsid w:val="000A76C0"/>
    <w:rsid w:val="000A7AC6"/>
    <w:rsid w:val="000B3777"/>
    <w:rsid w:val="000B4FF7"/>
    <w:rsid w:val="000C0892"/>
    <w:rsid w:val="000C3787"/>
    <w:rsid w:val="000C6EBE"/>
    <w:rsid w:val="000D091D"/>
    <w:rsid w:val="000D223E"/>
    <w:rsid w:val="000D5E3F"/>
    <w:rsid w:val="000F030C"/>
    <w:rsid w:val="000F662F"/>
    <w:rsid w:val="00105617"/>
    <w:rsid w:val="001075DA"/>
    <w:rsid w:val="00112549"/>
    <w:rsid w:val="00114B51"/>
    <w:rsid w:val="00116A98"/>
    <w:rsid w:val="00123F67"/>
    <w:rsid w:val="00126588"/>
    <w:rsid w:val="00126BFD"/>
    <w:rsid w:val="00137ECB"/>
    <w:rsid w:val="001431B3"/>
    <w:rsid w:val="00146297"/>
    <w:rsid w:val="001539F6"/>
    <w:rsid w:val="00154662"/>
    <w:rsid w:val="00156EAE"/>
    <w:rsid w:val="0016274F"/>
    <w:rsid w:val="001644CF"/>
    <w:rsid w:val="00164D1E"/>
    <w:rsid w:val="00176E54"/>
    <w:rsid w:val="00181820"/>
    <w:rsid w:val="001818BD"/>
    <w:rsid w:val="00187C5A"/>
    <w:rsid w:val="00190895"/>
    <w:rsid w:val="0019091D"/>
    <w:rsid w:val="001916FC"/>
    <w:rsid w:val="00193CDE"/>
    <w:rsid w:val="0019512F"/>
    <w:rsid w:val="001A4480"/>
    <w:rsid w:val="001C1495"/>
    <w:rsid w:val="001C3505"/>
    <w:rsid w:val="001C424A"/>
    <w:rsid w:val="001C74F9"/>
    <w:rsid w:val="001D1204"/>
    <w:rsid w:val="001D198B"/>
    <w:rsid w:val="001D3D00"/>
    <w:rsid w:val="001D6375"/>
    <w:rsid w:val="001E6B49"/>
    <w:rsid w:val="001E7CCF"/>
    <w:rsid w:val="001F53D0"/>
    <w:rsid w:val="0020033B"/>
    <w:rsid w:val="00202FCE"/>
    <w:rsid w:val="00203B6B"/>
    <w:rsid w:val="002049EB"/>
    <w:rsid w:val="002061C8"/>
    <w:rsid w:val="00207B60"/>
    <w:rsid w:val="00207B84"/>
    <w:rsid w:val="0021224D"/>
    <w:rsid w:val="00212526"/>
    <w:rsid w:val="002125AA"/>
    <w:rsid w:val="0021290C"/>
    <w:rsid w:val="002131B7"/>
    <w:rsid w:val="0022015D"/>
    <w:rsid w:val="00221507"/>
    <w:rsid w:val="0022470B"/>
    <w:rsid w:val="00226786"/>
    <w:rsid w:val="002317DD"/>
    <w:rsid w:val="002338F1"/>
    <w:rsid w:val="00236168"/>
    <w:rsid w:val="00236802"/>
    <w:rsid w:val="00236BCD"/>
    <w:rsid w:val="00236C07"/>
    <w:rsid w:val="0023707E"/>
    <w:rsid w:val="00237D63"/>
    <w:rsid w:val="00240377"/>
    <w:rsid w:val="0024238C"/>
    <w:rsid w:val="00251C4E"/>
    <w:rsid w:val="00252849"/>
    <w:rsid w:val="00256DF7"/>
    <w:rsid w:val="00257736"/>
    <w:rsid w:val="00257A81"/>
    <w:rsid w:val="002606F4"/>
    <w:rsid w:val="00262568"/>
    <w:rsid w:val="00267F58"/>
    <w:rsid w:val="00274860"/>
    <w:rsid w:val="00274CED"/>
    <w:rsid w:val="00281D5D"/>
    <w:rsid w:val="0028592D"/>
    <w:rsid w:val="0029025A"/>
    <w:rsid w:val="00290393"/>
    <w:rsid w:val="00291BC7"/>
    <w:rsid w:val="0029235F"/>
    <w:rsid w:val="00292788"/>
    <w:rsid w:val="00294FDE"/>
    <w:rsid w:val="002A0B54"/>
    <w:rsid w:val="002A2F9C"/>
    <w:rsid w:val="002A4898"/>
    <w:rsid w:val="002A594C"/>
    <w:rsid w:val="002A7C0D"/>
    <w:rsid w:val="002B33B9"/>
    <w:rsid w:val="002B4233"/>
    <w:rsid w:val="002B48AA"/>
    <w:rsid w:val="002C2DAF"/>
    <w:rsid w:val="002C3F29"/>
    <w:rsid w:val="002C5734"/>
    <w:rsid w:val="002C5BF6"/>
    <w:rsid w:val="002D3DE6"/>
    <w:rsid w:val="002E5213"/>
    <w:rsid w:val="002E6B08"/>
    <w:rsid w:val="002E77B3"/>
    <w:rsid w:val="002F5C87"/>
    <w:rsid w:val="002F683D"/>
    <w:rsid w:val="002F70FB"/>
    <w:rsid w:val="002F78BD"/>
    <w:rsid w:val="0030147E"/>
    <w:rsid w:val="00304422"/>
    <w:rsid w:val="003044B8"/>
    <w:rsid w:val="00307F49"/>
    <w:rsid w:val="00323EFD"/>
    <w:rsid w:val="0033587E"/>
    <w:rsid w:val="00335AC5"/>
    <w:rsid w:val="00340319"/>
    <w:rsid w:val="003419EC"/>
    <w:rsid w:val="00341C1E"/>
    <w:rsid w:val="003422C6"/>
    <w:rsid w:val="0034391F"/>
    <w:rsid w:val="00347151"/>
    <w:rsid w:val="00351015"/>
    <w:rsid w:val="00351412"/>
    <w:rsid w:val="003519CD"/>
    <w:rsid w:val="003519F3"/>
    <w:rsid w:val="00352FF3"/>
    <w:rsid w:val="0035400E"/>
    <w:rsid w:val="00356089"/>
    <w:rsid w:val="003561EE"/>
    <w:rsid w:val="003617F1"/>
    <w:rsid w:val="00362502"/>
    <w:rsid w:val="00366011"/>
    <w:rsid w:val="00371E10"/>
    <w:rsid w:val="003759AF"/>
    <w:rsid w:val="00377F41"/>
    <w:rsid w:val="00386E19"/>
    <w:rsid w:val="00391312"/>
    <w:rsid w:val="00391713"/>
    <w:rsid w:val="00394FAA"/>
    <w:rsid w:val="00395B3E"/>
    <w:rsid w:val="00395D08"/>
    <w:rsid w:val="003961D2"/>
    <w:rsid w:val="0039777E"/>
    <w:rsid w:val="003A1C27"/>
    <w:rsid w:val="003A40A6"/>
    <w:rsid w:val="003A44E4"/>
    <w:rsid w:val="003A596D"/>
    <w:rsid w:val="003A7C70"/>
    <w:rsid w:val="003B0EF9"/>
    <w:rsid w:val="003B42F1"/>
    <w:rsid w:val="003B6F1D"/>
    <w:rsid w:val="003C1A64"/>
    <w:rsid w:val="003C5352"/>
    <w:rsid w:val="003D1B2E"/>
    <w:rsid w:val="003D1E6C"/>
    <w:rsid w:val="003D3EEB"/>
    <w:rsid w:val="003D450C"/>
    <w:rsid w:val="003D5546"/>
    <w:rsid w:val="003D683D"/>
    <w:rsid w:val="003E14EF"/>
    <w:rsid w:val="003E2EA1"/>
    <w:rsid w:val="003E3BB3"/>
    <w:rsid w:val="003E4E1A"/>
    <w:rsid w:val="003E579B"/>
    <w:rsid w:val="003F2666"/>
    <w:rsid w:val="003F5024"/>
    <w:rsid w:val="00402DAE"/>
    <w:rsid w:val="004035FD"/>
    <w:rsid w:val="0040417E"/>
    <w:rsid w:val="004052BA"/>
    <w:rsid w:val="004075C7"/>
    <w:rsid w:val="0041072E"/>
    <w:rsid w:val="00411BCC"/>
    <w:rsid w:val="00415D86"/>
    <w:rsid w:val="00417732"/>
    <w:rsid w:val="00420BCE"/>
    <w:rsid w:val="004321FE"/>
    <w:rsid w:val="00434714"/>
    <w:rsid w:val="004348CC"/>
    <w:rsid w:val="004368C4"/>
    <w:rsid w:val="00437FA1"/>
    <w:rsid w:val="0044135C"/>
    <w:rsid w:val="00445ED4"/>
    <w:rsid w:val="0044797B"/>
    <w:rsid w:val="0045441D"/>
    <w:rsid w:val="00454FA8"/>
    <w:rsid w:val="00457467"/>
    <w:rsid w:val="00457A50"/>
    <w:rsid w:val="00460051"/>
    <w:rsid w:val="00462BF7"/>
    <w:rsid w:val="00464540"/>
    <w:rsid w:val="004649E3"/>
    <w:rsid w:val="00465147"/>
    <w:rsid w:val="004760AD"/>
    <w:rsid w:val="004819E3"/>
    <w:rsid w:val="004851C1"/>
    <w:rsid w:val="00491BC8"/>
    <w:rsid w:val="00492A84"/>
    <w:rsid w:val="00496028"/>
    <w:rsid w:val="00496AA8"/>
    <w:rsid w:val="00497B24"/>
    <w:rsid w:val="004A22E8"/>
    <w:rsid w:val="004A439F"/>
    <w:rsid w:val="004A4910"/>
    <w:rsid w:val="004C0A78"/>
    <w:rsid w:val="004C106D"/>
    <w:rsid w:val="004C332C"/>
    <w:rsid w:val="004C79A7"/>
    <w:rsid w:val="004D1077"/>
    <w:rsid w:val="004D3221"/>
    <w:rsid w:val="004D757D"/>
    <w:rsid w:val="004E73E0"/>
    <w:rsid w:val="004F3165"/>
    <w:rsid w:val="004F777E"/>
    <w:rsid w:val="0050339E"/>
    <w:rsid w:val="00506A4F"/>
    <w:rsid w:val="00507296"/>
    <w:rsid w:val="0051588E"/>
    <w:rsid w:val="00516482"/>
    <w:rsid w:val="005166B4"/>
    <w:rsid w:val="00517063"/>
    <w:rsid w:val="0052055C"/>
    <w:rsid w:val="00524C73"/>
    <w:rsid w:val="00526644"/>
    <w:rsid w:val="00547B34"/>
    <w:rsid w:val="00553E79"/>
    <w:rsid w:val="005578D5"/>
    <w:rsid w:val="00560F09"/>
    <w:rsid w:val="00561102"/>
    <w:rsid w:val="00561A91"/>
    <w:rsid w:val="00564919"/>
    <w:rsid w:val="005655F8"/>
    <w:rsid w:val="00565656"/>
    <w:rsid w:val="00565AF3"/>
    <w:rsid w:val="0056614A"/>
    <w:rsid w:val="0056626C"/>
    <w:rsid w:val="005741F8"/>
    <w:rsid w:val="0057549A"/>
    <w:rsid w:val="00576B15"/>
    <w:rsid w:val="005805F6"/>
    <w:rsid w:val="0058147D"/>
    <w:rsid w:val="005854CC"/>
    <w:rsid w:val="00592F37"/>
    <w:rsid w:val="00594790"/>
    <w:rsid w:val="00595A95"/>
    <w:rsid w:val="00597D92"/>
    <w:rsid w:val="005A10FF"/>
    <w:rsid w:val="005A2274"/>
    <w:rsid w:val="005A34B4"/>
    <w:rsid w:val="005A4535"/>
    <w:rsid w:val="005A5133"/>
    <w:rsid w:val="005B097E"/>
    <w:rsid w:val="005B0B90"/>
    <w:rsid w:val="005C157C"/>
    <w:rsid w:val="005C3784"/>
    <w:rsid w:val="005C47D2"/>
    <w:rsid w:val="005C5D85"/>
    <w:rsid w:val="005D0F4F"/>
    <w:rsid w:val="005D5F67"/>
    <w:rsid w:val="005E052E"/>
    <w:rsid w:val="005E1F9D"/>
    <w:rsid w:val="005E244F"/>
    <w:rsid w:val="005F09A0"/>
    <w:rsid w:val="005F193D"/>
    <w:rsid w:val="005F5668"/>
    <w:rsid w:val="006006BF"/>
    <w:rsid w:val="00600C52"/>
    <w:rsid w:val="006134AF"/>
    <w:rsid w:val="00613868"/>
    <w:rsid w:val="00614175"/>
    <w:rsid w:val="00624050"/>
    <w:rsid w:val="0062518F"/>
    <w:rsid w:val="00627652"/>
    <w:rsid w:val="006308DA"/>
    <w:rsid w:val="00630DBD"/>
    <w:rsid w:val="006323C8"/>
    <w:rsid w:val="00635F5D"/>
    <w:rsid w:val="0064016F"/>
    <w:rsid w:val="006425CC"/>
    <w:rsid w:val="00643041"/>
    <w:rsid w:val="00645979"/>
    <w:rsid w:val="00651FDA"/>
    <w:rsid w:val="00656277"/>
    <w:rsid w:val="00656417"/>
    <w:rsid w:val="006615F3"/>
    <w:rsid w:val="006668EC"/>
    <w:rsid w:val="00667195"/>
    <w:rsid w:val="00683EB6"/>
    <w:rsid w:val="0068503C"/>
    <w:rsid w:val="0069143E"/>
    <w:rsid w:val="006926AE"/>
    <w:rsid w:val="006941C0"/>
    <w:rsid w:val="00697731"/>
    <w:rsid w:val="006A066B"/>
    <w:rsid w:val="006A357A"/>
    <w:rsid w:val="006A658A"/>
    <w:rsid w:val="006A66C1"/>
    <w:rsid w:val="006A77FA"/>
    <w:rsid w:val="006B19ED"/>
    <w:rsid w:val="006B2BB9"/>
    <w:rsid w:val="006B780E"/>
    <w:rsid w:val="006B79BF"/>
    <w:rsid w:val="006C0A3E"/>
    <w:rsid w:val="006C1D8E"/>
    <w:rsid w:val="006C38B4"/>
    <w:rsid w:val="006C4B82"/>
    <w:rsid w:val="006D00F6"/>
    <w:rsid w:val="006D0482"/>
    <w:rsid w:val="006D11E6"/>
    <w:rsid w:val="006D11F2"/>
    <w:rsid w:val="006D1B4F"/>
    <w:rsid w:val="006D3779"/>
    <w:rsid w:val="006D7D39"/>
    <w:rsid w:val="006E0F3F"/>
    <w:rsid w:val="006E6AC0"/>
    <w:rsid w:val="006E6F12"/>
    <w:rsid w:val="006E7D24"/>
    <w:rsid w:val="006F089A"/>
    <w:rsid w:val="006F43CA"/>
    <w:rsid w:val="006F63BF"/>
    <w:rsid w:val="006F70B6"/>
    <w:rsid w:val="00702496"/>
    <w:rsid w:val="00702815"/>
    <w:rsid w:val="00702A84"/>
    <w:rsid w:val="00703FD9"/>
    <w:rsid w:val="007044AF"/>
    <w:rsid w:val="00705F58"/>
    <w:rsid w:val="00712C4F"/>
    <w:rsid w:val="00713A52"/>
    <w:rsid w:val="0071509E"/>
    <w:rsid w:val="0071528E"/>
    <w:rsid w:val="007212A4"/>
    <w:rsid w:val="00731A30"/>
    <w:rsid w:val="007403C2"/>
    <w:rsid w:val="00744874"/>
    <w:rsid w:val="00751614"/>
    <w:rsid w:val="00756933"/>
    <w:rsid w:val="0075783F"/>
    <w:rsid w:val="00760FFA"/>
    <w:rsid w:val="00764239"/>
    <w:rsid w:val="0076427C"/>
    <w:rsid w:val="007670E2"/>
    <w:rsid w:val="00770CD5"/>
    <w:rsid w:val="00771DEA"/>
    <w:rsid w:val="00773664"/>
    <w:rsid w:val="00776991"/>
    <w:rsid w:val="00777866"/>
    <w:rsid w:val="00777F30"/>
    <w:rsid w:val="00783535"/>
    <w:rsid w:val="007859B4"/>
    <w:rsid w:val="0078666E"/>
    <w:rsid w:val="00790B6C"/>
    <w:rsid w:val="00792925"/>
    <w:rsid w:val="007940BF"/>
    <w:rsid w:val="00794E08"/>
    <w:rsid w:val="007A3332"/>
    <w:rsid w:val="007A4E86"/>
    <w:rsid w:val="007A5469"/>
    <w:rsid w:val="007B0F20"/>
    <w:rsid w:val="007B1167"/>
    <w:rsid w:val="007B1DD8"/>
    <w:rsid w:val="007C58F9"/>
    <w:rsid w:val="007C7219"/>
    <w:rsid w:val="007D750C"/>
    <w:rsid w:val="007E0259"/>
    <w:rsid w:val="007E0E9D"/>
    <w:rsid w:val="007E2E09"/>
    <w:rsid w:val="007E3576"/>
    <w:rsid w:val="007E6359"/>
    <w:rsid w:val="007E7BE7"/>
    <w:rsid w:val="007F0B7C"/>
    <w:rsid w:val="007F11EA"/>
    <w:rsid w:val="007F2417"/>
    <w:rsid w:val="007F2F25"/>
    <w:rsid w:val="007F35B0"/>
    <w:rsid w:val="00800DE4"/>
    <w:rsid w:val="00801E99"/>
    <w:rsid w:val="0080484D"/>
    <w:rsid w:val="008144CA"/>
    <w:rsid w:val="0081523E"/>
    <w:rsid w:val="008159A6"/>
    <w:rsid w:val="00815A8A"/>
    <w:rsid w:val="00817610"/>
    <w:rsid w:val="00820413"/>
    <w:rsid w:val="008206F4"/>
    <w:rsid w:val="0082302F"/>
    <w:rsid w:val="0082469B"/>
    <w:rsid w:val="00830512"/>
    <w:rsid w:val="00831FB5"/>
    <w:rsid w:val="00832A83"/>
    <w:rsid w:val="008342B7"/>
    <w:rsid w:val="008350CC"/>
    <w:rsid w:val="00841307"/>
    <w:rsid w:val="008449D8"/>
    <w:rsid w:val="008476C8"/>
    <w:rsid w:val="0085083E"/>
    <w:rsid w:val="008520D5"/>
    <w:rsid w:val="00853A59"/>
    <w:rsid w:val="00853A9E"/>
    <w:rsid w:val="0085453C"/>
    <w:rsid w:val="00856BDD"/>
    <w:rsid w:val="00856DB4"/>
    <w:rsid w:val="00861E3E"/>
    <w:rsid w:val="00863381"/>
    <w:rsid w:val="00863E19"/>
    <w:rsid w:val="00870A4F"/>
    <w:rsid w:val="00874028"/>
    <w:rsid w:val="008874ED"/>
    <w:rsid w:val="00891F39"/>
    <w:rsid w:val="008940CF"/>
    <w:rsid w:val="008949F6"/>
    <w:rsid w:val="008959D6"/>
    <w:rsid w:val="00895E52"/>
    <w:rsid w:val="008A1D04"/>
    <w:rsid w:val="008A319A"/>
    <w:rsid w:val="008A31C5"/>
    <w:rsid w:val="008A3EAD"/>
    <w:rsid w:val="008A59E4"/>
    <w:rsid w:val="008A61C8"/>
    <w:rsid w:val="008A6267"/>
    <w:rsid w:val="008B0CAB"/>
    <w:rsid w:val="008B1C07"/>
    <w:rsid w:val="008B360D"/>
    <w:rsid w:val="008B5060"/>
    <w:rsid w:val="008B6722"/>
    <w:rsid w:val="008C05AB"/>
    <w:rsid w:val="008C346F"/>
    <w:rsid w:val="008C6A96"/>
    <w:rsid w:val="008C7FA7"/>
    <w:rsid w:val="008D1044"/>
    <w:rsid w:val="008E4F02"/>
    <w:rsid w:val="008E577D"/>
    <w:rsid w:val="008E5C6B"/>
    <w:rsid w:val="008F104A"/>
    <w:rsid w:val="008F73D6"/>
    <w:rsid w:val="00901AEF"/>
    <w:rsid w:val="00901DFE"/>
    <w:rsid w:val="00902181"/>
    <w:rsid w:val="009023A9"/>
    <w:rsid w:val="00907DE4"/>
    <w:rsid w:val="00910596"/>
    <w:rsid w:val="00911AD9"/>
    <w:rsid w:val="00914AC9"/>
    <w:rsid w:val="009155E6"/>
    <w:rsid w:val="00916CA4"/>
    <w:rsid w:val="00917B34"/>
    <w:rsid w:val="00920EC1"/>
    <w:rsid w:val="0092395A"/>
    <w:rsid w:val="00930487"/>
    <w:rsid w:val="00930F6C"/>
    <w:rsid w:val="00932079"/>
    <w:rsid w:val="009324FA"/>
    <w:rsid w:val="00932DE6"/>
    <w:rsid w:val="00932F38"/>
    <w:rsid w:val="00933789"/>
    <w:rsid w:val="0094149F"/>
    <w:rsid w:val="0094681C"/>
    <w:rsid w:val="00952D21"/>
    <w:rsid w:val="009540AA"/>
    <w:rsid w:val="009540FE"/>
    <w:rsid w:val="009556F1"/>
    <w:rsid w:val="00962C63"/>
    <w:rsid w:val="00962C81"/>
    <w:rsid w:val="00963951"/>
    <w:rsid w:val="0097115E"/>
    <w:rsid w:val="00972789"/>
    <w:rsid w:val="00973CC3"/>
    <w:rsid w:val="00974BA8"/>
    <w:rsid w:val="00982372"/>
    <w:rsid w:val="009833D4"/>
    <w:rsid w:val="00983C53"/>
    <w:rsid w:val="00984E26"/>
    <w:rsid w:val="009862EE"/>
    <w:rsid w:val="00987C03"/>
    <w:rsid w:val="00993B48"/>
    <w:rsid w:val="00994FC9"/>
    <w:rsid w:val="00996692"/>
    <w:rsid w:val="00997D41"/>
    <w:rsid w:val="009A65DB"/>
    <w:rsid w:val="009A6F8C"/>
    <w:rsid w:val="009B0345"/>
    <w:rsid w:val="009B4AFC"/>
    <w:rsid w:val="009B7393"/>
    <w:rsid w:val="009C0AFC"/>
    <w:rsid w:val="009C13A2"/>
    <w:rsid w:val="009C2BC3"/>
    <w:rsid w:val="009C6899"/>
    <w:rsid w:val="009C7559"/>
    <w:rsid w:val="009D173B"/>
    <w:rsid w:val="009D74A5"/>
    <w:rsid w:val="009D75ED"/>
    <w:rsid w:val="009D7DE0"/>
    <w:rsid w:val="009E0622"/>
    <w:rsid w:val="009E0CF8"/>
    <w:rsid w:val="009E135A"/>
    <w:rsid w:val="009E1D6E"/>
    <w:rsid w:val="009E3FDC"/>
    <w:rsid w:val="009E6FDF"/>
    <w:rsid w:val="009F0AAF"/>
    <w:rsid w:val="009F2501"/>
    <w:rsid w:val="009F7C05"/>
    <w:rsid w:val="00A04714"/>
    <w:rsid w:val="00A0492C"/>
    <w:rsid w:val="00A12FB1"/>
    <w:rsid w:val="00A15970"/>
    <w:rsid w:val="00A15BD0"/>
    <w:rsid w:val="00A20A81"/>
    <w:rsid w:val="00A24359"/>
    <w:rsid w:val="00A247CD"/>
    <w:rsid w:val="00A277FB"/>
    <w:rsid w:val="00A31032"/>
    <w:rsid w:val="00A319E8"/>
    <w:rsid w:val="00A32B49"/>
    <w:rsid w:val="00A414C2"/>
    <w:rsid w:val="00A45EF4"/>
    <w:rsid w:val="00A47AC1"/>
    <w:rsid w:val="00A5012B"/>
    <w:rsid w:val="00A50630"/>
    <w:rsid w:val="00A50E76"/>
    <w:rsid w:val="00A53A40"/>
    <w:rsid w:val="00A53BDC"/>
    <w:rsid w:val="00A56B39"/>
    <w:rsid w:val="00A57C98"/>
    <w:rsid w:val="00A640CB"/>
    <w:rsid w:val="00A6728E"/>
    <w:rsid w:val="00A70D0C"/>
    <w:rsid w:val="00A7179B"/>
    <w:rsid w:val="00A71AB0"/>
    <w:rsid w:val="00A71C59"/>
    <w:rsid w:val="00A74586"/>
    <w:rsid w:val="00A82B03"/>
    <w:rsid w:val="00A840E1"/>
    <w:rsid w:val="00A849FF"/>
    <w:rsid w:val="00A85D51"/>
    <w:rsid w:val="00A91BB1"/>
    <w:rsid w:val="00A92CE0"/>
    <w:rsid w:val="00A930C9"/>
    <w:rsid w:val="00A93A37"/>
    <w:rsid w:val="00A957B9"/>
    <w:rsid w:val="00A9731A"/>
    <w:rsid w:val="00AA045D"/>
    <w:rsid w:val="00AA0735"/>
    <w:rsid w:val="00AA0C2E"/>
    <w:rsid w:val="00AA744F"/>
    <w:rsid w:val="00AC2800"/>
    <w:rsid w:val="00AC2C61"/>
    <w:rsid w:val="00AC506E"/>
    <w:rsid w:val="00AC5DED"/>
    <w:rsid w:val="00AC635A"/>
    <w:rsid w:val="00AC6F9B"/>
    <w:rsid w:val="00AD0132"/>
    <w:rsid w:val="00AD1778"/>
    <w:rsid w:val="00AD26DD"/>
    <w:rsid w:val="00AD2F69"/>
    <w:rsid w:val="00AD35CD"/>
    <w:rsid w:val="00AD5867"/>
    <w:rsid w:val="00AD70A4"/>
    <w:rsid w:val="00AD7948"/>
    <w:rsid w:val="00AE0F3F"/>
    <w:rsid w:val="00AE3436"/>
    <w:rsid w:val="00AE6432"/>
    <w:rsid w:val="00AF0323"/>
    <w:rsid w:val="00AF2E85"/>
    <w:rsid w:val="00AF5172"/>
    <w:rsid w:val="00B04858"/>
    <w:rsid w:val="00B07D77"/>
    <w:rsid w:val="00B07EE1"/>
    <w:rsid w:val="00B129AE"/>
    <w:rsid w:val="00B1587E"/>
    <w:rsid w:val="00B21C8A"/>
    <w:rsid w:val="00B22783"/>
    <w:rsid w:val="00B25324"/>
    <w:rsid w:val="00B27E62"/>
    <w:rsid w:val="00B42C56"/>
    <w:rsid w:val="00B43167"/>
    <w:rsid w:val="00B461D6"/>
    <w:rsid w:val="00B55E1C"/>
    <w:rsid w:val="00B560CE"/>
    <w:rsid w:val="00B56869"/>
    <w:rsid w:val="00B614CB"/>
    <w:rsid w:val="00B623B5"/>
    <w:rsid w:val="00B719C6"/>
    <w:rsid w:val="00B73736"/>
    <w:rsid w:val="00B76295"/>
    <w:rsid w:val="00B77836"/>
    <w:rsid w:val="00B91B3C"/>
    <w:rsid w:val="00B95C8E"/>
    <w:rsid w:val="00BA1D56"/>
    <w:rsid w:val="00BA556D"/>
    <w:rsid w:val="00BB27C7"/>
    <w:rsid w:val="00BB6FC4"/>
    <w:rsid w:val="00BB735D"/>
    <w:rsid w:val="00BC68A5"/>
    <w:rsid w:val="00BD1774"/>
    <w:rsid w:val="00BD42F9"/>
    <w:rsid w:val="00BE2758"/>
    <w:rsid w:val="00BE3894"/>
    <w:rsid w:val="00BE3B99"/>
    <w:rsid w:val="00BF59E0"/>
    <w:rsid w:val="00BF72AF"/>
    <w:rsid w:val="00C009E2"/>
    <w:rsid w:val="00C00A7A"/>
    <w:rsid w:val="00C01329"/>
    <w:rsid w:val="00C014FB"/>
    <w:rsid w:val="00C0394F"/>
    <w:rsid w:val="00C11162"/>
    <w:rsid w:val="00C111A6"/>
    <w:rsid w:val="00C124D1"/>
    <w:rsid w:val="00C13674"/>
    <w:rsid w:val="00C16E2B"/>
    <w:rsid w:val="00C20997"/>
    <w:rsid w:val="00C21D39"/>
    <w:rsid w:val="00C22448"/>
    <w:rsid w:val="00C24CF2"/>
    <w:rsid w:val="00C26A5D"/>
    <w:rsid w:val="00C32702"/>
    <w:rsid w:val="00C36F53"/>
    <w:rsid w:val="00C37BA0"/>
    <w:rsid w:val="00C4047C"/>
    <w:rsid w:val="00C42E22"/>
    <w:rsid w:val="00C455AE"/>
    <w:rsid w:val="00C46F48"/>
    <w:rsid w:val="00C5522C"/>
    <w:rsid w:val="00C57903"/>
    <w:rsid w:val="00C62B72"/>
    <w:rsid w:val="00C650D7"/>
    <w:rsid w:val="00C74834"/>
    <w:rsid w:val="00C74EB7"/>
    <w:rsid w:val="00C74F9A"/>
    <w:rsid w:val="00C76CA0"/>
    <w:rsid w:val="00C80DD4"/>
    <w:rsid w:val="00C81A11"/>
    <w:rsid w:val="00C81C8B"/>
    <w:rsid w:val="00C82303"/>
    <w:rsid w:val="00C83F58"/>
    <w:rsid w:val="00C85B69"/>
    <w:rsid w:val="00C87F28"/>
    <w:rsid w:val="00C91BF9"/>
    <w:rsid w:val="00C93204"/>
    <w:rsid w:val="00C93D9F"/>
    <w:rsid w:val="00C93F5E"/>
    <w:rsid w:val="00CA3C6B"/>
    <w:rsid w:val="00CA3E37"/>
    <w:rsid w:val="00CA417F"/>
    <w:rsid w:val="00CA63D5"/>
    <w:rsid w:val="00CA7AEA"/>
    <w:rsid w:val="00CB0619"/>
    <w:rsid w:val="00CB130F"/>
    <w:rsid w:val="00CB503A"/>
    <w:rsid w:val="00CB79BB"/>
    <w:rsid w:val="00CB7EFC"/>
    <w:rsid w:val="00CC14B7"/>
    <w:rsid w:val="00CC1DF5"/>
    <w:rsid w:val="00CC2CA3"/>
    <w:rsid w:val="00CC7313"/>
    <w:rsid w:val="00CD4B04"/>
    <w:rsid w:val="00CD4D39"/>
    <w:rsid w:val="00CE3527"/>
    <w:rsid w:val="00CE56A5"/>
    <w:rsid w:val="00CE6D01"/>
    <w:rsid w:val="00CF2165"/>
    <w:rsid w:val="00CF782E"/>
    <w:rsid w:val="00D05852"/>
    <w:rsid w:val="00D061FF"/>
    <w:rsid w:val="00D069DE"/>
    <w:rsid w:val="00D11693"/>
    <w:rsid w:val="00D12945"/>
    <w:rsid w:val="00D15575"/>
    <w:rsid w:val="00D16B5B"/>
    <w:rsid w:val="00D16FFA"/>
    <w:rsid w:val="00D21CA0"/>
    <w:rsid w:val="00D2480D"/>
    <w:rsid w:val="00D2564D"/>
    <w:rsid w:val="00D25A99"/>
    <w:rsid w:val="00D27EEB"/>
    <w:rsid w:val="00D30261"/>
    <w:rsid w:val="00D446CA"/>
    <w:rsid w:val="00D52914"/>
    <w:rsid w:val="00D54F4D"/>
    <w:rsid w:val="00D568D4"/>
    <w:rsid w:val="00D64555"/>
    <w:rsid w:val="00D66733"/>
    <w:rsid w:val="00D7148D"/>
    <w:rsid w:val="00D804E6"/>
    <w:rsid w:val="00D82CF0"/>
    <w:rsid w:val="00D84474"/>
    <w:rsid w:val="00D84E97"/>
    <w:rsid w:val="00D86311"/>
    <w:rsid w:val="00D86BE4"/>
    <w:rsid w:val="00D900B7"/>
    <w:rsid w:val="00D96617"/>
    <w:rsid w:val="00D97275"/>
    <w:rsid w:val="00DA438C"/>
    <w:rsid w:val="00DA4B6B"/>
    <w:rsid w:val="00DA4D10"/>
    <w:rsid w:val="00DA6E0C"/>
    <w:rsid w:val="00DA71E5"/>
    <w:rsid w:val="00DA7DFD"/>
    <w:rsid w:val="00DB1275"/>
    <w:rsid w:val="00DB2CB9"/>
    <w:rsid w:val="00DB4BE6"/>
    <w:rsid w:val="00DB562D"/>
    <w:rsid w:val="00DB7AD6"/>
    <w:rsid w:val="00DC44A3"/>
    <w:rsid w:val="00DD0F3A"/>
    <w:rsid w:val="00DD27E5"/>
    <w:rsid w:val="00DD7330"/>
    <w:rsid w:val="00DE3464"/>
    <w:rsid w:val="00DF10CC"/>
    <w:rsid w:val="00DF4258"/>
    <w:rsid w:val="00DF7485"/>
    <w:rsid w:val="00E00041"/>
    <w:rsid w:val="00E04B04"/>
    <w:rsid w:val="00E04C7A"/>
    <w:rsid w:val="00E06C21"/>
    <w:rsid w:val="00E06F0F"/>
    <w:rsid w:val="00E1051E"/>
    <w:rsid w:val="00E16F61"/>
    <w:rsid w:val="00E21399"/>
    <w:rsid w:val="00E23AFD"/>
    <w:rsid w:val="00E255DD"/>
    <w:rsid w:val="00E2785E"/>
    <w:rsid w:val="00E32742"/>
    <w:rsid w:val="00E452A6"/>
    <w:rsid w:val="00E56280"/>
    <w:rsid w:val="00E56759"/>
    <w:rsid w:val="00E606FA"/>
    <w:rsid w:val="00E6206C"/>
    <w:rsid w:val="00E62635"/>
    <w:rsid w:val="00E63CBD"/>
    <w:rsid w:val="00E64B96"/>
    <w:rsid w:val="00E66742"/>
    <w:rsid w:val="00E760EA"/>
    <w:rsid w:val="00E76218"/>
    <w:rsid w:val="00E813BF"/>
    <w:rsid w:val="00E84BB6"/>
    <w:rsid w:val="00E85474"/>
    <w:rsid w:val="00E86600"/>
    <w:rsid w:val="00E91F2A"/>
    <w:rsid w:val="00E945E9"/>
    <w:rsid w:val="00EA0471"/>
    <w:rsid w:val="00EA11C0"/>
    <w:rsid w:val="00EA31CD"/>
    <w:rsid w:val="00EA3F85"/>
    <w:rsid w:val="00EB1C63"/>
    <w:rsid w:val="00EB2103"/>
    <w:rsid w:val="00EB2ED6"/>
    <w:rsid w:val="00EB3BD8"/>
    <w:rsid w:val="00EB4EBF"/>
    <w:rsid w:val="00EC004E"/>
    <w:rsid w:val="00ED470F"/>
    <w:rsid w:val="00EF0320"/>
    <w:rsid w:val="00EF7A3A"/>
    <w:rsid w:val="00F00DAF"/>
    <w:rsid w:val="00F0460B"/>
    <w:rsid w:val="00F07B60"/>
    <w:rsid w:val="00F103C0"/>
    <w:rsid w:val="00F13B06"/>
    <w:rsid w:val="00F13D5E"/>
    <w:rsid w:val="00F17B69"/>
    <w:rsid w:val="00F218AD"/>
    <w:rsid w:val="00F25D6D"/>
    <w:rsid w:val="00F30520"/>
    <w:rsid w:val="00F314A8"/>
    <w:rsid w:val="00F324F2"/>
    <w:rsid w:val="00F34653"/>
    <w:rsid w:val="00F35B3E"/>
    <w:rsid w:val="00F40906"/>
    <w:rsid w:val="00F40B5E"/>
    <w:rsid w:val="00F40FB2"/>
    <w:rsid w:val="00F43BD8"/>
    <w:rsid w:val="00F44E27"/>
    <w:rsid w:val="00F501FC"/>
    <w:rsid w:val="00F51497"/>
    <w:rsid w:val="00F5267D"/>
    <w:rsid w:val="00F5579B"/>
    <w:rsid w:val="00F612F8"/>
    <w:rsid w:val="00F61F6E"/>
    <w:rsid w:val="00F70494"/>
    <w:rsid w:val="00F72A4D"/>
    <w:rsid w:val="00F8016D"/>
    <w:rsid w:val="00F8145A"/>
    <w:rsid w:val="00F852ED"/>
    <w:rsid w:val="00F867EC"/>
    <w:rsid w:val="00F90481"/>
    <w:rsid w:val="00F93051"/>
    <w:rsid w:val="00F93E38"/>
    <w:rsid w:val="00F96747"/>
    <w:rsid w:val="00FA42FD"/>
    <w:rsid w:val="00FA6809"/>
    <w:rsid w:val="00FB24FF"/>
    <w:rsid w:val="00FB74D2"/>
    <w:rsid w:val="00FC6CBB"/>
    <w:rsid w:val="00FD1ACC"/>
    <w:rsid w:val="00FD4899"/>
    <w:rsid w:val="00FD5F0B"/>
    <w:rsid w:val="00FE3658"/>
    <w:rsid w:val="00FE5BA8"/>
    <w:rsid w:val="00FF5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80CC77"/>
  <w15:docId w15:val="{2DC7CF65-C418-4695-B1CB-5A90241AF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5C7"/>
    <w:pPr>
      <w:spacing w:before="140" w:after="120" w:line="360" w:lineRule="auto"/>
    </w:pPr>
    <w:rPr>
      <w:rFonts w:ascii="Arial" w:hAnsi="Arial"/>
      <w:color w:val="1C1C1C"/>
      <w:sz w:val="24"/>
      <w:szCs w:val="24"/>
      <w:lang w:eastAsia="en-US"/>
    </w:rPr>
  </w:style>
  <w:style w:type="paragraph" w:styleId="Heading1">
    <w:name w:val="heading 1"/>
    <w:next w:val="Normal"/>
    <w:link w:val="Heading1Char"/>
    <w:uiPriority w:val="9"/>
    <w:qFormat/>
    <w:rsid w:val="00262568"/>
    <w:pPr>
      <w:keepNext/>
      <w:keepLines/>
      <w:spacing w:before="240" w:after="240" w:line="264" w:lineRule="auto"/>
      <w:outlineLvl w:val="0"/>
    </w:pPr>
    <w:rPr>
      <w:rFonts w:ascii="Arial" w:eastAsia="MS Gothic" w:hAnsi="Arial"/>
      <w:bCs/>
      <w:color w:val="2E2C70" w:themeColor="text1"/>
      <w:sz w:val="40"/>
      <w:szCs w:val="52"/>
      <w:lang w:val="en-US" w:eastAsia="en-US"/>
    </w:rPr>
  </w:style>
  <w:style w:type="paragraph" w:styleId="Heading2">
    <w:name w:val="heading 2"/>
    <w:next w:val="Normal"/>
    <w:link w:val="Heading2Char"/>
    <w:uiPriority w:val="9"/>
    <w:unhideWhenUsed/>
    <w:qFormat/>
    <w:rsid w:val="00262568"/>
    <w:pPr>
      <w:keepNext/>
      <w:keepLines/>
      <w:spacing w:before="240" w:after="60" w:line="264" w:lineRule="auto"/>
      <w:outlineLvl w:val="1"/>
    </w:pPr>
    <w:rPr>
      <w:rFonts w:ascii="Arial" w:eastAsia="MS Gothic" w:hAnsi="Arial"/>
      <w:bCs/>
      <w:color w:val="2E2C70" w:themeColor="text1"/>
      <w:sz w:val="36"/>
      <w:szCs w:val="26"/>
      <w:lang w:val="en-US" w:eastAsia="en-US"/>
    </w:rPr>
  </w:style>
  <w:style w:type="paragraph" w:styleId="Heading3">
    <w:name w:val="heading 3"/>
    <w:next w:val="Normal"/>
    <w:link w:val="Heading3Char"/>
    <w:uiPriority w:val="9"/>
    <w:unhideWhenUsed/>
    <w:qFormat/>
    <w:rsid w:val="00262568"/>
    <w:pPr>
      <w:keepNext/>
      <w:keepLines/>
      <w:spacing w:before="240" w:after="60" w:line="264" w:lineRule="auto"/>
      <w:outlineLvl w:val="2"/>
    </w:pPr>
    <w:rPr>
      <w:rFonts w:ascii="Arial" w:eastAsia="MS Gothic" w:hAnsi="Arial"/>
      <w:bCs/>
      <w:color w:val="2E2C70" w:themeColor="text1"/>
      <w:sz w:val="32"/>
      <w:szCs w:val="24"/>
      <w:lang w:val="en-US" w:eastAsia="en-US"/>
    </w:rPr>
  </w:style>
  <w:style w:type="paragraph" w:styleId="Heading4">
    <w:name w:val="heading 4"/>
    <w:next w:val="Normal"/>
    <w:link w:val="Heading4Char"/>
    <w:uiPriority w:val="9"/>
    <w:unhideWhenUsed/>
    <w:qFormat/>
    <w:rsid w:val="000D091D"/>
    <w:pPr>
      <w:keepNext/>
      <w:keepLines/>
      <w:spacing w:before="240" w:after="60" w:line="264" w:lineRule="auto"/>
      <w:outlineLvl w:val="3"/>
    </w:pPr>
    <w:rPr>
      <w:rFonts w:ascii="Arial" w:eastAsia="MS Gothic" w:hAnsi="Arial"/>
      <w:bCs/>
      <w:iCs/>
      <w:color w:val="1C1C1C"/>
      <w:sz w:val="30"/>
      <w:szCs w:val="24"/>
      <w:lang w:val="en-US" w:eastAsia="en-US"/>
    </w:rPr>
  </w:style>
  <w:style w:type="paragraph" w:styleId="Heading5">
    <w:name w:val="heading 5"/>
    <w:next w:val="Normal"/>
    <w:link w:val="Heading5Char"/>
    <w:uiPriority w:val="9"/>
    <w:unhideWhenUsed/>
    <w:qFormat/>
    <w:rsid w:val="000D091D"/>
    <w:pPr>
      <w:keepNext/>
      <w:keepLines/>
      <w:spacing w:before="240" w:after="60" w:line="264" w:lineRule="auto"/>
      <w:outlineLvl w:val="4"/>
    </w:pPr>
    <w:rPr>
      <w:rFonts w:ascii="Arial" w:eastAsia="Times New Roman" w:hAnsi="Arial"/>
      <w:color w:val="2E2C70" w:themeColor="text1"/>
      <w:sz w:val="28"/>
      <w:szCs w:val="24"/>
      <w:lang w:val="en-US" w:eastAsia="en-US"/>
    </w:rPr>
  </w:style>
  <w:style w:type="paragraph" w:styleId="Heading6">
    <w:name w:val="heading 6"/>
    <w:next w:val="Normal"/>
    <w:link w:val="Heading6Char"/>
    <w:uiPriority w:val="9"/>
    <w:unhideWhenUsed/>
    <w:qFormat/>
    <w:rsid w:val="00D84474"/>
    <w:pPr>
      <w:keepNext/>
      <w:keepLines/>
      <w:spacing w:before="240" w:after="60" w:line="264" w:lineRule="auto"/>
      <w:outlineLvl w:val="5"/>
    </w:pPr>
    <w:rPr>
      <w:rFonts w:ascii="Arial" w:eastAsia="Times New Roman" w:hAnsi="Arial"/>
      <w:b/>
      <w:color w:val="1C1C1C"/>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unhideWhenUsed/>
    <w:rsid w:val="00C74834"/>
    <w:pPr>
      <w:pBdr>
        <w:bottom w:val="single" w:sz="4" w:space="5" w:color="1C1C1C"/>
      </w:pBdr>
      <w:tabs>
        <w:tab w:val="right" w:pos="11340"/>
      </w:tabs>
      <w:jc w:val="center"/>
    </w:pPr>
    <w:rPr>
      <w:rFonts w:ascii="Arial" w:hAnsi="Arial"/>
      <w:noProof/>
      <w:color w:val="333333"/>
      <w:sz w:val="22"/>
      <w:szCs w:val="24"/>
      <w:lang w:val="en-US" w:eastAsia="en-US"/>
    </w:rPr>
  </w:style>
  <w:style w:type="character" w:customStyle="1" w:styleId="HeaderChar">
    <w:name w:val="Header Char"/>
    <w:link w:val="Header"/>
    <w:uiPriority w:val="99"/>
    <w:rsid w:val="00C74834"/>
    <w:rPr>
      <w:rFonts w:ascii="Arial" w:hAnsi="Arial"/>
      <w:noProof/>
      <w:color w:val="333333"/>
      <w:sz w:val="22"/>
      <w:szCs w:val="24"/>
      <w:lang w:val="en-US" w:eastAsia="en-US"/>
    </w:rPr>
  </w:style>
  <w:style w:type="paragraph" w:styleId="Footer">
    <w:name w:val="footer"/>
    <w:link w:val="FooterChar"/>
    <w:uiPriority w:val="99"/>
    <w:unhideWhenUsed/>
    <w:rsid w:val="00C74834"/>
    <w:pPr>
      <w:pBdr>
        <w:top w:val="single" w:sz="4" w:space="5" w:color="auto"/>
      </w:pBdr>
      <w:tabs>
        <w:tab w:val="center" w:pos="4320"/>
        <w:tab w:val="right" w:pos="9072"/>
      </w:tabs>
    </w:pPr>
    <w:rPr>
      <w:rFonts w:ascii="Arial" w:hAnsi="Arial"/>
      <w:color w:val="333333"/>
      <w:sz w:val="22"/>
      <w:szCs w:val="24"/>
      <w:lang w:val="en-US" w:eastAsia="en-US"/>
    </w:rPr>
  </w:style>
  <w:style w:type="character" w:customStyle="1" w:styleId="FooterChar">
    <w:name w:val="Footer Char"/>
    <w:link w:val="Footer"/>
    <w:uiPriority w:val="99"/>
    <w:rsid w:val="00C74834"/>
    <w:rPr>
      <w:rFonts w:ascii="Arial" w:hAnsi="Arial"/>
      <w:color w:val="333333"/>
      <w:sz w:val="22"/>
      <w:szCs w:val="24"/>
      <w:lang w:val="en-US" w:eastAsia="en-US"/>
    </w:rPr>
  </w:style>
  <w:style w:type="paragraph" w:styleId="NoSpacing">
    <w:name w:val="No Spacing"/>
    <w:uiPriority w:val="1"/>
    <w:rsid w:val="00CF2165"/>
    <w:rPr>
      <w:rFonts w:ascii="Arial" w:hAnsi="Arial"/>
      <w:sz w:val="22"/>
      <w:szCs w:val="24"/>
      <w:lang w:val="en-US" w:eastAsia="en-US"/>
    </w:rPr>
  </w:style>
  <w:style w:type="character" w:customStyle="1" w:styleId="Heading2Char">
    <w:name w:val="Heading 2 Char"/>
    <w:link w:val="Heading2"/>
    <w:uiPriority w:val="9"/>
    <w:rsid w:val="00262568"/>
    <w:rPr>
      <w:rFonts w:ascii="Arial" w:eastAsia="MS Gothic" w:hAnsi="Arial"/>
      <w:bCs/>
      <w:color w:val="2E2C70" w:themeColor="text1"/>
      <w:sz w:val="36"/>
      <w:szCs w:val="26"/>
      <w:lang w:val="en-US" w:eastAsia="en-US"/>
    </w:rPr>
  </w:style>
  <w:style w:type="character" w:customStyle="1" w:styleId="Heading1Char">
    <w:name w:val="Heading 1 Char"/>
    <w:link w:val="Heading1"/>
    <w:uiPriority w:val="9"/>
    <w:rsid w:val="00262568"/>
    <w:rPr>
      <w:rFonts w:ascii="Arial" w:eastAsia="MS Gothic" w:hAnsi="Arial"/>
      <w:bCs/>
      <w:color w:val="2E2C70" w:themeColor="text1"/>
      <w:sz w:val="40"/>
      <w:szCs w:val="52"/>
      <w:lang w:val="en-US" w:eastAsia="en-US"/>
    </w:rPr>
  </w:style>
  <w:style w:type="character" w:customStyle="1" w:styleId="Heading3Char">
    <w:name w:val="Heading 3 Char"/>
    <w:link w:val="Heading3"/>
    <w:uiPriority w:val="9"/>
    <w:rsid w:val="00262568"/>
    <w:rPr>
      <w:rFonts w:ascii="Arial" w:eastAsia="MS Gothic" w:hAnsi="Arial"/>
      <w:bCs/>
      <w:color w:val="2E2C70" w:themeColor="text1"/>
      <w:sz w:val="32"/>
      <w:szCs w:val="24"/>
      <w:lang w:val="en-US" w:eastAsia="en-US"/>
    </w:rPr>
  </w:style>
  <w:style w:type="character" w:customStyle="1" w:styleId="Heading4Char">
    <w:name w:val="Heading 4 Char"/>
    <w:link w:val="Heading4"/>
    <w:uiPriority w:val="9"/>
    <w:rsid w:val="000D091D"/>
    <w:rPr>
      <w:rFonts w:ascii="Arial" w:eastAsia="MS Gothic" w:hAnsi="Arial"/>
      <w:bCs/>
      <w:iCs/>
      <w:color w:val="1C1C1C"/>
      <w:sz w:val="30"/>
      <w:szCs w:val="24"/>
      <w:lang w:val="en-US" w:eastAsia="en-US"/>
    </w:rPr>
  </w:style>
  <w:style w:type="paragraph" w:customStyle="1" w:styleId="Quoteauthor">
    <w:name w:val="Quote author"/>
    <w:basedOn w:val="Quote"/>
    <w:qFormat/>
    <w:rsid w:val="004C106D"/>
    <w:pPr>
      <w:jc w:val="right"/>
    </w:pPr>
    <w:rPr>
      <w:b/>
      <w:lang w:val="en-US"/>
    </w:rPr>
  </w:style>
  <w:style w:type="character" w:styleId="Strong">
    <w:name w:val="Strong"/>
    <w:uiPriority w:val="22"/>
    <w:qFormat/>
    <w:rsid w:val="004A4910"/>
    <w:rPr>
      <w:rFonts w:ascii="Arial" w:hAnsi="Arial"/>
      <w:b/>
      <w:bCs/>
      <w:color w:val="1C1C1C"/>
    </w:rPr>
  </w:style>
  <w:style w:type="paragraph" w:styleId="Quote">
    <w:name w:val="Quote"/>
    <w:basedOn w:val="Normal"/>
    <w:next w:val="Normal"/>
    <w:link w:val="QuoteChar"/>
    <w:uiPriority w:val="29"/>
    <w:qFormat/>
    <w:rsid w:val="004C106D"/>
    <w:pPr>
      <w:spacing w:line="353" w:lineRule="auto"/>
      <w:ind w:left="1077" w:right="1077"/>
    </w:pPr>
  </w:style>
  <w:style w:type="character" w:customStyle="1" w:styleId="QuoteChar">
    <w:name w:val="Quote Char"/>
    <w:link w:val="Quote"/>
    <w:uiPriority w:val="29"/>
    <w:rsid w:val="004C106D"/>
    <w:rPr>
      <w:rFonts w:ascii="Arial" w:hAnsi="Arial"/>
      <w:color w:val="1C1C1C"/>
      <w:sz w:val="22"/>
      <w:szCs w:val="24"/>
      <w:lang w:eastAsia="en-US"/>
    </w:rPr>
  </w:style>
  <w:style w:type="character" w:styleId="PageNumber">
    <w:name w:val="page number"/>
    <w:basedOn w:val="DefaultParagraphFont"/>
    <w:uiPriority w:val="99"/>
    <w:semiHidden/>
    <w:unhideWhenUsed/>
    <w:rsid w:val="00B21C8A"/>
  </w:style>
  <w:style w:type="character" w:styleId="Hyperlink">
    <w:name w:val="Hyperlink"/>
    <w:uiPriority w:val="99"/>
    <w:rsid w:val="006134AF"/>
    <w:rPr>
      <w:b/>
      <w:color w:val="2E2C70" w:themeColor="text1"/>
      <w:lang w:val="en-US"/>
    </w:rPr>
  </w:style>
  <w:style w:type="paragraph" w:customStyle="1" w:styleId="Bullets">
    <w:name w:val="Bullets"/>
    <w:qFormat/>
    <w:rsid w:val="004075C7"/>
    <w:pPr>
      <w:numPr>
        <w:numId w:val="8"/>
      </w:numPr>
      <w:tabs>
        <w:tab w:val="left" w:pos="360"/>
      </w:tabs>
      <w:spacing w:before="80" w:after="80" w:line="360" w:lineRule="auto"/>
    </w:pPr>
    <w:rPr>
      <w:rFonts w:ascii="Arial" w:hAnsi="Arial"/>
      <w:color w:val="1C1C1C"/>
      <w:sz w:val="24"/>
      <w:szCs w:val="24"/>
      <w:lang w:eastAsia="en-US"/>
    </w:rPr>
  </w:style>
  <w:style w:type="paragraph" w:customStyle="1" w:styleId="Bulletsx1indent">
    <w:name w:val="Bullets x1 indent"/>
    <w:qFormat/>
    <w:rsid w:val="004075C7"/>
    <w:pPr>
      <w:numPr>
        <w:ilvl w:val="1"/>
        <w:numId w:val="6"/>
      </w:numPr>
      <w:tabs>
        <w:tab w:val="left" w:pos="720"/>
      </w:tabs>
      <w:spacing w:before="80" w:after="80" w:line="360" w:lineRule="auto"/>
    </w:pPr>
    <w:rPr>
      <w:rFonts w:ascii="Arial" w:hAnsi="Arial"/>
      <w:color w:val="333333"/>
      <w:sz w:val="24"/>
      <w:szCs w:val="24"/>
      <w:lang w:eastAsia="en-US"/>
    </w:rPr>
  </w:style>
  <w:style w:type="paragraph" w:styleId="TOCHeading">
    <w:name w:val="TOC Heading"/>
    <w:basedOn w:val="Heading1"/>
    <w:next w:val="Normal"/>
    <w:uiPriority w:val="39"/>
    <w:unhideWhenUsed/>
    <w:qFormat/>
    <w:rsid w:val="00841307"/>
    <w:pPr>
      <w:outlineLvl w:val="9"/>
    </w:pPr>
    <w:rPr>
      <w:rFonts w:eastAsia="Times New Roman"/>
      <w:bCs w:val="0"/>
    </w:rPr>
  </w:style>
  <w:style w:type="paragraph" w:styleId="TOC1">
    <w:name w:val="toc 1"/>
    <w:basedOn w:val="Normal"/>
    <w:next w:val="Normal"/>
    <w:autoRedefine/>
    <w:uiPriority w:val="39"/>
    <w:unhideWhenUsed/>
    <w:rsid w:val="00003040"/>
    <w:pPr>
      <w:tabs>
        <w:tab w:val="left" w:pos="360"/>
        <w:tab w:val="right" w:leader="dot" w:pos="9019"/>
      </w:tabs>
      <w:spacing w:before="80" w:after="80" w:line="264" w:lineRule="auto"/>
    </w:pPr>
    <w:rPr>
      <w:b/>
      <w:color w:val="2E2C70" w:themeColor="text1"/>
    </w:rPr>
  </w:style>
  <w:style w:type="paragraph" w:styleId="TOC3">
    <w:name w:val="toc 3"/>
    <w:basedOn w:val="Normal"/>
    <w:next w:val="Normal"/>
    <w:autoRedefine/>
    <w:uiPriority w:val="39"/>
    <w:unhideWhenUsed/>
    <w:rsid w:val="00003040"/>
    <w:pPr>
      <w:tabs>
        <w:tab w:val="left" w:pos="1440"/>
        <w:tab w:val="right" w:leader="dot" w:pos="9019"/>
      </w:tabs>
      <w:spacing w:before="80" w:after="80" w:line="264" w:lineRule="auto"/>
      <w:ind w:left="567"/>
    </w:pPr>
    <w:rPr>
      <w:noProof/>
      <w:color w:val="2E2C70" w:themeColor="text1"/>
    </w:rPr>
  </w:style>
  <w:style w:type="paragraph" w:styleId="TOC2">
    <w:name w:val="toc 2"/>
    <w:basedOn w:val="Normal"/>
    <w:next w:val="Normal"/>
    <w:autoRedefine/>
    <w:uiPriority w:val="39"/>
    <w:unhideWhenUsed/>
    <w:rsid w:val="00003040"/>
    <w:pPr>
      <w:tabs>
        <w:tab w:val="left" w:pos="810"/>
        <w:tab w:val="right" w:leader="dot" w:pos="9019"/>
      </w:tabs>
      <w:spacing w:before="80" w:after="80" w:line="264" w:lineRule="auto"/>
      <w:ind w:left="284"/>
    </w:pPr>
    <w:rPr>
      <w:noProof/>
      <w:color w:val="2E2C70" w:themeColor="text1"/>
    </w:rPr>
  </w:style>
  <w:style w:type="paragraph" w:styleId="TOC4">
    <w:name w:val="toc 4"/>
    <w:basedOn w:val="Normal"/>
    <w:next w:val="Normal"/>
    <w:autoRedefine/>
    <w:uiPriority w:val="39"/>
    <w:unhideWhenUsed/>
    <w:rsid w:val="00003040"/>
    <w:pPr>
      <w:tabs>
        <w:tab w:val="right" w:leader="dot" w:pos="9019"/>
      </w:tabs>
      <w:spacing w:after="100" w:line="264" w:lineRule="auto"/>
      <w:ind w:left="680"/>
    </w:pPr>
    <w:rPr>
      <w:noProof/>
      <w:color w:val="2E2C70" w:themeColor="text1"/>
    </w:rPr>
  </w:style>
  <w:style w:type="table" w:styleId="TableGrid">
    <w:name w:val="Table Grid"/>
    <w:basedOn w:val="TableNormal"/>
    <w:rsid w:val="00B227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uiPriority w:val="9"/>
    <w:rsid w:val="000D091D"/>
    <w:rPr>
      <w:rFonts w:ascii="Arial" w:eastAsia="Times New Roman" w:hAnsi="Arial"/>
      <w:color w:val="2E2C70" w:themeColor="text1"/>
      <w:sz w:val="28"/>
      <w:szCs w:val="24"/>
      <w:lang w:val="en-US" w:eastAsia="en-US"/>
    </w:rPr>
  </w:style>
  <w:style w:type="paragraph" w:customStyle="1" w:styleId="Numberedlist">
    <w:name w:val="Numbered list"/>
    <w:link w:val="NumberedlistChar"/>
    <w:qFormat/>
    <w:rsid w:val="00096B05"/>
    <w:pPr>
      <w:numPr>
        <w:numId w:val="3"/>
      </w:numPr>
      <w:spacing w:before="80" w:after="80" w:line="360" w:lineRule="auto"/>
    </w:pPr>
    <w:rPr>
      <w:rFonts w:ascii="Arial" w:eastAsia="Times New Roman" w:hAnsi="Arial"/>
      <w:color w:val="000000"/>
      <w:sz w:val="24"/>
      <w:lang w:eastAsia="en-US"/>
    </w:rPr>
  </w:style>
  <w:style w:type="paragraph" w:styleId="TOC5">
    <w:name w:val="toc 5"/>
    <w:basedOn w:val="Normal"/>
    <w:next w:val="Normal"/>
    <w:autoRedefine/>
    <w:uiPriority w:val="39"/>
    <w:unhideWhenUsed/>
    <w:rsid w:val="00003040"/>
    <w:pPr>
      <w:tabs>
        <w:tab w:val="left" w:pos="1959"/>
        <w:tab w:val="right" w:leader="dot" w:pos="9019"/>
      </w:tabs>
      <w:spacing w:after="100" w:line="264" w:lineRule="auto"/>
      <w:ind w:left="851"/>
    </w:pPr>
    <w:rPr>
      <w:color w:val="2E2C70" w:themeColor="text1"/>
    </w:rPr>
  </w:style>
  <w:style w:type="character" w:customStyle="1" w:styleId="NumberedlistChar">
    <w:name w:val="Numbered list Char"/>
    <w:link w:val="Numberedlist"/>
    <w:rsid w:val="00096B05"/>
    <w:rPr>
      <w:rFonts w:ascii="Arial" w:eastAsia="Times New Roman" w:hAnsi="Arial"/>
      <w:color w:val="000000"/>
      <w:sz w:val="24"/>
      <w:lang w:eastAsia="en-US"/>
    </w:rPr>
  </w:style>
  <w:style w:type="paragraph" w:customStyle="1" w:styleId="Coverversiontext">
    <w:name w:val="Cover version text"/>
    <w:basedOn w:val="Normal"/>
    <w:qFormat/>
    <w:rsid w:val="00C62B72"/>
    <w:pPr>
      <w:spacing w:before="0" w:line="340" w:lineRule="exact"/>
    </w:pPr>
    <w:rPr>
      <w:color w:val="2E2C70" w:themeColor="text1"/>
      <w:sz w:val="28"/>
    </w:rPr>
  </w:style>
  <w:style w:type="paragraph" w:customStyle="1" w:styleId="Romannumerallist">
    <w:name w:val="Roman numeral list"/>
    <w:rsid w:val="00096B05"/>
    <w:pPr>
      <w:numPr>
        <w:numId w:val="2"/>
      </w:numPr>
      <w:spacing w:before="80" w:after="80" w:line="360" w:lineRule="auto"/>
    </w:pPr>
    <w:rPr>
      <w:rFonts w:ascii="Arial" w:eastAsia="Times New Roman" w:hAnsi="Arial"/>
      <w:color w:val="000000"/>
      <w:sz w:val="24"/>
    </w:rPr>
  </w:style>
  <w:style w:type="paragraph" w:customStyle="1" w:styleId="Alphabeticallist">
    <w:name w:val="Alphabetical list"/>
    <w:qFormat/>
    <w:rsid w:val="0085453C"/>
    <w:pPr>
      <w:numPr>
        <w:numId w:val="1"/>
      </w:numPr>
      <w:spacing w:before="80" w:after="80" w:line="360" w:lineRule="auto"/>
    </w:pPr>
    <w:rPr>
      <w:rFonts w:ascii="Arial" w:eastAsia="Times New Roman" w:hAnsi="Arial"/>
      <w:color w:val="000000"/>
      <w:sz w:val="24"/>
      <w:lang w:eastAsia="en-US"/>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99"/>
    <w:qFormat/>
    <w:rsid w:val="00BD1774"/>
    <w:pPr>
      <w:spacing w:before="0" w:line="259" w:lineRule="auto"/>
      <w:ind w:left="720"/>
      <w:contextualSpacing/>
    </w:pPr>
    <w:rPr>
      <w:rFonts w:ascii="Calibri" w:eastAsia="Times New Roman" w:hAnsi="Calibri"/>
      <w:color w:val="auto"/>
      <w:szCs w:val="22"/>
      <w:lang w:eastAsia="en-GB"/>
    </w:rPr>
  </w:style>
  <w:style w:type="character" w:customStyle="1" w:styleId="Heading6Char">
    <w:name w:val="Heading 6 Char"/>
    <w:link w:val="Heading6"/>
    <w:uiPriority w:val="9"/>
    <w:rsid w:val="00D84474"/>
    <w:rPr>
      <w:rFonts w:ascii="Arial" w:eastAsia="Times New Roman" w:hAnsi="Arial"/>
      <w:b/>
      <w:color w:val="1C1C1C"/>
      <w:sz w:val="24"/>
      <w:szCs w:val="24"/>
      <w:lang w:val="en-US" w:eastAsia="en-US"/>
    </w:rPr>
  </w:style>
  <w:style w:type="numbering" w:customStyle="1" w:styleId="Style1">
    <w:name w:val="Style1"/>
    <w:uiPriority w:val="99"/>
    <w:rsid w:val="00CC1DF5"/>
    <w:pPr>
      <w:numPr>
        <w:numId w:val="5"/>
      </w:numPr>
    </w:pPr>
  </w:style>
  <w:style w:type="paragraph" w:customStyle="1" w:styleId="Bulletsx2indent">
    <w:name w:val="Bullets x2 indent"/>
    <w:basedOn w:val="Bullets"/>
    <w:qFormat/>
    <w:rsid w:val="00DA4B6B"/>
    <w:pPr>
      <w:numPr>
        <w:numId w:val="9"/>
      </w:numPr>
      <w:tabs>
        <w:tab w:val="clear" w:pos="360"/>
        <w:tab w:val="left" w:pos="1080"/>
      </w:tabs>
    </w:pPr>
  </w:style>
  <w:style w:type="paragraph" w:customStyle="1" w:styleId="Bulletsx3indent">
    <w:name w:val="Bullets x3 indent"/>
    <w:basedOn w:val="Bullets"/>
    <w:qFormat/>
    <w:rsid w:val="00465147"/>
    <w:pPr>
      <w:numPr>
        <w:ilvl w:val="3"/>
      </w:numPr>
      <w:tabs>
        <w:tab w:val="clear" w:pos="360"/>
      </w:tabs>
      <w:ind w:left="1775" w:hanging="357"/>
    </w:pPr>
  </w:style>
  <w:style w:type="character" w:styleId="CommentReference">
    <w:name w:val="annotation reference"/>
    <w:uiPriority w:val="99"/>
    <w:semiHidden/>
    <w:unhideWhenUsed/>
    <w:rsid w:val="00A57C98"/>
    <w:rPr>
      <w:sz w:val="16"/>
      <w:szCs w:val="16"/>
    </w:rPr>
  </w:style>
  <w:style w:type="paragraph" w:styleId="CommentText">
    <w:name w:val="annotation text"/>
    <w:basedOn w:val="Normal"/>
    <w:link w:val="CommentTextChar"/>
    <w:uiPriority w:val="99"/>
    <w:unhideWhenUsed/>
    <w:rsid w:val="00A57C98"/>
    <w:pPr>
      <w:spacing w:line="240" w:lineRule="auto"/>
    </w:pPr>
    <w:rPr>
      <w:sz w:val="20"/>
      <w:szCs w:val="20"/>
    </w:rPr>
  </w:style>
  <w:style w:type="character" w:customStyle="1" w:styleId="CommentTextChar">
    <w:name w:val="Comment Text Char"/>
    <w:link w:val="CommentText"/>
    <w:uiPriority w:val="99"/>
    <w:rsid w:val="00A57C98"/>
    <w:rPr>
      <w:rFonts w:ascii="Arial" w:hAnsi="Arial"/>
      <w:color w:val="3D4C5A"/>
      <w:lang w:val="en-US" w:eastAsia="en-US"/>
    </w:rPr>
  </w:style>
  <w:style w:type="paragraph" w:styleId="CommentSubject">
    <w:name w:val="annotation subject"/>
    <w:basedOn w:val="CommentText"/>
    <w:next w:val="CommentText"/>
    <w:link w:val="CommentSubjectChar"/>
    <w:uiPriority w:val="99"/>
    <w:semiHidden/>
    <w:unhideWhenUsed/>
    <w:rsid w:val="00A57C98"/>
    <w:rPr>
      <w:b/>
      <w:bCs/>
    </w:rPr>
  </w:style>
  <w:style w:type="character" w:customStyle="1" w:styleId="CommentSubjectChar">
    <w:name w:val="Comment Subject Char"/>
    <w:link w:val="CommentSubject"/>
    <w:uiPriority w:val="99"/>
    <w:semiHidden/>
    <w:rsid w:val="00A57C98"/>
    <w:rPr>
      <w:rFonts w:ascii="Arial" w:hAnsi="Arial"/>
      <w:b/>
      <w:bCs/>
      <w:color w:val="3D4C5A"/>
      <w:lang w:val="en-US" w:eastAsia="en-US"/>
    </w:rPr>
  </w:style>
  <w:style w:type="paragraph" w:styleId="BalloonText">
    <w:name w:val="Balloon Text"/>
    <w:basedOn w:val="Normal"/>
    <w:link w:val="BalloonTextChar"/>
    <w:uiPriority w:val="99"/>
    <w:semiHidden/>
    <w:unhideWhenUsed/>
    <w:rsid w:val="00A57C98"/>
    <w:pPr>
      <w:spacing w:before="0"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A57C98"/>
    <w:rPr>
      <w:rFonts w:ascii="Segoe UI" w:hAnsi="Segoe UI" w:cs="Segoe UI"/>
      <w:color w:val="3D4C5A"/>
      <w:sz w:val="18"/>
      <w:szCs w:val="18"/>
      <w:lang w:val="en-US" w:eastAsia="en-US"/>
    </w:rPr>
  </w:style>
  <w:style w:type="paragraph" w:customStyle="1" w:styleId="Heading1numbered">
    <w:name w:val="Heading 1 numbered"/>
    <w:basedOn w:val="Heading1"/>
    <w:next w:val="Normal"/>
    <w:link w:val="Heading1numberedChar"/>
    <w:qFormat/>
    <w:rsid w:val="00597D92"/>
    <w:pPr>
      <w:numPr>
        <w:numId w:val="7"/>
      </w:numPr>
      <w:ind w:left="851" w:hanging="851"/>
    </w:pPr>
    <w:rPr>
      <w:lang w:val="en-GB"/>
    </w:rPr>
  </w:style>
  <w:style w:type="character" w:customStyle="1" w:styleId="Heading1numberedChar">
    <w:name w:val="Heading 1 numbered Char"/>
    <w:basedOn w:val="Heading1Char"/>
    <w:link w:val="Heading1numbered"/>
    <w:rsid w:val="00597D92"/>
    <w:rPr>
      <w:rFonts w:ascii="Arial" w:eastAsia="MS Gothic" w:hAnsi="Arial"/>
      <w:bCs/>
      <w:color w:val="2E2C70" w:themeColor="text1"/>
      <w:sz w:val="40"/>
      <w:szCs w:val="52"/>
      <w:lang w:val="en-US" w:eastAsia="en-US"/>
    </w:rPr>
  </w:style>
  <w:style w:type="paragraph" w:customStyle="1" w:styleId="Securitymarking">
    <w:name w:val="Security marking"/>
    <w:basedOn w:val="Header"/>
    <w:link w:val="SecuritymarkingChar"/>
    <w:qFormat/>
    <w:rsid w:val="00C37BA0"/>
    <w:pPr>
      <w:spacing w:after="80"/>
    </w:pPr>
    <w:rPr>
      <w:b/>
    </w:rPr>
  </w:style>
  <w:style w:type="character" w:customStyle="1" w:styleId="SecuritymarkingChar">
    <w:name w:val="Security marking Char"/>
    <w:basedOn w:val="HeaderChar"/>
    <w:link w:val="Securitymarking"/>
    <w:rsid w:val="00C37BA0"/>
    <w:rPr>
      <w:rFonts w:ascii="Arial" w:hAnsi="Arial"/>
      <w:b/>
      <w:noProof/>
      <w:color w:val="333333"/>
      <w:sz w:val="22"/>
      <w:szCs w:val="24"/>
      <w:lang w:val="en-US" w:eastAsia="en-US"/>
    </w:rPr>
  </w:style>
  <w:style w:type="paragraph" w:customStyle="1" w:styleId="Heading2numbered">
    <w:name w:val="Heading 2 numbered"/>
    <w:basedOn w:val="Heading2"/>
    <w:next w:val="Normal"/>
    <w:qFormat/>
    <w:rsid w:val="00597D92"/>
    <w:pPr>
      <w:numPr>
        <w:ilvl w:val="1"/>
        <w:numId w:val="10"/>
      </w:numPr>
      <w:ind w:left="851" w:hanging="851"/>
    </w:pPr>
  </w:style>
  <w:style w:type="paragraph" w:customStyle="1" w:styleId="Heading3numbered">
    <w:name w:val="Heading 3 numbered"/>
    <w:basedOn w:val="Heading3"/>
    <w:next w:val="Normal"/>
    <w:qFormat/>
    <w:rsid w:val="00597D92"/>
    <w:pPr>
      <w:numPr>
        <w:numId w:val="11"/>
      </w:numPr>
      <w:ind w:left="851" w:hanging="851"/>
    </w:pPr>
  </w:style>
  <w:style w:type="paragraph" w:customStyle="1" w:styleId="Heading4numbered">
    <w:name w:val="Heading 4 numbered"/>
    <w:basedOn w:val="Heading4"/>
    <w:next w:val="Normal"/>
    <w:qFormat/>
    <w:rsid w:val="00597D92"/>
    <w:pPr>
      <w:numPr>
        <w:numId w:val="12"/>
      </w:numPr>
      <w:ind w:left="1247" w:hanging="1247"/>
    </w:pPr>
  </w:style>
  <w:style w:type="paragraph" w:customStyle="1" w:styleId="Heading5numbered">
    <w:name w:val="Heading 5 numbered"/>
    <w:basedOn w:val="Heading5"/>
    <w:next w:val="Normal"/>
    <w:qFormat/>
    <w:rsid w:val="00597D92"/>
    <w:pPr>
      <w:numPr>
        <w:numId w:val="13"/>
      </w:numPr>
      <w:ind w:left="1247" w:hanging="1247"/>
    </w:pPr>
  </w:style>
  <w:style w:type="paragraph" w:customStyle="1" w:styleId="Headng6numbered">
    <w:name w:val="Headng 6 numbered"/>
    <w:basedOn w:val="Heading6"/>
    <w:next w:val="Normal"/>
    <w:qFormat/>
    <w:rsid w:val="00597D92"/>
    <w:pPr>
      <w:numPr>
        <w:numId w:val="14"/>
      </w:numPr>
      <w:ind w:left="1247" w:hanging="1247"/>
    </w:pPr>
  </w:style>
  <w:style w:type="paragraph" w:customStyle="1" w:styleId="Indentedtext">
    <w:name w:val="Indented text"/>
    <w:basedOn w:val="Normal"/>
    <w:qFormat/>
    <w:rsid w:val="006F63BF"/>
    <w:pPr>
      <w:ind w:left="360"/>
    </w:pPr>
    <w:rPr>
      <w:lang w:val="en-US"/>
    </w:rPr>
  </w:style>
  <w:style w:type="paragraph" w:styleId="FootnoteText">
    <w:name w:val="footnote text"/>
    <w:basedOn w:val="Normal"/>
    <w:link w:val="FootnoteTextChar"/>
    <w:semiHidden/>
    <w:unhideWhenUsed/>
    <w:rsid w:val="007C58F9"/>
    <w:pPr>
      <w:spacing w:before="0" w:after="0" w:line="240" w:lineRule="auto"/>
    </w:pPr>
    <w:rPr>
      <w:sz w:val="20"/>
      <w:szCs w:val="20"/>
    </w:rPr>
  </w:style>
  <w:style w:type="character" w:customStyle="1" w:styleId="FootnoteTextChar">
    <w:name w:val="Footnote Text Char"/>
    <w:basedOn w:val="DefaultParagraphFont"/>
    <w:link w:val="FootnoteText"/>
    <w:semiHidden/>
    <w:rsid w:val="007C58F9"/>
    <w:rPr>
      <w:rFonts w:ascii="Arial" w:hAnsi="Arial"/>
      <w:color w:val="1C1C1C"/>
      <w:lang w:eastAsia="en-US"/>
    </w:rPr>
  </w:style>
  <w:style w:type="character" w:styleId="FootnoteReference">
    <w:name w:val="footnote reference"/>
    <w:basedOn w:val="DefaultParagraphFont"/>
    <w:semiHidden/>
    <w:unhideWhenUsed/>
    <w:rsid w:val="007C58F9"/>
    <w:rPr>
      <w:vertAlign w:val="superscript"/>
    </w:rPr>
  </w:style>
  <w:style w:type="character" w:customStyle="1" w:styleId="Strongblue">
    <w:name w:val="Strong blue"/>
    <w:basedOn w:val="DefaultParagraphFont"/>
    <w:uiPriority w:val="1"/>
    <w:qFormat/>
    <w:rsid w:val="00D568D4"/>
    <w:rPr>
      <w:rFonts w:ascii="Arial" w:hAnsi="Arial"/>
      <w:b/>
      <w:color w:val="2E2C70" w:themeColor="text1"/>
    </w:rPr>
  </w:style>
  <w:style w:type="paragraph" w:customStyle="1" w:styleId="CoverTitle">
    <w:name w:val="Cover Title"/>
    <w:basedOn w:val="Normal"/>
    <w:qFormat/>
    <w:rsid w:val="00C62B72"/>
    <w:pPr>
      <w:spacing w:before="0" w:after="240" w:line="520" w:lineRule="exact"/>
      <w:contextualSpacing/>
    </w:pPr>
    <w:rPr>
      <w:rFonts w:eastAsia="MS Gothic"/>
      <w:b/>
      <w:noProof/>
      <w:color w:val="2E2C70" w:themeColor="text1"/>
      <w:spacing w:val="5"/>
      <w:kern w:val="28"/>
      <w:sz w:val="44"/>
      <w:szCs w:val="52"/>
      <w:lang w:eastAsia="en-GB"/>
    </w:rPr>
  </w:style>
  <w:style w:type="paragraph" w:customStyle="1" w:styleId="CoverSubtitle">
    <w:name w:val="Cover Subtitle"/>
    <w:basedOn w:val="Normal"/>
    <w:qFormat/>
    <w:rsid w:val="00C62B72"/>
    <w:pPr>
      <w:spacing w:before="0" w:after="240" w:line="420" w:lineRule="exact"/>
    </w:pPr>
    <w:rPr>
      <w:rFonts w:eastAsia="MS Gothic"/>
      <w:color w:val="0D7EAB" w:themeColor="accent1"/>
      <w:spacing w:val="5"/>
      <w:kern w:val="28"/>
      <w:sz w:val="36"/>
      <w:szCs w:val="36"/>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link w:val="ListParagraph"/>
    <w:uiPriority w:val="99"/>
    <w:qFormat/>
    <w:rsid w:val="008A3EAD"/>
    <w:rPr>
      <w:rFonts w:ascii="Calibri" w:eastAsia="Times New Roman" w:hAnsi="Calibri"/>
      <w:sz w:val="24"/>
      <w:szCs w:val="22"/>
    </w:rPr>
  </w:style>
  <w:style w:type="paragraph" w:styleId="BodyText3">
    <w:name w:val="Body Text 3"/>
    <w:basedOn w:val="Normal"/>
    <w:link w:val="BodyText3Char"/>
    <w:uiPriority w:val="99"/>
    <w:unhideWhenUsed/>
    <w:rsid w:val="00AD0132"/>
    <w:pPr>
      <w:spacing w:before="0" w:line="240" w:lineRule="auto"/>
    </w:pPr>
    <w:rPr>
      <w:rFonts w:ascii="Times New Roman" w:eastAsia="Times New Roman" w:hAnsi="Times New Roman"/>
      <w:color w:val="auto"/>
      <w:sz w:val="16"/>
      <w:szCs w:val="16"/>
      <w:lang w:eastAsia="en-GB"/>
    </w:rPr>
  </w:style>
  <w:style w:type="character" w:customStyle="1" w:styleId="BodyText3Char">
    <w:name w:val="Body Text 3 Char"/>
    <w:basedOn w:val="DefaultParagraphFont"/>
    <w:link w:val="BodyText3"/>
    <w:uiPriority w:val="99"/>
    <w:rsid w:val="00AD0132"/>
    <w:rPr>
      <w:rFonts w:ascii="Times New Roman" w:eastAsia="Times New Roman" w:hAnsi="Times New Roman"/>
      <w:sz w:val="16"/>
      <w:szCs w:val="16"/>
    </w:rPr>
  </w:style>
  <w:style w:type="paragraph" w:styleId="NormalWeb">
    <w:name w:val="Normal (Web)"/>
    <w:basedOn w:val="Normal"/>
    <w:uiPriority w:val="99"/>
    <w:unhideWhenUsed/>
    <w:rsid w:val="00AD0132"/>
    <w:pPr>
      <w:spacing w:before="0" w:after="301" w:line="301" w:lineRule="atLeast"/>
      <w:jc w:val="both"/>
    </w:pPr>
    <w:rPr>
      <w:rFonts w:ascii="Times New Roman" w:eastAsia="Times New Roman" w:hAnsi="Times New Roman"/>
      <w:color w:val="auto"/>
      <w:lang w:eastAsia="en-GB"/>
    </w:rPr>
  </w:style>
  <w:style w:type="paragraph" w:customStyle="1" w:styleId="Default">
    <w:name w:val="Default"/>
    <w:basedOn w:val="Normal"/>
    <w:rsid w:val="00AD0132"/>
    <w:pPr>
      <w:autoSpaceDE w:val="0"/>
      <w:autoSpaceDN w:val="0"/>
      <w:spacing w:before="0" w:after="0" w:line="240" w:lineRule="auto"/>
    </w:pPr>
    <w:rPr>
      <w:rFonts w:eastAsia="Calibri" w:cs="Arial"/>
      <w:color w:val="000000"/>
      <w:lang w:eastAsia="en-GB"/>
    </w:rPr>
  </w:style>
  <w:style w:type="character" w:customStyle="1" w:styleId="normaltextrun">
    <w:name w:val="normaltextrun"/>
    <w:basedOn w:val="DefaultParagraphFont"/>
    <w:rsid w:val="00AD0132"/>
  </w:style>
  <w:style w:type="character" w:styleId="UnresolvedMention">
    <w:name w:val="Unresolved Mention"/>
    <w:basedOn w:val="DefaultParagraphFont"/>
    <w:uiPriority w:val="99"/>
    <w:semiHidden/>
    <w:unhideWhenUsed/>
    <w:rsid w:val="00236168"/>
    <w:rPr>
      <w:color w:val="605E5C"/>
      <w:shd w:val="clear" w:color="auto" w:fill="E1DFDD"/>
    </w:rPr>
  </w:style>
  <w:style w:type="paragraph" w:customStyle="1" w:styleId="Pa2">
    <w:name w:val="Pa2"/>
    <w:basedOn w:val="Normal"/>
    <w:next w:val="Normal"/>
    <w:uiPriority w:val="99"/>
    <w:rsid w:val="004D1077"/>
    <w:pPr>
      <w:autoSpaceDE w:val="0"/>
      <w:autoSpaceDN w:val="0"/>
      <w:adjustRightInd w:val="0"/>
      <w:spacing w:before="0" w:after="0" w:line="201" w:lineRule="atLeast"/>
    </w:pPr>
    <w:rPr>
      <w:rFonts w:ascii="Lato" w:eastAsiaTheme="minorHAnsi" w:hAnsi="Lato" w:cstheme="minorBidi"/>
      <w:color w:val="auto"/>
    </w:rPr>
  </w:style>
  <w:style w:type="paragraph" w:styleId="Revision">
    <w:name w:val="Revision"/>
    <w:hidden/>
    <w:uiPriority w:val="99"/>
    <w:semiHidden/>
    <w:rsid w:val="007E3576"/>
    <w:rPr>
      <w:rFonts w:ascii="Arial" w:hAnsi="Arial"/>
      <w:color w:val="1C1C1C"/>
      <w:sz w:val="24"/>
      <w:szCs w:val="24"/>
      <w:lang w:eastAsia="en-US"/>
    </w:rPr>
  </w:style>
  <w:style w:type="paragraph" w:customStyle="1" w:styleId="Pa9">
    <w:name w:val="Pa9"/>
    <w:basedOn w:val="Default"/>
    <w:next w:val="Default"/>
    <w:uiPriority w:val="99"/>
    <w:rsid w:val="007E3576"/>
    <w:pPr>
      <w:adjustRightInd w:val="0"/>
      <w:spacing w:line="321" w:lineRule="atLeast"/>
    </w:pPr>
    <w:rPr>
      <w:rFonts w:ascii="Gotham Medium" w:eastAsia="MS Mincho" w:hAnsi="Gotham Medium" w:cs="Times New Roman"/>
      <w:color w:val="auto"/>
    </w:rPr>
  </w:style>
  <w:style w:type="paragraph" w:customStyle="1" w:styleId="Pa4">
    <w:name w:val="Pa4"/>
    <w:basedOn w:val="Default"/>
    <w:next w:val="Default"/>
    <w:uiPriority w:val="99"/>
    <w:rsid w:val="007E3576"/>
    <w:pPr>
      <w:adjustRightInd w:val="0"/>
      <w:spacing w:line="241" w:lineRule="atLeast"/>
    </w:pPr>
    <w:rPr>
      <w:rFonts w:ascii="Gotham Medium" w:eastAsia="MS Mincho" w:hAnsi="Gotham Medium" w:cs="Times New Roman"/>
      <w:color w:val="auto"/>
    </w:rPr>
  </w:style>
  <w:style w:type="paragraph" w:customStyle="1" w:styleId="Coversheettitle">
    <w:name w:val="Cover sheet title"/>
    <w:basedOn w:val="Normal"/>
    <w:qFormat/>
    <w:rsid w:val="004368C4"/>
    <w:pPr>
      <w:spacing w:before="0" w:after="240" w:line="520" w:lineRule="exact"/>
    </w:pPr>
    <w:rPr>
      <w:rFonts w:eastAsiaTheme="minorEastAsia" w:cstheme="minorBidi"/>
      <w:b/>
      <w:color w:val="FFFFFF" w:themeColor="background1"/>
      <w:sz w:val="44"/>
      <w:szCs w:val="44"/>
      <w:lang w:val="en-US" w:bidi="en-US"/>
    </w:rPr>
  </w:style>
  <w:style w:type="paragraph" w:customStyle="1" w:styleId="Coversheettext">
    <w:name w:val="Cover sheet text"/>
    <w:basedOn w:val="Coverversiontext"/>
    <w:qFormat/>
    <w:rsid w:val="004368C4"/>
    <w:rPr>
      <w:rFonts w:eastAsiaTheme="minorEastAsia" w:cstheme="minorBidi"/>
      <w:color w:val="FFFFFF" w:themeColor="background1"/>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9903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publicappointments@homeoffice.gov.uk" TargetMode="Externa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cruitment@college.police.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te.fromant@college.police.uk"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college.police.uk/Pages/Home.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ollege theme">
      <a:dk1>
        <a:srgbClr val="2E2C70"/>
      </a:dk1>
      <a:lt1>
        <a:sysClr val="window" lastClr="FFFFFF"/>
      </a:lt1>
      <a:dk2>
        <a:srgbClr val="2E2C70"/>
      </a:dk2>
      <a:lt2>
        <a:srgbClr val="FFFFFF"/>
      </a:lt2>
      <a:accent1>
        <a:srgbClr val="0D7EAB"/>
      </a:accent1>
      <a:accent2>
        <a:srgbClr val="C75000"/>
      </a:accent2>
      <a:accent3>
        <a:srgbClr val="35826A"/>
      </a:accent3>
      <a:accent4>
        <a:srgbClr val="5D4FB5"/>
      </a:accent4>
      <a:accent5>
        <a:srgbClr val="687887"/>
      </a:accent5>
      <a:accent6>
        <a:srgbClr val="DC143C"/>
      </a:accent6>
      <a:hlink>
        <a:srgbClr val="2E2C70"/>
      </a:hlink>
      <a:folHlink>
        <a:srgbClr val="650017"/>
      </a:folHlink>
    </a:clrScheme>
    <a:fontScheme name="College of Policing">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5FC2B-FF88-459F-B8C3-06C55B3AC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3623</Words>
  <Characters>20657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CoP report template white crime</vt:lpstr>
    </vt:vector>
  </TitlesOfParts>
  <Company>College of Policing</Company>
  <LinksUpToDate>false</LinksUpToDate>
  <CharactersWithSpaces>24232</CharactersWithSpaces>
  <SharedDoc>false</SharedDoc>
  <HLinks>
    <vt:vector size="132" baseType="variant">
      <vt:variant>
        <vt:i4>1310773</vt:i4>
      </vt:variant>
      <vt:variant>
        <vt:i4>116</vt:i4>
      </vt:variant>
      <vt:variant>
        <vt:i4>0</vt:i4>
      </vt:variant>
      <vt:variant>
        <vt:i4>5</vt:i4>
      </vt:variant>
      <vt:variant>
        <vt:lpwstr/>
      </vt:variant>
      <vt:variant>
        <vt:lpwstr>_Toc10452026</vt:lpwstr>
      </vt:variant>
      <vt:variant>
        <vt:i4>1507381</vt:i4>
      </vt:variant>
      <vt:variant>
        <vt:i4>110</vt:i4>
      </vt:variant>
      <vt:variant>
        <vt:i4>0</vt:i4>
      </vt:variant>
      <vt:variant>
        <vt:i4>5</vt:i4>
      </vt:variant>
      <vt:variant>
        <vt:lpwstr/>
      </vt:variant>
      <vt:variant>
        <vt:lpwstr>_Toc10452025</vt:lpwstr>
      </vt:variant>
      <vt:variant>
        <vt:i4>1441845</vt:i4>
      </vt:variant>
      <vt:variant>
        <vt:i4>104</vt:i4>
      </vt:variant>
      <vt:variant>
        <vt:i4>0</vt:i4>
      </vt:variant>
      <vt:variant>
        <vt:i4>5</vt:i4>
      </vt:variant>
      <vt:variant>
        <vt:lpwstr/>
      </vt:variant>
      <vt:variant>
        <vt:lpwstr>_Toc10452024</vt:lpwstr>
      </vt:variant>
      <vt:variant>
        <vt:i4>1114165</vt:i4>
      </vt:variant>
      <vt:variant>
        <vt:i4>98</vt:i4>
      </vt:variant>
      <vt:variant>
        <vt:i4>0</vt:i4>
      </vt:variant>
      <vt:variant>
        <vt:i4>5</vt:i4>
      </vt:variant>
      <vt:variant>
        <vt:lpwstr/>
      </vt:variant>
      <vt:variant>
        <vt:lpwstr>_Toc10452023</vt:lpwstr>
      </vt:variant>
      <vt:variant>
        <vt:i4>1048629</vt:i4>
      </vt:variant>
      <vt:variant>
        <vt:i4>92</vt:i4>
      </vt:variant>
      <vt:variant>
        <vt:i4>0</vt:i4>
      </vt:variant>
      <vt:variant>
        <vt:i4>5</vt:i4>
      </vt:variant>
      <vt:variant>
        <vt:lpwstr/>
      </vt:variant>
      <vt:variant>
        <vt:lpwstr>_Toc10452022</vt:lpwstr>
      </vt:variant>
      <vt:variant>
        <vt:i4>1245237</vt:i4>
      </vt:variant>
      <vt:variant>
        <vt:i4>86</vt:i4>
      </vt:variant>
      <vt:variant>
        <vt:i4>0</vt:i4>
      </vt:variant>
      <vt:variant>
        <vt:i4>5</vt:i4>
      </vt:variant>
      <vt:variant>
        <vt:lpwstr/>
      </vt:variant>
      <vt:variant>
        <vt:lpwstr>_Toc10452021</vt:lpwstr>
      </vt:variant>
      <vt:variant>
        <vt:i4>1179701</vt:i4>
      </vt:variant>
      <vt:variant>
        <vt:i4>80</vt:i4>
      </vt:variant>
      <vt:variant>
        <vt:i4>0</vt:i4>
      </vt:variant>
      <vt:variant>
        <vt:i4>5</vt:i4>
      </vt:variant>
      <vt:variant>
        <vt:lpwstr/>
      </vt:variant>
      <vt:variant>
        <vt:lpwstr>_Toc10452020</vt:lpwstr>
      </vt:variant>
      <vt:variant>
        <vt:i4>1769526</vt:i4>
      </vt:variant>
      <vt:variant>
        <vt:i4>74</vt:i4>
      </vt:variant>
      <vt:variant>
        <vt:i4>0</vt:i4>
      </vt:variant>
      <vt:variant>
        <vt:i4>5</vt:i4>
      </vt:variant>
      <vt:variant>
        <vt:lpwstr/>
      </vt:variant>
      <vt:variant>
        <vt:lpwstr>_Toc10452019</vt:lpwstr>
      </vt:variant>
      <vt:variant>
        <vt:i4>1703990</vt:i4>
      </vt:variant>
      <vt:variant>
        <vt:i4>68</vt:i4>
      </vt:variant>
      <vt:variant>
        <vt:i4>0</vt:i4>
      </vt:variant>
      <vt:variant>
        <vt:i4>5</vt:i4>
      </vt:variant>
      <vt:variant>
        <vt:lpwstr/>
      </vt:variant>
      <vt:variant>
        <vt:lpwstr>_Toc10452018</vt:lpwstr>
      </vt:variant>
      <vt:variant>
        <vt:i4>1376310</vt:i4>
      </vt:variant>
      <vt:variant>
        <vt:i4>62</vt:i4>
      </vt:variant>
      <vt:variant>
        <vt:i4>0</vt:i4>
      </vt:variant>
      <vt:variant>
        <vt:i4>5</vt:i4>
      </vt:variant>
      <vt:variant>
        <vt:lpwstr/>
      </vt:variant>
      <vt:variant>
        <vt:lpwstr>_Toc10452017</vt:lpwstr>
      </vt:variant>
      <vt:variant>
        <vt:i4>1310774</vt:i4>
      </vt:variant>
      <vt:variant>
        <vt:i4>56</vt:i4>
      </vt:variant>
      <vt:variant>
        <vt:i4>0</vt:i4>
      </vt:variant>
      <vt:variant>
        <vt:i4>5</vt:i4>
      </vt:variant>
      <vt:variant>
        <vt:lpwstr/>
      </vt:variant>
      <vt:variant>
        <vt:lpwstr>_Toc10452016</vt:lpwstr>
      </vt:variant>
      <vt:variant>
        <vt:i4>1507382</vt:i4>
      </vt:variant>
      <vt:variant>
        <vt:i4>50</vt:i4>
      </vt:variant>
      <vt:variant>
        <vt:i4>0</vt:i4>
      </vt:variant>
      <vt:variant>
        <vt:i4>5</vt:i4>
      </vt:variant>
      <vt:variant>
        <vt:lpwstr/>
      </vt:variant>
      <vt:variant>
        <vt:lpwstr>_Toc10452015</vt:lpwstr>
      </vt:variant>
      <vt:variant>
        <vt:i4>1441846</vt:i4>
      </vt:variant>
      <vt:variant>
        <vt:i4>44</vt:i4>
      </vt:variant>
      <vt:variant>
        <vt:i4>0</vt:i4>
      </vt:variant>
      <vt:variant>
        <vt:i4>5</vt:i4>
      </vt:variant>
      <vt:variant>
        <vt:lpwstr/>
      </vt:variant>
      <vt:variant>
        <vt:lpwstr>_Toc10452014</vt:lpwstr>
      </vt:variant>
      <vt:variant>
        <vt:i4>1114166</vt:i4>
      </vt:variant>
      <vt:variant>
        <vt:i4>38</vt:i4>
      </vt:variant>
      <vt:variant>
        <vt:i4>0</vt:i4>
      </vt:variant>
      <vt:variant>
        <vt:i4>5</vt:i4>
      </vt:variant>
      <vt:variant>
        <vt:lpwstr/>
      </vt:variant>
      <vt:variant>
        <vt:lpwstr>_Toc10452013</vt:lpwstr>
      </vt:variant>
      <vt:variant>
        <vt:i4>1048630</vt:i4>
      </vt:variant>
      <vt:variant>
        <vt:i4>32</vt:i4>
      </vt:variant>
      <vt:variant>
        <vt:i4>0</vt:i4>
      </vt:variant>
      <vt:variant>
        <vt:i4>5</vt:i4>
      </vt:variant>
      <vt:variant>
        <vt:lpwstr/>
      </vt:variant>
      <vt:variant>
        <vt:lpwstr>_Toc10452012</vt:lpwstr>
      </vt:variant>
      <vt:variant>
        <vt:i4>1245238</vt:i4>
      </vt:variant>
      <vt:variant>
        <vt:i4>26</vt:i4>
      </vt:variant>
      <vt:variant>
        <vt:i4>0</vt:i4>
      </vt:variant>
      <vt:variant>
        <vt:i4>5</vt:i4>
      </vt:variant>
      <vt:variant>
        <vt:lpwstr/>
      </vt:variant>
      <vt:variant>
        <vt:lpwstr>_Toc10452011</vt:lpwstr>
      </vt:variant>
      <vt:variant>
        <vt:i4>1179702</vt:i4>
      </vt:variant>
      <vt:variant>
        <vt:i4>20</vt:i4>
      </vt:variant>
      <vt:variant>
        <vt:i4>0</vt:i4>
      </vt:variant>
      <vt:variant>
        <vt:i4>5</vt:i4>
      </vt:variant>
      <vt:variant>
        <vt:lpwstr/>
      </vt:variant>
      <vt:variant>
        <vt:lpwstr>_Toc10452010</vt:lpwstr>
      </vt:variant>
      <vt:variant>
        <vt:i4>1769527</vt:i4>
      </vt:variant>
      <vt:variant>
        <vt:i4>14</vt:i4>
      </vt:variant>
      <vt:variant>
        <vt:i4>0</vt:i4>
      </vt:variant>
      <vt:variant>
        <vt:i4>5</vt:i4>
      </vt:variant>
      <vt:variant>
        <vt:lpwstr/>
      </vt:variant>
      <vt:variant>
        <vt:lpwstr>_Toc10452009</vt:lpwstr>
      </vt:variant>
      <vt:variant>
        <vt:i4>5832808</vt:i4>
      </vt:variant>
      <vt:variant>
        <vt:i4>9</vt:i4>
      </vt:variant>
      <vt:variant>
        <vt:i4>0</vt:i4>
      </vt:variant>
      <vt:variant>
        <vt:i4>5</vt:i4>
      </vt:variant>
      <vt:variant>
        <vt:lpwstr>mailto:recruit@college.pnn.police.uk</vt:lpwstr>
      </vt:variant>
      <vt:variant>
        <vt:lpwstr/>
      </vt:variant>
      <vt:variant>
        <vt:i4>5832808</vt:i4>
      </vt:variant>
      <vt:variant>
        <vt:i4>6</vt:i4>
      </vt:variant>
      <vt:variant>
        <vt:i4>0</vt:i4>
      </vt:variant>
      <vt:variant>
        <vt:i4>5</vt:i4>
      </vt:variant>
      <vt:variant>
        <vt:lpwstr>mailto:recruit@college.pnn.police.uk</vt:lpwstr>
      </vt:variant>
      <vt:variant>
        <vt:lpwstr/>
      </vt:variant>
      <vt:variant>
        <vt:i4>5505035</vt:i4>
      </vt:variant>
      <vt:variant>
        <vt:i4>3</vt:i4>
      </vt:variant>
      <vt:variant>
        <vt:i4>0</vt:i4>
      </vt:variant>
      <vt:variant>
        <vt:i4>5</vt:i4>
      </vt:variant>
      <vt:variant>
        <vt:lpwstr>http://www.nationalarchives.gov.uk/doc/open-government-licence/version/3/</vt:lpwstr>
      </vt:variant>
      <vt:variant>
        <vt:lpwstr/>
      </vt:variant>
      <vt:variant>
        <vt:i4>2490386</vt:i4>
      </vt:variant>
      <vt:variant>
        <vt:i4>0</vt:i4>
      </vt:variant>
      <vt:variant>
        <vt:i4>0</vt:i4>
      </vt:variant>
      <vt:variant>
        <vt:i4>5</vt:i4>
      </vt:variant>
      <vt:variant>
        <vt:lpwstr>http://www.college.police.uk/Legal/Documents/Non_Commercial_College_Licence.pdf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 report template white crime</dc:title>
  <dc:subject/>
  <dc:creator>Kate Fromant</dc:creator>
  <cp:keywords/>
  <dc:description/>
  <cp:lastModifiedBy>Sheraine Gregory</cp:lastModifiedBy>
  <cp:revision>4</cp:revision>
  <cp:lastPrinted>2025-07-15T09:31:00Z</cp:lastPrinted>
  <dcterms:created xsi:type="dcterms:W3CDTF">2025-07-24T14:11:00Z</dcterms:created>
  <dcterms:modified xsi:type="dcterms:W3CDTF">2025-07-24T14:14:00Z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ca96fd8-5f9a-4146-8576-c9b4c82bae20_Enabled">
    <vt:lpwstr>true</vt:lpwstr>
  </property>
  <property fmtid="{D5CDD505-2E9C-101B-9397-08002B2CF9AE}" pid="3" name="MSIP_Label_8ca96fd8-5f9a-4146-8576-c9b4c82bae20_SetDate">
    <vt:lpwstr>2022-04-08T14:06:14Z</vt:lpwstr>
  </property>
  <property fmtid="{D5CDD505-2E9C-101B-9397-08002B2CF9AE}" pid="4" name="MSIP_Label_8ca96fd8-5f9a-4146-8576-c9b4c82bae20_Method">
    <vt:lpwstr>Standard</vt:lpwstr>
  </property>
  <property fmtid="{D5CDD505-2E9C-101B-9397-08002B2CF9AE}" pid="5" name="MSIP_Label_8ca96fd8-5f9a-4146-8576-c9b4c82bae20_Name">
    <vt:lpwstr>OFFICIAL</vt:lpwstr>
  </property>
  <property fmtid="{D5CDD505-2E9C-101B-9397-08002B2CF9AE}" pid="6" name="MSIP_Label_8ca96fd8-5f9a-4146-8576-c9b4c82bae20_SiteId">
    <vt:lpwstr>680d633d-1744-457e-8440-60d694f69e7b</vt:lpwstr>
  </property>
  <property fmtid="{D5CDD505-2E9C-101B-9397-08002B2CF9AE}" pid="7" name="MSIP_Label_8ca96fd8-5f9a-4146-8576-c9b4c82bae20_ActionId">
    <vt:lpwstr>654bb974-4283-41ad-83f5-0352b3589201</vt:lpwstr>
  </property>
  <property fmtid="{D5CDD505-2E9C-101B-9397-08002B2CF9AE}" pid="8" name="MSIP_Label_8ca96fd8-5f9a-4146-8576-c9b4c82bae20_ContentBits">
    <vt:lpwstr>0</vt:lpwstr>
  </property>
</Properties>
</file>