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58243"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xmlns:arto="http://schemas.microsoft.com/office/word/2006/arto">
            <w:pict>
              <v:group w14:anchorId="0FCA2030" id="Group 1" o:spid="_x0000_s1026" style="position:absolute;margin-left:0;margin-top:0;width:521.75pt;height:109.1pt;z-index:251663872;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r:id="rId14" o:title="" cropleft="9520f" cropright="9106f"/>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r:id="rId15" o:title=""/>
                </v:shape>
                <w10:wrap anchorx="margin"/>
              </v:group>
            </w:pict>
          </mc:Fallback>
        </mc:AlternateContent>
      </w:r>
    </w:p>
    <w:p w14:paraId="5334AE0F" w14:textId="77777777" w:rsidR="006C4DC3" w:rsidRDefault="006C4DC3" w:rsidP="001136C5">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3CD6BAF4" w:rsidR="005A00CB" w:rsidRDefault="00140746"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0" behindDoc="0" locked="0" layoutInCell="1" allowOverlap="1" wp14:anchorId="220C4307" wp14:editId="0D4DC565">
                <wp:simplePos x="0" y="0"/>
                <wp:positionH relativeFrom="margin">
                  <wp:posOffset>38100</wp:posOffset>
                </wp:positionH>
                <wp:positionV relativeFrom="paragraph">
                  <wp:posOffset>156210</wp:posOffset>
                </wp:positionV>
                <wp:extent cx="6623050" cy="2755900"/>
                <wp:effectExtent l="0" t="0" r="6350" b="63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275590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4AE1924E" w14:textId="7F0FD604" w:rsidR="00687694" w:rsidRPr="00BC4079" w:rsidRDefault="00C77BA7" w:rsidP="00C45FE4">
                            <w:pPr>
                              <w:rPr>
                                <w:rFonts w:cs="Arial"/>
                                <w:b/>
                                <w:color w:val="002060"/>
                                <w:sz w:val="72"/>
                                <w:szCs w:val="56"/>
                              </w:rPr>
                            </w:pPr>
                            <w:r>
                              <w:rPr>
                                <w:rFonts w:cs="Arial"/>
                                <w:b/>
                                <w:color w:val="002060"/>
                                <w:sz w:val="72"/>
                                <w:szCs w:val="56"/>
                              </w:rPr>
                              <w:t>FCDO Non-Executive Director</w:t>
                            </w:r>
                            <w:r w:rsidR="00140746">
                              <w:rPr>
                                <w:rFonts w:cs="Arial"/>
                                <w:b/>
                                <w:color w:val="002060"/>
                                <w:sz w:val="72"/>
                                <w:szCs w:val="56"/>
                              </w:rPr>
                              <w:t xml:space="preserve"> with responsibility as Audit and Risk Assurance Committee chair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0C4307" id="_x0000_t202" coordsize="21600,21600" o:spt="202" path="m,l,21600r21600,l21600,xe">
                <v:stroke joinstyle="miter"/>
                <v:path gradientshapeok="t" o:connecttype="rect"/>
              </v:shapetype>
              <v:shape id="Text Box 15" o:spid="_x0000_s1026" type="#_x0000_t202" style="position:absolute;left:0;text-align:left;margin-left:3pt;margin-top:12.3pt;width:521.5pt;height:21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FZ9AEAAMsDAAAOAAAAZHJzL2Uyb0RvYy54bWysU1Fv0zAQfkfiP1h+p0lL27Go6TQ6FSGN&#10;gTT4AY7jJBaOz5zdJuPXc3a6rhpviDxYPp/93X3ffdncjL1hR4Vegy35fJZzpqyEWtu25D++7999&#10;4MwHYWthwKqSPynPb7Zv32wGV6gFdGBqhYxArC8GV/IuBFdkmZed6oWfgVOWkg1gLwKF2GY1ioHQ&#10;e5Mt8nydDYC1Q5DKezq9m5J8m/CbRsnwtWm8CsyUnHoLacW0VnHNthtRtChcp+WpDfEPXfRCWyp6&#10;hroTQbAD6r+gei0RPDRhJqHPoGm0VIkDsZnnr9g8dsKpxIXE8e4sk/9/sPLh+Oi+IQvjRxhpgImE&#10;d/cgf3pmYdcJ26pbRBg6JWoqPI+SZYPzxelplNoXPoJUwxeoacjiECABjQ32URXiyQidBvB0Fl2N&#10;gUk6XK8X7/MVpSTlFler1XWexpKJ4vm5Qx8+KehZ3JQcaaoJXhzvfYjtiOL5Sqzmweh6r41JAbbV&#10;ziA7CnLAPn2JwatrxsbLFuKzCTGeJJ6R2kQyjNVIyci3gvqJGCNMjqI/gDYd4G/OBnJTyf2vg0DF&#10;mflsSbXr+XIZ7ZeC5epqQQFeZqrLjLCSoEoeOJu2uzBZ9uBQtx1VmuZk4ZaUbnTS4KWrU9/kmCTN&#10;yd3RkpdxuvXyD27/AAAA//8DAFBLAwQUAAYACAAAACEAZcY9nOAAAAAJAQAADwAAAGRycy9kb3du&#10;cmV2LnhtbEyPwU7DMBBE75X4B2uRuFTUaQlRCNlUqKiHcKOAEDc3XuKIeB3Fbpv+Pe4JjrOzmnlT&#10;rifbiyONvnOMsFwkIIgbpztuEd7ftrc5CB8Ua9U7JoQzeVhXV7NSFdqd+JWOu9CKGMK+UAgmhKGQ&#10;0jeGrPILNxBH79uNVoUox1bqUZ1iuO3lKkkyaVXHscGogTaGmp/dwSLU269zu6znzbC5o5fh49l8&#10;1vmEeHM9PT2CCDSFv2e44Ed0qCLT3h1Ye9EjZHFJQFilGYiLnaQP8bJHSO/zDGRVyv8Lql8AAAD/&#10;/wMAUEsBAi0AFAAGAAgAAAAhALaDOJL+AAAA4QEAABMAAAAAAAAAAAAAAAAAAAAAAFtDb250ZW50&#10;X1R5cGVzXS54bWxQSwECLQAUAAYACAAAACEAOP0h/9YAAACUAQAACwAAAAAAAAAAAAAAAAAvAQAA&#10;X3JlbHMvLnJlbHNQSwECLQAUAAYACAAAACEAg04xWfQBAADLAwAADgAAAAAAAAAAAAAAAAAuAgAA&#10;ZHJzL2Uyb0RvYy54bWxQSwECLQAUAAYACAAAACEAZcY9nOAAAAAJAQAADwAAAAAAAAAAAAAAAABO&#10;BAAAZHJzL2Rvd25yZXYueG1sUEsFBgAAAAAEAAQA8wAAAFsFAAAAAA==&#10;" stroked="f" strokecolor="#00bb50">
                <v:textbox>
                  <w:txbxContent>
                    <w:p w14:paraId="4AE1924E" w14:textId="7F0FD604" w:rsidR="00687694" w:rsidRPr="00BC4079" w:rsidRDefault="00C77BA7" w:rsidP="00C45FE4">
                      <w:pPr>
                        <w:rPr>
                          <w:rFonts w:cs="Arial"/>
                          <w:b/>
                          <w:color w:val="002060"/>
                          <w:sz w:val="72"/>
                          <w:szCs w:val="56"/>
                        </w:rPr>
                      </w:pPr>
                      <w:r>
                        <w:rPr>
                          <w:rFonts w:cs="Arial"/>
                          <w:b/>
                          <w:color w:val="002060"/>
                          <w:sz w:val="72"/>
                          <w:szCs w:val="56"/>
                        </w:rPr>
                        <w:t>FCDO Non-Executive Director</w:t>
                      </w:r>
                      <w:r w:rsidR="00140746">
                        <w:rPr>
                          <w:rFonts w:cs="Arial"/>
                          <w:b/>
                          <w:color w:val="002060"/>
                          <w:sz w:val="72"/>
                          <w:szCs w:val="56"/>
                        </w:rPr>
                        <w:t xml:space="preserve"> with responsibility as Audit and Risk Assurance Committee chair</w:t>
                      </w:r>
                    </w:p>
                  </w:txbxContent>
                </v:textbox>
                <w10:wrap anchorx="margin"/>
              </v:shape>
            </w:pict>
          </mc:Fallback>
        </mc:AlternateContent>
      </w:r>
    </w:p>
    <w:p w14:paraId="5866293C" w14:textId="4E200117" w:rsidR="005A00CB" w:rsidRDefault="005A00CB" w:rsidP="23980831">
      <w:pPr>
        <w:spacing w:line="259" w:lineRule="auto"/>
        <w:jc w:val="both"/>
        <w:rPr>
          <w:rFonts w:eastAsia="Arial" w:cs="Arial"/>
          <w:b/>
          <w:bCs/>
          <w:sz w:val="40"/>
          <w:szCs w:val="40"/>
        </w:rPr>
      </w:pP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47EE11D3" w:rsidR="00CF572B" w:rsidRDefault="00CF572B" w:rsidP="00794C42">
      <w:pPr>
        <w:spacing w:line="259" w:lineRule="auto"/>
        <w:jc w:val="both"/>
        <w:rPr>
          <w:rFonts w:eastAsia="Arial" w:cs="Arial"/>
          <w:b/>
          <w:sz w:val="40"/>
        </w:rPr>
      </w:pPr>
    </w:p>
    <w:p w14:paraId="4EC8FB8F" w14:textId="132EB694" w:rsidR="00CF572B" w:rsidRDefault="00A827A2"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40870246" wp14:editId="021F06F7">
                <wp:simplePos x="0" y="0"/>
                <wp:positionH relativeFrom="margin">
                  <wp:align>right</wp:align>
                </wp:positionH>
                <wp:positionV relativeFrom="paragraph">
                  <wp:posOffset>410210</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1FFC61BD" id="Rectangle 14" o:spid="_x0000_s1026" style="position:absolute;margin-left:470.55pt;margin-top:32.3pt;width:521.75pt;height:2.8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CqKf2E3AAAAAcBAAAPAAAAZHJzL2Rvd25yZXYueG1sTI/B&#10;TsMwEETvSP0Haytxo3ZpCRDiVICgUk+ItNzdeJuE2uvIdtPw97gnOI5mNPOmWI3WsAF96BxJmM8E&#10;MKTa6Y4aCbvt+80DsBAVaWUcoYQfDLAqJ1eFyrU70ycOVWxYKqGQKwltjH3OeahbtCrMXI+UvIPz&#10;VsUkfcO1V+dUbg2/FSLjVnWUFlrV42uL9bE62TSyznbmSwyx2qy3nXj5Pj76jzcpr6fj8xOwiGP8&#10;C8MFP6FDmZj27kQ6MCMhHYkSsmUG7OKK5eIO2F7CvVgALwv+n7/8BQAA//8DAFBLAQItABQABgAI&#10;AAAAIQC2gziS/gAAAOEBAAATAAAAAAAAAAAAAAAAAAAAAABbQ29udGVudF9UeXBlc10ueG1sUEsB&#10;Ai0AFAAGAAgAAAAhADj9If/WAAAAlAEAAAsAAAAAAAAAAAAAAAAALwEAAF9yZWxzLy5yZWxzUEsB&#10;Ai0AFAAGAAgAAAAhAEwoDpbqAQAAtgMAAA4AAAAAAAAAAAAAAAAALgIAAGRycy9lMm9Eb2MueG1s&#10;UEsBAi0AFAAGAAgAAAAhAKop/YTcAAAABwEAAA8AAAAAAAAAAAAAAAAARAQAAGRycy9kb3ducmV2&#10;LnhtbFBLBQYAAAAABAAEAPMAAABNBQAAAAA=&#10;" fillcolor="#1877c0" stroked="f">
                <w10:wrap anchorx="margin"/>
              </v:rect>
            </w:pict>
          </mc:Fallback>
        </mc:AlternateContent>
      </w:r>
    </w:p>
    <w:p w14:paraId="0F677418" w14:textId="77777777" w:rsidR="00CF572B" w:rsidRDefault="00CF572B" w:rsidP="00794C42">
      <w:pPr>
        <w:spacing w:line="259" w:lineRule="auto"/>
        <w:jc w:val="both"/>
        <w:rPr>
          <w:rFonts w:eastAsia="Arial" w:cs="Arial"/>
          <w:b/>
          <w:sz w:val="40"/>
        </w:rPr>
      </w:pPr>
    </w:p>
    <w:p w14:paraId="0EDD79B7" w14:textId="77777777" w:rsidR="00CF572B" w:rsidRDefault="00CF572B" w:rsidP="00794C42">
      <w:pPr>
        <w:spacing w:line="259" w:lineRule="auto"/>
        <w:jc w:val="both"/>
        <w:rPr>
          <w:rFonts w:eastAsia="Arial" w:cs="Arial"/>
          <w:b/>
          <w:sz w:val="40"/>
        </w:rPr>
      </w:pP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335F66FD"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63312F08">
        <w:rPr>
          <w:rFonts w:cs="Arial"/>
          <w:sz w:val="40"/>
          <w:szCs w:val="40"/>
        </w:rPr>
        <w:t xml:space="preserve">  </w:t>
      </w:r>
      <w:r w:rsidR="00C33684">
        <w:rPr>
          <w:rFonts w:cs="Arial"/>
          <w:sz w:val="40"/>
          <w:szCs w:val="40"/>
        </w:rPr>
        <w:t>8</w:t>
      </w:r>
      <w:r w:rsidR="00AA6276" w:rsidRPr="00CD1629">
        <w:rPr>
          <w:rFonts w:cs="Arial"/>
          <w:sz w:val="40"/>
          <w:szCs w:val="40"/>
        </w:rPr>
        <w:t xml:space="preserve"> December</w:t>
      </w:r>
      <w:r w:rsidR="002B5FC4" w:rsidRPr="00CD1629">
        <w:rPr>
          <w:rFonts w:cs="Arial"/>
          <w:sz w:val="40"/>
          <w:szCs w:val="40"/>
        </w:rPr>
        <w:t xml:space="preserve"> 2024</w:t>
      </w:r>
    </w:p>
    <w:p w14:paraId="14394655" w14:textId="1F801B18" w:rsidR="00E467F5" w:rsidRDefault="002F2997" w:rsidP="70B27BB6">
      <w:pPr>
        <w:spacing w:line="259" w:lineRule="auto"/>
        <w:ind w:left="-5"/>
        <w:jc w:val="both"/>
        <w:rPr>
          <w:rFonts w:cs="Arial"/>
          <w:sz w:val="40"/>
          <w:szCs w:val="40"/>
        </w:rPr>
      </w:pPr>
      <w:r w:rsidRPr="63312F08">
        <w:rPr>
          <w:rFonts w:cs="Arial"/>
          <w:b/>
          <w:bCs/>
          <w:sz w:val="40"/>
          <w:szCs w:val="40"/>
        </w:rPr>
        <w:t>Reference:</w:t>
      </w:r>
      <w:r w:rsidRPr="63312F08">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BE0F0D2" w14:textId="77777777" w:rsidR="007D23FB" w:rsidRDefault="007D23FB" w:rsidP="00004F56">
      <w:pPr>
        <w:pStyle w:val="Heading1"/>
        <w:spacing w:after="0"/>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77777777" w:rsidR="0062440C" w:rsidRDefault="00E9561D" w:rsidP="00FC70AE">
      <w:pPr>
        <w:pStyle w:val="Heading1"/>
      </w:pPr>
      <w:bookmarkStart w:id="7" w:name="_Toc153534897"/>
      <w:bookmarkStart w:id="8" w:name="_Toc153962999"/>
      <w:bookmarkStart w:id="9" w:name="_Toc181805890"/>
      <w:r w:rsidRPr="00F075FC">
        <w:lastRenderedPageBreak/>
        <w:t>Contents</w:t>
      </w:r>
      <w:bookmarkEnd w:id="3"/>
      <w:bookmarkEnd w:id="4"/>
      <w:bookmarkEnd w:id="5"/>
      <w:bookmarkEnd w:id="6"/>
      <w:bookmarkEnd w:id="7"/>
      <w:bookmarkEnd w:id="8"/>
      <w:bookmarkEnd w:id="9"/>
    </w:p>
    <w:p w14:paraId="7BBFC47D" w14:textId="77777777" w:rsidR="00C83068" w:rsidRPr="00C83068" w:rsidRDefault="00C83068" w:rsidP="00C83068"/>
    <w:sdt>
      <w:sdtPr>
        <w:rPr>
          <w:rFonts w:ascii="Arial" w:hAnsi="Arial"/>
          <w:b w:val="0"/>
          <w:bCs w:val="0"/>
          <w:i w:val="0"/>
          <w:iCs w:val="0"/>
          <w:sz w:val="22"/>
          <w:szCs w:val="22"/>
        </w:rPr>
        <w:id w:val="-1453386650"/>
        <w:docPartObj>
          <w:docPartGallery w:val="Table of Contents"/>
          <w:docPartUnique/>
        </w:docPartObj>
      </w:sdtPr>
      <w:sdtEndPr>
        <w:rPr>
          <w:sz w:val="24"/>
          <w:szCs w:val="24"/>
        </w:rPr>
      </w:sdtEndPr>
      <w:sdtContent>
        <w:p w14:paraId="6827B169" w14:textId="511CDE46" w:rsidR="00AA6276" w:rsidRDefault="0062440C">
          <w:pPr>
            <w:pStyle w:val="TOC1"/>
            <w:rPr>
              <w:rFonts w:eastAsiaTheme="minorEastAsia" w:cstheme="minorBidi"/>
              <w:b w:val="0"/>
              <w:bCs w:val="0"/>
              <w:i w:val="0"/>
              <w:iCs w:val="0"/>
              <w:noProof/>
              <w:kern w:val="2"/>
              <w:lang w:eastAsia="en-GB"/>
              <w14:ligatures w14:val="standardContextual"/>
            </w:rPr>
          </w:pPr>
          <w:r w:rsidRPr="00C83068">
            <w:rPr>
              <w:rFonts w:eastAsia="MS Gothic"/>
              <w:color w:val="365F91"/>
              <w:lang w:val="en-US" w:eastAsia="ja-JP"/>
            </w:rPr>
            <w:fldChar w:fldCharType="begin"/>
          </w:r>
          <w:r w:rsidRPr="00C83068">
            <w:instrText xml:space="preserve"> TOC \o "1-3" \h \z \u </w:instrText>
          </w:r>
          <w:r w:rsidRPr="00C83068">
            <w:rPr>
              <w:rFonts w:eastAsia="MS Gothic"/>
              <w:color w:val="365F91"/>
              <w:lang w:val="en-US" w:eastAsia="ja-JP"/>
            </w:rPr>
            <w:fldChar w:fldCharType="separate"/>
          </w:r>
          <w:hyperlink w:anchor="_Toc181805890" w:history="1">
            <w:r w:rsidR="00AA6276" w:rsidRPr="009C59ED">
              <w:rPr>
                <w:rStyle w:val="Hyperlink"/>
                <w:noProof/>
              </w:rPr>
              <w:t>Contents</w:t>
            </w:r>
            <w:r w:rsidR="00AA6276">
              <w:rPr>
                <w:noProof/>
                <w:webHidden/>
              </w:rPr>
              <w:tab/>
            </w:r>
            <w:r w:rsidR="00AA6276">
              <w:rPr>
                <w:noProof/>
                <w:webHidden/>
              </w:rPr>
              <w:fldChar w:fldCharType="begin"/>
            </w:r>
            <w:r w:rsidR="00AA6276">
              <w:rPr>
                <w:noProof/>
                <w:webHidden/>
              </w:rPr>
              <w:instrText xml:space="preserve"> PAGEREF _Toc181805890 \h </w:instrText>
            </w:r>
            <w:r w:rsidR="00AA6276">
              <w:rPr>
                <w:noProof/>
                <w:webHidden/>
              </w:rPr>
            </w:r>
            <w:r w:rsidR="00AA6276">
              <w:rPr>
                <w:noProof/>
                <w:webHidden/>
              </w:rPr>
              <w:fldChar w:fldCharType="separate"/>
            </w:r>
            <w:r w:rsidR="00AA6276">
              <w:rPr>
                <w:noProof/>
                <w:webHidden/>
              </w:rPr>
              <w:t>1</w:t>
            </w:r>
            <w:r w:rsidR="00AA6276">
              <w:rPr>
                <w:noProof/>
                <w:webHidden/>
              </w:rPr>
              <w:fldChar w:fldCharType="end"/>
            </w:r>
          </w:hyperlink>
        </w:p>
        <w:p w14:paraId="55CDFDBB" w14:textId="12B5A5E4" w:rsidR="00AA6276" w:rsidRDefault="00AA6276">
          <w:pPr>
            <w:pStyle w:val="TOC1"/>
            <w:rPr>
              <w:rFonts w:eastAsiaTheme="minorEastAsia" w:cstheme="minorBidi"/>
              <w:b w:val="0"/>
              <w:bCs w:val="0"/>
              <w:i w:val="0"/>
              <w:iCs w:val="0"/>
              <w:noProof/>
              <w:kern w:val="2"/>
              <w:lang w:eastAsia="en-GB"/>
              <w14:ligatures w14:val="standardContextual"/>
            </w:rPr>
          </w:pPr>
          <w:hyperlink w:anchor="_Toc181805891" w:history="1">
            <w:r w:rsidRPr="009C59ED">
              <w:rPr>
                <w:rStyle w:val="Hyperlink"/>
                <w:noProof/>
              </w:rPr>
              <w:t>A Message from Nick Dyer, Second Permanent Under-Secretary, Foreign, Commonwealth &amp; Development Office</w:t>
            </w:r>
            <w:r>
              <w:rPr>
                <w:noProof/>
                <w:webHidden/>
              </w:rPr>
              <w:tab/>
            </w:r>
            <w:r>
              <w:rPr>
                <w:noProof/>
                <w:webHidden/>
              </w:rPr>
              <w:fldChar w:fldCharType="begin"/>
            </w:r>
            <w:r>
              <w:rPr>
                <w:noProof/>
                <w:webHidden/>
              </w:rPr>
              <w:instrText xml:space="preserve"> PAGEREF _Toc181805891 \h </w:instrText>
            </w:r>
            <w:r>
              <w:rPr>
                <w:noProof/>
                <w:webHidden/>
              </w:rPr>
            </w:r>
            <w:r>
              <w:rPr>
                <w:noProof/>
                <w:webHidden/>
              </w:rPr>
              <w:fldChar w:fldCharType="separate"/>
            </w:r>
            <w:r>
              <w:rPr>
                <w:noProof/>
                <w:webHidden/>
              </w:rPr>
              <w:t>2</w:t>
            </w:r>
            <w:r>
              <w:rPr>
                <w:noProof/>
                <w:webHidden/>
              </w:rPr>
              <w:fldChar w:fldCharType="end"/>
            </w:r>
          </w:hyperlink>
        </w:p>
        <w:p w14:paraId="5A8BE10C" w14:textId="14A1DA4B" w:rsidR="00AA6276" w:rsidRDefault="00AA6276">
          <w:pPr>
            <w:pStyle w:val="TOC1"/>
            <w:rPr>
              <w:rFonts w:eastAsiaTheme="minorEastAsia" w:cstheme="minorBidi"/>
              <w:b w:val="0"/>
              <w:bCs w:val="0"/>
              <w:i w:val="0"/>
              <w:iCs w:val="0"/>
              <w:noProof/>
              <w:kern w:val="2"/>
              <w:lang w:eastAsia="en-GB"/>
              <w14:ligatures w14:val="standardContextual"/>
            </w:rPr>
          </w:pPr>
          <w:hyperlink w:anchor="_Toc181805892" w:history="1">
            <w:r w:rsidRPr="009C59ED">
              <w:rPr>
                <w:rStyle w:val="Hyperlink"/>
                <w:noProof/>
              </w:rPr>
              <w:t>Equality and Diversity</w:t>
            </w:r>
            <w:r>
              <w:rPr>
                <w:noProof/>
                <w:webHidden/>
              </w:rPr>
              <w:tab/>
            </w:r>
            <w:r>
              <w:rPr>
                <w:noProof/>
                <w:webHidden/>
              </w:rPr>
              <w:fldChar w:fldCharType="begin"/>
            </w:r>
            <w:r>
              <w:rPr>
                <w:noProof/>
                <w:webHidden/>
              </w:rPr>
              <w:instrText xml:space="preserve"> PAGEREF _Toc181805892 \h </w:instrText>
            </w:r>
            <w:r>
              <w:rPr>
                <w:noProof/>
                <w:webHidden/>
              </w:rPr>
            </w:r>
            <w:r>
              <w:rPr>
                <w:noProof/>
                <w:webHidden/>
              </w:rPr>
              <w:fldChar w:fldCharType="separate"/>
            </w:r>
            <w:r>
              <w:rPr>
                <w:noProof/>
                <w:webHidden/>
              </w:rPr>
              <w:t>3</w:t>
            </w:r>
            <w:r>
              <w:rPr>
                <w:noProof/>
                <w:webHidden/>
              </w:rPr>
              <w:fldChar w:fldCharType="end"/>
            </w:r>
          </w:hyperlink>
        </w:p>
        <w:p w14:paraId="43457BB3" w14:textId="7C5E07F3" w:rsidR="00AA6276" w:rsidRDefault="00AA6276">
          <w:pPr>
            <w:pStyle w:val="TOC1"/>
            <w:rPr>
              <w:rFonts w:eastAsiaTheme="minorEastAsia" w:cstheme="minorBidi"/>
              <w:b w:val="0"/>
              <w:bCs w:val="0"/>
              <w:i w:val="0"/>
              <w:iCs w:val="0"/>
              <w:noProof/>
              <w:kern w:val="2"/>
              <w:lang w:eastAsia="en-GB"/>
              <w14:ligatures w14:val="standardContextual"/>
            </w:rPr>
          </w:pPr>
          <w:hyperlink w:anchor="_Toc181805893" w:history="1">
            <w:r w:rsidRPr="009C59ED">
              <w:rPr>
                <w:rStyle w:val="Hyperlink"/>
                <w:noProof/>
              </w:rPr>
              <w:t>Background to the Organisation</w:t>
            </w:r>
            <w:r>
              <w:rPr>
                <w:noProof/>
                <w:webHidden/>
              </w:rPr>
              <w:tab/>
            </w:r>
            <w:r>
              <w:rPr>
                <w:noProof/>
                <w:webHidden/>
              </w:rPr>
              <w:fldChar w:fldCharType="begin"/>
            </w:r>
            <w:r>
              <w:rPr>
                <w:noProof/>
                <w:webHidden/>
              </w:rPr>
              <w:instrText xml:space="preserve"> PAGEREF _Toc181805893 \h </w:instrText>
            </w:r>
            <w:r>
              <w:rPr>
                <w:noProof/>
                <w:webHidden/>
              </w:rPr>
            </w:r>
            <w:r>
              <w:rPr>
                <w:noProof/>
                <w:webHidden/>
              </w:rPr>
              <w:fldChar w:fldCharType="separate"/>
            </w:r>
            <w:r>
              <w:rPr>
                <w:noProof/>
                <w:webHidden/>
              </w:rPr>
              <w:t>4</w:t>
            </w:r>
            <w:r>
              <w:rPr>
                <w:noProof/>
                <w:webHidden/>
              </w:rPr>
              <w:fldChar w:fldCharType="end"/>
            </w:r>
          </w:hyperlink>
        </w:p>
        <w:p w14:paraId="5BA762E9" w14:textId="0CCAD278" w:rsidR="00AA6276" w:rsidRDefault="00AA6276">
          <w:pPr>
            <w:pStyle w:val="TOC1"/>
            <w:rPr>
              <w:rFonts w:eastAsiaTheme="minorEastAsia" w:cstheme="minorBidi"/>
              <w:b w:val="0"/>
              <w:bCs w:val="0"/>
              <w:i w:val="0"/>
              <w:iCs w:val="0"/>
              <w:noProof/>
              <w:kern w:val="2"/>
              <w:lang w:eastAsia="en-GB"/>
              <w14:ligatures w14:val="standardContextual"/>
            </w:rPr>
          </w:pPr>
          <w:hyperlink w:anchor="_Toc181805894" w:history="1">
            <w:r w:rsidRPr="009C59ED">
              <w:rPr>
                <w:rStyle w:val="Hyperlink"/>
                <w:noProof/>
              </w:rPr>
              <w:t>The Role</w:t>
            </w:r>
            <w:r>
              <w:rPr>
                <w:noProof/>
                <w:webHidden/>
              </w:rPr>
              <w:tab/>
            </w:r>
            <w:r>
              <w:rPr>
                <w:noProof/>
                <w:webHidden/>
              </w:rPr>
              <w:fldChar w:fldCharType="begin"/>
            </w:r>
            <w:r>
              <w:rPr>
                <w:noProof/>
                <w:webHidden/>
              </w:rPr>
              <w:instrText xml:space="preserve"> PAGEREF _Toc181805894 \h </w:instrText>
            </w:r>
            <w:r>
              <w:rPr>
                <w:noProof/>
                <w:webHidden/>
              </w:rPr>
            </w:r>
            <w:r>
              <w:rPr>
                <w:noProof/>
                <w:webHidden/>
              </w:rPr>
              <w:fldChar w:fldCharType="separate"/>
            </w:r>
            <w:r>
              <w:rPr>
                <w:noProof/>
                <w:webHidden/>
              </w:rPr>
              <w:t>5</w:t>
            </w:r>
            <w:r>
              <w:rPr>
                <w:noProof/>
                <w:webHidden/>
              </w:rPr>
              <w:fldChar w:fldCharType="end"/>
            </w:r>
          </w:hyperlink>
        </w:p>
        <w:p w14:paraId="3F8A592A" w14:textId="285EE609" w:rsidR="00AA6276" w:rsidRDefault="00AA6276">
          <w:pPr>
            <w:pStyle w:val="TOC1"/>
            <w:rPr>
              <w:rFonts w:eastAsiaTheme="minorEastAsia" w:cstheme="minorBidi"/>
              <w:b w:val="0"/>
              <w:bCs w:val="0"/>
              <w:i w:val="0"/>
              <w:iCs w:val="0"/>
              <w:noProof/>
              <w:kern w:val="2"/>
              <w:lang w:eastAsia="en-GB"/>
              <w14:ligatures w14:val="standardContextual"/>
            </w:rPr>
          </w:pPr>
          <w:hyperlink w:anchor="_Toc181805895" w:history="1">
            <w:r w:rsidRPr="009C59ED">
              <w:rPr>
                <w:rStyle w:val="Hyperlink"/>
                <w:noProof/>
              </w:rPr>
              <w:t>Person specification and eligibility criteria</w:t>
            </w:r>
            <w:r>
              <w:rPr>
                <w:noProof/>
                <w:webHidden/>
              </w:rPr>
              <w:tab/>
            </w:r>
            <w:r>
              <w:rPr>
                <w:noProof/>
                <w:webHidden/>
              </w:rPr>
              <w:fldChar w:fldCharType="begin"/>
            </w:r>
            <w:r>
              <w:rPr>
                <w:noProof/>
                <w:webHidden/>
              </w:rPr>
              <w:instrText xml:space="preserve"> PAGEREF _Toc181805895 \h </w:instrText>
            </w:r>
            <w:r>
              <w:rPr>
                <w:noProof/>
                <w:webHidden/>
              </w:rPr>
            </w:r>
            <w:r>
              <w:rPr>
                <w:noProof/>
                <w:webHidden/>
              </w:rPr>
              <w:fldChar w:fldCharType="separate"/>
            </w:r>
            <w:r>
              <w:rPr>
                <w:noProof/>
                <w:webHidden/>
              </w:rPr>
              <w:t>6</w:t>
            </w:r>
            <w:r>
              <w:rPr>
                <w:noProof/>
                <w:webHidden/>
              </w:rPr>
              <w:fldChar w:fldCharType="end"/>
            </w:r>
          </w:hyperlink>
        </w:p>
        <w:p w14:paraId="398B75E7" w14:textId="08556CDB" w:rsidR="00AA6276" w:rsidRDefault="00AA6276">
          <w:pPr>
            <w:pStyle w:val="TOC1"/>
            <w:rPr>
              <w:rFonts w:eastAsiaTheme="minorEastAsia" w:cstheme="minorBidi"/>
              <w:b w:val="0"/>
              <w:bCs w:val="0"/>
              <w:i w:val="0"/>
              <w:iCs w:val="0"/>
              <w:noProof/>
              <w:kern w:val="2"/>
              <w:lang w:eastAsia="en-GB"/>
              <w14:ligatures w14:val="standardContextual"/>
            </w:rPr>
          </w:pPr>
          <w:hyperlink w:anchor="_Toc181805896" w:history="1">
            <w:r w:rsidRPr="009C59ED">
              <w:rPr>
                <w:rStyle w:val="Hyperlink"/>
                <w:noProof/>
              </w:rPr>
              <w:t>Disability Confident - minimum criteria</w:t>
            </w:r>
            <w:r>
              <w:rPr>
                <w:noProof/>
                <w:webHidden/>
              </w:rPr>
              <w:tab/>
            </w:r>
            <w:r>
              <w:rPr>
                <w:noProof/>
                <w:webHidden/>
              </w:rPr>
              <w:fldChar w:fldCharType="begin"/>
            </w:r>
            <w:r>
              <w:rPr>
                <w:noProof/>
                <w:webHidden/>
              </w:rPr>
              <w:instrText xml:space="preserve"> PAGEREF _Toc181805896 \h </w:instrText>
            </w:r>
            <w:r>
              <w:rPr>
                <w:noProof/>
                <w:webHidden/>
              </w:rPr>
            </w:r>
            <w:r>
              <w:rPr>
                <w:noProof/>
                <w:webHidden/>
              </w:rPr>
              <w:fldChar w:fldCharType="separate"/>
            </w:r>
            <w:r>
              <w:rPr>
                <w:noProof/>
                <w:webHidden/>
              </w:rPr>
              <w:t>7</w:t>
            </w:r>
            <w:r>
              <w:rPr>
                <w:noProof/>
                <w:webHidden/>
              </w:rPr>
              <w:fldChar w:fldCharType="end"/>
            </w:r>
          </w:hyperlink>
        </w:p>
        <w:p w14:paraId="3636E9FF" w14:textId="6D841DE3" w:rsidR="00AA6276" w:rsidRDefault="00AA6276">
          <w:pPr>
            <w:pStyle w:val="TOC1"/>
            <w:rPr>
              <w:rFonts w:eastAsiaTheme="minorEastAsia" w:cstheme="minorBidi"/>
              <w:b w:val="0"/>
              <w:bCs w:val="0"/>
              <w:i w:val="0"/>
              <w:iCs w:val="0"/>
              <w:noProof/>
              <w:kern w:val="2"/>
              <w:lang w:eastAsia="en-GB"/>
              <w14:ligatures w14:val="standardContextual"/>
            </w:rPr>
          </w:pPr>
          <w:hyperlink w:anchor="_Toc181805897" w:history="1">
            <w:r w:rsidRPr="009C59ED">
              <w:rPr>
                <w:rStyle w:val="Hyperlink"/>
                <w:noProof/>
              </w:rPr>
              <w:t>Reasonable Adjustments</w:t>
            </w:r>
            <w:r>
              <w:rPr>
                <w:noProof/>
                <w:webHidden/>
              </w:rPr>
              <w:tab/>
            </w:r>
            <w:r>
              <w:rPr>
                <w:noProof/>
                <w:webHidden/>
              </w:rPr>
              <w:fldChar w:fldCharType="begin"/>
            </w:r>
            <w:r>
              <w:rPr>
                <w:noProof/>
                <w:webHidden/>
              </w:rPr>
              <w:instrText xml:space="preserve"> PAGEREF _Toc181805897 \h </w:instrText>
            </w:r>
            <w:r>
              <w:rPr>
                <w:noProof/>
                <w:webHidden/>
              </w:rPr>
            </w:r>
            <w:r>
              <w:rPr>
                <w:noProof/>
                <w:webHidden/>
              </w:rPr>
              <w:fldChar w:fldCharType="separate"/>
            </w:r>
            <w:r>
              <w:rPr>
                <w:noProof/>
                <w:webHidden/>
              </w:rPr>
              <w:t>8</w:t>
            </w:r>
            <w:r>
              <w:rPr>
                <w:noProof/>
                <w:webHidden/>
              </w:rPr>
              <w:fldChar w:fldCharType="end"/>
            </w:r>
          </w:hyperlink>
        </w:p>
        <w:p w14:paraId="73BBB59F" w14:textId="1D9E3182" w:rsidR="00AA6276" w:rsidRDefault="00AA6276">
          <w:pPr>
            <w:pStyle w:val="TOC1"/>
            <w:rPr>
              <w:rFonts w:eastAsiaTheme="minorEastAsia" w:cstheme="minorBidi"/>
              <w:b w:val="0"/>
              <w:bCs w:val="0"/>
              <w:i w:val="0"/>
              <w:iCs w:val="0"/>
              <w:noProof/>
              <w:kern w:val="2"/>
              <w:lang w:eastAsia="en-GB"/>
              <w14:ligatures w14:val="standardContextual"/>
            </w:rPr>
          </w:pPr>
          <w:hyperlink w:anchor="_Toc181805898" w:history="1">
            <w:r w:rsidRPr="009C59ED">
              <w:rPr>
                <w:rStyle w:val="Hyperlink"/>
                <w:noProof/>
              </w:rPr>
              <w:t>Time commitment and term of office</w:t>
            </w:r>
            <w:r>
              <w:rPr>
                <w:noProof/>
                <w:webHidden/>
              </w:rPr>
              <w:tab/>
            </w:r>
            <w:r>
              <w:rPr>
                <w:noProof/>
                <w:webHidden/>
              </w:rPr>
              <w:fldChar w:fldCharType="begin"/>
            </w:r>
            <w:r>
              <w:rPr>
                <w:noProof/>
                <w:webHidden/>
              </w:rPr>
              <w:instrText xml:space="preserve"> PAGEREF _Toc181805898 \h </w:instrText>
            </w:r>
            <w:r>
              <w:rPr>
                <w:noProof/>
                <w:webHidden/>
              </w:rPr>
            </w:r>
            <w:r>
              <w:rPr>
                <w:noProof/>
                <w:webHidden/>
              </w:rPr>
              <w:fldChar w:fldCharType="separate"/>
            </w:r>
            <w:r>
              <w:rPr>
                <w:noProof/>
                <w:webHidden/>
              </w:rPr>
              <w:t>9</w:t>
            </w:r>
            <w:r>
              <w:rPr>
                <w:noProof/>
                <w:webHidden/>
              </w:rPr>
              <w:fldChar w:fldCharType="end"/>
            </w:r>
          </w:hyperlink>
        </w:p>
        <w:p w14:paraId="03339ABD" w14:textId="4081EED8" w:rsidR="00AA6276" w:rsidRDefault="00AA6276">
          <w:pPr>
            <w:pStyle w:val="TOC1"/>
            <w:rPr>
              <w:rFonts w:eastAsiaTheme="minorEastAsia" w:cstheme="minorBidi"/>
              <w:b w:val="0"/>
              <w:bCs w:val="0"/>
              <w:i w:val="0"/>
              <w:iCs w:val="0"/>
              <w:noProof/>
              <w:kern w:val="2"/>
              <w:lang w:eastAsia="en-GB"/>
              <w14:ligatures w14:val="standardContextual"/>
            </w:rPr>
          </w:pPr>
          <w:hyperlink w:anchor="_Toc181805899" w:history="1">
            <w:r w:rsidRPr="009C59ED">
              <w:rPr>
                <w:rStyle w:val="Hyperlink"/>
                <w:noProof/>
              </w:rPr>
              <w:t>Recruitment process</w:t>
            </w:r>
            <w:r>
              <w:rPr>
                <w:noProof/>
                <w:webHidden/>
              </w:rPr>
              <w:tab/>
            </w:r>
            <w:r>
              <w:rPr>
                <w:noProof/>
                <w:webHidden/>
              </w:rPr>
              <w:fldChar w:fldCharType="begin"/>
            </w:r>
            <w:r>
              <w:rPr>
                <w:noProof/>
                <w:webHidden/>
              </w:rPr>
              <w:instrText xml:space="preserve"> PAGEREF _Toc181805899 \h </w:instrText>
            </w:r>
            <w:r>
              <w:rPr>
                <w:noProof/>
                <w:webHidden/>
              </w:rPr>
            </w:r>
            <w:r>
              <w:rPr>
                <w:noProof/>
                <w:webHidden/>
              </w:rPr>
              <w:fldChar w:fldCharType="separate"/>
            </w:r>
            <w:r>
              <w:rPr>
                <w:noProof/>
                <w:webHidden/>
              </w:rPr>
              <w:t>10</w:t>
            </w:r>
            <w:r>
              <w:rPr>
                <w:noProof/>
                <w:webHidden/>
              </w:rPr>
              <w:fldChar w:fldCharType="end"/>
            </w:r>
          </w:hyperlink>
        </w:p>
        <w:p w14:paraId="6DC3EF71" w14:textId="409E9B56" w:rsidR="00AA6276" w:rsidRDefault="00AA6276">
          <w:pPr>
            <w:pStyle w:val="TOC1"/>
            <w:rPr>
              <w:rFonts w:eastAsiaTheme="minorEastAsia" w:cstheme="minorBidi"/>
              <w:b w:val="0"/>
              <w:bCs w:val="0"/>
              <w:i w:val="0"/>
              <w:iCs w:val="0"/>
              <w:noProof/>
              <w:kern w:val="2"/>
              <w:lang w:eastAsia="en-GB"/>
              <w14:ligatures w14:val="standardContextual"/>
            </w:rPr>
          </w:pPr>
          <w:hyperlink w:anchor="_Toc181805900" w:history="1">
            <w:r w:rsidRPr="009C59ED">
              <w:rPr>
                <w:rStyle w:val="Hyperlink"/>
                <w:noProof/>
              </w:rPr>
              <w:t>How to apply and submit your application</w:t>
            </w:r>
            <w:r>
              <w:rPr>
                <w:noProof/>
                <w:webHidden/>
              </w:rPr>
              <w:tab/>
            </w:r>
            <w:r>
              <w:rPr>
                <w:noProof/>
                <w:webHidden/>
              </w:rPr>
              <w:fldChar w:fldCharType="begin"/>
            </w:r>
            <w:r>
              <w:rPr>
                <w:noProof/>
                <w:webHidden/>
              </w:rPr>
              <w:instrText xml:space="preserve"> PAGEREF _Toc181805900 \h </w:instrText>
            </w:r>
            <w:r>
              <w:rPr>
                <w:noProof/>
                <w:webHidden/>
              </w:rPr>
            </w:r>
            <w:r>
              <w:rPr>
                <w:noProof/>
                <w:webHidden/>
              </w:rPr>
              <w:fldChar w:fldCharType="separate"/>
            </w:r>
            <w:r>
              <w:rPr>
                <w:noProof/>
                <w:webHidden/>
              </w:rPr>
              <w:t>12</w:t>
            </w:r>
            <w:r>
              <w:rPr>
                <w:noProof/>
                <w:webHidden/>
              </w:rPr>
              <w:fldChar w:fldCharType="end"/>
            </w:r>
          </w:hyperlink>
        </w:p>
        <w:p w14:paraId="10C5B765" w14:textId="592B9281" w:rsidR="00AA6276" w:rsidRDefault="00AA6276">
          <w:pPr>
            <w:pStyle w:val="TOC1"/>
            <w:rPr>
              <w:rFonts w:eastAsiaTheme="minorEastAsia" w:cstheme="minorBidi"/>
              <w:b w:val="0"/>
              <w:bCs w:val="0"/>
              <w:i w:val="0"/>
              <w:iCs w:val="0"/>
              <w:noProof/>
              <w:kern w:val="2"/>
              <w:lang w:eastAsia="en-GB"/>
              <w14:ligatures w14:val="standardContextual"/>
            </w:rPr>
          </w:pPr>
          <w:hyperlink w:anchor="_Toc181805901" w:history="1">
            <w:r w:rsidRPr="009C59ED">
              <w:rPr>
                <w:rStyle w:val="Hyperlink"/>
                <w:noProof/>
              </w:rPr>
              <w:t>How we will handle your application</w:t>
            </w:r>
            <w:r>
              <w:rPr>
                <w:noProof/>
                <w:webHidden/>
              </w:rPr>
              <w:tab/>
            </w:r>
            <w:r>
              <w:rPr>
                <w:noProof/>
                <w:webHidden/>
              </w:rPr>
              <w:fldChar w:fldCharType="begin"/>
            </w:r>
            <w:r>
              <w:rPr>
                <w:noProof/>
                <w:webHidden/>
              </w:rPr>
              <w:instrText xml:space="preserve"> PAGEREF _Toc181805901 \h </w:instrText>
            </w:r>
            <w:r>
              <w:rPr>
                <w:noProof/>
                <w:webHidden/>
              </w:rPr>
            </w:r>
            <w:r>
              <w:rPr>
                <w:noProof/>
                <w:webHidden/>
              </w:rPr>
              <w:fldChar w:fldCharType="separate"/>
            </w:r>
            <w:r>
              <w:rPr>
                <w:noProof/>
                <w:webHidden/>
              </w:rPr>
              <w:t>13</w:t>
            </w:r>
            <w:r>
              <w:rPr>
                <w:noProof/>
                <w:webHidden/>
              </w:rPr>
              <w:fldChar w:fldCharType="end"/>
            </w:r>
          </w:hyperlink>
        </w:p>
        <w:p w14:paraId="0C19531E" w14:textId="378901DB" w:rsidR="00AA6276" w:rsidRDefault="00AA6276">
          <w:pPr>
            <w:pStyle w:val="TOC1"/>
            <w:rPr>
              <w:rFonts w:eastAsiaTheme="minorEastAsia" w:cstheme="minorBidi"/>
              <w:b w:val="0"/>
              <w:bCs w:val="0"/>
              <w:i w:val="0"/>
              <w:iCs w:val="0"/>
              <w:noProof/>
              <w:kern w:val="2"/>
              <w:lang w:eastAsia="en-GB"/>
              <w14:ligatures w14:val="standardContextual"/>
            </w:rPr>
          </w:pPr>
          <w:hyperlink w:anchor="_Toc181805902" w:history="1">
            <w:r w:rsidRPr="009C59ED">
              <w:rPr>
                <w:rStyle w:val="Hyperlink"/>
                <w:noProof/>
                <w:lang w:val="en-US"/>
              </w:rPr>
              <w:t>Ineligibility criteria</w:t>
            </w:r>
            <w:r>
              <w:rPr>
                <w:noProof/>
                <w:webHidden/>
              </w:rPr>
              <w:tab/>
            </w:r>
            <w:r>
              <w:rPr>
                <w:noProof/>
                <w:webHidden/>
              </w:rPr>
              <w:fldChar w:fldCharType="begin"/>
            </w:r>
            <w:r>
              <w:rPr>
                <w:noProof/>
                <w:webHidden/>
              </w:rPr>
              <w:instrText xml:space="preserve"> PAGEREF _Toc181805902 \h </w:instrText>
            </w:r>
            <w:r>
              <w:rPr>
                <w:noProof/>
                <w:webHidden/>
              </w:rPr>
            </w:r>
            <w:r>
              <w:rPr>
                <w:noProof/>
                <w:webHidden/>
              </w:rPr>
              <w:fldChar w:fldCharType="separate"/>
            </w:r>
            <w:r>
              <w:rPr>
                <w:noProof/>
                <w:webHidden/>
              </w:rPr>
              <w:t>14</w:t>
            </w:r>
            <w:r>
              <w:rPr>
                <w:noProof/>
                <w:webHidden/>
              </w:rPr>
              <w:fldChar w:fldCharType="end"/>
            </w:r>
          </w:hyperlink>
        </w:p>
        <w:p w14:paraId="42966CEE" w14:textId="38B65832" w:rsidR="00AA6276" w:rsidRDefault="00AA6276">
          <w:pPr>
            <w:pStyle w:val="TOC1"/>
            <w:rPr>
              <w:rFonts w:eastAsiaTheme="minorEastAsia" w:cstheme="minorBidi"/>
              <w:b w:val="0"/>
              <w:bCs w:val="0"/>
              <w:i w:val="0"/>
              <w:iCs w:val="0"/>
              <w:noProof/>
              <w:kern w:val="2"/>
              <w:lang w:eastAsia="en-GB"/>
              <w14:ligatures w14:val="standardContextual"/>
            </w:rPr>
          </w:pPr>
          <w:hyperlink w:anchor="_Toc181805903" w:history="1">
            <w:r w:rsidRPr="009C59ED">
              <w:rPr>
                <w:rStyle w:val="Hyperlink"/>
                <w:noProof/>
              </w:rPr>
              <w:t>Conflicts of interest and due diligence</w:t>
            </w:r>
            <w:r>
              <w:rPr>
                <w:noProof/>
                <w:webHidden/>
              </w:rPr>
              <w:tab/>
            </w:r>
            <w:r>
              <w:rPr>
                <w:noProof/>
                <w:webHidden/>
              </w:rPr>
              <w:fldChar w:fldCharType="begin"/>
            </w:r>
            <w:r>
              <w:rPr>
                <w:noProof/>
                <w:webHidden/>
              </w:rPr>
              <w:instrText xml:space="preserve"> PAGEREF _Toc181805903 \h </w:instrText>
            </w:r>
            <w:r>
              <w:rPr>
                <w:noProof/>
                <w:webHidden/>
              </w:rPr>
            </w:r>
            <w:r>
              <w:rPr>
                <w:noProof/>
                <w:webHidden/>
              </w:rPr>
              <w:fldChar w:fldCharType="separate"/>
            </w:r>
            <w:r>
              <w:rPr>
                <w:noProof/>
                <w:webHidden/>
              </w:rPr>
              <w:t>15</w:t>
            </w:r>
            <w:r>
              <w:rPr>
                <w:noProof/>
                <w:webHidden/>
              </w:rPr>
              <w:fldChar w:fldCharType="end"/>
            </w:r>
          </w:hyperlink>
        </w:p>
        <w:p w14:paraId="1FDDC7CC" w14:textId="32D377C8" w:rsidR="00AA6276" w:rsidRDefault="00AA6276">
          <w:pPr>
            <w:pStyle w:val="TOC1"/>
            <w:rPr>
              <w:rFonts w:eastAsiaTheme="minorEastAsia" w:cstheme="minorBidi"/>
              <w:b w:val="0"/>
              <w:bCs w:val="0"/>
              <w:i w:val="0"/>
              <w:iCs w:val="0"/>
              <w:noProof/>
              <w:kern w:val="2"/>
              <w:lang w:eastAsia="en-GB"/>
              <w14:ligatures w14:val="standardContextual"/>
            </w:rPr>
          </w:pPr>
          <w:hyperlink w:anchor="_Toc181805904" w:history="1">
            <w:r w:rsidRPr="009C59ED">
              <w:rPr>
                <w:rStyle w:val="Hyperlink"/>
                <w:noProof/>
              </w:rPr>
              <w:t>Complaints</w:t>
            </w:r>
            <w:r>
              <w:rPr>
                <w:noProof/>
                <w:webHidden/>
              </w:rPr>
              <w:tab/>
            </w:r>
            <w:r>
              <w:rPr>
                <w:noProof/>
                <w:webHidden/>
              </w:rPr>
              <w:fldChar w:fldCharType="begin"/>
            </w:r>
            <w:r>
              <w:rPr>
                <w:noProof/>
                <w:webHidden/>
              </w:rPr>
              <w:instrText xml:space="preserve"> PAGEREF _Toc181805904 \h </w:instrText>
            </w:r>
            <w:r>
              <w:rPr>
                <w:noProof/>
                <w:webHidden/>
              </w:rPr>
            </w:r>
            <w:r>
              <w:rPr>
                <w:noProof/>
                <w:webHidden/>
              </w:rPr>
              <w:fldChar w:fldCharType="separate"/>
            </w:r>
            <w:r>
              <w:rPr>
                <w:noProof/>
                <w:webHidden/>
              </w:rPr>
              <w:t>16</w:t>
            </w:r>
            <w:r>
              <w:rPr>
                <w:noProof/>
                <w:webHidden/>
              </w:rPr>
              <w:fldChar w:fldCharType="end"/>
            </w:r>
          </w:hyperlink>
        </w:p>
        <w:p w14:paraId="1A468EB7" w14:textId="6ADF653B" w:rsidR="00AA6276" w:rsidRDefault="00AA6276">
          <w:pPr>
            <w:pStyle w:val="TOC1"/>
            <w:rPr>
              <w:rFonts w:eastAsiaTheme="minorEastAsia" w:cstheme="minorBidi"/>
              <w:b w:val="0"/>
              <w:bCs w:val="0"/>
              <w:i w:val="0"/>
              <w:iCs w:val="0"/>
              <w:noProof/>
              <w:kern w:val="2"/>
              <w:lang w:eastAsia="en-GB"/>
              <w14:ligatures w14:val="standardContextual"/>
            </w:rPr>
          </w:pPr>
          <w:hyperlink w:anchor="_Toc181805905" w:history="1">
            <w:r w:rsidRPr="009C59ED">
              <w:rPr>
                <w:rStyle w:val="Hyperlink"/>
                <w:noProof/>
              </w:rPr>
              <w:t>Use of your personal information</w:t>
            </w:r>
            <w:r>
              <w:rPr>
                <w:noProof/>
                <w:webHidden/>
              </w:rPr>
              <w:tab/>
            </w:r>
            <w:r>
              <w:rPr>
                <w:noProof/>
                <w:webHidden/>
              </w:rPr>
              <w:fldChar w:fldCharType="begin"/>
            </w:r>
            <w:r>
              <w:rPr>
                <w:noProof/>
                <w:webHidden/>
              </w:rPr>
              <w:instrText xml:space="preserve"> PAGEREF _Toc181805905 \h </w:instrText>
            </w:r>
            <w:r>
              <w:rPr>
                <w:noProof/>
                <w:webHidden/>
              </w:rPr>
            </w:r>
            <w:r>
              <w:rPr>
                <w:noProof/>
                <w:webHidden/>
              </w:rPr>
              <w:fldChar w:fldCharType="separate"/>
            </w:r>
            <w:r>
              <w:rPr>
                <w:noProof/>
                <w:webHidden/>
              </w:rPr>
              <w:t>17</w:t>
            </w:r>
            <w:r>
              <w:rPr>
                <w:noProof/>
                <w:webHidden/>
              </w:rPr>
              <w:fldChar w:fldCharType="end"/>
            </w:r>
          </w:hyperlink>
        </w:p>
        <w:p w14:paraId="1FDDBF66" w14:textId="2C7F4542" w:rsidR="00AA6276" w:rsidRDefault="00AA6276">
          <w:pPr>
            <w:pStyle w:val="TOC1"/>
            <w:rPr>
              <w:rFonts w:eastAsiaTheme="minorEastAsia" w:cstheme="minorBidi"/>
              <w:b w:val="0"/>
              <w:bCs w:val="0"/>
              <w:i w:val="0"/>
              <w:iCs w:val="0"/>
              <w:noProof/>
              <w:kern w:val="2"/>
              <w:lang w:eastAsia="en-GB"/>
              <w14:ligatures w14:val="standardContextual"/>
            </w:rPr>
          </w:pPr>
          <w:hyperlink w:anchor="_Toc181805906" w:history="1">
            <w:r w:rsidRPr="009C59ED">
              <w:rPr>
                <w:rStyle w:val="Hyperlink"/>
                <w:noProof/>
              </w:rPr>
              <w:t>Annex A – The seven principles of public life</w:t>
            </w:r>
            <w:r>
              <w:rPr>
                <w:noProof/>
                <w:webHidden/>
              </w:rPr>
              <w:tab/>
            </w:r>
            <w:r>
              <w:rPr>
                <w:noProof/>
                <w:webHidden/>
              </w:rPr>
              <w:fldChar w:fldCharType="begin"/>
            </w:r>
            <w:r>
              <w:rPr>
                <w:noProof/>
                <w:webHidden/>
              </w:rPr>
              <w:instrText xml:space="preserve"> PAGEREF _Toc181805906 \h </w:instrText>
            </w:r>
            <w:r>
              <w:rPr>
                <w:noProof/>
                <w:webHidden/>
              </w:rPr>
            </w:r>
            <w:r>
              <w:rPr>
                <w:noProof/>
                <w:webHidden/>
              </w:rPr>
              <w:fldChar w:fldCharType="separate"/>
            </w:r>
            <w:r>
              <w:rPr>
                <w:noProof/>
                <w:webHidden/>
              </w:rPr>
              <w:t>18</w:t>
            </w:r>
            <w:r>
              <w:rPr>
                <w:noProof/>
                <w:webHidden/>
              </w:rPr>
              <w:fldChar w:fldCharType="end"/>
            </w:r>
          </w:hyperlink>
        </w:p>
        <w:p w14:paraId="19047962" w14:textId="59CCB750" w:rsidR="00AA6276" w:rsidRDefault="00AA6276">
          <w:pPr>
            <w:pStyle w:val="TOC1"/>
            <w:rPr>
              <w:rFonts w:eastAsiaTheme="minorEastAsia" w:cstheme="minorBidi"/>
              <w:b w:val="0"/>
              <w:bCs w:val="0"/>
              <w:i w:val="0"/>
              <w:iCs w:val="0"/>
              <w:noProof/>
              <w:kern w:val="2"/>
              <w:lang w:eastAsia="en-GB"/>
              <w14:ligatures w14:val="standardContextual"/>
            </w:rPr>
          </w:pPr>
          <w:hyperlink w:anchor="_Toc181805907" w:history="1">
            <w:r w:rsidRPr="009C59ED">
              <w:rPr>
                <w:rStyle w:val="Hyperlink"/>
                <w:noProof/>
              </w:rPr>
              <w:t>Annex B – Privacy Notice</w:t>
            </w:r>
            <w:r>
              <w:rPr>
                <w:noProof/>
                <w:webHidden/>
              </w:rPr>
              <w:tab/>
            </w:r>
            <w:r>
              <w:rPr>
                <w:noProof/>
                <w:webHidden/>
              </w:rPr>
              <w:fldChar w:fldCharType="begin"/>
            </w:r>
            <w:r>
              <w:rPr>
                <w:noProof/>
                <w:webHidden/>
              </w:rPr>
              <w:instrText xml:space="preserve"> PAGEREF _Toc181805907 \h </w:instrText>
            </w:r>
            <w:r>
              <w:rPr>
                <w:noProof/>
                <w:webHidden/>
              </w:rPr>
            </w:r>
            <w:r>
              <w:rPr>
                <w:noProof/>
                <w:webHidden/>
              </w:rPr>
              <w:fldChar w:fldCharType="separate"/>
            </w:r>
            <w:r>
              <w:rPr>
                <w:noProof/>
                <w:webHidden/>
              </w:rPr>
              <w:t>19</w:t>
            </w:r>
            <w:r>
              <w:rPr>
                <w:noProof/>
                <w:webHidden/>
              </w:rPr>
              <w:fldChar w:fldCharType="end"/>
            </w:r>
          </w:hyperlink>
        </w:p>
        <w:p w14:paraId="071C9777" w14:textId="5BB16976" w:rsidR="0062440C" w:rsidRDefault="0062440C" w:rsidP="0062440C">
          <w:pPr>
            <w:spacing w:after="0"/>
            <w:rPr>
              <w:b/>
              <w:bCs/>
              <w:noProof/>
            </w:rPr>
          </w:pPr>
          <w:r w:rsidRPr="00C83068">
            <w:rPr>
              <w:rFonts w:cs="Arial"/>
              <w:b/>
              <w:bCs/>
              <w:noProof/>
              <w:szCs w:val="24"/>
            </w:rPr>
            <w:fldChar w:fldCharType="end"/>
          </w:r>
        </w:p>
      </w:sdtContent>
    </w:sdt>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pgNumType w:start="0"/>
          <w:cols w:space="708"/>
          <w:titlePg/>
          <w:docGrid w:linePitch="360"/>
        </w:sectPr>
      </w:pPr>
      <w:r w:rsidRPr="002F6665">
        <w:fldChar w:fldCharType="end"/>
      </w:r>
    </w:p>
    <w:p w14:paraId="28405D65" w14:textId="6350B1E0" w:rsidR="000947DA" w:rsidRPr="003154B6" w:rsidRDefault="002F5956" w:rsidP="003D5300">
      <w:pPr>
        <w:pStyle w:val="Heading1"/>
        <w:spacing w:line="240" w:lineRule="auto"/>
        <w:jc w:val="left"/>
        <w:rPr>
          <w:b w:val="0"/>
          <w:color w:val="00B050"/>
          <w:sz w:val="28"/>
          <w:szCs w:val="28"/>
        </w:rPr>
      </w:pPr>
      <w:bookmarkStart w:id="10" w:name="_Toc77690964"/>
      <w:bookmarkStart w:id="11" w:name="_Toc77691063"/>
      <w:bookmarkStart w:id="12" w:name="_Toc77691103"/>
      <w:bookmarkStart w:id="13" w:name="_Toc181805891"/>
      <w:bookmarkStart w:id="14" w:name="_Toc153963000"/>
      <w:r w:rsidRPr="003154B6">
        <w:rPr>
          <w:sz w:val="28"/>
          <w:szCs w:val="28"/>
        </w:rPr>
        <w:lastRenderedPageBreak/>
        <w:t xml:space="preserve">A Message from </w:t>
      </w:r>
      <w:bookmarkEnd w:id="10"/>
      <w:bookmarkEnd w:id="11"/>
      <w:bookmarkEnd w:id="12"/>
      <w:r w:rsidR="00CE3EAA">
        <w:rPr>
          <w:sz w:val="28"/>
          <w:szCs w:val="28"/>
        </w:rPr>
        <w:t>Nick Dyer, Second Permanent Under-Secretary, Foreign, Commonwealth &amp; Development Office</w:t>
      </w:r>
      <w:bookmarkEnd w:id="13"/>
      <w:r w:rsidR="00CE3EAA">
        <w:rPr>
          <w:sz w:val="28"/>
          <w:szCs w:val="28"/>
        </w:rPr>
        <w:t xml:space="preserve"> </w:t>
      </w:r>
      <w:r w:rsidR="002A309D">
        <w:rPr>
          <w:sz w:val="28"/>
          <w:szCs w:val="28"/>
        </w:rPr>
        <w:t xml:space="preserve"> </w:t>
      </w:r>
      <w:bookmarkEnd w:id="14"/>
    </w:p>
    <w:p w14:paraId="484BB1AD" w14:textId="77777777" w:rsidR="003D5300" w:rsidRDefault="003D5300" w:rsidP="002F5956">
      <w:pPr>
        <w:spacing w:after="0" w:line="259" w:lineRule="auto"/>
        <w:jc w:val="both"/>
        <w:rPr>
          <w:rFonts w:cs="Arial"/>
        </w:rPr>
      </w:pPr>
    </w:p>
    <w:p w14:paraId="1AEC065A" w14:textId="77777777" w:rsidR="003D5300" w:rsidRDefault="003D5300" w:rsidP="002F5956">
      <w:pPr>
        <w:spacing w:after="0" w:line="259" w:lineRule="auto"/>
        <w:jc w:val="both"/>
        <w:rPr>
          <w:rFonts w:cs="Arial"/>
        </w:rPr>
      </w:pPr>
    </w:p>
    <w:p w14:paraId="502E79D7" w14:textId="77777777" w:rsidR="003F3B17" w:rsidRDefault="002F5956" w:rsidP="00CB7718">
      <w:pPr>
        <w:spacing w:after="0" w:line="259" w:lineRule="auto"/>
        <w:rPr>
          <w:rFonts w:cs="Arial"/>
        </w:rPr>
      </w:pPr>
      <w:r w:rsidRPr="002F5956">
        <w:rPr>
          <w:rFonts w:cs="Arial"/>
        </w:rPr>
        <w:t>Dear Candidate</w:t>
      </w:r>
      <w:r w:rsidR="003F3B17">
        <w:rPr>
          <w:rFonts w:cs="Arial"/>
        </w:rPr>
        <w:t>,</w:t>
      </w:r>
    </w:p>
    <w:p w14:paraId="52A4BBCB" w14:textId="77777777" w:rsidR="003F3B17" w:rsidRDefault="003F3B17" w:rsidP="00CB7718">
      <w:pPr>
        <w:spacing w:after="0" w:line="259" w:lineRule="auto"/>
        <w:rPr>
          <w:rFonts w:cs="Arial"/>
        </w:rPr>
      </w:pPr>
    </w:p>
    <w:p w14:paraId="69DAB390" w14:textId="77777777" w:rsidR="00FF2254" w:rsidRDefault="00FF2254" w:rsidP="00FF2254">
      <w:pPr>
        <w:spacing w:after="0" w:line="259" w:lineRule="auto"/>
        <w:rPr>
          <w:rFonts w:cs="Arial"/>
        </w:rPr>
      </w:pPr>
      <w:r>
        <w:rPr>
          <w:rFonts w:cs="Arial"/>
        </w:rPr>
        <w:t xml:space="preserve">Thank you for your interest in this vacancy for FCDO Non-Executive Director with responsibility for Audit and Risk Assurance Committee (ARAC) chair. </w:t>
      </w:r>
    </w:p>
    <w:p w14:paraId="068DD401" w14:textId="77777777" w:rsidR="00FF2254" w:rsidRPr="00FF2254" w:rsidRDefault="00FF2254" w:rsidP="00FF2254">
      <w:pPr>
        <w:spacing w:after="0" w:line="259" w:lineRule="auto"/>
        <w:rPr>
          <w:rFonts w:cs="Arial"/>
        </w:rPr>
      </w:pPr>
      <w:r w:rsidRPr="00FF2254">
        <w:rPr>
          <w:rFonts w:cs="Arial"/>
        </w:rPr>
        <w:t> </w:t>
      </w:r>
    </w:p>
    <w:p w14:paraId="0A0ADF1E" w14:textId="43FCB06E" w:rsidR="00FF2254" w:rsidRPr="00FF2254" w:rsidRDefault="00FF2254" w:rsidP="00FF2254">
      <w:pPr>
        <w:spacing w:after="0" w:line="259" w:lineRule="auto"/>
        <w:rPr>
          <w:rFonts w:cs="Arial"/>
        </w:rPr>
      </w:pPr>
      <w:r w:rsidRPr="00FF2254">
        <w:rPr>
          <w:rFonts w:cs="Arial"/>
        </w:rPr>
        <w:t>The FCDO’s purpose is to lead the Government’s diplomatic, development and consular work around the world. Our overall aim is to position the UK as a reliable and effective international actor and partner, investing in the global relationships we need for the long-term.</w:t>
      </w:r>
    </w:p>
    <w:p w14:paraId="5E1E3094" w14:textId="77777777" w:rsidR="00FF2254" w:rsidRPr="00FF2254" w:rsidRDefault="00FF2254" w:rsidP="00FF2254">
      <w:pPr>
        <w:spacing w:after="0" w:line="259" w:lineRule="auto"/>
        <w:rPr>
          <w:rFonts w:cs="Arial"/>
        </w:rPr>
      </w:pPr>
      <w:r w:rsidRPr="00FF2254">
        <w:rPr>
          <w:rFonts w:cs="Arial"/>
        </w:rPr>
        <w:t> </w:t>
      </w:r>
    </w:p>
    <w:p w14:paraId="473A7DD3" w14:textId="77777777" w:rsidR="00FF2254" w:rsidRPr="00FF2254" w:rsidRDefault="00FF2254" w:rsidP="00FF2254">
      <w:pPr>
        <w:spacing w:after="0" w:line="259" w:lineRule="auto"/>
        <w:rPr>
          <w:rFonts w:cs="Arial"/>
        </w:rPr>
      </w:pPr>
      <w:r w:rsidRPr="00FF2254">
        <w:rPr>
          <w:rFonts w:cs="Arial"/>
        </w:rPr>
        <w:t xml:space="preserve">The following pages will tell you more about the FCDO’s purpose, the nature of the Board and this non-executive director role, as well as the application process. Please do also view the </w:t>
      </w:r>
      <w:hyperlink r:id="rId22" w:history="1">
        <w:r w:rsidRPr="00FF2254">
          <w:rPr>
            <w:rStyle w:val="Hyperlink"/>
            <w:rFonts w:cs="Arial"/>
          </w:rPr>
          <w:t>FCDO website</w:t>
        </w:r>
      </w:hyperlink>
      <w:r w:rsidRPr="00FF2254">
        <w:rPr>
          <w:rFonts w:cs="Arial"/>
        </w:rPr>
        <w:t xml:space="preserve"> to understand our work. </w:t>
      </w:r>
    </w:p>
    <w:p w14:paraId="29F9DC40" w14:textId="77777777" w:rsidR="00FF2254" w:rsidRPr="00FF2254" w:rsidRDefault="00FF2254" w:rsidP="00FF2254">
      <w:pPr>
        <w:spacing w:after="0" w:line="259" w:lineRule="auto"/>
        <w:rPr>
          <w:rFonts w:cs="Arial"/>
        </w:rPr>
      </w:pPr>
      <w:r w:rsidRPr="00FF2254">
        <w:rPr>
          <w:rFonts w:cs="Arial"/>
        </w:rPr>
        <w:t> </w:t>
      </w:r>
    </w:p>
    <w:p w14:paraId="7183397F" w14:textId="77777777" w:rsidR="00FF2254" w:rsidRPr="00FF2254" w:rsidRDefault="00FF2254" w:rsidP="00FF2254">
      <w:pPr>
        <w:spacing w:after="0" w:line="259" w:lineRule="auto"/>
        <w:rPr>
          <w:rFonts w:cs="Arial"/>
        </w:rPr>
      </w:pPr>
      <w:r w:rsidRPr="00FF2254">
        <w:rPr>
          <w:rFonts w:cs="Arial"/>
        </w:rPr>
        <w:t xml:space="preserve">If, after reading the material, you have further questions about any aspect of these posts or the appointment process you are welcome to contact the responsible team at </w:t>
      </w:r>
      <w:hyperlink r:id="rId23" w:history="1">
        <w:r w:rsidRPr="00FF2254">
          <w:rPr>
            <w:rStyle w:val="Hyperlink"/>
            <w:rFonts w:cs="Arial"/>
          </w:rPr>
          <w:t>corporategovernance@fcdo.gov.uk</w:t>
        </w:r>
      </w:hyperlink>
      <w:r w:rsidRPr="00FF2254">
        <w:rPr>
          <w:rFonts w:cs="Arial"/>
        </w:rPr>
        <w:t xml:space="preserve">. </w:t>
      </w:r>
    </w:p>
    <w:p w14:paraId="5241AA75" w14:textId="77777777" w:rsidR="00FF2254" w:rsidRPr="00FF2254" w:rsidRDefault="00FF2254" w:rsidP="00FF2254">
      <w:pPr>
        <w:spacing w:after="0" w:line="259" w:lineRule="auto"/>
        <w:rPr>
          <w:rFonts w:cs="Arial"/>
        </w:rPr>
      </w:pPr>
      <w:r w:rsidRPr="00FF2254">
        <w:rPr>
          <w:rFonts w:cs="Arial"/>
        </w:rPr>
        <w:t> </w:t>
      </w:r>
    </w:p>
    <w:p w14:paraId="3C3524F1" w14:textId="37525677" w:rsidR="00FF2254" w:rsidRPr="00FF2254" w:rsidRDefault="00FF2254" w:rsidP="00FF2254">
      <w:pPr>
        <w:spacing w:after="0" w:line="259" w:lineRule="auto"/>
        <w:rPr>
          <w:rFonts w:cs="Arial"/>
        </w:rPr>
      </w:pPr>
      <w:r w:rsidRPr="00FF2254">
        <w:rPr>
          <w:rFonts w:cs="Arial"/>
        </w:rPr>
        <w:t>If you believe you have the experience and qualities we are see</w:t>
      </w:r>
      <w:r>
        <w:rPr>
          <w:rFonts w:cs="Arial"/>
        </w:rPr>
        <w:t>k</w:t>
      </w:r>
      <w:r w:rsidRPr="00FF2254">
        <w:rPr>
          <w:rFonts w:cs="Arial"/>
        </w:rPr>
        <w:t xml:space="preserve">ing, we very much look forward to hearing from you. </w:t>
      </w:r>
    </w:p>
    <w:p w14:paraId="0A37313A" w14:textId="77777777" w:rsidR="00CF03E4" w:rsidRDefault="00CF03E4" w:rsidP="00CB7718">
      <w:pPr>
        <w:spacing w:after="0" w:line="259" w:lineRule="auto"/>
        <w:rPr>
          <w:rFonts w:cs="Arial"/>
        </w:rPr>
      </w:pPr>
      <w:bookmarkStart w:id="15" w:name="_Toc153963001"/>
      <w:bookmarkStart w:id="16" w:name="_Toc77690965"/>
      <w:bookmarkStart w:id="17" w:name="_Toc77691064"/>
      <w:bookmarkStart w:id="18" w:name="_Toc77691104"/>
    </w:p>
    <w:p w14:paraId="201F3738" w14:textId="6720169A" w:rsidR="003A20C1" w:rsidRPr="003A20C1" w:rsidRDefault="003A20C1" w:rsidP="003A20C1">
      <w:pPr>
        <w:spacing w:after="0" w:line="259" w:lineRule="auto"/>
        <w:rPr>
          <w:rFonts w:cs="Arial"/>
        </w:rPr>
      </w:pPr>
      <w:r>
        <w:rPr>
          <w:rFonts w:cs="Arial"/>
          <w:b/>
        </w:rPr>
        <w:t>Nick Dyer</w:t>
      </w:r>
      <w:r w:rsidRPr="003A20C1">
        <w:rPr>
          <w:rFonts w:cs="Arial"/>
          <w:b/>
        </w:rPr>
        <w:t xml:space="preserve">, </w:t>
      </w:r>
      <w:r>
        <w:rPr>
          <w:rFonts w:cs="Arial"/>
          <w:b/>
        </w:rPr>
        <w:t>Second Permanent Under-Secretary</w:t>
      </w:r>
      <w:r w:rsidRPr="003A20C1">
        <w:rPr>
          <w:rFonts w:cs="Arial"/>
          <w:b/>
        </w:rPr>
        <w:t>, FCDO</w:t>
      </w:r>
    </w:p>
    <w:p w14:paraId="74470240" w14:textId="77777777" w:rsidR="00CF03E4" w:rsidRPr="00613D6B" w:rsidRDefault="00CF03E4" w:rsidP="00CB7718">
      <w:pPr>
        <w:spacing w:after="0" w:line="259" w:lineRule="auto"/>
        <w:rPr>
          <w:rFonts w:cs="Arial"/>
        </w:rPr>
      </w:pPr>
    </w:p>
    <w:p w14:paraId="63676524" w14:textId="77777777" w:rsidR="00CA27D6" w:rsidRDefault="00CA27D6">
      <w:pPr>
        <w:spacing w:after="0" w:line="240" w:lineRule="auto"/>
        <w:rPr>
          <w:rFonts w:cs="Arial"/>
          <w:b/>
          <w:color w:val="1877C0"/>
          <w:sz w:val="48"/>
          <w:szCs w:val="48"/>
        </w:rPr>
      </w:pPr>
      <w:r>
        <w:br w:type="page"/>
      </w:r>
    </w:p>
    <w:p w14:paraId="75B3DB2D" w14:textId="1D230444" w:rsidR="000947DA" w:rsidRPr="002F5956" w:rsidRDefault="00F85FC1" w:rsidP="00DD7EA9">
      <w:pPr>
        <w:pStyle w:val="Heading1"/>
        <w:spacing w:after="0"/>
        <w:rPr>
          <w:sz w:val="28"/>
          <w:szCs w:val="28"/>
        </w:rPr>
      </w:pPr>
      <w:bookmarkStart w:id="19" w:name="_Toc181805892"/>
      <w:r>
        <w:lastRenderedPageBreak/>
        <w:t xml:space="preserve">Equality and </w:t>
      </w:r>
      <w:r w:rsidR="002F5956">
        <w:t>Diversity</w:t>
      </w:r>
      <w:bookmarkEnd w:id="15"/>
      <w:bookmarkEnd w:id="19"/>
      <w:r w:rsidR="002F5956">
        <w:t xml:space="preserve"> </w:t>
      </w:r>
      <w:bookmarkEnd w:id="16"/>
      <w:bookmarkEnd w:id="17"/>
      <w:bookmarkEnd w:id="18"/>
    </w:p>
    <w:p w14:paraId="0FEC44B6" w14:textId="77777777" w:rsidR="000947DA" w:rsidRDefault="000947DA" w:rsidP="00DD7EA9">
      <w:pPr>
        <w:spacing w:after="0"/>
        <w:jc w:val="both"/>
        <w:rPr>
          <w:rFonts w:cs="Arial"/>
          <w:sz w:val="28"/>
          <w:szCs w:val="28"/>
        </w:rPr>
        <w:sectPr w:rsidR="000947DA" w:rsidSect="00613D6B">
          <w:type w:val="evenPage"/>
          <w:pgSz w:w="11906" w:h="16838"/>
          <w:pgMar w:top="720" w:right="720" w:bottom="720" w:left="720" w:header="708" w:footer="708" w:gutter="0"/>
          <w:cols w:space="708"/>
          <w:docGrid w:linePitch="360"/>
        </w:sectPr>
      </w:pPr>
    </w:p>
    <w:p w14:paraId="7614BB3A"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145F9A5B" w14:textId="16383ADC" w:rsidR="00F85FC1" w:rsidRPr="00F85FC1" w:rsidRDefault="00F85FC1" w:rsidP="479A0F73">
      <w:pPr>
        <w:shd w:val="clear" w:color="auto" w:fill="FFFFFF" w:themeFill="background1"/>
        <w:spacing w:after="0" w:line="240" w:lineRule="auto"/>
        <w:rPr>
          <w:rFonts w:eastAsia="Times New Roman" w:cs="Arial"/>
          <w:color w:val="0B0C0C"/>
          <w:szCs w:val="24"/>
          <w:lang w:eastAsia="en-GB"/>
        </w:rPr>
      </w:pPr>
      <w:r w:rsidRPr="00F85FC1">
        <w:rPr>
          <w:rFonts w:eastAsia="Times New Roman" w:cs="Arial"/>
          <w:color w:val="0B0C0C"/>
          <w:szCs w:val="24"/>
          <w:lang w:eastAsia="en-GB"/>
        </w:rPr>
        <w:t>We encourage applications from talented individuals from all backgrounds and across the whole of the United Kingdom. Boards of public bodies are most effective when they reflect the diversity of views of the society they serve.</w:t>
      </w:r>
    </w:p>
    <w:p w14:paraId="32B15952"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p>
    <w:p w14:paraId="58BC6479"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w:t>
      </w:r>
      <w:r w:rsidRPr="00F85FC1">
        <w:rPr>
          <w:rFonts w:eastAsia="Times New Roman" w:cs="Arial"/>
          <w:color w:val="0B0C0C"/>
          <w:szCs w:val="24"/>
          <w:lang w:eastAsia="en-GB"/>
        </w:rPr>
        <w:t>and whether changes are making a positive difference.</w:t>
      </w:r>
    </w:p>
    <w:p w14:paraId="4E674CF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6BFFDBB1"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6C5942F4"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76A7018" w14:textId="77777777" w:rsidR="00B01FB8" w:rsidRPr="00B01FB8" w:rsidRDefault="00B01FB8" w:rsidP="00B01FB8">
      <w:pPr>
        <w:pStyle w:val="Heading1"/>
        <w:tabs>
          <w:tab w:val="left" w:pos="1867"/>
          <w:tab w:val="left" w:pos="3013"/>
        </w:tabs>
      </w:pPr>
      <w:bookmarkStart w:id="20" w:name="_Toc520468326"/>
      <w:r>
        <w:tab/>
      </w:r>
      <w:r>
        <w:tab/>
      </w:r>
    </w:p>
    <w:p w14:paraId="095B2077" w14:textId="77777777" w:rsidR="00E9561D" w:rsidRDefault="00AB240B" w:rsidP="00F075FC">
      <w:pPr>
        <w:pStyle w:val="Heading1"/>
        <w:rPr>
          <w:sz w:val="24"/>
          <w:szCs w:val="24"/>
        </w:rPr>
      </w:pPr>
      <w:r w:rsidRPr="00B01FB8">
        <w:br w:type="page"/>
      </w:r>
      <w:bookmarkStart w:id="21" w:name="_Toc77690966"/>
      <w:bookmarkStart w:id="22" w:name="_Toc77691065"/>
      <w:bookmarkStart w:id="23" w:name="_Toc77691105"/>
      <w:bookmarkStart w:id="24" w:name="_Toc153963002"/>
      <w:bookmarkStart w:id="25" w:name="_Toc181805893"/>
      <w:bookmarkEnd w:id="20"/>
      <w:r w:rsidR="007D113B" w:rsidRPr="007D113B">
        <w:lastRenderedPageBreak/>
        <w:t>Background to the Organisation</w:t>
      </w:r>
      <w:bookmarkEnd w:id="21"/>
      <w:bookmarkEnd w:id="22"/>
      <w:bookmarkEnd w:id="23"/>
      <w:bookmarkEnd w:id="24"/>
      <w:bookmarkEnd w:id="25"/>
      <w:r w:rsidR="00E9561D" w:rsidRPr="007D113B">
        <w:t xml:space="preserve">  </w:t>
      </w:r>
    </w:p>
    <w:p w14:paraId="07F91D3F"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7AE3AD36" w14:textId="77777777" w:rsidR="007D113B" w:rsidRPr="00EE4F37" w:rsidRDefault="007D113B" w:rsidP="001E30D3">
      <w:pPr>
        <w:pBdr>
          <w:top w:val="nil"/>
          <w:left w:val="nil"/>
          <w:bottom w:val="nil"/>
          <w:right w:val="nil"/>
          <w:between w:val="nil"/>
        </w:pBdr>
        <w:spacing w:after="0"/>
        <w:rPr>
          <w:rFonts w:cs="Arial"/>
          <w:color w:val="000000"/>
          <w:szCs w:val="24"/>
        </w:rPr>
      </w:pPr>
    </w:p>
    <w:p w14:paraId="0B78DAB8"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60B3421E" w14:textId="77777777" w:rsidR="0073445B" w:rsidRDefault="002A309D" w:rsidP="0073445B">
      <w:pPr>
        <w:rPr>
          <w:rFonts w:cs="Arial"/>
          <w:b/>
          <w:color w:val="0070C0"/>
          <w:szCs w:val="24"/>
        </w:rPr>
      </w:pPr>
      <w:r>
        <w:rPr>
          <w:rFonts w:cs="Arial"/>
          <w:b/>
          <w:color w:val="0070C0"/>
          <w:szCs w:val="24"/>
        </w:rPr>
        <w:t xml:space="preserve">Overview of the </w:t>
      </w:r>
      <w:r w:rsidR="005131A2">
        <w:rPr>
          <w:rFonts w:cs="Arial"/>
          <w:b/>
          <w:color w:val="0070C0"/>
          <w:szCs w:val="24"/>
        </w:rPr>
        <w:t>FCDO</w:t>
      </w:r>
      <w:r>
        <w:rPr>
          <w:rFonts w:cs="Arial"/>
          <w:b/>
          <w:color w:val="0070C0"/>
          <w:szCs w:val="24"/>
        </w:rPr>
        <w:t>:</w:t>
      </w:r>
      <w:r w:rsidR="005131A2">
        <w:rPr>
          <w:rFonts w:cs="Arial"/>
          <w:b/>
          <w:color w:val="0070C0"/>
          <w:szCs w:val="24"/>
        </w:rPr>
        <w:t xml:space="preserve"> </w:t>
      </w:r>
    </w:p>
    <w:p w14:paraId="5680314F" w14:textId="77777777" w:rsidR="00EE2700" w:rsidRPr="00C2689B" w:rsidRDefault="00EE2700" w:rsidP="00EE2700">
      <w:bookmarkStart w:id="26" w:name="_Toc11752856"/>
      <w:bookmarkStart w:id="27" w:name="_Toc77690967"/>
      <w:bookmarkStart w:id="28" w:name="_Toc77691066"/>
      <w:bookmarkStart w:id="29" w:name="_Toc77691106"/>
      <w:r w:rsidRPr="00C2689B">
        <w:t xml:space="preserve">The </w:t>
      </w:r>
      <w:r>
        <w:t>FCDO</w:t>
      </w:r>
      <w:r w:rsidRPr="00C2689B">
        <w:t xml:space="preserve"> delivers for the UK internationally, leading the government’s diplomatic, development and consular work around the world.  </w:t>
      </w:r>
    </w:p>
    <w:p w14:paraId="0EF09166" w14:textId="77777777" w:rsidR="00EE2700" w:rsidRPr="00C2689B" w:rsidRDefault="00EE2700" w:rsidP="00EE2700">
      <w:r w:rsidRPr="00C2689B">
        <w:t>Our aim is to make a positive difference in a troubled and uncertain world, to make the UK more secure and more prosperous. We use all our levers, expertise and the diverse skills of our people to take the long view, investing effectively in enduring relationships and acting with agility in response to evolving priorities and emerging risks. We continue to position the UK as a responsible, reliable and effective international actor and partner, investing in the global relationships we need for the long term.</w:t>
      </w:r>
    </w:p>
    <w:p w14:paraId="3E06A689" w14:textId="77777777" w:rsidR="00EE2700" w:rsidRPr="00C2689B" w:rsidRDefault="00EE2700" w:rsidP="00EE2700">
      <w:r w:rsidRPr="00C2689B">
        <w:t>We have five priorities that drive the work of the Department:</w:t>
      </w:r>
    </w:p>
    <w:p w14:paraId="202F9D41" w14:textId="77777777" w:rsidR="00EE2700" w:rsidRPr="00C2689B" w:rsidRDefault="00EE2700" w:rsidP="00EE2700">
      <w:pPr>
        <w:numPr>
          <w:ilvl w:val="0"/>
          <w:numId w:val="33"/>
        </w:numPr>
        <w:spacing w:after="0"/>
        <w:ind w:left="714" w:hanging="357"/>
      </w:pPr>
      <w:r w:rsidRPr="00C2689B">
        <w:t>Putting growth and jobs at the heart of our foreign policy</w:t>
      </w:r>
    </w:p>
    <w:p w14:paraId="5DB08507" w14:textId="77777777" w:rsidR="00EE2700" w:rsidRPr="00C2689B" w:rsidRDefault="00EE2700" w:rsidP="00EE2700">
      <w:pPr>
        <w:numPr>
          <w:ilvl w:val="0"/>
          <w:numId w:val="33"/>
        </w:numPr>
        <w:spacing w:after="0"/>
        <w:ind w:left="714" w:hanging="357"/>
      </w:pPr>
      <w:r w:rsidRPr="00C2689B">
        <w:t>Enhancing the UK's security</w:t>
      </w:r>
    </w:p>
    <w:p w14:paraId="57EC4325" w14:textId="77777777" w:rsidR="00EE2700" w:rsidRPr="00C2689B" w:rsidRDefault="00EE2700" w:rsidP="00EE2700">
      <w:pPr>
        <w:numPr>
          <w:ilvl w:val="0"/>
          <w:numId w:val="33"/>
        </w:numPr>
        <w:spacing w:after="0"/>
        <w:ind w:left="714" w:hanging="357"/>
      </w:pPr>
      <w:r w:rsidRPr="00C2689B">
        <w:t>Rebuilding our relationship with Europe</w:t>
      </w:r>
    </w:p>
    <w:p w14:paraId="1DD8C7F9" w14:textId="77777777" w:rsidR="00EE2700" w:rsidRPr="00C2689B" w:rsidRDefault="00EE2700" w:rsidP="00EE2700">
      <w:pPr>
        <w:numPr>
          <w:ilvl w:val="0"/>
          <w:numId w:val="33"/>
        </w:numPr>
        <w:spacing w:after="0"/>
        <w:ind w:left="714" w:hanging="357"/>
      </w:pPr>
      <w:r w:rsidRPr="00C2689B">
        <w:t>Restoring UK global leadership on climate and nature</w:t>
      </w:r>
    </w:p>
    <w:p w14:paraId="207C53A8" w14:textId="77777777" w:rsidR="00EE2700" w:rsidRDefault="00EE2700" w:rsidP="00EE2700">
      <w:pPr>
        <w:numPr>
          <w:ilvl w:val="0"/>
          <w:numId w:val="33"/>
        </w:numPr>
        <w:spacing w:after="0"/>
        <w:ind w:left="714" w:hanging="357"/>
      </w:pPr>
      <w:r w:rsidRPr="00C2689B">
        <w:t>Modernising our approach to development.</w:t>
      </w:r>
    </w:p>
    <w:p w14:paraId="5CA21059" w14:textId="77777777" w:rsidR="00EE2700" w:rsidRPr="00C2689B" w:rsidRDefault="00EE2700" w:rsidP="00EE2700">
      <w:pPr>
        <w:spacing w:after="0"/>
        <w:ind w:left="714"/>
      </w:pPr>
    </w:p>
    <w:p w14:paraId="505A08A3" w14:textId="77777777" w:rsidR="00EE2700" w:rsidRPr="00C2689B" w:rsidRDefault="00EE2700" w:rsidP="00EE2700">
      <w:r w:rsidRPr="00C2689B">
        <w:t xml:space="preserve">We employ more than 17,000 staff in 179 countries and territories, across our diplomatic and development offices worldwide, which consists of 282 officially designated Posts. Our UK-based staff work in our joint headquarters: King Charles Street, London and Abercrombie House, East Kilbride, and we have staff based in </w:t>
      </w:r>
      <w:proofErr w:type="spellStart"/>
      <w:r w:rsidRPr="00C2689B">
        <w:t>Hanslope</w:t>
      </w:r>
      <w:proofErr w:type="spellEnd"/>
      <w:r w:rsidRPr="00C2689B">
        <w:t xml:space="preserve"> Park, Milton Keynes. We are supported by </w:t>
      </w:r>
      <w:hyperlink r:id="rId24" w:tgtFrame="_blank" w:tooltip="https://eur03.safelinks.protection.outlook.com/?url=https://www.gov.uk/government/organisations%23foreign-commonwealth-development-office&amp;data=05%7c01%7ctony.worron%40fcdo.gov.uk%7c043c398bc1964f2b6b8908db10419db7%7cd3a2d0d37cc84f52bbf985bd43d94279%7c0%7c" w:history="1">
        <w:r w:rsidRPr="00C2689B">
          <w:rPr>
            <w:rStyle w:val="Hyperlink"/>
          </w:rPr>
          <w:t>12 agencies and public bodies</w:t>
        </w:r>
      </w:hyperlink>
      <w:r w:rsidRPr="00C2689B">
        <w:t>.</w:t>
      </w:r>
    </w:p>
    <w:p w14:paraId="290A3B0B" w14:textId="77777777" w:rsidR="00EE2700" w:rsidRDefault="00EE2700" w:rsidP="00EE2700">
      <w:pPr>
        <w:rPr>
          <w:rFonts w:cs="Arial"/>
          <w:b/>
          <w:color w:val="0070C0"/>
          <w:szCs w:val="24"/>
        </w:rPr>
      </w:pPr>
      <w:r w:rsidRPr="001E30D3">
        <w:rPr>
          <w:rFonts w:cs="Arial"/>
          <w:b/>
          <w:color w:val="0070C0"/>
          <w:szCs w:val="24"/>
        </w:rPr>
        <w:t>Size and composition of the Board</w:t>
      </w:r>
      <w:r>
        <w:rPr>
          <w:rFonts w:cs="Arial"/>
          <w:b/>
          <w:color w:val="0070C0"/>
          <w:szCs w:val="24"/>
        </w:rPr>
        <w:t>:</w:t>
      </w:r>
    </w:p>
    <w:p w14:paraId="0887E912" w14:textId="71C7A9F4" w:rsidR="00EE2700" w:rsidRPr="0073445B" w:rsidRDefault="00EE2700" w:rsidP="00EE2700">
      <w:pPr>
        <w:spacing w:after="80"/>
        <w:rPr>
          <w:lang w:val="en"/>
        </w:rPr>
      </w:pPr>
      <w:r w:rsidRPr="00D855B8">
        <w:rPr>
          <w:lang w:val="en"/>
        </w:rPr>
        <w:t xml:space="preserve">The FCDO Supervisory Board (chaired by the Foreign Secretary) </w:t>
      </w:r>
      <w:r w:rsidRPr="00D855B8">
        <w:t xml:space="preserve">provides strategic direction, oversight, support and challenge, to encourage the long-term health, reputation and success of the FCDO.  Membership comprises the Non-Executive Directors, the </w:t>
      </w:r>
      <w:r w:rsidRPr="00D855B8">
        <w:rPr>
          <w:lang w:val="en"/>
        </w:rPr>
        <w:t>Ministerial Team, Permanent Under-</w:t>
      </w:r>
      <w:r w:rsidRPr="1A694D74">
        <w:rPr>
          <w:lang w:val="en"/>
        </w:rPr>
        <w:t>Secretaries the</w:t>
      </w:r>
      <w:r w:rsidR="00C43D5A">
        <w:rPr>
          <w:lang w:val="en"/>
        </w:rPr>
        <w:t xml:space="preserve"> </w:t>
      </w:r>
      <w:r w:rsidRPr="00D855B8">
        <w:rPr>
          <w:lang w:val="en"/>
        </w:rPr>
        <w:t xml:space="preserve">Director General </w:t>
      </w:r>
      <w:r w:rsidRPr="1A694D74">
        <w:rPr>
          <w:lang w:val="en"/>
        </w:rPr>
        <w:t>for</w:t>
      </w:r>
      <w:r w:rsidRPr="00D855B8">
        <w:rPr>
          <w:lang w:val="en"/>
        </w:rPr>
        <w:t xml:space="preserve"> Finance and Corporate</w:t>
      </w:r>
      <w:r w:rsidRPr="1A694D74">
        <w:rPr>
          <w:lang w:val="en"/>
        </w:rPr>
        <w:t xml:space="preserve"> and Director Finance.</w:t>
      </w:r>
      <w:r w:rsidRPr="00D855B8">
        <w:rPr>
          <w:lang w:val="en"/>
        </w:rPr>
        <w:t xml:space="preserve"> </w:t>
      </w:r>
      <w:r w:rsidRPr="00D855B8">
        <w:t>The FCDO’s Management Board</w:t>
      </w:r>
      <w:r>
        <w:t>, chaired by the Permanent Under-Secretary</w:t>
      </w:r>
      <w:r w:rsidR="00376DDA">
        <w:t>,</w:t>
      </w:r>
      <w:r>
        <w:t xml:space="preserve"> </w:t>
      </w:r>
      <w:r w:rsidRPr="00D855B8">
        <w:t xml:space="preserve">takes strategic choices for long-term departmental management where a cross-departmental view, impact or action is required. Non-Executive Directors have an open invitation to attend meetings and support specific pieces of departmental work. </w:t>
      </w:r>
      <w:r w:rsidRPr="00D855B8">
        <w:rPr>
          <w:lang w:val="en"/>
        </w:rPr>
        <w:t xml:space="preserve">Both Boards operate according to </w:t>
      </w:r>
      <w:r w:rsidRPr="1A694D74">
        <w:rPr>
          <w:lang w:val="en"/>
        </w:rPr>
        <w:t>the following</w:t>
      </w:r>
      <w:r w:rsidRPr="00D855B8">
        <w:rPr>
          <w:lang w:val="en"/>
        </w:rPr>
        <w:t xml:space="preserve"> </w:t>
      </w:r>
      <w:proofErr w:type="spellStart"/>
      <w:r w:rsidRPr="00D855B8">
        <w:rPr>
          <w:lang w:val="en"/>
        </w:rPr>
        <w:t>recognised</w:t>
      </w:r>
      <w:proofErr w:type="spellEnd"/>
      <w:r w:rsidRPr="00D855B8">
        <w:rPr>
          <w:lang w:val="en"/>
        </w:rPr>
        <w:t xml:space="preserve"> principles of good corporate governance in business:</w:t>
      </w:r>
    </w:p>
    <w:p w14:paraId="6105035F" w14:textId="77777777" w:rsidR="00EE2700" w:rsidRPr="00D855B8" w:rsidRDefault="00EE2700" w:rsidP="00EE2700">
      <w:pPr>
        <w:spacing w:after="80"/>
        <w:rPr>
          <w:lang w:val="en-US"/>
        </w:rPr>
      </w:pPr>
      <w:r w:rsidRPr="6696F7EC">
        <w:rPr>
          <w:lang w:val="en-US"/>
        </w:rPr>
        <w:t>leadership - communicate a clear vision for the department</w:t>
      </w:r>
    </w:p>
    <w:p w14:paraId="185F3752" w14:textId="77777777" w:rsidR="00EE2700" w:rsidRPr="00D855B8" w:rsidRDefault="00EE2700" w:rsidP="00EE2700">
      <w:pPr>
        <w:spacing w:after="80"/>
        <w:rPr>
          <w:lang w:val="en-US"/>
        </w:rPr>
      </w:pPr>
      <w:r w:rsidRPr="6696F7EC">
        <w:rPr>
          <w:lang w:val="en-US"/>
        </w:rPr>
        <w:t xml:space="preserve">effectiveness - challenge and </w:t>
      </w:r>
      <w:proofErr w:type="spellStart"/>
      <w:r w:rsidRPr="6696F7EC">
        <w:rPr>
          <w:lang w:val="en-US"/>
        </w:rPr>
        <w:t>scrutinise</w:t>
      </w:r>
      <w:proofErr w:type="spellEnd"/>
      <w:r w:rsidRPr="6696F7EC">
        <w:rPr>
          <w:lang w:val="en-US"/>
        </w:rPr>
        <w:t xml:space="preserve"> performance</w:t>
      </w:r>
    </w:p>
    <w:p w14:paraId="17D9F62B" w14:textId="77777777" w:rsidR="00EE2700" w:rsidRPr="00D855B8" w:rsidRDefault="00EE2700" w:rsidP="00EE2700">
      <w:pPr>
        <w:spacing w:after="80"/>
        <w:rPr>
          <w:lang w:val="en"/>
        </w:rPr>
      </w:pPr>
      <w:r w:rsidRPr="00D855B8">
        <w:rPr>
          <w:lang w:val="en"/>
        </w:rPr>
        <w:t>accountability - promote the government’s goal of transparency through clear and fair reporting</w:t>
      </w:r>
    </w:p>
    <w:p w14:paraId="1FC59E00" w14:textId="77777777" w:rsidR="00EE2700" w:rsidRPr="001E30D3" w:rsidRDefault="00EE2700" w:rsidP="00EE2700">
      <w:pPr>
        <w:spacing w:after="80"/>
        <w:rPr>
          <w:rFonts w:cs="Arial"/>
          <w:b/>
          <w:color w:val="0070C0"/>
          <w:szCs w:val="24"/>
        </w:rPr>
      </w:pPr>
      <w:r w:rsidRPr="00D855B8">
        <w:rPr>
          <w:lang w:val="en"/>
        </w:rPr>
        <w:t>sustainability - take a long-term view about what the department is trying to achieve</w:t>
      </w:r>
    </w:p>
    <w:p w14:paraId="7B4B1953" w14:textId="77777777" w:rsidR="00EE2700" w:rsidRDefault="00EE2700" w:rsidP="00EE2700">
      <w:pPr>
        <w:jc w:val="both"/>
        <w:rPr>
          <w:rFonts w:cs="Arial"/>
          <w:b/>
          <w:bCs/>
          <w:color w:val="1877C0"/>
          <w:szCs w:val="24"/>
        </w:rPr>
      </w:pPr>
      <w:r>
        <w:rPr>
          <w:rFonts w:cs="Arial"/>
          <w:b/>
          <w:bCs/>
          <w:color w:val="1877C0"/>
          <w:szCs w:val="24"/>
        </w:rPr>
        <w:t>Location:</w:t>
      </w:r>
    </w:p>
    <w:p w14:paraId="3B6D26DE" w14:textId="37C39584" w:rsidR="00390CCF" w:rsidRPr="00390CCF" w:rsidRDefault="00EE2700" w:rsidP="00EE2700">
      <w:pPr>
        <w:spacing w:after="0" w:line="240" w:lineRule="auto"/>
        <w:sectPr w:rsidR="00390CCF" w:rsidRPr="00390CCF" w:rsidSect="008A2A3F">
          <w:type w:val="continuous"/>
          <w:pgSz w:w="11906" w:h="16838"/>
          <w:pgMar w:top="720" w:right="720" w:bottom="720" w:left="720" w:header="708" w:footer="708" w:gutter="0"/>
          <w:cols w:num="2" w:space="708"/>
          <w:docGrid w:linePitch="360"/>
        </w:sectPr>
      </w:pPr>
      <w:r w:rsidRPr="1A694D74">
        <w:rPr>
          <w:rFonts w:cs="Arial"/>
        </w:rPr>
        <w:t xml:space="preserve">London. There is the possibility of occasional overseas travel (typically short visits of two to three days) or travel to FCDO offices outside of London (in Milton Keynes or East Kilbride). </w:t>
      </w:r>
      <w:r w:rsidRPr="003F5703">
        <w:rPr>
          <w:rFonts w:cs="Arial"/>
        </w:rPr>
        <w:t>Please note applications from outside London are welcomed. The FCDO can cover travel expenses to attend in-person meetings in FCDO offices.</w:t>
      </w:r>
      <w:r w:rsidR="006F3ADE">
        <w:br w:type="page"/>
      </w:r>
    </w:p>
    <w:p w14:paraId="674F7489" w14:textId="77777777" w:rsidR="00E366E4" w:rsidRPr="00E366E4" w:rsidRDefault="001E30D3" w:rsidP="00E366E4">
      <w:pPr>
        <w:pStyle w:val="Heading1"/>
        <w:spacing w:after="240"/>
      </w:pPr>
      <w:bookmarkStart w:id="30" w:name="_Toc153963003"/>
      <w:bookmarkStart w:id="31" w:name="_Toc181805894"/>
      <w:r w:rsidRPr="007D113B">
        <w:lastRenderedPageBreak/>
        <w:t>The Role</w:t>
      </w:r>
      <w:bookmarkStart w:id="32" w:name="_Essential_criteria"/>
      <w:bookmarkEnd w:id="26"/>
      <w:bookmarkEnd w:id="27"/>
      <w:bookmarkEnd w:id="28"/>
      <w:bookmarkEnd w:id="29"/>
      <w:bookmarkEnd w:id="30"/>
      <w:bookmarkEnd w:id="31"/>
      <w:bookmarkEnd w:id="32"/>
    </w:p>
    <w:p w14:paraId="0FB8E02B" w14:textId="77777777" w:rsidR="00390CCF" w:rsidRDefault="00390CCF" w:rsidP="008A2A3F">
      <w:pPr>
        <w:pStyle w:val="Heading1"/>
        <w:spacing w:after="0"/>
      </w:pPr>
      <w:bookmarkStart w:id="33" w:name="_The_role_and"/>
      <w:bookmarkStart w:id="34" w:name="_Person_specification_and_1"/>
      <w:bookmarkStart w:id="35" w:name="_Toc77690968"/>
      <w:bookmarkStart w:id="36" w:name="_Toc77691067"/>
      <w:bookmarkStart w:id="37" w:name="_Toc77691107"/>
      <w:bookmarkEnd w:id="33"/>
      <w:bookmarkEnd w:id="34"/>
    </w:p>
    <w:p w14:paraId="0F9C5F96" w14:textId="70AE737E" w:rsidR="00B0556C" w:rsidRPr="004A7EA1" w:rsidRDefault="00B0556C" w:rsidP="00B0556C">
      <w:pPr>
        <w:contextualSpacing/>
        <w:rPr>
          <w:rFonts w:cs="Arial"/>
        </w:rPr>
      </w:pPr>
      <w:r w:rsidRPr="3AA031FB">
        <w:rPr>
          <w:rFonts w:cs="Arial"/>
        </w:rPr>
        <w:t>The FCDO is actively seeking to appoint a new Non-Executive Director (NED) with specific responsibility as chair of the department’s Audit and Risk Committee (ARAC).  This person will be a significant contributor to both the operational and strategic leadership of the Department. Their primary objective is to bring independent advice, support and challenge to help shape delivery of the Foreign Secretary’s ambitions for the Department, including through their position as ARAC chair.  </w:t>
      </w:r>
      <w:r w:rsidR="4BC898D6" w:rsidRPr="3AA031FB">
        <w:rPr>
          <w:rFonts w:cs="Arial"/>
        </w:rPr>
        <w:t xml:space="preserve">A separate campaign is being run in parallel to recruit other NEDs for the FCDO, including a new lead NED.  The successful candidate for the role of NED with responsibility as ARAC chair will </w:t>
      </w:r>
      <w:r w:rsidR="795A7B6D" w:rsidRPr="3AA031FB">
        <w:rPr>
          <w:rFonts w:cs="Arial"/>
        </w:rPr>
        <w:t>be a member of this wider NED team and work with them closely, but this role is being advertised separately due to the specialist expertise involved.</w:t>
      </w:r>
    </w:p>
    <w:p w14:paraId="7D0BA952" w14:textId="77777777" w:rsidR="00B0556C" w:rsidRPr="004A7EA1" w:rsidRDefault="00B0556C" w:rsidP="00B0556C">
      <w:pPr>
        <w:contextualSpacing/>
        <w:rPr>
          <w:rFonts w:cs="Arial"/>
          <w:szCs w:val="24"/>
        </w:rPr>
      </w:pPr>
      <w:r w:rsidRPr="004A7EA1">
        <w:rPr>
          <w:rFonts w:cs="Arial"/>
          <w:szCs w:val="24"/>
        </w:rPr>
        <w:t>  </w:t>
      </w:r>
    </w:p>
    <w:p w14:paraId="436BB8F5" w14:textId="77777777" w:rsidR="00B0556C" w:rsidRPr="004A7EA1" w:rsidRDefault="00B0556C" w:rsidP="00B0556C">
      <w:pPr>
        <w:contextualSpacing/>
        <w:rPr>
          <w:rFonts w:cs="Arial"/>
          <w:b/>
          <w:bCs/>
          <w:szCs w:val="24"/>
        </w:rPr>
      </w:pPr>
      <w:r w:rsidRPr="004A7EA1">
        <w:rPr>
          <w:rFonts w:cs="Arial"/>
          <w:b/>
          <w:bCs/>
          <w:szCs w:val="24"/>
        </w:rPr>
        <w:t>Key responsibilities will be:   </w:t>
      </w:r>
    </w:p>
    <w:p w14:paraId="16A366BF" w14:textId="77777777" w:rsidR="00B0556C" w:rsidRPr="004A7EA1" w:rsidRDefault="00B0556C" w:rsidP="00597E38">
      <w:pPr>
        <w:numPr>
          <w:ilvl w:val="0"/>
          <w:numId w:val="15"/>
        </w:numPr>
        <w:contextualSpacing/>
        <w:rPr>
          <w:rFonts w:cs="Arial"/>
          <w:szCs w:val="24"/>
        </w:rPr>
      </w:pPr>
      <w:r w:rsidRPr="004A7EA1">
        <w:rPr>
          <w:rFonts w:cs="Arial"/>
          <w:szCs w:val="24"/>
        </w:rPr>
        <w:t xml:space="preserve">Chair, attend, and prepare for the ARAC, which meets five times a year. This should be in line with the requirements of the ARAC chair as set out in Annex A of the </w:t>
      </w:r>
      <w:hyperlink r:id="rId25" w:tgtFrame="_blank" w:history="1">
        <w:r w:rsidRPr="004A7EA1">
          <w:rPr>
            <w:rStyle w:val="Hyperlink"/>
            <w:rFonts w:cs="Arial"/>
            <w:szCs w:val="24"/>
          </w:rPr>
          <w:t>Audit and Risk Assurance Committee Handbook</w:t>
        </w:r>
      </w:hyperlink>
      <w:r w:rsidRPr="004A7EA1">
        <w:rPr>
          <w:rFonts w:cs="Arial"/>
          <w:szCs w:val="24"/>
        </w:rPr>
        <w:t>. </w:t>
      </w:r>
    </w:p>
    <w:p w14:paraId="15A97BC4" w14:textId="77777777" w:rsidR="00B0556C" w:rsidRPr="004A7EA1" w:rsidRDefault="00B0556C" w:rsidP="00597E38">
      <w:pPr>
        <w:numPr>
          <w:ilvl w:val="0"/>
          <w:numId w:val="16"/>
        </w:numPr>
        <w:contextualSpacing/>
        <w:rPr>
          <w:rFonts w:cs="Arial"/>
          <w:szCs w:val="24"/>
        </w:rPr>
      </w:pPr>
      <w:r w:rsidRPr="004A7EA1">
        <w:rPr>
          <w:rFonts w:cs="Arial"/>
          <w:szCs w:val="24"/>
        </w:rPr>
        <w:t>Chair and/or attend additional meetings as necessary, to support assurance of the Annual Report and Accounts and to participate in cross-government internal audit forums.  </w:t>
      </w:r>
    </w:p>
    <w:p w14:paraId="21FDC188" w14:textId="77777777" w:rsidR="00B0556C" w:rsidRPr="004A7EA1" w:rsidRDefault="00B0556C" w:rsidP="00597E38">
      <w:pPr>
        <w:numPr>
          <w:ilvl w:val="0"/>
          <w:numId w:val="17"/>
        </w:numPr>
        <w:contextualSpacing/>
        <w:rPr>
          <w:rFonts w:cs="Arial"/>
          <w:szCs w:val="24"/>
        </w:rPr>
      </w:pPr>
      <w:r w:rsidRPr="004A7EA1">
        <w:rPr>
          <w:rFonts w:cs="Arial"/>
          <w:szCs w:val="24"/>
        </w:rPr>
        <w:t>Support the Board and Accounting Officers in their responsibilities for risk control and governance.  </w:t>
      </w:r>
    </w:p>
    <w:p w14:paraId="1EF64225" w14:textId="77777777" w:rsidR="00B0556C" w:rsidRPr="004A7EA1" w:rsidRDefault="00B0556C" w:rsidP="00597E38">
      <w:pPr>
        <w:numPr>
          <w:ilvl w:val="0"/>
          <w:numId w:val="18"/>
        </w:numPr>
        <w:contextualSpacing/>
        <w:rPr>
          <w:rFonts w:cs="Arial"/>
          <w:szCs w:val="24"/>
        </w:rPr>
      </w:pPr>
      <w:r w:rsidRPr="004A7EA1">
        <w:rPr>
          <w:rFonts w:cs="Arial"/>
          <w:szCs w:val="24"/>
        </w:rPr>
        <w:t>Provide annual reports to the Supervisory Board and Accounting Officers summarising the work done by the Committee over the year.  </w:t>
      </w:r>
    </w:p>
    <w:p w14:paraId="685440B5" w14:textId="77777777" w:rsidR="00B0556C" w:rsidRPr="004A7EA1" w:rsidRDefault="00B0556C" w:rsidP="00597E38">
      <w:pPr>
        <w:numPr>
          <w:ilvl w:val="0"/>
          <w:numId w:val="19"/>
        </w:numPr>
        <w:contextualSpacing/>
        <w:rPr>
          <w:rFonts w:cs="Arial"/>
          <w:szCs w:val="24"/>
        </w:rPr>
      </w:pPr>
      <w:r w:rsidRPr="004A7EA1">
        <w:rPr>
          <w:rFonts w:cs="Arial"/>
          <w:szCs w:val="24"/>
        </w:rPr>
        <w:t>Support the Foreign Secretary to examine and challenge the operational delivery of policy proposals, major projects and programmes, strategic and organisational issues.   </w:t>
      </w:r>
    </w:p>
    <w:p w14:paraId="03435399" w14:textId="77777777" w:rsidR="00B0556C" w:rsidRPr="004A7EA1" w:rsidRDefault="00B0556C" w:rsidP="00597E38">
      <w:pPr>
        <w:numPr>
          <w:ilvl w:val="0"/>
          <w:numId w:val="20"/>
        </w:numPr>
        <w:contextualSpacing/>
        <w:rPr>
          <w:rFonts w:cs="Arial"/>
          <w:szCs w:val="24"/>
        </w:rPr>
      </w:pPr>
      <w:r w:rsidRPr="004A7EA1">
        <w:rPr>
          <w:rFonts w:cs="Arial"/>
          <w:szCs w:val="24"/>
        </w:rPr>
        <w:t>Work with the Permanent Under-Secretaries, Directors General and senior leaders to scrutinise the Department’s management information, to ensure that performance and delivery of the Department’s key objectives are ambitious and achievable.   </w:t>
      </w:r>
    </w:p>
    <w:p w14:paraId="2990F1D7" w14:textId="77777777" w:rsidR="00776AAC" w:rsidRDefault="00B0556C" w:rsidP="00776AAC">
      <w:pPr>
        <w:numPr>
          <w:ilvl w:val="0"/>
          <w:numId w:val="21"/>
        </w:numPr>
        <w:contextualSpacing/>
        <w:rPr>
          <w:rFonts w:cs="Arial"/>
        </w:rPr>
      </w:pPr>
      <w:r w:rsidRPr="5D4C0738">
        <w:rPr>
          <w:rFonts w:cs="Arial"/>
        </w:rPr>
        <w:t>Bring an independent perspective to the work of the FCDO Board (usually held at FCDO’s headquarters in central London), as well as providing independent scrutiny for the Department upon request.   </w:t>
      </w:r>
    </w:p>
    <w:p w14:paraId="2A86DB0A" w14:textId="691D7150" w:rsidR="00C11EC7" w:rsidRPr="00776AAC" w:rsidRDefault="00B0556C" w:rsidP="00776AAC">
      <w:pPr>
        <w:numPr>
          <w:ilvl w:val="0"/>
          <w:numId w:val="21"/>
        </w:numPr>
        <w:contextualSpacing/>
        <w:rPr>
          <w:rFonts w:cs="Arial"/>
        </w:rPr>
      </w:pPr>
      <w:r w:rsidRPr="5D4C0738">
        <w:t>Uphold the standards of conduct set out in the Committee on Standards in Public Life’s Seven Principles of Public Life and adhere to the Code of Conduct for board members of public bodies.  </w:t>
      </w:r>
      <w:r w:rsidR="00C11EC7">
        <w:br w:type="page"/>
      </w:r>
    </w:p>
    <w:p w14:paraId="21C15015" w14:textId="10066856" w:rsidR="00DD4F92" w:rsidRDefault="007D113B" w:rsidP="008A2A3F">
      <w:pPr>
        <w:pStyle w:val="Heading1"/>
        <w:spacing w:after="0"/>
      </w:pPr>
      <w:bookmarkStart w:id="38" w:name="_Toc153963004"/>
      <w:bookmarkStart w:id="39" w:name="_Toc181805895"/>
      <w:r>
        <w:lastRenderedPageBreak/>
        <w:t>Person specification and eligibility criteria</w:t>
      </w:r>
      <w:bookmarkEnd w:id="35"/>
      <w:bookmarkEnd w:id="36"/>
      <w:bookmarkEnd w:id="37"/>
      <w:bookmarkEnd w:id="38"/>
      <w:bookmarkEnd w:id="39"/>
    </w:p>
    <w:p w14:paraId="102A0103" w14:textId="77777777" w:rsidR="008A2A3F" w:rsidRPr="008A2A3F" w:rsidRDefault="008A2A3F" w:rsidP="008A2A3F">
      <w:pPr>
        <w:spacing w:after="0"/>
        <w:rPr>
          <w:szCs w:val="24"/>
        </w:rPr>
      </w:pPr>
    </w:p>
    <w:p w14:paraId="3675793A" w14:textId="77777777" w:rsidR="00934C40" w:rsidRDefault="00934C40" w:rsidP="00DD4F92">
      <w:pPr>
        <w:pBdr>
          <w:top w:val="nil"/>
          <w:left w:val="nil"/>
          <w:bottom w:val="nil"/>
          <w:right w:val="nil"/>
          <w:between w:val="nil"/>
        </w:pBdr>
        <w:jc w:val="both"/>
        <w:rPr>
          <w:rFonts w:eastAsia="Arial" w:cs="Arial"/>
          <w:color w:val="000000"/>
          <w:szCs w:val="24"/>
        </w:rPr>
      </w:pPr>
    </w:p>
    <w:p w14:paraId="53B87532" w14:textId="77777777"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6674D1CF" w14:textId="77777777"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105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7"/>
      </w:tblGrid>
      <w:tr w:rsidR="0020696B" w14:paraId="4B332D27" w14:textId="77777777" w:rsidTr="3AA031FB">
        <w:trPr>
          <w:trHeight w:val="510"/>
        </w:trPr>
        <w:tc>
          <w:tcPr>
            <w:tcW w:w="10527" w:type="dxa"/>
          </w:tcPr>
          <w:p w14:paraId="2AA1D974" w14:textId="77777777" w:rsidR="0020696B" w:rsidRDefault="0020696B"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r>
      <w:tr w:rsidR="0020696B" w14:paraId="27CC424E" w14:textId="77777777" w:rsidTr="3AA031FB">
        <w:trPr>
          <w:trHeight w:val="6319"/>
        </w:trPr>
        <w:tc>
          <w:tcPr>
            <w:tcW w:w="10527" w:type="dxa"/>
          </w:tcPr>
          <w:p w14:paraId="135462BB" w14:textId="46C0EA0A" w:rsidR="0020696B" w:rsidRPr="004A7EA1" w:rsidRDefault="0020696B" w:rsidP="00597E38">
            <w:pPr>
              <w:numPr>
                <w:ilvl w:val="0"/>
                <w:numId w:val="23"/>
              </w:numPr>
              <w:contextualSpacing/>
              <w:rPr>
                <w:rFonts w:cs="Arial"/>
                <w:szCs w:val="24"/>
              </w:rPr>
            </w:pPr>
            <w:r w:rsidRPr="004A7EA1">
              <w:rPr>
                <w:rFonts w:cs="Arial"/>
                <w:szCs w:val="24"/>
              </w:rPr>
              <w:t xml:space="preserve">Expertise and qualification in accounting and </w:t>
            </w:r>
            <w:proofErr w:type="gramStart"/>
            <w:r w:rsidRPr="004A7EA1">
              <w:rPr>
                <w:rFonts w:cs="Arial"/>
                <w:szCs w:val="24"/>
              </w:rPr>
              <w:t>audit</w:t>
            </w:r>
            <w:r w:rsidR="00706B15">
              <w:rPr>
                <w:rFonts w:cs="Arial"/>
                <w:szCs w:val="24"/>
              </w:rPr>
              <w:t>;</w:t>
            </w:r>
            <w:proofErr w:type="gramEnd"/>
            <w:r w:rsidRPr="004A7EA1">
              <w:rPr>
                <w:rFonts w:cs="Arial"/>
                <w:szCs w:val="24"/>
              </w:rPr>
              <w:t>  </w:t>
            </w:r>
          </w:p>
          <w:p w14:paraId="275C4EEB" w14:textId="33FD4D4C" w:rsidR="0020696B" w:rsidRPr="004A7EA1" w:rsidRDefault="0020696B" w:rsidP="00597E38">
            <w:pPr>
              <w:numPr>
                <w:ilvl w:val="0"/>
                <w:numId w:val="24"/>
              </w:numPr>
              <w:contextualSpacing/>
              <w:rPr>
                <w:rFonts w:cs="Arial"/>
                <w:szCs w:val="24"/>
              </w:rPr>
            </w:pPr>
            <w:r w:rsidRPr="004A7EA1">
              <w:rPr>
                <w:rFonts w:cs="Arial"/>
                <w:szCs w:val="24"/>
              </w:rPr>
              <w:t xml:space="preserve">Proficiency in chairing a </w:t>
            </w:r>
            <w:proofErr w:type="gramStart"/>
            <w:r w:rsidRPr="004A7EA1">
              <w:rPr>
                <w:rFonts w:cs="Arial"/>
                <w:szCs w:val="24"/>
              </w:rPr>
              <w:t>Committee</w:t>
            </w:r>
            <w:r w:rsidR="00706B15">
              <w:rPr>
                <w:rFonts w:cs="Arial"/>
                <w:szCs w:val="24"/>
              </w:rPr>
              <w:t>;</w:t>
            </w:r>
            <w:proofErr w:type="gramEnd"/>
          </w:p>
          <w:p w14:paraId="1B4C4814" w14:textId="77777777" w:rsidR="0020696B" w:rsidRPr="004A7EA1" w:rsidRDefault="0020696B" w:rsidP="00597E38">
            <w:pPr>
              <w:numPr>
                <w:ilvl w:val="0"/>
                <w:numId w:val="25"/>
              </w:numPr>
              <w:contextualSpacing/>
              <w:rPr>
                <w:rFonts w:cs="Arial"/>
                <w:szCs w:val="24"/>
              </w:rPr>
            </w:pPr>
            <w:r w:rsidRPr="004A7EA1">
              <w:rPr>
                <w:rFonts w:cs="Arial"/>
                <w:szCs w:val="24"/>
              </w:rPr>
              <w:t xml:space="preserve">Proven leadership experience in complex organisations in the private, public or voluntary </w:t>
            </w:r>
            <w:proofErr w:type="gramStart"/>
            <w:r w:rsidRPr="004A7EA1">
              <w:rPr>
                <w:rFonts w:cs="Arial"/>
                <w:szCs w:val="24"/>
              </w:rPr>
              <w:t>sectors;</w:t>
            </w:r>
            <w:proofErr w:type="gramEnd"/>
            <w:r w:rsidRPr="004A7EA1">
              <w:rPr>
                <w:rFonts w:cs="Arial"/>
                <w:szCs w:val="24"/>
              </w:rPr>
              <w:t>    </w:t>
            </w:r>
          </w:p>
          <w:p w14:paraId="5875FA06" w14:textId="77777777" w:rsidR="0020696B" w:rsidRPr="004A7EA1" w:rsidRDefault="0020696B" w:rsidP="00597E38">
            <w:pPr>
              <w:numPr>
                <w:ilvl w:val="0"/>
                <w:numId w:val="26"/>
              </w:numPr>
              <w:contextualSpacing/>
              <w:rPr>
                <w:rFonts w:cs="Arial"/>
                <w:szCs w:val="24"/>
              </w:rPr>
            </w:pPr>
            <w:r w:rsidRPr="004A7EA1">
              <w:rPr>
                <w:rFonts w:cs="Arial"/>
                <w:szCs w:val="24"/>
              </w:rPr>
              <w:t xml:space="preserve">Strong communication skills, including an ability to offer challenge in a constructive, straightforward and open </w:t>
            </w:r>
            <w:proofErr w:type="gramStart"/>
            <w:r w:rsidRPr="004A7EA1">
              <w:rPr>
                <w:rFonts w:cs="Arial"/>
                <w:szCs w:val="24"/>
              </w:rPr>
              <w:t>manner;</w:t>
            </w:r>
            <w:proofErr w:type="gramEnd"/>
            <w:r w:rsidRPr="004A7EA1">
              <w:rPr>
                <w:rFonts w:cs="Arial"/>
                <w:szCs w:val="24"/>
              </w:rPr>
              <w:t>    </w:t>
            </w:r>
          </w:p>
          <w:p w14:paraId="410596B4" w14:textId="336C5E5D" w:rsidR="0020696B" w:rsidRPr="004A7EA1" w:rsidRDefault="0020696B" w:rsidP="00597E38">
            <w:pPr>
              <w:numPr>
                <w:ilvl w:val="0"/>
                <w:numId w:val="27"/>
              </w:numPr>
              <w:contextualSpacing/>
              <w:rPr>
                <w:rFonts w:cs="Arial"/>
                <w:szCs w:val="24"/>
              </w:rPr>
            </w:pPr>
            <w:r w:rsidRPr="004A7EA1">
              <w:rPr>
                <w:rFonts w:cs="Arial"/>
                <w:szCs w:val="24"/>
              </w:rPr>
              <w:t xml:space="preserve">Insight and experience across one or more areas of the UK’s international policy, specifically including economic growth and trade, climate and nature, national security, international development and international </w:t>
            </w:r>
            <w:proofErr w:type="gramStart"/>
            <w:r w:rsidRPr="004A7EA1">
              <w:rPr>
                <w:rFonts w:cs="Arial"/>
                <w:szCs w:val="24"/>
              </w:rPr>
              <w:t>relations</w:t>
            </w:r>
            <w:r w:rsidR="00D56B8A">
              <w:rPr>
                <w:rFonts w:cs="Arial"/>
                <w:szCs w:val="24"/>
              </w:rPr>
              <w:t>;</w:t>
            </w:r>
            <w:proofErr w:type="gramEnd"/>
          </w:p>
          <w:p w14:paraId="76EC4E07" w14:textId="77777777" w:rsidR="0020696B" w:rsidRPr="004A7EA1" w:rsidRDefault="0020696B" w:rsidP="00597E38">
            <w:pPr>
              <w:numPr>
                <w:ilvl w:val="0"/>
                <w:numId w:val="29"/>
              </w:numPr>
              <w:contextualSpacing/>
              <w:rPr>
                <w:rFonts w:cs="Arial"/>
                <w:szCs w:val="24"/>
              </w:rPr>
            </w:pPr>
            <w:r w:rsidRPr="004A7EA1">
              <w:rPr>
                <w:rFonts w:cs="Arial"/>
                <w:szCs w:val="24"/>
              </w:rPr>
              <w:t xml:space="preserve">Evidence of strong experience of delivering and embedding strategic initiatives in a large-scale, diverse, international </w:t>
            </w:r>
            <w:proofErr w:type="gramStart"/>
            <w:r w:rsidRPr="004A7EA1">
              <w:rPr>
                <w:rFonts w:cs="Arial"/>
                <w:szCs w:val="24"/>
              </w:rPr>
              <w:t>organisation;</w:t>
            </w:r>
            <w:proofErr w:type="gramEnd"/>
            <w:r w:rsidRPr="004A7EA1">
              <w:rPr>
                <w:rFonts w:cs="Arial"/>
                <w:szCs w:val="24"/>
              </w:rPr>
              <w:t>   </w:t>
            </w:r>
          </w:p>
          <w:p w14:paraId="627A5D6C" w14:textId="77777777" w:rsidR="0020696B" w:rsidRPr="004A7EA1" w:rsidRDefault="0020696B" w:rsidP="00597E38">
            <w:pPr>
              <w:numPr>
                <w:ilvl w:val="0"/>
                <w:numId w:val="30"/>
              </w:numPr>
              <w:contextualSpacing/>
              <w:rPr>
                <w:rFonts w:cs="Arial"/>
                <w:szCs w:val="24"/>
              </w:rPr>
            </w:pPr>
            <w:r w:rsidRPr="004A7EA1">
              <w:rPr>
                <w:rFonts w:cs="Arial"/>
                <w:szCs w:val="24"/>
              </w:rPr>
              <w:t xml:space="preserve">An understanding of the wider environment in which the FCDO operates, including its current strategic and organisational challenges, as well as the wider challenges faced by the public </w:t>
            </w:r>
            <w:proofErr w:type="gramStart"/>
            <w:r w:rsidRPr="004A7EA1">
              <w:rPr>
                <w:rFonts w:cs="Arial"/>
                <w:szCs w:val="24"/>
              </w:rPr>
              <w:t>sector;</w:t>
            </w:r>
            <w:proofErr w:type="gramEnd"/>
            <w:r w:rsidRPr="004A7EA1">
              <w:rPr>
                <w:rFonts w:cs="Arial"/>
                <w:szCs w:val="24"/>
              </w:rPr>
              <w:t>    </w:t>
            </w:r>
          </w:p>
          <w:p w14:paraId="0B5EF43F" w14:textId="77777777" w:rsidR="0020696B" w:rsidRPr="004A7EA1" w:rsidRDefault="0020696B" w:rsidP="00597E38">
            <w:pPr>
              <w:numPr>
                <w:ilvl w:val="0"/>
                <w:numId w:val="31"/>
              </w:numPr>
              <w:contextualSpacing/>
              <w:rPr>
                <w:rFonts w:cs="Arial"/>
                <w:szCs w:val="24"/>
              </w:rPr>
            </w:pPr>
            <w:r w:rsidRPr="004A7EA1">
              <w:rPr>
                <w:rFonts w:cs="Arial"/>
                <w:szCs w:val="24"/>
              </w:rPr>
              <w:t xml:space="preserve">An engaging and collaborative working style which is challenging and constructive, including the ability to contribute and inspire confidence with a wide range of FCDO stakeholders, </w:t>
            </w:r>
            <w:proofErr w:type="gramStart"/>
            <w:r w:rsidRPr="004A7EA1">
              <w:rPr>
                <w:rFonts w:cs="Arial"/>
                <w:szCs w:val="24"/>
              </w:rPr>
              <w:t>and;</w:t>
            </w:r>
            <w:proofErr w:type="gramEnd"/>
            <w:r w:rsidRPr="004A7EA1">
              <w:rPr>
                <w:rFonts w:cs="Arial"/>
                <w:szCs w:val="24"/>
              </w:rPr>
              <w:t>   </w:t>
            </w:r>
          </w:p>
          <w:p w14:paraId="54CCB99A" w14:textId="77777777" w:rsidR="0020696B" w:rsidRDefault="0020696B" w:rsidP="00597E38">
            <w:pPr>
              <w:numPr>
                <w:ilvl w:val="0"/>
                <w:numId w:val="32"/>
              </w:numPr>
              <w:contextualSpacing/>
              <w:rPr>
                <w:rFonts w:cs="Arial"/>
              </w:rPr>
            </w:pPr>
            <w:r w:rsidRPr="1A694D74">
              <w:rPr>
                <w:rFonts w:cs="Arial"/>
              </w:rPr>
              <w:t>A strong desire to support the successful delivery of the FCDO’s core agenda and the Foreign Secretary's priorities.    </w:t>
            </w:r>
          </w:p>
          <w:p w14:paraId="75BAB8FA" w14:textId="77777777" w:rsidR="0020696B" w:rsidRPr="004A7EA1" w:rsidRDefault="0020696B" w:rsidP="0020696B">
            <w:pPr>
              <w:contextualSpacing/>
              <w:rPr>
                <w:rFonts w:cs="Arial"/>
              </w:rPr>
            </w:pPr>
          </w:p>
          <w:p w14:paraId="35F49323" w14:textId="77777777" w:rsidR="0020696B" w:rsidRDefault="0020696B" w:rsidP="0011273D">
            <w:pPr>
              <w:contextualSpacing/>
              <w:rPr>
                <w:rFonts w:cs="Arial"/>
                <w:b/>
                <w:bCs/>
                <w:color w:val="1877C0"/>
                <w:szCs w:val="24"/>
              </w:rPr>
            </w:pPr>
            <w:r>
              <w:rPr>
                <w:rFonts w:cs="Arial"/>
                <w:b/>
                <w:bCs/>
                <w:color w:val="1877C0"/>
                <w:szCs w:val="24"/>
              </w:rPr>
              <w:t>Desirable Criteria</w:t>
            </w:r>
          </w:p>
          <w:p w14:paraId="06E48769" w14:textId="77777777" w:rsidR="0031155E" w:rsidRDefault="0031155E" w:rsidP="0020696B">
            <w:pPr>
              <w:contextualSpacing/>
              <w:rPr>
                <w:rFonts w:cs="Arial"/>
                <w:szCs w:val="24"/>
              </w:rPr>
            </w:pPr>
          </w:p>
          <w:p w14:paraId="0C3F81ED" w14:textId="76C53739" w:rsidR="0020696B" w:rsidRPr="004A7EA1" w:rsidRDefault="0020696B" w:rsidP="0020696B">
            <w:pPr>
              <w:contextualSpacing/>
              <w:rPr>
                <w:rFonts w:cs="Arial"/>
                <w:szCs w:val="24"/>
              </w:rPr>
            </w:pPr>
            <w:r w:rsidRPr="004A7EA1">
              <w:rPr>
                <w:rFonts w:cs="Arial"/>
                <w:szCs w:val="24"/>
              </w:rPr>
              <w:t>We are also looking for:   </w:t>
            </w:r>
          </w:p>
          <w:p w14:paraId="7B680A01" w14:textId="77777777" w:rsidR="0020696B" w:rsidRPr="004A7EA1" w:rsidRDefault="0020696B" w:rsidP="0020696B">
            <w:pPr>
              <w:numPr>
                <w:ilvl w:val="0"/>
                <w:numId w:val="13"/>
              </w:numPr>
              <w:contextualSpacing/>
              <w:rPr>
                <w:rFonts w:cs="Arial"/>
                <w:szCs w:val="24"/>
              </w:rPr>
            </w:pPr>
            <w:r w:rsidRPr="004A7EA1">
              <w:rPr>
                <w:rFonts w:cs="Arial"/>
                <w:szCs w:val="24"/>
              </w:rPr>
              <w:t>Experience at board level as a non-executive or executive of an organisation.    </w:t>
            </w:r>
          </w:p>
          <w:p w14:paraId="28E2DEA9" w14:textId="786B5529" w:rsidR="0020696B" w:rsidRPr="0011273D" w:rsidRDefault="0020696B" w:rsidP="0011273D">
            <w:pPr>
              <w:contextualSpacing/>
              <w:rPr>
                <w:rFonts w:cs="Arial"/>
                <w:szCs w:val="24"/>
              </w:rPr>
            </w:pPr>
          </w:p>
        </w:tc>
      </w:tr>
    </w:tbl>
    <w:p w14:paraId="27BB445B" w14:textId="26B4352B" w:rsidR="00D16200" w:rsidRPr="0031155E" w:rsidRDefault="0031155E" w:rsidP="0031155E">
      <w:pPr>
        <w:contextualSpacing/>
        <w:rPr>
          <w:rFonts w:cs="Arial"/>
          <w:b/>
          <w:bCs/>
          <w:color w:val="1877C0"/>
          <w:szCs w:val="24"/>
        </w:rPr>
      </w:pPr>
      <w:r>
        <w:rPr>
          <w:rFonts w:cs="Arial"/>
          <w:b/>
          <w:bCs/>
          <w:color w:val="1877C0"/>
          <w:szCs w:val="24"/>
        </w:rPr>
        <w:t>Assessment process</w:t>
      </w:r>
    </w:p>
    <w:p w14:paraId="798E9A3D" w14:textId="40B3C927" w:rsidR="00AC046A" w:rsidRDefault="00BE746E" w:rsidP="0031009D">
      <w:pPr>
        <w:pBdr>
          <w:top w:val="nil"/>
          <w:left w:val="nil"/>
          <w:bottom w:val="nil"/>
          <w:right w:val="nil"/>
          <w:between w:val="nil"/>
        </w:pBdr>
        <w:jc w:val="both"/>
      </w:pPr>
      <w:r w:rsidRPr="00BE746E">
        <w:t>During the sift, the Advisory Assessment Panel will assess candidates’ applications against each of the eligibility criteria.  The panel will</w:t>
      </w:r>
      <w:r w:rsidRPr="00BE746E" w:rsidDel="00E265F3">
        <w:t xml:space="preserve"> </w:t>
      </w:r>
      <w:r w:rsidRPr="00BE746E">
        <w:t xml:space="preserve">provide an overall score that reflects the degree to which a candidate demonstrated their suitability for the role across </w:t>
      </w:r>
      <w:proofErr w:type="gramStart"/>
      <w:r w:rsidRPr="00BE746E">
        <w:t>all of</w:t>
      </w:r>
      <w:proofErr w:type="gramEnd"/>
      <w:r w:rsidRPr="00BE746E">
        <w:t xml:space="preserve"> the eligibility criteria (the essential and desirable criteria). Based on the strength of the field of applicants, the selection panel will set a “minimum passable mark” which candidates must meet </w:t>
      </w:r>
      <w:proofErr w:type="gramStart"/>
      <w:r w:rsidRPr="00BE746E">
        <w:t>in order to</w:t>
      </w:r>
      <w:proofErr w:type="gramEnd"/>
      <w:r w:rsidRPr="00BE746E">
        <w:t xml:space="preserve"> be shortlisted to interview.</w:t>
      </w:r>
    </w:p>
    <w:p w14:paraId="596786EC" w14:textId="6A8BEB26" w:rsidR="1A694D74" w:rsidRDefault="1A694D74" w:rsidP="1A694D74">
      <w:pPr>
        <w:pBdr>
          <w:top w:val="nil"/>
          <w:left w:val="nil"/>
          <w:bottom w:val="nil"/>
          <w:right w:val="nil"/>
          <w:between w:val="nil"/>
        </w:pBdr>
        <w:jc w:val="both"/>
      </w:pPr>
    </w:p>
    <w:p w14:paraId="74E82F89" w14:textId="57CAC281" w:rsidR="1A694D74" w:rsidRDefault="1A694D74" w:rsidP="1A694D74">
      <w:pPr>
        <w:pBdr>
          <w:top w:val="nil"/>
          <w:left w:val="nil"/>
          <w:bottom w:val="nil"/>
          <w:right w:val="nil"/>
          <w:between w:val="nil"/>
        </w:pBdr>
        <w:jc w:val="both"/>
      </w:pPr>
    </w:p>
    <w:p w14:paraId="41D3D661" w14:textId="747B719A" w:rsidR="000B7A21" w:rsidRPr="00934C40" w:rsidRDefault="0031155E" w:rsidP="56B7021A">
      <w:pPr>
        <w:pStyle w:val="Heading1"/>
        <w:sectPr w:rsidR="000B7A21" w:rsidRPr="00934C40" w:rsidSect="0031009D">
          <w:headerReference w:type="default" r:id="rId26"/>
          <w:type w:val="continuous"/>
          <w:pgSz w:w="11906" w:h="16838"/>
          <w:pgMar w:top="720" w:right="720" w:bottom="720" w:left="720" w:header="708" w:footer="708" w:gutter="0"/>
          <w:cols w:space="708"/>
          <w:titlePg/>
          <w:docGrid w:linePitch="360"/>
        </w:sectPr>
      </w:pPr>
      <w:bookmarkStart w:id="40" w:name="_Toc153963005"/>
      <w:bookmarkStart w:id="41" w:name="_Toc181805896"/>
      <w:r>
        <w:lastRenderedPageBreak/>
        <w:t>D</w:t>
      </w:r>
      <w:r w:rsidR="000B7A21">
        <w:t>isability Confident - minimum criteria</w:t>
      </w:r>
      <w:bookmarkEnd w:id="40"/>
      <w:bookmarkEnd w:id="41"/>
    </w:p>
    <w:p w14:paraId="76D41024" w14:textId="77777777" w:rsidR="008A2A3F" w:rsidRDefault="008A2A3F" w:rsidP="00DD4F92">
      <w:pPr>
        <w:pBdr>
          <w:top w:val="nil"/>
          <w:left w:val="nil"/>
          <w:bottom w:val="nil"/>
          <w:right w:val="nil"/>
          <w:between w:val="nil"/>
        </w:pBdr>
        <w:jc w:val="both"/>
        <w:rPr>
          <w:rFonts w:cs="Arial"/>
          <w:color w:val="000000"/>
          <w:szCs w:val="24"/>
        </w:rPr>
      </w:pPr>
    </w:p>
    <w:p w14:paraId="407C2B2A" w14:textId="478DA234" w:rsidR="00F85FC1" w:rsidRPr="00F85FC1" w:rsidRDefault="5F93804B" w:rsidP="00F85FC1">
      <w:pPr>
        <w:pBdr>
          <w:top w:val="nil"/>
          <w:left w:val="nil"/>
          <w:bottom w:val="nil"/>
          <w:right w:val="nil"/>
          <w:between w:val="nil"/>
        </w:pBdr>
        <w:jc w:val="both"/>
        <w:rPr>
          <w:rFonts w:eastAsia="Arial" w:cs="Arial"/>
          <w:color w:val="000000"/>
        </w:rPr>
      </w:pPr>
      <w:bookmarkStart w:id="42" w:name="_Skills"/>
      <w:bookmarkStart w:id="43" w:name="_Toc11752858"/>
      <w:bookmarkEnd w:id="42"/>
      <w:r w:rsidRPr="1A694D74">
        <w:rPr>
          <w:rFonts w:eastAsia="Arial" w:cs="Arial"/>
          <w:color w:val="000000" w:themeColor="text1"/>
        </w:rPr>
        <w:t>The FCDO is</w:t>
      </w:r>
      <w:r w:rsidR="00F85FC1" w:rsidRPr="1A694D74">
        <w:rPr>
          <w:rFonts w:eastAsia="Arial" w:cs="Arial"/>
          <w:color w:val="000000" w:themeColor="text1"/>
        </w:rPr>
        <w:t xml:space="preserv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2F543AC9" w14:textId="1AFB8129" w:rsidR="006D4663" w:rsidRDefault="00F85FC1" w:rsidP="00F075FC">
      <w:pPr>
        <w:pBdr>
          <w:top w:val="nil"/>
          <w:left w:val="nil"/>
          <w:bottom w:val="nil"/>
          <w:right w:val="nil"/>
          <w:between w:val="nil"/>
        </w:pBdr>
        <w:jc w:val="both"/>
        <w:rPr>
          <w:rFonts w:eastAsia="Arial" w:cs="Arial"/>
          <w:color w:val="000000"/>
        </w:rPr>
      </w:pPr>
      <w:r w:rsidRPr="1A694D74">
        <w:rPr>
          <w:rFonts w:eastAsia="Arial" w:cs="Arial"/>
          <w:color w:val="000000" w:themeColor="text1"/>
        </w:rPr>
        <w:t>When you apply you will have the opportunity to select if you would like your application considered under this scheme.</w:t>
      </w:r>
    </w:p>
    <w:p w14:paraId="4D5FF368" w14:textId="77777777" w:rsidR="006D4663" w:rsidRDefault="006D4663" w:rsidP="00F075FC">
      <w:pPr>
        <w:pBdr>
          <w:top w:val="nil"/>
          <w:left w:val="nil"/>
          <w:bottom w:val="nil"/>
          <w:right w:val="nil"/>
          <w:between w:val="nil"/>
        </w:pBdr>
        <w:jc w:val="both"/>
        <w:rPr>
          <w:rFonts w:eastAsia="Arial" w:cs="Arial"/>
          <w:color w:val="000000"/>
          <w:szCs w:val="24"/>
        </w:rPr>
      </w:pPr>
    </w:p>
    <w:p w14:paraId="7509B412" w14:textId="77777777" w:rsidR="00E756A7" w:rsidRDefault="00E756A7" w:rsidP="00F075FC">
      <w:pPr>
        <w:pBdr>
          <w:top w:val="nil"/>
          <w:left w:val="nil"/>
          <w:bottom w:val="nil"/>
          <w:right w:val="nil"/>
          <w:between w:val="nil"/>
        </w:pBdr>
        <w:jc w:val="both"/>
        <w:rPr>
          <w:rFonts w:eastAsia="Arial" w:cs="Arial"/>
          <w:color w:val="000000"/>
          <w:szCs w:val="24"/>
        </w:rPr>
      </w:pPr>
    </w:p>
    <w:p w14:paraId="104E07D5" w14:textId="77777777" w:rsidR="00A13776" w:rsidRDefault="00A13776" w:rsidP="00A13776">
      <w:bookmarkStart w:id="44" w:name="_Toc77690969"/>
      <w:bookmarkStart w:id="45" w:name="_Toc77691068"/>
      <w:bookmarkStart w:id="46" w:name="_Toc77691108"/>
    </w:p>
    <w:p w14:paraId="1C8F426F" w14:textId="77777777" w:rsidR="00793850" w:rsidRDefault="00793850" w:rsidP="00394D37">
      <w:pPr>
        <w:pStyle w:val="Heading1"/>
        <w:spacing w:after="0"/>
      </w:pPr>
    </w:p>
    <w:p w14:paraId="3EF45DD0" w14:textId="77777777" w:rsidR="00934C40" w:rsidRDefault="00934C40" w:rsidP="00394D37">
      <w:pPr>
        <w:pStyle w:val="Heading1"/>
        <w:spacing w:after="0"/>
      </w:pPr>
    </w:p>
    <w:p w14:paraId="3FBFC4F6" w14:textId="77777777" w:rsidR="00934C40" w:rsidRDefault="00934C40" w:rsidP="00394D37">
      <w:pPr>
        <w:pStyle w:val="Heading1"/>
        <w:spacing w:after="0"/>
      </w:pPr>
    </w:p>
    <w:p w14:paraId="3AF3E763" w14:textId="77777777" w:rsidR="00934C40" w:rsidRDefault="00934C40" w:rsidP="00394D37">
      <w:pPr>
        <w:pStyle w:val="Heading1"/>
        <w:spacing w:after="0"/>
      </w:pPr>
    </w:p>
    <w:p w14:paraId="3A008886" w14:textId="77777777" w:rsidR="00934C40" w:rsidRDefault="00934C40" w:rsidP="00394D37">
      <w:pPr>
        <w:pStyle w:val="Heading1"/>
        <w:spacing w:after="0"/>
      </w:pPr>
    </w:p>
    <w:p w14:paraId="41824210" w14:textId="77777777" w:rsidR="00934C40" w:rsidRDefault="00934C40" w:rsidP="00394D37">
      <w:pPr>
        <w:pStyle w:val="Heading1"/>
        <w:spacing w:after="0"/>
      </w:pPr>
    </w:p>
    <w:p w14:paraId="3D2D414B" w14:textId="77777777" w:rsidR="001F1272" w:rsidRDefault="001F1272" w:rsidP="00394D37">
      <w:pPr>
        <w:pStyle w:val="Heading1"/>
        <w:spacing w:after="0"/>
      </w:pPr>
    </w:p>
    <w:p w14:paraId="6536CC9A" w14:textId="1D97DA9A" w:rsidR="1A694D74" w:rsidRDefault="1A694D74" w:rsidP="0002391D"/>
    <w:p w14:paraId="0C2EC027" w14:textId="77777777" w:rsidR="001F1272" w:rsidRDefault="001F1272" w:rsidP="00394D37">
      <w:pPr>
        <w:pStyle w:val="Heading1"/>
        <w:spacing w:after="0"/>
      </w:pPr>
    </w:p>
    <w:p w14:paraId="788E4CD7" w14:textId="77777777" w:rsidR="001F1272" w:rsidRDefault="001F1272" w:rsidP="00394D37">
      <w:pPr>
        <w:pStyle w:val="Heading1"/>
        <w:spacing w:after="0"/>
      </w:pPr>
    </w:p>
    <w:p w14:paraId="0626C88C" w14:textId="77777777" w:rsidR="001F1272" w:rsidRDefault="001F1272" w:rsidP="00394D37">
      <w:pPr>
        <w:pStyle w:val="Heading1"/>
        <w:spacing w:after="0"/>
      </w:pPr>
    </w:p>
    <w:p w14:paraId="18E860D4" w14:textId="77777777" w:rsidR="00F85FC1" w:rsidRDefault="00F85FC1" w:rsidP="00394D37">
      <w:pPr>
        <w:pStyle w:val="Heading1"/>
        <w:spacing w:after="0"/>
      </w:pPr>
      <w:bookmarkStart w:id="47" w:name="_Toc153963006"/>
      <w:bookmarkStart w:id="48" w:name="_Toc181805897"/>
      <w:r>
        <w:lastRenderedPageBreak/>
        <w:t>Reasonable Adjustments</w:t>
      </w:r>
      <w:bookmarkEnd w:id="47"/>
      <w:bookmarkEnd w:id="48"/>
    </w:p>
    <w:p w14:paraId="25D760CF" w14:textId="77777777" w:rsidR="00F85FC1" w:rsidRDefault="00F85FC1" w:rsidP="00394D37">
      <w:pPr>
        <w:pStyle w:val="Heading1"/>
        <w:spacing w:after="0"/>
      </w:pPr>
    </w:p>
    <w:p w14:paraId="52A9BD17" w14:textId="77777777"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54C7F7AB" w14:textId="77777777" w:rsidR="00390CCF" w:rsidRPr="00F85FC1" w:rsidRDefault="00390CCF" w:rsidP="00F85FC1">
      <w:pPr>
        <w:spacing w:after="0" w:line="240" w:lineRule="auto"/>
        <w:rPr>
          <w:rFonts w:ascii="Times New Roman" w:eastAsia="Times New Roman" w:hAnsi="Times New Roman"/>
          <w:szCs w:val="24"/>
          <w:lang w:eastAsia="en-GB"/>
        </w:rPr>
      </w:pPr>
    </w:p>
    <w:p w14:paraId="16752C92"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597E38">
      <w:pPr>
        <w:numPr>
          <w:ilvl w:val="0"/>
          <w:numId w:val="9"/>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ensuring that application forms are available in different or accessible </w:t>
      </w:r>
      <w:proofErr w:type="gramStart"/>
      <w:r w:rsidRPr="00F85FC1">
        <w:rPr>
          <w:rFonts w:eastAsia="Times New Roman" w:cs="Arial"/>
          <w:color w:val="0B0C0C"/>
          <w:szCs w:val="24"/>
          <w:lang w:eastAsia="en-GB"/>
        </w:rPr>
        <w:t>formats;</w:t>
      </w:r>
      <w:proofErr w:type="gramEnd"/>
    </w:p>
    <w:p w14:paraId="12B06C45" w14:textId="77777777" w:rsidR="00F85FC1" w:rsidRPr="00F85FC1" w:rsidRDefault="00F85FC1" w:rsidP="00597E38">
      <w:pPr>
        <w:numPr>
          <w:ilvl w:val="0"/>
          <w:numId w:val="9"/>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making adaptations to interview </w:t>
      </w:r>
      <w:proofErr w:type="gramStart"/>
      <w:r w:rsidRPr="00F85FC1">
        <w:rPr>
          <w:rFonts w:eastAsia="Times New Roman" w:cs="Arial"/>
          <w:color w:val="0B0C0C"/>
          <w:szCs w:val="24"/>
          <w:lang w:eastAsia="en-GB"/>
        </w:rPr>
        <w:t>locations;</w:t>
      </w:r>
      <w:proofErr w:type="gramEnd"/>
    </w:p>
    <w:p w14:paraId="15365DB3" w14:textId="77777777" w:rsidR="00F85FC1" w:rsidRPr="00F85FC1" w:rsidRDefault="00F85FC1" w:rsidP="00597E38">
      <w:pPr>
        <w:numPr>
          <w:ilvl w:val="0"/>
          <w:numId w:val="9"/>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candidates to present their skills and experience in a different </w:t>
      </w:r>
      <w:proofErr w:type="gramStart"/>
      <w:r w:rsidRPr="00F85FC1">
        <w:rPr>
          <w:rFonts w:eastAsia="Times New Roman" w:cs="Arial"/>
          <w:color w:val="0B0C0C"/>
          <w:szCs w:val="24"/>
          <w:lang w:eastAsia="en-GB"/>
        </w:rPr>
        <w:t>way;</w:t>
      </w:r>
      <w:proofErr w:type="gramEnd"/>
    </w:p>
    <w:p w14:paraId="61B54C34" w14:textId="77777777" w:rsidR="00F85FC1" w:rsidRPr="00F85FC1" w:rsidRDefault="00F85FC1" w:rsidP="00597E38">
      <w:pPr>
        <w:numPr>
          <w:ilvl w:val="0"/>
          <w:numId w:val="9"/>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giving additional detailed information on the selection / interview process in advance to allow candidates time to prepare </w:t>
      </w:r>
      <w:proofErr w:type="gramStart"/>
      <w:r w:rsidRPr="00F85FC1">
        <w:rPr>
          <w:rFonts w:eastAsia="Times New Roman" w:cs="Arial"/>
          <w:color w:val="0B0C0C"/>
          <w:szCs w:val="24"/>
          <w:lang w:eastAsia="en-GB"/>
        </w:rPr>
        <w:t>themselves;</w:t>
      </w:r>
      <w:proofErr w:type="gramEnd"/>
    </w:p>
    <w:p w14:paraId="03395F3B" w14:textId="77777777" w:rsidR="00F85FC1" w:rsidRPr="00F85FC1" w:rsidRDefault="00F85FC1" w:rsidP="00597E38">
      <w:pPr>
        <w:numPr>
          <w:ilvl w:val="0"/>
          <w:numId w:val="9"/>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support workers, for example sign language </w:t>
      </w:r>
      <w:proofErr w:type="gramStart"/>
      <w:r w:rsidRPr="00F85FC1">
        <w:rPr>
          <w:rFonts w:eastAsia="Times New Roman" w:cs="Arial"/>
          <w:color w:val="0B0C0C"/>
          <w:szCs w:val="24"/>
          <w:lang w:eastAsia="en-GB"/>
        </w:rPr>
        <w:t>interpreters;</w:t>
      </w:r>
      <w:proofErr w:type="gramEnd"/>
    </w:p>
    <w:p w14:paraId="4B0702F8" w14:textId="77777777" w:rsidR="00F85FC1" w:rsidRPr="00F85FC1" w:rsidRDefault="00F85FC1" w:rsidP="00597E38">
      <w:pPr>
        <w:numPr>
          <w:ilvl w:val="0"/>
          <w:numId w:val="9"/>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F85FC1"/>
    <w:p w14:paraId="552643D8" w14:textId="77777777" w:rsidR="00F85FC1" w:rsidRDefault="00F85FC1" w:rsidP="00394D37">
      <w:pPr>
        <w:pStyle w:val="Heading1"/>
        <w:spacing w:after="0"/>
      </w:pPr>
    </w:p>
    <w:p w14:paraId="3805918E" w14:textId="77777777" w:rsidR="00F85FC1" w:rsidRDefault="00F85FC1" w:rsidP="00394D37">
      <w:pPr>
        <w:pStyle w:val="Heading1"/>
        <w:spacing w:after="0"/>
      </w:pPr>
    </w:p>
    <w:p w14:paraId="48ADD77E" w14:textId="77777777" w:rsidR="00F85FC1" w:rsidRDefault="00F85FC1" w:rsidP="00394D37">
      <w:pPr>
        <w:pStyle w:val="Heading1"/>
        <w:spacing w:after="0"/>
      </w:pPr>
    </w:p>
    <w:p w14:paraId="5030CD9F" w14:textId="77777777" w:rsidR="00F85FC1" w:rsidRDefault="00F85FC1" w:rsidP="00394D37">
      <w:pPr>
        <w:pStyle w:val="Heading1"/>
        <w:spacing w:after="0"/>
      </w:pPr>
    </w:p>
    <w:p w14:paraId="7B4D2639" w14:textId="77777777" w:rsidR="00F85FC1" w:rsidRDefault="00F85FC1" w:rsidP="00394D37">
      <w:pPr>
        <w:pStyle w:val="Heading1"/>
        <w:spacing w:after="0"/>
      </w:pPr>
    </w:p>
    <w:p w14:paraId="59C05443" w14:textId="77777777" w:rsidR="00F85FC1" w:rsidRDefault="00F85FC1" w:rsidP="00394D37">
      <w:pPr>
        <w:pStyle w:val="Heading1"/>
        <w:spacing w:after="0"/>
      </w:pPr>
    </w:p>
    <w:p w14:paraId="426D7C69" w14:textId="77777777" w:rsidR="00F85FC1" w:rsidRDefault="00F85FC1" w:rsidP="00394D37">
      <w:pPr>
        <w:pStyle w:val="Heading1"/>
        <w:spacing w:after="0"/>
      </w:pPr>
    </w:p>
    <w:p w14:paraId="7D4A9B76" w14:textId="77777777" w:rsidR="00F85FC1" w:rsidRDefault="00F85FC1" w:rsidP="00394D37">
      <w:pPr>
        <w:pStyle w:val="Heading1"/>
        <w:spacing w:after="0"/>
      </w:pPr>
    </w:p>
    <w:p w14:paraId="323AFD79" w14:textId="77777777" w:rsidR="00F85FC1" w:rsidRDefault="00F85FC1" w:rsidP="00394D37">
      <w:pPr>
        <w:pStyle w:val="Heading1"/>
        <w:spacing w:after="0"/>
      </w:pPr>
    </w:p>
    <w:p w14:paraId="1C1ACB53" w14:textId="77777777" w:rsidR="00F85FC1" w:rsidRDefault="00F85FC1" w:rsidP="00394D37">
      <w:pPr>
        <w:pStyle w:val="Heading1"/>
        <w:spacing w:after="0"/>
      </w:pPr>
    </w:p>
    <w:p w14:paraId="4AF6E3C0" w14:textId="77777777" w:rsidR="00F85FC1" w:rsidRDefault="00F85FC1" w:rsidP="00394D37">
      <w:pPr>
        <w:pStyle w:val="Heading1"/>
        <w:spacing w:after="0"/>
      </w:pPr>
    </w:p>
    <w:p w14:paraId="7C8C2A38" w14:textId="77777777"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9" w:name="_Toc153963007"/>
      <w:bookmarkStart w:id="50" w:name="_Toc181805898"/>
      <w:r w:rsidRPr="00550492">
        <w:lastRenderedPageBreak/>
        <w:t>Time commitment and term of office</w:t>
      </w:r>
      <w:bookmarkEnd w:id="43"/>
      <w:bookmarkEnd w:id="44"/>
      <w:bookmarkEnd w:id="45"/>
      <w:bookmarkEnd w:id="46"/>
      <w:bookmarkEnd w:id="49"/>
      <w:bookmarkEnd w:id="50"/>
    </w:p>
    <w:p w14:paraId="283C8EA5"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63923C9" w14:textId="03E26B45" w:rsidR="00F075FC" w:rsidRDefault="00F075FC" w:rsidP="00F075FC">
      <w:pPr>
        <w:pBdr>
          <w:top w:val="nil"/>
          <w:left w:val="nil"/>
          <w:bottom w:val="nil"/>
          <w:right w:val="nil"/>
          <w:between w:val="nil"/>
        </w:pBdr>
        <w:spacing w:after="240" w:line="240" w:lineRule="auto"/>
        <w:jc w:val="both"/>
        <w:rPr>
          <w:rFonts w:eastAsia="Arial" w:cs="Arial"/>
          <w:b/>
          <w:color w:val="1877C0"/>
          <w:szCs w:val="24"/>
        </w:rPr>
      </w:pPr>
      <w:bookmarkStart w:id="51" w:name="_Toc11749921"/>
      <w:bookmarkStart w:id="52" w:name="_Toc11750012"/>
      <w:r w:rsidRPr="00F075FC">
        <w:rPr>
          <w:rFonts w:eastAsia="Arial" w:cs="Arial"/>
          <w:b/>
          <w:color w:val="1877C0"/>
          <w:szCs w:val="24"/>
        </w:rPr>
        <w:t>Remuneration, allowances and abatement</w:t>
      </w:r>
      <w:r w:rsidR="006F3ADE">
        <w:rPr>
          <w:rFonts w:eastAsia="Arial" w:cs="Arial"/>
          <w:b/>
          <w:color w:val="1877C0"/>
          <w:szCs w:val="24"/>
        </w:rPr>
        <w:t>:</w:t>
      </w:r>
    </w:p>
    <w:p w14:paraId="0F548841" w14:textId="77777777" w:rsidR="00897B76" w:rsidRPr="00897B76" w:rsidRDefault="00897B76" w:rsidP="00597E38">
      <w:pPr>
        <w:pStyle w:val="ListParagraph"/>
        <w:numPr>
          <w:ilvl w:val="0"/>
          <w:numId w:val="12"/>
        </w:numPr>
        <w:contextualSpacing/>
        <w:rPr>
          <w:rFonts w:cs="Arial"/>
          <w:szCs w:val="24"/>
        </w:rPr>
      </w:pPr>
      <w:r w:rsidRPr="00897B76">
        <w:rPr>
          <w:rFonts w:cs="Arial"/>
          <w:szCs w:val="24"/>
        </w:rPr>
        <w:t>£20k p.a. for approximately 20 days per annum    </w:t>
      </w:r>
    </w:p>
    <w:p w14:paraId="2F8B9576" w14:textId="066943A3" w:rsidR="00394D37" w:rsidRPr="00F075FC" w:rsidRDefault="00394D37" w:rsidP="00897B76">
      <w:pPr>
        <w:pStyle w:val="ListParagraph"/>
        <w:contextualSpacing/>
        <w:rPr>
          <w:rFonts w:cs="Arial"/>
          <w:color w:val="000000"/>
          <w:szCs w:val="24"/>
        </w:rPr>
      </w:pPr>
    </w:p>
    <w:p w14:paraId="18F19AA6" w14:textId="2039F66F"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Appointment and tenure of office</w:t>
      </w:r>
      <w:r w:rsidR="006F3ADE">
        <w:rPr>
          <w:rFonts w:eastAsia="Arial" w:cs="Arial"/>
          <w:b/>
          <w:color w:val="1877C0"/>
          <w:szCs w:val="24"/>
        </w:rPr>
        <w:t>:</w:t>
      </w:r>
    </w:p>
    <w:p w14:paraId="421837CD" w14:textId="2FF67EB6" w:rsidR="00EF171B" w:rsidRPr="00314FC4" w:rsidRDefault="00EF171B" w:rsidP="00597E38">
      <w:pPr>
        <w:pStyle w:val="ListParagraph"/>
        <w:numPr>
          <w:ilvl w:val="0"/>
          <w:numId w:val="12"/>
        </w:numPr>
        <w:rPr>
          <w:lang w:eastAsia="en-GB"/>
        </w:rPr>
      </w:pPr>
      <w:r>
        <w:t>Non-Executive Directors are appointed by the</w:t>
      </w:r>
      <w:r w:rsidR="6CC090EA">
        <w:t xml:space="preserve"> Secretary of State for Foreign, Commonwealth and Development Affairs</w:t>
      </w:r>
      <w:r>
        <w:t xml:space="preserve"> </w:t>
      </w:r>
      <w:r w:rsidR="00031A62">
        <w:t xml:space="preserve">(the </w:t>
      </w:r>
      <w:r>
        <w:t>Foreign Secretary</w:t>
      </w:r>
      <w:r w:rsidR="05CE8E9E">
        <w:t>)</w:t>
      </w:r>
      <w:r>
        <w:t>.</w:t>
      </w:r>
    </w:p>
    <w:p w14:paraId="36219298" w14:textId="77777777" w:rsidR="00EF171B" w:rsidRDefault="00EF171B" w:rsidP="00597E38">
      <w:pPr>
        <w:pStyle w:val="ListParagraph"/>
        <w:numPr>
          <w:ilvl w:val="0"/>
          <w:numId w:val="12"/>
        </w:numPr>
      </w:pPr>
      <w:r>
        <w:t>Appointments will be for a period of three years, with the possibility of renewal for an additional term, subject to Ministerial approval.</w:t>
      </w:r>
    </w:p>
    <w:p w14:paraId="4101AE94" w14:textId="77777777" w:rsidR="00EF171B" w:rsidRDefault="00EF171B" w:rsidP="00597E38">
      <w:pPr>
        <w:pStyle w:val="ListParagraph"/>
        <w:numPr>
          <w:ilvl w:val="0"/>
          <w:numId w:val="12"/>
        </w:numPr>
      </w:pPr>
      <w:r>
        <w:t>Any re-appointment is subject to satisfactory annual appraisals of performance during the first term in the post. If re-appointed, the total time served in post will not exceed more than two terms or serve in any one post for more than ten years.</w:t>
      </w:r>
    </w:p>
    <w:p w14:paraId="50F5908C" w14:textId="1E67E536" w:rsidR="00937AD2" w:rsidRPr="00314FC4" w:rsidRDefault="00EF171B" w:rsidP="00597E38">
      <w:pPr>
        <w:pStyle w:val="ListParagraph"/>
        <w:numPr>
          <w:ilvl w:val="0"/>
          <w:numId w:val="12"/>
        </w:numPr>
      </w:pPr>
      <w:r>
        <w:t xml:space="preserve">It will be important that a </w:t>
      </w:r>
      <w:r w:rsidR="0D073D67">
        <w:t>NED</w:t>
      </w:r>
      <w:r>
        <w:t>’s other commitments do not cast any doubt on their ability to act independently and impartially in discharging the role; any potential conflict of interest must be declared and will be discussed at interview.</w:t>
      </w:r>
    </w:p>
    <w:p w14:paraId="61532EB5"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4F33C9E4" w14:textId="77777777" w:rsidR="00F075FC" w:rsidRPr="00F075FC" w:rsidRDefault="00F075FC" w:rsidP="00597E38">
      <w:pPr>
        <w:pStyle w:val="ListParagraph"/>
        <w:numPr>
          <w:ilvl w:val="0"/>
          <w:numId w:val="2"/>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7"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10D51E80" w14:textId="77777777" w:rsidR="00F075FC" w:rsidRPr="00394D37" w:rsidRDefault="00F075FC" w:rsidP="00597E38">
      <w:pPr>
        <w:pStyle w:val="ListParagraph"/>
        <w:numPr>
          <w:ilvl w:val="0"/>
          <w:numId w:val="2"/>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51"/>
      <w:bookmarkEnd w:id="52"/>
    </w:p>
    <w:p w14:paraId="5AFFD2D7"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2AB41C50" w14:textId="6AAFB4EC"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Performance appraisal</w:t>
      </w:r>
      <w:r w:rsidR="006F3ADE">
        <w:rPr>
          <w:rFonts w:eastAsia="Arial" w:cs="Arial"/>
          <w:b/>
          <w:color w:val="1877C0"/>
          <w:szCs w:val="24"/>
        </w:rPr>
        <w:t>:</w:t>
      </w:r>
    </w:p>
    <w:p w14:paraId="06F9F397" w14:textId="2B0E4984" w:rsidR="006F3ADE" w:rsidRPr="00F26E85" w:rsidRDefault="00F26E85" w:rsidP="00F26E85">
      <w:pPr>
        <w:jc w:val="both"/>
        <w:rPr>
          <w:rFonts w:eastAsia="Arial" w:cs="Arial"/>
          <w:color w:val="000000"/>
        </w:rPr>
      </w:pPr>
      <w:r w:rsidRPr="00F26E85">
        <w:rPr>
          <w:rFonts w:eastAsia="Arial" w:cs="Arial"/>
          <w:color w:val="000000" w:themeColor="text1"/>
        </w:rPr>
        <w:t xml:space="preserve">The </w:t>
      </w:r>
      <w:r w:rsidR="6B1C72DD" w:rsidRPr="1A694D74">
        <w:rPr>
          <w:rFonts w:eastAsia="Arial" w:cs="Arial"/>
          <w:color w:val="000000" w:themeColor="text1"/>
        </w:rPr>
        <w:t>NED</w:t>
      </w:r>
      <w:r w:rsidRPr="00F26E85">
        <w:rPr>
          <w:rFonts w:eastAsia="Arial" w:cs="Arial"/>
          <w:color w:val="000000" w:themeColor="text1"/>
        </w:rPr>
        <w:t xml:space="preserve"> will be assessed at least once a year against their performance for each year of their appointment.</w:t>
      </w:r>
    </w:p>
    <w:p w14:paraId="01F6244F" w14:textId="2F8399A6"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r w:rsidR="006F3ADE">
        <w:rPr>
          <w:rFonts w:eastAsia="Arial" w:cs="Arial"/>
          <w:b/>
          <w:color w:val="1877C0"/>
          <w:szCs w:val="24"/>
        </w:rPr>
        <w:t>:</w:t>
      </w:r>
    </w:p>
    <w:p w14:paraId="15683685" w14:textId="60D4BD4F" w:rsidR="00221657" w:rsidRDefault="00672676" w:rsidP="00672676">
      <w:bookmarkStart w:id="53" w:name="_Toc11752859"/>
      <w:r>
        <w:t xml:space="preserve">Approximately </w:t>
      </w:r>
      <w:r w:rsidR="009D7967">
        <w:t>20 days per annum, to:</w:t>
      </w:r>
    </w:p>
    <w:p w14:paraId="6E17B5CD" w14:textId="54FEA201" w:rsidR="009D7967" w:rsidRDefault="009D7967" w:rsidP="00597E38">
      <w:pPr>
        <w:pStyle w:val="ListParagraph"/>
        <w:numPr>
          <w:ilvl w:val="0"/>
          <w:numId w:val="14"/>
        </w:numPr>
        <w:rPr>
          <w:rFonts w:eastAsia="Arial"/>
        </w:rPr>
      </w:pPr>
      <w:r>
        <w:rPr>
          <w:rFonts w:eastAsia="Arial"/>
        </w:rPr>
        <w:t>Attend board meetings held on a monthly basis</w:t>
      </w:r>
      <w:r w:rsidR="00CB3DFC">
        <w:rPr>
          <w:rFonts w:eastAsia="Arial"/>
        </w:rPr>
        <w:t xml:space="preserve">, most of which are held in the London </w:t>
      </w:r>
      <w:proofErr w:type="gramStart"/>
      <w:r w:rsidR="00CB3DFC">
        <w:rPr>
          <w:rFonts w:eastAsia="Arial"/>
        </w:rPr>
        <w:t>office</w:t>
      </w:r>
      <w:r w:rsidR="008560D8">
        <w:rPr>
          <w:rFonts w:eastAsia="Arial"/>
        </w:rPr>
        <w:t>;</w:t>
      </w:r>
      <w:proofErr w:type="gramEnd"/>
    </w:p>
    <w:p w14:paraId="7C6D3C87" w14:textId="069A4A22" w:rsidR="00CB3DFC" w:rsidRDefault="00F35BC6" w:rsidP="00597E38">
      <w:pPr>
        <w:pStyle w:val="ListParagraph"/>
        <w:numPr>
          <w:ilvl w:val="0"/>
          <w:numId w:val="14"/>
        </w:numPr>
        <w:rPr>
          <w:rFonts w:eastAsia="Arial"/>
        </w:rPr>
      </w:pPr>
      <w:r>
        <w:rPr>
          <w:rFonts w:eastAsia="Arial"/>
        </w:rPr>
        <w:t xml:space="preserve">Chair, attend and prepare for the ARAC, which meets five times a </w:t>
      </w:r>
      <w:proofErr w:type="gramStart"/>
      <w:r>
        <w:rPr>
          <w:rFonts w:eastAsia="Arial"/>
        </w:rPr>
        <w:t>year</w:t>
      </w:r>
      <w:r w:rsidR="008560D8">
        <w:rPr>
          <w:rFonts w:eastAsia="Arial"/>
        </w:rPr>
        <w:t>;</w:t>
      </w:r>
      <w:proofErr w:type="gramEnd"/>
    </w:p>
    <w:p w14:paraId="25A89A75" w14:textId="77777777" w:rsidR="008A1DEA" w:rsidRPr="008A1DEA" w:rsidRDefault="008A1DEA" w:rsidP="00597E38">
      <w:pPr>
        <w:numPr>
          <w:ilvl w:val="0"/>
          <w:numId w:val="14"/>
        </w:numPr>
        <w:contextualSpacing/>
        <w:rPr>
          <w:rFonts w:eastAsia="Arial"/>
        </w:rPr>
      </w:pPr>
      <w:r w:rsidRPr="008A1DEA">
        <w:rPr>
          <w:rFonts w:cs="Arial"/>
          <w:szCs w:val="24"/>
        </w:rPr>
        <w:t xml:space="preserve">Provide annual reports to the Supervisory Board and Accounting Officers summarising the work done by the Committee over the </w:t>
      </w:r>
      <w:proofErr w:type="gramStart"/>
      <w:r w:rsidRPr="008A1DEA">
        <w:rPr>
          <w:rFonts w:cs="Arial"/>
          <w:szCs w:val="24"/>
        </w:rPr>
        <w:t>year</w:t>
      </w:r>
      <w:r>
        <w:rPr>
          <w:rFonts w:cs="Arial"/>
          <w:szCs w:val="24"/>
        </w:rPr>
        <w:t>;</w:t>
      </w:r>
      <w:proofErr w:type="gramEnd"/>
    </w:p>
    <w:p w14:paraId="3777A8C9" w14:textId="3501EB32" w:rsidR="008560D8" w:rsidRPr="008A1DEA" w:rsidRDefault="008560D8" w:rsidP="00597E38">
      <w:pPr>
        <w:numPr>
          <w:ilvl w:val="0"/>
          <w:numId w:val="14"/>
        </w:numPr>
        <w:contextualSpacing/>
        <w:rPr>
          <w:rFonts w:eastAsia="Arial"/>
        </w:rPr>
      </w:pPr>
      <w:r w:rsidRPr="008A1DEA">
        <w:rPr>
          <w:rFonts w:eastAsia="Arial"/>
        </w:rPr>
        <w:t>Read and consider papers outside meetings</w:t>
      </w:r>
      <w:r w:rsidR="00840393" w:rsidRPr="008A1DEA">
        <w:rPr>
          <w:rFonts w:eastAsia="Arial"/>
        </w:rPr>
        <w:t>.</w:t>
      </w:r>
    </w:p>
    <w:p w14:paraId="729AAB91" w14:textId="77777777" w:rsidR="00840393" w:rsidRPr="00CB3DFC" w:rsidRDefault="00840393" w:rsidP="00840393">
      <w:pPr>
        <w:pStyle w:val="ListParagraph"/>
        <w:rPr>
          <w:rFonts w:eastAsia="Arial"/>
        </w:rPr>
      </w:pPr>
    </w:p>
    <w:p w14:paraId="5A003DC5" w14:textId="77777777"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564E83E9" w14:textId="1C5BEA33" w:rsidR="00221657" w:rsidRPr="00EE4F37" w:rsidRDefault="00221657" w:rsidP="00221657">
      <w:pPr>
        <w:pBdr>
          <w:top w:val="nil"/>
          <w:left w:val="nil"/>
          <w:bottom w:val="nil"/>
          <w:right w:val="nil"/>
          <w:between w:val="nil"/>
        </w:pBdr>
        <w:ind w:right="28"/>
        <w:jc w:val="both"/>
        <w:rPr>
          <w:rFonts w:cs="Arial"/>
          <w:color w:val="000000"/>
        </w:rPr>
      </w:pPr>
      <w:r w:rsidRPr="1A694D74">
        <w:rPr>
          <w:rFonts w:eastAsia="Arial" w:cs="Arial"/>
          <w:color w:val="000000" w:themeColor="text1"/>
        </w:rPr>
        <w:t xml:space="preserve">The successful candidate will be required to undertake </w:t>
      </w:r>
      <w:r w:rsidR="002F1AF4">
        <w:rPr>
          <w:rFonts w:eastAsia="Arial" w:cs="Arial"/>
          <w:color w:val="000000" w:themeColor="text1"/>
        </w:rPr>
        <w:t xml:space="preserve">Security Check (SC) </w:t>
      </w:r>
      <w:r w:rsidR="00E756A7" w:rsidRPr="3AA031FB">
        <w:rPr>
          <w:rFonts w:eastAsia="Arial" w:cs="Arial"/>
          <w:color w:val="000000" w:themeColor="text1"/>
        </w:rPr>
        <w:t>c</w:t>
      </w:r>
      <w:r w:rsidR="6EA07F6B" w:rsidRPr="3AA031FB">
        <w:rPr>
          <w:rFonts w:eastAsia="Arial" w:cs="Arial"/>
          <w:color w:val="000000" w:themeColor="text1"/>
        </w:rPr>
        <w:t>learance</w:t>
      </w:r>
      <w:r w:rsidR="00E756A7" w:rsidRPr="1A694D74">
        <w:rPr>
          <w:rFonts w:eastAsia="Arial" w:cs="Arial"/>
          <w:color w:val="000000" w:themeColor="text1"/>
        </w:rPr>
        <w:t xml:space="preserve"> </w:t>
      </w:r>
      <w:r w:rsidRPr="1A694D74">
        <w:rPr>
          <w:rFonts w:eastAsia="Arial" w:cs="Arial"/>
          <w:color w:val="000000" w:themeColor="text1"/>
        </w:rPr>
        <w:t>in line with the Civil Service guidelines</w:t>
      </w:r>
      <w:r w:rsidR="00E756A7" w:rsidRPr="1A694D74">
        <w:rPr>
          <w:rFonts w:eastAsia="Arial" w:cs="Arial"/>
          <w:color w:val="000000" w:themeColor="text1"/>
        </w:rPr>
        <w:t xml:space="preserve">. Additional Security Clearance </w:t>
      </w:r>
      <w:r w:rsidR="00DF6274" w:rsidRPr="1A694D74">
        <w:rPr>
          <w:rFonts w:eastAsia="Arial" w:cs="Arial"/>
          <w:color w:val="000000" w:themeColor="text1"/>
        </w:rPr>
        <w:t xml:space="preserve">may also be required for certain roles. However, where this applies, candidates will be notified during the appointment process. Further information on National Security Vetting can be found on the Gov.uk website </w:t>
      </w:r>
      <w:hyperlink r:id="rId28">
        <w:r w:rsidR="00DF6274" w:rsidRPr="1A694D74">
          <w:rPr>
            <w:rStyle w:val="Hyperlink"/>
            <w:rFonts w:eastAsia="Arial" w:cs="Arial"/>
            <w:b/>
            <w:bCs/>
            <w:color w:val="0070C0"/>
          </w:rPr>
          <w:t>here</w:t>
        </w:r>
      </w:hyperlink>
      <w:r w:rsidR="00DF6274" w:rsidRPr="1A694D74">
        <w:rPr>
          <w:rFonts w:eastAsia="Arial" w:cs="Arial"/>
          <w:color w:val="000000" w:themeColor="text1"/>
        </w:rPr>
        <w:t>.</w:t>
      </w:r>
    </w:p>
    <w:p w14:paraId="1D275737" w14:textId="77777777" w:rsidR="00221657" w:rsidRDefault="008F4A25" w:rsidP="00394D37">
      <w:pPr>
        <w:jc w:val="both"/>
      </w:pPr>
      <w:r w:rsidRPr="008F4A25">
        <w:t>Candidates must ensure that they are legally entitled to work in the UK</w:t>
      </w:r>
      <w:r w:rsidR="00661A9B">
        <w:t>.</w:t>
      </w:r>
    </w:p>
    <w:p w14:paraId="09499D18" w14:textId="77777777" w:rsidR="008F4A25" w:rsidRDefault="008F4A25" w:rsidP="00394D37">
      <w:pPr>
        <w:jc w:val="both"/>
        <w:sectPr w:rsidR="008F4A25" w:rsidSect="00D42412">
          <w:type w:val="continuous"/>
          <w:pgSz w:w="11906" w:h="16838"/>
          <w:pgMar w:top="720" w:right="720" w:bottom="2519" w:left="720" w:header="708" w:footer="708" w:gutter="0"/>
          <w:cols w:num="2" w:sep="1" w:space="709"/>
          <w:docGrid w:linePitch="360"/>
        </w:sectPr>
      </w:pPr>
    </w:p>
    <w:p w14:paraId="681C5977" w14:textId="77777777" w:rsidR="00394D37" w:rsidRDefault="00394D37" w:rsidP="00394D37"/>
    <w:p w14:paraId="22A10977" w14:textId="7F97AA77" w:rsidR="006F3ADE" w:rsidRDefault="006F3ADE">
      <w:pPr>
        <w:spacing w:after="0" w:line="240" w:lineRule="auto"/>
        <w:rPr>
          <w:rFonts w:cs="Arial"/>
          <w:b/>
          <w:color w:val="1877C0"/>
          <w:sz w:val="48"/>
          <w:szCs w:val="48"/>
        </w:rPr>
      </w:pPr>
      <w:bookmarkStart w:id="54" w:name="_Recruitment_process"/>
      <w:bookmarkStart w:id="55" w:name="_Toc77690970"/>
      <w:bookmarkStart w:id="56" w:name="_Toc77691069"/>
      <w:bookmarkStart w:id="57" w:name="_Toc77691109"/>
      <w:bookmarkEnd w:id="54"/>
      <w:r>
        <w:br w:type="page"/>
      </w:r>
    </w:p>
    <w:p w14:paraId="16F4EEE7" w14:textId="77777777"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58" w:name="_Toc153963008"/>
      <w:bookmarkStart w:id="59" w:name="_Toc181805899"/>
      <w:r>
        <w:lastRenderedPageBreak/>
        <w:t>R</w:t>
      </w:r>
      <w:r w:rsidR="00AA7B54" w:rsidRPr="00773735">
        <w:t>ecruitment proces</w:t>
      </w:r>
      <w:bookmarkEnd w:id="53"/>
      <w:bookmarkEnd w:id="55"/>
      <w:bookmarkEnd w:id="56"/>
      <w:bookmarkEnd w:id="57"/>
      <w:r w:rsidR="005A00CB">
        <w:t>s</w:t>
      </w:r>
      <w:bookmarkEnd w:id="58"/>
      <w:bookmarkEnd w:id="59"/>
    </w:p>
    <w:p w14:paraId="4D7DD122"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6ECCEE8C" w14:textId="77777777" w:rsidR="00D42412" w:rsidRDefault="00D42412" w:rsidP="00794C42">
      <w:pPr>
        <w:jc w:val="both"/>
        <w:rPr>
          <w:rFonts w:cs="Arial"/>
          <w:b/>
          <w:color w:val="1877C0"/>
          <w:szCs w:val="24"/>
        </w:rPr>
      </w:pPr>
      <w:r w:rsidRPr="00D42412">
        <w:rPr>
          <w:rFonts w:cs="Arial"/>
          <w:b/>
          <w:color w:val="1877C0"/>
          <w:szCs w:val="24"/>
        </w:rPr>
        <w:t>Timetable for recruitment</w:t>
      </w:r>
    </w:p>
    <w:p w14:paraId="46E871F6" w14:textId="5F9CD424" w:rsidR="00D42412" w:rsidRPr="00F9660B" w:rsidRDefault="00D42412" w:rsidP="00597E38">
      <w:pPr>
        <w:pStyle w:val="ListParagraph"/>
        <w:numPr>
          <w:ilvl w:val="0"/>
          <w:numId w:val="3"/>
        </w:numPr>
        <w:jc w:val="both"/>
        <w:rPr>
          <w:rFonts w:cs="Arial"/>
          <w:color w:val="1877C0"/>
        </w:rPr>
      </w:pPr>
      <w:r w:rsidRPr="63312F08">
        <w:rPr>
          <w:rFonts w:cs="Arial"/>
          <w:b/>
          <w:bCs/>
        </w:rPr>
        <w:t xml:space="preserve">Closing date: </w:t>
      </w:r>
      <w:r w:rsidR="00C33684">
        <w:rPr>
          <w:rFonts w:cs="Arial"/>
        </w:rPr>
        <w:t>8</w:t>
      </w:r>
      <w:r w:rsidR="00F14D48" w:rsidRPr="005A0405">
        <w:rPr>
          <w:rFonts w:cs="Arial"/>
        </w:rPr>
        <w:t xml:space="preserve"> December</w:t>
      </w:r>
      <w:r w:rsidR="00F9660B" w:rsidRPr="005A0405">
        <w:rPr>
          <w:rFonts w:cs="Arial"/>
        </w:rPr>
        <w:t xml:space="preserve"> 2024</w:t>
      </w:r>
    </w:p>
    <w:p w14:paraId="5E68C301" w14:textId="5C2DE833" w:rsidR="00D42412" w:rsidRPr="00F9660B" w:rsidRDefault="00D42412" w:rsidP="00597E38">
      <w:pPr>
        <w:pStyle w:val="ListParagraph"/>
        <w:numPr>
          <w:ilvl w:val="0"/>
          <w:numId w:val="3"/>
        </w:numPr>
        <w:jc w:val="both"/>
        <w:rPr>
          <w:rFonts w:cs="Arial"/>
          <w:color w:val="1877C0"/>
        </w:rPr>
      </w:pPr>
      <w:r w:rsidRPr="63312F08">
        <w:rPr>
          <w:rFonts w:cs="Arial"/>
          <w:b/>
          <w:bCs/>
        </w:rPr>
        <w:t xml:space="preserve">Shortlisting: </w:t>
      </w:r>
      <w:r w:rsidR="00F9660B">
        <w:rPr>
          <w:rFonts w:cs="Arial"/>
        </w:rPr>
        <w:t>December 2024</w:t>
      </w:r>
    </w:p>
    <w:p w14:paraId="740DF8FE" w14:textId="70B528AA" w:rsidR="00D42412" w:rsidRPr="00D42412" w:rsidRDefault="00D42412" w:rsidP="00597E38">
      <w:pPr>
        <w:pStyle w:val="ListParagraph"/>
        <w:numPr>
          <w:ilvl w:val="0"/>
          <w:numId w:val="3"/>
        </w:numPr>
        <w:jc w:val="both"/>
        <w:rPr>
          <w:rFonts w:cs="Arial"/>
        </w:rPr>
      </w:pPr>
      <w:r w:rsidRPr="63312F08">
        <w:rPr>
          <w:rFonts w:cs="Arial"/>
          <w:b/>
          <w:bCs/>
        </w:rPr>
        <w:t xml:space="preserve">Interviews held: </w:t>
      </w:r>
      <w:r w:rsidR="00F9660B">
        <w:rPr>
          <w:rFonts w:cs="Arial"/>
        </w:rPr>
        <w:t>December 2024</w:t>
      </w:r>
      <w:r w:rsidR="00636952">
        <w:rPr>
          <w:rFonts w:cs="Arial"/>
          <w:b/>
          <w:bCs/>
        </w:rPr>
        <w:t xml:space="preserve"> </w:t>
      </w:r>
    </w:p>
    <w:p w14:paraId="57161D3C" w14:textId="1A90ADDD" w:rsidR="00D42412" w:rsidRPr="00F9660B" w:rsidRDefault="00D42412" w:rsidP="00597E38">
      <w:pPr>
        <w:pStyle w:val="ListParagraph"/>
        <w:numPr>
          <w:ilvl w:val="0"/>
          <w:numId w:val="3"/>
        </w:numPr>
        <w:jc w:val="both"/>
        <w:rPr>
          <w:rFonts w:cs="Arial"/>
          <w:bCs/>
          <w:color w:val="1877C0"/>
          <w:szCs w:val="24"/>
        </w:rPr>
      </w:pPr>
      <w:r>
        <w:rPr>
          <w:rFonts w:cs="Arial"/>
          <w:b/>
          <w:szCs w:val="24"/>
        </w:rPr>
        <w:t xml:space="preserve">Provisional appointment start date: </w:t>
      </w:r>
      <w:r w:rsidR="00F9660B">
        <w:rPr>
          <w:rFonts w:cs="Arial"/>
          <w:bCs/>
          <w:szCs w:val="24"/>
        </w:rPr>
        <w:t>January 2025</w:t>
      </w:r>
    </w:p>
    <w:p w14:paraId="066C7578" w14:textId="77777777" w:rsidR="00D42412" w:rsidRPr="00D42412" w:rsidRDefault="00D42412" w:rsidP="00D42412">
      <w:pPr>
        <w:pStyle w:val="ListParagraph"/>
        <w:jc w:val="both"/>
        <w:rPr>
          <w:rFonts w:cs="Arial"/>
          <w:b/>
          <w:color w:val="1877C0"/>
          <w:szCs w:val="24"/>
        </w:rPr>
      </w:pPr>
    </w:p>
    <w:p w14:paraId="09E33AF0" w14:textId="77777777"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6D58C175"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78B17258" w14:textId="74734A03" w:rsidR="00F9699B" w:rsidRDefault="00636952" w:rsidP="00597E38">
      <w:pPr>
        <w:pStyle w:val="ListParagraph"/>
        <w:numPr>
          <w:ilvl w:val="0"/>
          <w:numId w:val="12"/>
        </w:numPr>
        <w:jc w:val="both"/>
        <w:rPr>
          <w:rFonts w:cs="Arial"/>
        </w:rPr>
      </w:pPr>
      <w:r w:rsidRPr="1A694D74">
        <w:rPr>
          <w:rFonts w:cs="Arial"/>
          <w:b/>
        </w:rPr>
        <w:t>Nick Dyer</w:t>
      </w:r>
      <w:r w:rsidR="00F9660B" w:rsidRPr="1A694D74">
        <w:rPr>
          <w:rFonts w:cs="Arial"/>
        </w:rPr>
        <w:t xml:space="preserve">, Second Permanent Under-Secretary, as Panel Chair and representative of </w:t>
      </w:r>
      <w:r w:rsidR="517FA129" w:rsidRPr="3AA031FB">
        <w:rPr>
          <w:rFonts w:cs="Arial"/>
        </w:rPr>
        <w:t>t</w:t>
      </w:r>
      <w:r w:rsidR="3F374680" w:rsidRPr="3AA031FB">
        <w:rPr>
          <w:rFonts w:cs="Arial"/>
        </w:rPr>
        <w:t>he</w:t>
      </w:r>
      <w:r w:rsidR="3F374680" w:rsidRPr="1A694D74">
        <w:rPr>
          <w:rFonts w:cs="Arial"/>
        </w:rPr>
        <w:t xml:space="preserve"> </w:t>
      </w:r>
      <w:proofErr w:type="gramStart"/>
      <w:r w:rsidR="00F9660B" w:rsidRPr="1A694D74">
        <w:rPr>
          <w:rFonts w:cs="Arial"/>
        </w:rPr>
        <w:t>FCDO;</w:t>
      </w:r>
      <w:proofErr w:type="gramEnd"/>
    </w:p>
    <w:p w14:paraId="155FB2B2" w14:textId="0E3EB332" w:rsidR="00F9660B" w:rsidRDefault="00781ABC" w:rsidP="00597E38">
      <w:pPr>
        <w:pStyle w:val="ListParagraph"/>
        <w:numPr>
          <w:ilvl w:val="0"/>
          <w:numId w:val="12"/>
        </w:numPr>
        <w:jc w:val="both"/>
        <w:rPr>
          <w:rFonts w:cs="Arial"/>
        </w:rPr>
      </w:pPr>
      <w:r w:rsidRPr="1A694D74">
        <w:rPr>
          <w:rFonts w:cs="Arial"/>
          <w:b/>
        </w:rPr>
        <w:t>Corin Robertson</w:t>
      </w:r>
      <w:r w:rsidRPr="1A694D74">
        <w:rPr>
          <w:rFonts w:cs="Arial"/>
        </w:rPr>
        <w:t>, Director General Finance and Corporate, as</w:t>
      </w:r>
      <w:r w:rsidR="2759382E" w:rsidRPr="1A694D74">
        <w:rPr>
          <w:rFonts w:cs="Arial"/>
        </w:rPr>
        <w:t xml:space="preserve"> a </w:t>
      </w:r>
      <w:r w:rsidRPr="1A694D74">
        <w:rPr>
          <w:rFonts w:cs="Arial"/>
        </w:rPr>
        <w:t xml:space="preserve">representative of </w:t>
      </w:r>
      <w:r w:rsidR="138B740C" w:rsidRPr="1A694D74">
        <w:rPr>
          <w:rFonts w:cs="Arial"/>
        </w:rPr>
        <w:t xml:space="preserve">the </w:t>
      </w:r>
      <w:proofErr w:type="gramStart"/>
      <w:r w:rsidRPr="1A694D74">
        <w:rPr>
          <w:rFonts w:cs="Arial"/>
        </w:rPr>
        <w:t>FCDO;</w:t>
      </w:r>
      <w:proofErr w:type="gramEnd"/>
    </w:p>
    <w:p w14:paraId="102AA159" w14:textId="5A65F2C8" w:rsidR="00781ABC" w:rsidRDefault="00DA3DA8" w:rsidP="00597E38">
      <w:pPr>
        <w:pStyle w:val="ListParagraph"/>
        <w:numPr>
          <w:ilvl w:val="0"/>
          <w:numId w:val="12"/>
        </w:numPr>
        <w:jc w:val="both"/>
        <w:rPr>
          <w:rFonts w:cs="Arial"/>
        </w:rPr>
      </w:pPr>
      <w:r>
        <w:rPr>
          <w:rFonts w:cs="Arial"/>
          <w:b/>
        </w:rPr>
        <w:t xml:space="preserve">Baroness </w:t>
      </w:r>
      <w:r w:rsidR="00781ABC" w:rsidRPr="06A9175E">
        <w:rPr>
          <w:rFonts w:cs="Arial"/>
          <w:b/>
        </w:rPr>
        <w:t>Minouch</w:t>
      </w:r>
      <w:r w:rsidR="004F3BAE" w:rsidRPr="06A9175E">
        <w:rPr>
          <w:rFonts w:cs="Arial"/>
          <w:b/>
        </w:rPr>
        <w:t>e</w:t>
      </w:r>
      <w:r w:rsidR="00781ABC" w:rsidRPr="06A9175E">
        <w:rPr>
          <w:rFonts w:cs="Arial"/>
          <w:b/>
        </w:rPr>
        <w:t xml:space="preserve"> Shafik</w:t>
      </w:r>
      <w:r w:rsidR="00781ABC" w:rsidRPr="06A9175E">
        <w:rPr>
          <w:rFonts w:cs="Arial"/>
        </w:rPr>
        <w:t xml:space="preserve">, </w:t>
      </w:r>
      <w:r>
        <w:rPr>
          <w:rFonts w:cs="Arial"/>
        </w:rPr>
        <w:t xml:space="preserve">crossbench peer in the House of Lords, </w:t>
      </w:r>
      <w:r w:rsidR="002F1AF4">
        <w:rPr>
          <w:rFonts w:cs="Arial"/>
        </w:rPr>
        <w:t>former Permanent Secretary</w:t>
      </w:r>
      <w:r w:rsidR="00F40E36">
        <w:rPr>
          <w:rFonts w:cs="Arial"/>
        </w:rPr>
        <w:t xml:space="preserve"> of the Department for</w:t>
      </w:r>
      <w:r w:rsidR="0038765C">
        <w:rPr>
          <w:rFonts w:cs="Arial"/>
        </w:rPr>
        <w:t xml:space="preserve"> International Development</w:t>
      </w:r>
      <w:r w:rsidR="24AA83F9" w:rsidRPr="3AA031FB">
        <w:rPr>
          <w:rFonts w:cs="Arial"/>
        </w:rPr>
        <w:t xml:space="preserve"> and Deputy Governor of the Bank of England</w:t>
      </w:r>
      <w:r w:rsidR="00A45388" w:rsidRPr="06A9175E">
        <w:rPr>
          <w:rFonts w:cs="Arial"/>
        </w:rPr>
        <w:t xml:space="preserve">, </w:t>
      </w:r>
      <w:r w:rsidR="001C6848" w:rsidRPr="06A9175E">
        <w:rPr>
          <w:rFonts w:cs="Arial"/>
        </w:rPr>
        <w:t xml:space="preserve">as </w:t>
      </w:r>
      <w:r w:rsidR="1F8113C8" w:rsidRPr="3AA031FB">
        <w:rPr>
          <w:rFonts w:cs="Arial"/>
        </w:rPr>
        <w:t>an</w:t>
      </w:r>
      <w:r w:rsidR="001C6848" w:rsidRPr="3AA031FB">
        <w:rPr>
          <w:rFonts w:cs="Arial"/>
        </w:rPr>
        <w:t xml:space="preserve"> </w:t>
      </w:r>
      <w:r w:rsidR="001C6848" w:rsidRPr="06A9175E">
        <w:rPr>
          <w:rFonts w:cs="Arial"/>
        </w:rPr>
        <w:t xml:space="preserve">independent panel </w:t>
      </w:r>
      <w:proofErr w:type="gramStart"/>
      <w:r w:rsidR="001C6848" w:rsidRPr="06A9175E">
        <w:rPr>
          <w:rFonts w:cs="Arial"/>
        </w:rPr>
        <w:t>member;</w:t>
      </w:r>
      <w:proofErr w:type="gramEnd"/>
    </w:p>
    <w:p w14:paraId="07FE0D4F" w14:textId="6A2E79CC" w:rsidR="004F3BAE" w:rsidRPr="00937AD2" w:rsidRDefault="004F3BAE" w:rsidP="00597E38">
      <w:pPr>
        <w:pStyle w:val="ListParagraph"/>
        <w:numPr>
          <w:ilvl w:val="0"/>
          <w:numId w:val="12"/>
        </w:numPr>
        <w:jc w:val="both"/>
        <w:rPr>
          <w:rFonts w:cs="Arial"/>
        </w:rPr>
      </w:pPr>
      <w:r w:rsidRPr="1A694D74">
        <w:rPr>
          <w:rFonts w:cs="Arial"/>
          <w:b/>
        </w:rPr>
        <w:t>Martin Donnelly</w:t>
      </w:r>
      <w:r w:rsidRPr="1A694D74">
        <w:rPr>
          <w:rFonts w:cs="Arial"/>
        </w:rPr>
        <w:t>,</w:t>
      </w:r>
      <w:r w:rsidR="009B2BA0" w:rsidRPr="1A694D74">
        <w:rPr>
          <w:rFonts w:cs="Arial"/>
        </w:rPr>
        <w:t xml:space="preserve"> </w:t>
      </w:r>
      <w:r w:rsidR="0038765C">
        <w:rPr>
          <w:rFonts w:cs="Arial"/>
        </w:rPr>
        <w:t xml:space="preserve">former Permanent Secretary of </w:t>
      </w:r>
      <w:r w:rsidR="00062AF6">
        <w:rPr>
          <w:rFonts w:cs="Arial"/>
        </w:rPr>
        <w:t>the Department for Business, Innovation and Skills</w:t>
      </w:r>
      <w:r w:rsidR="009B2BA0" w:rsidRPr="1A694D74">
        <w:rPr>
          <w:rFonts w:cs="Arial"/>
        </w:rPr>
        <w:t>,</w:t>
      </w:r>
      <w:r w:rsidRPr="1A694D74">
        <w:rPr>
          <w:rFonts w:cs="Arial"/>
        </w:rPr>
        <w:t xml:space="preserve"> </w:t>
      </w:r>
      <w:r w:rsidR="001C6848" w:rsidRPr="1A694D74">
        <w:rPr>
          <w:rFonts w:cs="Arial"/>
        </w:rPr>
        <w:t xml:space="preserve">as </w:t>
      </w:r>
      <w:r w:rsidR="1879307F" w:rsidRPr="3AA031FB">
        <w:rPr>
          <w:rFonts w:cs="Arial"/>
        </w:rPr>
        <w:t>an</w:t>
      </w:r>
      <w:r w:rsidR="001C6848" w:rsidRPr="3AA031FB">
        <w:rPr>
          <w:rFonts w:cs="Arial"/>
        </w:rPr>
        <w:t xml:space="preserve"> </w:t>
      </w:r>
      <w:r w:rsidR="001C6848" w:rsidRPr="1A694D74">
        <w:rPr>
          <w:rFonts w:cs="Arial"/>
        </w:rPr>
        <w:t xml:space="preserve">independent panel member. </w:t>
      </w:r>
    </w:p>
    <w:p w14:paraId="2849428F" w14:textId="77777777" w:rsidR="00937AD2" w:rsidRDefault="00937AD2" w:rsidP="00794C42">
      <w:pPr>
        <w:jc w:val="both"/>
        <w:rPr>
          <w:rFonts w:cs="Arial"/>
          <w:szCs w:val="24"/>
        </w:rPr>
      </w:pPr>
    </w:p>
    <w:p w14:paraId="29A096D2" w14:textId="2461A5F2"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r w:rsidRPr="00BA53E7">
        <w:rPr>
          <w:rFonts w:cs="Arial"/>
          <w:szCs w:val="24"/>
        </w:rPr>
        <w:t xml:space="preserve">Interviews are expected to take place </w:t>
      </w:r>
      <w:r w:rsidR="00FF6790">
        <w:rPr>
          <w:rFonts w:cs="Arial"/>
          <w:szCs w:val="24"/>
        </w:rPr>
        <w:t>in</w:t>
      </w:r>
      <w:r w:rsidR="00F9699B">
        <w:rPr>
          <w:rFonts w:cs="Arial"/>
          <w:szCs w:val="24"/>
        </w:rPr>
        <w:t xml:space="preserve"> </w:t>
      </w:r>
      <w:r w:rsidR="00F9699B" w:rsidRPr="003E182A">
        <w:rPr>
          <w:rFonts w:cs="Arial"/>
          <w:szCs w:val="24"/>
        </w:rPr>
        <w:t>London</w:t>
      </w:r>
      <w:r w:rsidR="00FF6790">
        <w:rPr>
          <w:rFonts w:cs="Arial"/>
          <w:szCs w:val="24"/>
        </w:rPr>
        <w:t xml:space="preserve"> </w:t>
      </w:r>
      <w:r w:rsidRPr="00BA53E7">
        <w:rPr>
          <w:rFonts w:cs="Arial"/>
          <w:szCs w:val="24"/>
        </w:rPr>
        <w:t xml:space="preserve">and will last for approximately </w:t>
      </w:r>
      <w:r w:rsidRPr="003E182A">
        <w:rPr>
          <w:rFonts w:cs="Arial"/>
          <w:szCs w:val="24"/>
        </w:rPr>
        <w:t>45 minutes</w:t>
      </w:r>
      <w:r w:rsidRPr="00BA53E7">
        <w:rPr>
          <w:rFonts w:cs="Arial"/>
          <w:szCs w:val="24"/>
        </w:rPr>
        <w:t>. Further details about the format will be provided to you in advance.</w:t>
      </w:r>
    </w:p>
    <w:p w14:paraId="10C6AD24" w14:textId="77777777"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30ECF00E" w14:textId="1A80A267" w:rsidR="00C31998" w:rsidRDefault="00C31998" w:rsidP="009338DF">
      <w:pPr>
        <w:pStyle w:val="NormalWeb"/>
        <w:spacing w:after="200" w:afterAutospacing="0" w:line="276" w:lineRule="auto"/>
        <w:jc w:val="both"/>
        <w:rPr>
          <w:rFonts w:ascii="Arial" w:hAnsi="Arial" w:cs="Arial"/>
        </w:rPr>
      </w:pPr>
      <w:r w:rsidRPr="00BA53E7">
        <w:rPr>
          <w:rFonts w:ascii="Arial" w:hAnsi="Arial" w:cs="Arial"/>
        </w:rPr>
        <w:t xml:space="preserve">You will be able to claim reasonable travel expenses incurred travelling to and from the interview (please note you may be asked to justify travelling costs if </w:t>
      </w:r>
      <w:r w:rsidR="005A00CB">
        <w:rPr>
          <w:rFonts w:ascii="Arial" w:hAnsi="Arial" w:cs="Arial"/>
        </w:rPr>
        <w:t xml:space="preserve">the Foreign, Commonwealth and Development </w:t>
      </w:r>
      <w:r w:rsidR="00507B3F">
        <w:rPr>
          <w:rFonts w:ascii="Arial" w:hAnsi="Arial" w:cs="Arial"/>
        </w:rPr>
        <w:t>Office</w:t>
      </w:r>
      <w:r w:rsidRPr="00BA53E7">
        <w:rPr>
          <w:rFonts w:ascii="Arial" w:hAnsi="Arial" w:cs="Arial"/>
        </w:rPr>
        <w:t xml:space="preserve"> considers the claims excessive). Please let</w:t>
      </w:r>
      <w:r w:rsidR="00F9699B">
        <w:rPr>
          <w:rFonts w:ascii="Arial" w:hAnsi="Arial" w:cs="Arial"/>
        </w:rPr>
        <w:t xml:space="preserve"> </w:t>
      </w:r>
      <w:r w:rsidR="0090771D">
        <w:rPr>
          <w:rFonts w:ascii="Arial" w:hAnsi="Arial" w:cs="Arial"/>
        </w:rPr>
        <w:t>the Corporate Governance team</w:t>
      </w:r>
      <w:r w:rsidR="00390CCF">
        <w:rPr>
          <w:rFonts w:ascii="Arial" w:hAnsi="Arial" w:cs="Arial"/>
        </w:rPr>
        <w:t xml:space="preserve"> </w:t>
      </w:r>
      <w:r w:rsidRPr="00BA53E7">
        <w:rPr>
          <w:rFonts w:ascii="Arial" w:hAnsi="Arial" w:cs="Arial"/>
        </w:rPr>
        <w:t>know beforehand if you are likely to claim, along with the approximate costs by contacting</w:t>
      </w:r>
      <w:r w:rsidR="00F9699B">
        <w:rPr>
          <w:rFonts w:ascii="Arial" w:hAnsi="Arial" w:cs="Arial"/>
        </w:rPr>
        <w:t xml:space="preserve"> </w:t>
      </w:r>
      <w:hyperlink r:id="rId29" w:history="1">
        <w:r w:rsidR="0090771D" w:rsidRPr="00E07F74">
          <w:rPr>
            <w:rStyle w:val="Hyperlink"/>
            <w:rFonts w:ascii="Arial" w:hAnsi="Arial" w:cs="Arial"/>
          </w:rPr>
          <w:t>corporategovernance@fcdo.gov.uk</w:t>
        </w:r>
      </w:hyperlink>
      <w:r w:rsidR="00507B3F">
        <w:rPr>
          <w:rFonts w:ascii="Arial" w:hAnsi="Arial" w:cs="Arial"/>
        </w:rPr>
        <w:t>.</w:t>
      </w:r>
    </w:p>
    <w:p w14:paraId="0CC228D9" w14:textId="77777777"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0FA5C58E"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65989F51" w14:textId="77777777" w:rsidR="00A415C6" w:rsidRDefault="00507B3F" w:rsidP="00A415C6">
      <w:pPr>
        <w:jc w:val="both"/>
        <w:rPr>
          <w:rFonts w:cs="Arial"/>
          <w:color w:val="000000" w:themeColor="text1"/>
          <w:szCs w:val="24"/>
        </w:rPr>
      </w:pPr>
      <w:bookmarkStart w:id="60" w:name="_How_to_apply"/>
      <w:bookmarkStart w:id="61" w:name="_Toc11752860"/>
      <w:bookmarkEnd w:id="60"/>
      <w:r>
        <w:rPr>
          <w:rFonts w:cs="Arial"/>
          <w:color w:val="000000" w:themeColor="text1"/>
          <w:szCs w:val="24"/>
        </w:rPr>
        <w:t xml:space="preserve">As a Disability Confident </w:t>
      </w:r>
      <w:proofErr w:type="gramStart"/>
      <w:r>
        <w:rPr>
          <w:rFonts w:cs="Arial"/>
          <w:color w:val="000000" w:themeColor="text1"/>
          <w:szCs w:val="24"/>
        </w:rPr>
        <w:t>employer</w:t>
      </w:r>
      <w:proofErr w:type="gramEnd"/>
      <w:r>
        <w:rPr>
          <w:rFonts w:cs="Arial"/>
          <w:color w:val="000000" w:themeColor="text1"/>
          <w:szCs w:val="24"/>
        </w:rPr>
        <w:t xml:space="preserve"> we are committed to ensuring that candidates with disabilities are provided with the adjustments that they require as part of the recruitment process. We are able to facilitate a range of different reasonable </w:t>
      </w:r>
      <w:proofErr w:type="gramStart"/>
      <w:r>
        <w:rPr>
          <w:rFonts w:cs="Arial"/>
          <w:color w:val="000000" w:themeColor="text1"/>
          <w:szCs w:val="24"/>
        </w:rPr>
        <w:t>adjustments</w:t>
      </w:r>
      <w:r w:rsidR="00A415C6">
        <w:rPr>
          <w:rFonts w:cs="Arial"/>
          <w:color w:val="000000" w:themeColor="text1"/>
          <w:szCs w:val="24"/>
        </w:rPr>
        <w:t>;</w:t>
      </w:r>
      <w:proofErr w:type="gramEnd"/>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2B24D240" w14:textId="0F899010" w:rsidR="00C17B5C" w:rsidRPr="00A415C6" w:rsidRDefault="00507B3F" w:rsidP="00A415C6">
      <w:pPr>
        <w:jc w:val="both"/>
        <w:rPr>
          <w:rFonts w:cs="Arial"/>
          <w:color w:val="000000" w:themeColor="text1"/>
        </w:rPr>
      </w:pPr>
      <w:r w:rsidRPr="1A694D74">
        <w:rPr>
          <w:rFonts w:cs="Arial"/>
          <w:color w:val="000000" w:themeColor="text1"/>
        </w:rPr>
        <w:t xml:space="preserve">If you require any reasonable adjustments as part of the recruitment process, please contact </w:t>
      </w:r>
      <w:r w:rsidR="00E17F8F">
        <w:rPr>
          <w:rFonts w:cs="Arial"/>
          <w:color w:val="000000" w:themeColor="text1"/>
        </w:rPr>
        <w:t xml:space="preserve">the Corporate Governance team at </w:t>
      </w:r>
      <w:hyperlink r:id="rId30" w:history="1">
        <w:r w:rsidR="00E17F8F" w:rsidRPr="00E07F74">
          <w:rPr>
            <w:rStyle w:val="Hyperlink"/>
            <w:rFonts w:cs="Arial"/>
          </w:rPr>
          <w:t>corporategovernance@fcdo.gov.uk</w:t>
        </w:r>
      </w:hyperlink>
      <w:r w:rsidR="00E17F8F">
        <w:rPr>
          <w:rFonts w:cs="Arial"/>
          <w:color w:val="000000" w:themeColor="text1"/>
        </w:rPr>
        <w:t xml:space="preserve"> </w:t>
      </w:r>
      <w:r w:rsidR="00390CCF" w:rsidRPr="1A694D74">
        <w:rPr>
          <w:rFonts w:cs="Arial"/>
          <w:b/>
          <w:color w:val="000000" w:themeColor="text1"/>
        </w:rPr>
        <w:t xml:space="preserve"> </w:t>
      </w:r>
      <w:r w:rsidR="00A415C6" w:rsidRPr="1A694D74">
        <w:rPr>
          <w:rFonts w:cs="Arial"/>
          <w:color w:val="000000" w:themeColor="text1"/>
        </w:rPr>
        <w:t xml:space="preserve">to discuss your requirements in more detail. </w:t>
      </w:r>
      <w:r w:rsidR="00C17B5C">
        <w:br w:type="page"/>
      </w:r>
    </w:p>
    <w:p w14:paraId="3EA2A356" w14:textId="77777777" w:rsidR="008B1193" w:rsidRDefault="006C4DC3" w:rsidP="00F075FC">
      <w:pPr>
        <w:pStyle w:val="Heading1"/>
      </w:pPr>
      <w:bookmarkStart w:id="62" w:name="_How_to_apply_1"/>
      <w:bookmarkStart w:id="63" w:name="_Toc77690971"/>
      <w:bookmarkStart w:id="64" w:name="_Toc77691070"/>
      <w:bookmarkStart w:id="65" w:name="_Toc77691110"/>
      <w:bookmarkStart w:id="66" w:name="_Toc153963009"/>
      <w:bookmarkStart w:id="67" w:name="_Toc181805900"/>
      <w:bookmarkEnd w:id="62"/>
      <w:r>
        <w:lastRenderedPageBreak/>
        <w:t>H</w:t>
      </w:r>
      <w:r w:rsidR="008B1193">
        <w:t>ow to apply and submit your application</w:t>
      </w:r>
      <w:bookmarkEnd w:id="61"/>
      <w:bookmarkEnd w:id="63"/>
      <w:bookmarkEnd w:id="64"/>
      <w:bookmarkEnd w:id="65"/>
      <w:bookmarkEnd w:id="66"/>
      <w:bookmarkEnd w:id="67"/>
    </w:p>
    <w:p w14:paraId="0060FC07"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23B14D98" w14:textId="77777777" w:rsidR="008B1193" w:rsidRPr="008B1193" w:rsidRDefault="008B1193" w:rsidP="00794C42">
      <w:pPr>
        <w:jc w:val="both"/>
        <w:rPr>
          <w:rFonts w:cs="Arial"/>
          <w:b/>
          <w:color w:val="00B050"/>
          <w:szCs w:val="24"/>
        </w:rPr>
      </w:pPr>
    </w:p>
    <w:p w14:paraId="63FA8AC6"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56085593" w14:textId="0D7B0612"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In order to apply you will need to </w:t>
      </w:r>
      <w:hyperlink r:id="rId31" w:history="1">
        <w:r w:rsidRPr="00687694">
          <w:rPr>
            <w:rStyle w:val="Hyperlink"/>
            <w:rFonts w:ascii="Arial" w:hAnsi="Arial" w:cs="Arial"/>
          </w:rPr>
          <w:t>create an account</w:t>
        </w:r>
      </w:hyperlink>
      <w:r w:rsidRPr="00687694">
        <w:rPr>
          <w:rFonts w:ascii="Arial" w:hAnsi="Arial" w:cs="Arial"/>
          <w:color w:val="000000"/>
        </w:rPr>
        <w:t xml:space="preserve"> or </w:t>
      </w:r>
      <w:hyperlink r:id="rId32"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687694">
      <w:pPr>
        <w:pStyle w:val="NormalWeb"/>
        <w:spacing w:before="0" w:beforeAutospacing="0" w:after="0" w:afterAutospacing="0"/>
        <w:rPr>
          <w:rFonts w:ascii="Arial" w:hAnsi="Arial" w:cs="Arial"/>
          <w:color w:val="000000"/>
        </w:rPr>
      </w:pPr>
    </w:p>
    <w:p w14:paraId="18C7DA85" w14:textId="7777777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207DE41B" w:rsidR="00687694" w:rsidRPr="0082233B" w:rsidRDefault="00687694" w:rsidP="00597E38">
      <w:pPr>
        <w:numPr>
          <w:ilvl w:val="0"/>
          <w:numId w:val="10"/>
        </w:numPr>
        <w:spacing w:before="100" w:beforeAutospacing="1" w:after="100" w:afterAutospacing="1" w:line="240" w:lineRule="auto"/>
        <w:rPr>
          <w:rFonts w:cs="Arial"/>
          <w:color w:val="000000"/>
          <w:szCs w:val="24"/>
        </w:rPr>
      </w:pPr>
      <w:r w:rsidRPr="00687694">
        <w:rPr>
          <w:rFonts w:cs="Arial"/>
          <w:color w:val="000000"/>
          <w:szCs w:val="24"/>
        </w:rPr>
        <w:t>a Curriculum Vitae (CV)</w:t>
      </w:r>
      <w:r w:rsidR="00B94C91">
        <w:rPr>
          <w:rFonts w:cs="Arial"/>
          <w:color w:val="000000"/>
          <w:szCs w:val="24"/>
        </w:rPr>
        <w:t xml:space="preserve"> (</w:t>
      </w:r>
      <w:r w:rsidR="00B94C91" w:rsidRPr="0082233B">
        <w:rPr>
          <w:rFonts w:cs="Arial"/>
          <w:color w:val="000000"/>
          <w:szCs w:val="24"/>
        </w:rPr>
        <w:t>not exceeding two pages)</w:t>
      </w:r>
    </w:p>
    <w:p w14:paraId="7873DA20" w14:textId="398BDC2C" w:rsidR="00687694" w:rsidRPr="00687694" w:rsidRDefault="00687694" w:rsidP="00597E38">
      <w:pPr>
        <w:numPr>
          <w:ilvl w:val="0"/>
          <w:numId w:val="10"/>
        </w:numPr>
        <w:spacing w:before="100" w:beforeAutospacing="1" w:after="100" w:afterAutospacing="1" w:line="240" w:lineRule="auto"/>
        <w:rPr>
          <w:rFonts w:cs="Arial"/>
          <w:color w:val="000000"/>
          <w:szCs w:val="24"/>
        </w:rPr>
      </w:pPr>
      <w:r w:rsidRPr="0082233B">
        <w:rPr>
          <w:rFonts w:cs="Arial"/>
          <w:color w:val="000000"/>
          <w:szCs w:val="24"/>
        </w:rPr>
        <w:t>a supporting statement</w:t>
      </w:r>
      <w:r w:rsidR="00494182" w:rsidRPr="0082233B">
        <w:rPr>
          <w:rFonts w:cs="Arial"/>
          <w:color w:val="000000"/>
          <w:szCs w:val="24"/>
        </w:rPr>
        <w:t xml:space="preserve"> (not exceeding two pages</w:t>
      </w:r>
      <w:r w:rsidR="00494182">
        <w:rPr>
          <w:rFonts w:cs="Arial"/>
          <w:color w:val="000000"/>
          <w:szCs w:val="24"/>
        </w:rPr>
        <w:t>)</w:t>
      </w:r>
    </w:p>
    <w:p w14:paraId="0F83F883" w14:textId="77777777" w:rsidR="00687694" w:rsidRPr="00687694" w:rsidRDefault="00687694" w:rsidP="00597E38">
      <w:pPr>
        <w:numPr>
          <w:ilvl w:val="0"/>
          <w:numId w:val="10"/>
        </w:numPr>
        <w:spacing w:before="100" w:beforeAutospacing="1" w:after="100" w:afterAutospacing="1" w:line="240" w:lineRule="auto"/>
        <w:rPr>
          <w:rFonts w:cs="Arial"/>
          <w:color w:val="000000"/>
          <w:szCs w:val="24"/>
        </w:rPr>
      </w:pPr>
      <w:r w:rsidRPr="00687694">
        <w:rPr>
          <w:rFonts w:cs="Arial"/>
          <w:color w:val="000000"/>
          <w:szCs w:val="24"/>
        </w:rPr>
        <w:t>equality information</w:t>
      </w:r>
    </w:p>
    <w:p w14:paraId="54E168DE" w14:textId="77777777" w:rsidR="00687694" w:rsidRPr="00687694" w:rsidRDefault="00687694" w:rsidP="00597E38">
      <w:pPr>
        <w:numPr>
          <w:ilvl w:val="0"/>
          <w:numId w:val="10"/>
        </w:numPr>
        <w:spacing w:before="100" w:beforeAutospacing="1" w:after="100" w:afterAutospacing="1" w:line="240" w:lineRule="auto"/>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687694">
      <w:pPr>
        <w:pStyle w:val="NormalWeb"/>
        <w:spacing w:before="0" w:beforeAutospacing="0" w:after="0" w:afterAutospacing="0"/>
        <w:rPr>
          <w:rFonts w:ascii="Arial" w:hAnsi="Arial" w:cs="Arial"/>
          <w:color w:val="000000"/>
        </w:rPr>
      </w:pPr>
    </w:p>
    <w:p w14:paraId="7DA09257" w14:textId="2298012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You will also </w:t>
      </w:r>
      <w:proofErr w:type="gramStart"/>
      <w:r w:rsidRPr="00687694">
        <w:rPr>
          <w:rFonts w:ascii="Arial" w:hAnsi="Arial" w:cs="Arial"/>
          <w:color w:val="000000"/>
        </w:rPr>
        <w:t>have the opportunity to</w:t>
      </w:r>
      <w:proofErr w:type="gramEnd"/>
      <w:r w:rsidRPr="00687694">
        <w:rPr>
          <w:rFonts w:ascii="Arial" w:hAnsi="Arial" w:cs="Arial"/>
          <w:color w:val="000000"/>
        </w:rPr>
        <w:t xml:space="preserve"> make a reasonable adjustment request or apply under the disability confident scheme before you submit your application.</w:t>
      </w:r>
    </w:p>
    <w:p w14:paraId="3C710006" w14:textId="573FE2B2" w:rsidR="00687694" w:rsidRPr="00687694" w:rsidRDefault="00687694" w:rsidP="00687694">
      <w:pPr>
        <w:pStyle w:val="NormalWeb"/>
        <w:spacing w:before="0" w:beforeAutospacing="0" w:after="0" w:afterAutospacing="0"/>
        <w:rPr>
          <w:rFonts w:ascii="Arial" w:hAnsi="Arial" w:cs="Arial"/>
          <w:color w:val="000000"/>
        </w:rPr>
      </w:pPr>
    </w:p>
    <w:p w14:paraId="48E8B1D0" w14:textId="166C684C" w:rsidR="00687694" w:rsidRPr="00687694" w:rsidRDefault="00687694" w:rsidP="00687694">
      <w:pPr>
        <w:jc w:val="both"/>
        <w:rPr>
          <w:rFonts w:cs="Arial"/>
          <w:color w:val="000000"/>
          <w:szCs w:val="24"/>
        </w:rPr>
      </w:pPr>
      <w:r w:rsidRPr="00687694">
        <w:rPr>
          <w:rFonts w:cs="Arial"/>
          <w:color w:val="000000"/>
          <w:szCs w:val="24"/>
        </w:rPr>
        <w:t xml:space="preserve">The Advisory Assessment Panel reserves the right to only consider applications that contain </w:t>
      </w:r>
      <w:proofErr w:type="gramStart"/>
      <w:r w:rsidRPr="00687694">
        <w:rPr>
          <w:rFonts w:cs="Arial"/>
          <w:color w:val="000000"/>
          <w:szCs w:val="24"/>
        </w:rPr>
        <w:t>all of</w:t>
      </w:r>
      <w:proofErr w:type="gramEnd"/>
      <w:r w:rsidRPr="00687694">
        <w:rPr>
          <w:rFonts w:cs="Arial"/>
          <w:color w:val="000000"/>
          <w:szCs w:val="24"/>
        </w:rPr>
        <w:t xml:space="preserve"> the elements listed above, and that arrive before the deadline for applications listed below.</w:t>
      </w:r>
    </w:p>
    <w:p w14:paraId="71D22EA1" w14:textId="77777777" w:rsidR="004E38DE" w:rsidRDefault="004E38DE" w:rsidP="004E38DE">
      <w:pPr>
        <w:pBdr>
          <w:top w:val="nil"/>
          <w:left w:val="nil"/>
          <w:bottom w:val="nil"/>
          <w:right w:val="nil"/>
          <w:between w:val="nil"/>
        </w:pBdr>
        <w:jc w:val="both"/>
        <w:rPr>
          <w:rFonts w:cs="Arial"/>
          <w:color w:val="00B050"/>
          <w:szCs w:val="24"/>
        </w:rPr>
      </w:pPr>
      <w:r w:rsidRPr="00687694">
        <w:rPr>
          <w:rFonts w:cs="Arial"/>
          <w:szCs w:val="24"/>
        </w:rPr>
        <w:t>If you have any questions about the appointments process</w:t>
      </w:r>
      <w:r w:rsidRPr="1A694D74">
        <w:rPr>
          <w:rFonts w:cs="Arial"/>
          <w:color w:val="000000" w:themeColor="text1"/>
        </w:rPr>
        <w:t xml:space="preserve">, please contact </w:t>
      </w:r>
      <w:r>
        <w:rPr>
          <w:rFonts w:cs="Arial"/>
          <w:color w:val="000000" w:themeColor="text1"/>
        </w:rPr>
        <w:t xml:space="preserve">the Corporate Governance team at </w:t>
      </w:r>
      <w:hyperlink r:id="rId33" w:history="1">
        <w:r w:rsidRPr="00E07F74">
          <w:rPr>
            <w:rStyle w:val="Hyperlink"/>
            <w:rFonts w:cs="Arial"/>
          </w:rPr>
          <w:t>corporategovernance@fcdo.gov.uk</w:t>
        </w:r>
      </w:hyperlink>
      <w:r>
        <w:rPr>
          <w:rFonts w:cs="Arial"/>
          <w:color w:val="000000" w:themeColor="text1"/>
        </w:rPr>
        <w:t>.</w:t>
      </w:r>
    </w:p>
    <w:p w14:paraId="71AEBEC9" w14:textId="77777777" w:rsidR="00715A9C" w:rsidRDefault="00715A9C" w:rsidP="00715A9C">
      <w:pPr>
        <w:pBdr>
          <w:top w:val="nil"/>
          <w:left w:val="nil"/>
          <w:bottom w:val="nil"/>
          <w:right w:val="nil"/>
          <w:between w:val="nil"/>
        </w:pBdr>
        <w:jc w:val="both"/>
        <w:rPr>
          <w:rFonts w:cs="Arial"/>
          <w:color w:val="00B050"/>
          <w:szCs w:val="24"/>
        </w:rPr>
      </w:pPr>
    </w:p>
    <w:p w14:paraId="57DA1A95" w14:textId="77777777" w:rsidR="00E26B38" w:rsidRDefault="00E26B38" w:rsidP="00794C42">
      <w:pPr>
        <w:jc w:val="both"/>
        <w:rPr>
          <w:rFonts w:cs="Arial"/>
          <w:color w:val="1877C0"/>
          <w:szCs w:val="24"/>
        </w:rPr>
      </w:pPr>
    </w:p>
    <w:p w14:paraId="653A9FD1"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511FF07" w14:textId="151FFFB7" w:rsidR="00221657" w:rsidRDefault="00221657" w:rsidP="00E366E4"/>
    <w:p w14:paraId="6E716ACF" w14:textId="77777777" w:rsidR="00221657" w:rsidRDefault="00221657" w:rsidP="00E366E4"/>
    <w:p w14:paraId="101B7B0B" w14:textId="77777777" w:rsidR="00221657" w:rsidRDefault="00221657" w:rsidP="00E366E4"/>
    <w:p w14:paraId="094C0195" w14:textId="77777777" w:rsidR="0062440C" w:rsidRDefault="0062440C" w:rsidP="0062440C"/>
    <w:p w14:paraId="43E56787" w14:textId="77777777" w:rsidR="0009293C" w:rsidRDefault="0009293C" w:rsidP="0062440C"/>
    <w:p w14:paraId="6583D71C" w14:textId="53E2AD12" w:rsidR="00687694" w:rsidRDefault="00687694" w:rsidP="00E26B38">
      <w:pPr>
        <w:pStyle w:val="Heading1"/>
        <w:sectPr w:rsidR="00687694" w:rsidSect="00E26B38">
          <w:type w:val="continuous"/>
          <w:pgSz w:w="11906" w:h="16838"/>
          <w:pgMar w:top="720" w:right="720" w:bottom="720" w:left="720" w:header="708" w:footer="708" w:gutter="0"/>
          <w:cols w:space="708"/>
          <w:docGrid w:linePitch="360"/>
        </w:sectPr>
      </w:pPr>
      <w:bookmarkStart w:id="68" w:name="_Toc77690973"/>
      <w:bookmarkStart w:id="69" w:name="_Toc77691072"/>
      <w:bookmarkStart w:id="70" w:name="_Toc77691112"/>
    </w:p>
    <w:p w14:paraId="12348382" w14:textId="77777777" w:rsidR="00A039BF" w:rsidRDefault="00A039BF" w:rsidP="00E26B38">
      <w:pPr>
        <w:pStyle w:val="Heading1"/>
        <w:sectPr w:rsidR="00A039BF" w:rsidSect="008629BB">
          <w:type w:val="continuous"/>
          <w:pgSz w:w="11906" w:h="16838"/>
          <w:pgMar w:top="720" w:right="720" w:bottom="720" w:left="720" w:header="708" w:footer="708" w:gutter="0"/>
          <w:cols w:num="2" w:space="708"/>
          <w:docGrid w:linePitch="360"/>
        </w:sectPr>
      </w:pPr>
    </w:p>
    <w:bookmarkEnd w:id="68"/>
    <w:bookmarkEnd w:id="69"/>
    <w:bookmarkEnd w:id="70"/>
    <w:p w14:paraId="6D01CA2C" w14:textId="1C338D54" w:rsidR="00A039BF" w:rsidRDefault="00A039BF" w:rsidP="2EC75021">
      <w:pPr>
        <w:rPr>
          <w:rFonts w:eastAsia="Arial" w:cs="Arial"/>
          <w:b/>
          <w:bCs/>
          <w:color w:val="000000" w:themeColor="text1"/>
          <w:szCs w:val="24"/>
        </w:rPr>
      </w:pPr>
    </w:p>
    <w:p w14:paraId="3F90046C"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306712A"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79300822" w14:textId="59E3F8A7" w:rsidR="009711DF" w:rsidRDefault="00DE3010" w:rsidP="009711DF">
      <w:pPr>
        <w:pStyle w:val="Heading1"/>
        <w:spacing w:after="0"/>
      </w:pPr>
      <w:bookmarkStart w:id="71" w:name="_Toc77690974"/>
      <w:bookmarkStart w:id="72" w:name="_Toc77691073"/>
      <w:bookmarkStart w:id="73" w:name="_Toc77691113"/>
      <w:bookmarkStart w:id="74" w:name="_Toc153963010"/>
      <w:bookmarkStart w:id="75" w:name="_Toc181805901"/>
      <w:bookmarkStart w:id="76" w:name="_Toc474838601"/>
      <w:bookmarkStart w:id="77" w:name="_Toc11752861"/>
      <w:r>
        <w:lastRenderedPageBreak/>
        <w:t>How we will handle your application</w:t>
      </w:r>
      <w:bookmarkEnd w:id="71"/>
      <w:bookmarkEnd w:id="72"/>
      <w:bookmarkEnd w:id="73"/>
      <w:bookmarkEnd w:id="74"/>
      <w:bookmarkEnd w:id="75"/>
    </w:p>
    <w:p w14:paraId="09DBC871" w14:textId="77777777" w:rsidR="00A039BF" w:rsidRDefault="00A039BF" w:rsidP="009711DF">
      <w:pPr>
        <w:rPr>
          <w:sz w:val="6"/>
          <w:szCs w:val="6"/>
        </w:rPr>
        <w:sectPr w:rsidR="00A039BF" w:rsidSect="00EE2700">
          <w:pgSz w:w="11906" w:h="16838"/>
          <w:pgMar w:top="720" w:right="720" w:bottom="720" w:left="720" w:header="708" w:footer="708" w:gutter="0"/>
          <w:cols w:space="708"/>
          <w:docGrid w:linePitch="360"/>
        </w:sectPr>
      </w:pPr>
    </w:p>
    <w:p w14:paraId="42B5032D" w14:textId="6BDFF58B" w:rsidR="009711DF" w:rsidRPr="009711DF" w:rsidRDefault="009711DF" w:rsidP="009711DF">
      <w:pPr>
        <w:rPr>
          <w:sz w:val="6"/>
          <w:szCs w:val="6"/>
        </w:rPr>
      </w:pPr>
    </w:p>
    <w:p w14:paraId="76FA557E" w14:textId="77777777" w:rsidR="00A039BF" w:rsidRDefault="00A039BF" w:rsidP="00A039BF">
      <w:pPr>
        <w:pStyle w:val="NormalWeb"/>
        <w:spacing w:before="0" w:beforeAutospacing="0" w:after="0" w:afterAutospacing="0"/>
        <w:rPr>
          <w:rFonts w:ascii="Arial" w:hAnsi="Arial" w:cs="Arial"/>
          <w:b/>
          <w:bCs/>
          <w:color w:val="000000"/>
          <w:sz w:val="20"/>
          <w:szCs w:val="20"/>
        </w:rPr>
        <w:sectPr w:rsidR="00A039BF" w:rsidSect="00A039BF">
          <w:type w:val="continuous"/>
          <w:pgSz w:w="11906" w:h="16838"/>
          <w:pgMar w:top="720" w:right="720" w:bottom="720" w:left="720" w:header="708" w:footer="708" w:gutter="0"/>
          <w:cols w:num="2" w:space="708"/>
          <w:docGrid w:linePitch="360"/>
        </w:sectPr>
      </w:pPr>
      <w:bookmarkStart w:id="78" w:name="_Toc77690975"/>
      <w:bookmarkStart w:id="79" w:name="_Toc77691074"/>
      <w:bookmarkStart w:id="80" w:name="_Toc77691114"/>
    </w:p>
    <w:p w14:paraId="6AC53402" w14:textId="6C2F8B27" w:rsidR="00A039BF" w:rsidRPr="00A039BF" w:rsidRDefault="00A039BF" w:rsidP="00A039BF">
      <w:pPr>
        <w:pStyle w:val="NormalWeb"/>
        <w:spacing w:before="120" w:beforeAutospacing="0" w:after="0" w:afterAutospacing="0"/>
      </w:pPr>
      <w:r w:rsidRPr="00A039BF">
        <w:rPr>
          <w:rFonts w:ascii="Arial" w:hAnsi="Arial" w:cs="Arial"/>
          <w:b/>
          <w:bCs/>
          <w:color w:val="000000"/>
        </w:rPr>
        <w:t>The assessment process</w:t>
      </w:r>
    </w:p>
    <w:p w14:paraId="309109AF" w14:textId="21EC0E21" w:rsidR="00A039BF" w:rsidRPr="00A039BF" w:rsidRDefault="00A039BF" w:rsidP="00597E38">
      <w:pPr>
        <w:pStyle w:val="NormalWeb"/>
        <w:numPr>
          <w:ilvl w:val="0"/>
          <w:numId w:val="11"/>
        </w:numPr>
        <w:spacing w:before="120" w:beforeAutospacing="0" w:after="0" w:afterAutospacing="0"/>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A039BF" w:rsidRDefault="00A039BF" w:rsidP="00597E38">
      <w:pPr>
        <w:pStyle w:val="NormalWeb"/>
        <w:numPr>
          <w:ilvl w:val="0"/>
          <w:numId w:val="11"/>
        </w:numPr>
        <w:spacing w:before="120" w:beforeAutospacing="0" w:after="0" w:afterAutospacing="0"/>
        <w:textAlignment w:val="baseline"/>
        <w:rPr>
          <w:rFonts w:ascii="Arial" w:hAnsi="Arial" w:cs="Arial"/>
          <w:color w:val="000000"/>
        </w:rPr>
      </w:pPr>
      <w:r w:rsidRPr="00A039BF">
        <w:rPr>
          <w:rFonts w:ascii="Arial" w:hAnsi="Arial" w:cs="Arial"/>
          <w:color w:val="000000"/>
        </w:rPr>
        <w:t>An Advisory Assessment Panel (“Panel”) is appointed by Ministers to assist them in their decision making. The role of the Panel is to decide, objectively, which candidates meet the eligibility criteria for the role.</w:t>
      </w:r>
    </w:p>
    <w:p w14:paraId="737B050F" w14:textId="429009D9" w:rsidR="00A039BF" w:rsidRPr="00A039BF" w:rsidRDefault="00A039BF" w:rsidP="00597E38">
      <w:pPr>
        <w:pStyle w:val="NormalWeb"/>
        <w:numPr>
          <w:ilvl w:val="0"/>
          <w:numId w:val="11"/>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461AA36C" w:rsidR="00A039BF" w:rsidRPr="00A039BF" w:rsidRDefault="00A039BF" w:rsidP="00597E38">
      <w:pPr>
        <w:pStyle w:val="NormalWeb"/>
        <w:numPr>
          <w:ilvl w:val="0"/>
          <w:numId w:val="11"/>
        </w:numPr>
        <w:spacing w:before="120" w:beforeAutospacing="0" w:after="0" w:afterAutospacing="0"/>
        <w:textAlignment w:val="baseline"/>
        <w:rPr>
          <w:rFonts w:ascii="Arial" w:hAnsi="Arial" w:cs="Arial"/>
          <w:color w:val="000000"/>
        </w:rPr>
      </w:pPr>
      <w:r w:rsidRPr="00A039BF">
        <w:rPr>
          <w:rFonts w:ascii="Arial" w:hAnsi="Arial" w:cs="Arial"/>
          <w:color w:val="000000"/>
        </w:rPr>
        <w:t>Once the shortlist has been agreed by Ministers, you will be advised (by e-mail) whether you have been shortlisted. Those shortlisted will be invited to an interview.</w:t>
      </w:r>
    </w:p>
    <w:p w14:paraId="6D77B043" w14:textId="77777777" w:rsidR="00A039BF" w:rsidRDefault="00A039BF" w:rsidP="00597E38">
      <w:pPr>
        <w:pStyle w:val="NormalWeb"/>
        <w:numPr>
          <w:ilvl w:val="0"/>
          <w:numId w:val="11"/>
        </w:numPr>
        <w:spacing w:before="120" w:beforeAutospacing="0"/>
        <w:textAlignment w:val="baseline"/>
        <w:rPr>
          <w:rFonts w:ascii="Arial" w:hAnsi="Arial" w:cs="Arial"/>
          <w:color w:val="000000"/>
        </w:rPr>
      </w:pPr>
      <w:r w:rsidRPr="00A039BF">
        <w:rPr>
          <w:rFonts w:ascii="Arial" w:hAnsi="Arial" w:cs="Arial"/>
          <w:color w:val="000000"/>
        </w:rPr>
        <w:t xml:space="preserve">The Panel will meet again to interview candidates and determine who is appointable to the role. The Panel may invite you to make a brief presentation at the start of the interview and will go on to question you about your skills and experience, including asking </w:t>
      </w:r>
      <w:r w:rsidRPr="00A039BF">
        <w:rPr>
          <w:rFonts w:ascii="Arial" w:hAnsi="Arial" w:cs="Arial"/>
          <w:color w:val="000000"/>
        </w:rPr>
        <w:t>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48A91796" w:rsidR="00A039BF" w:rsidRPr="00A039BF" w:rsidRDefault="00A039BF" w:rsidP="00597E38">
      <w:pPr>
        <w:pStyle w:val="NormalWeb"/>
        <w:numPr>
          <w:ilvl w:val="0"/>
          <w:numId w:val="11"/>
        </w:numPr>
        <w:spacing w:before="120" w:beforeAutospacing="0" w:after="0" w:afterAutospacing="0"/>
        <w:textAlignment w:val="baseline"/>
        <w:rPr>
          <w:rFonts w:ascii="Arial" w:hAnsi="Arial" w:cs="Arial"/>
          <w:color w:val="000000"/>
        </w:rPr>
      </w:pPr>
      <w:r w:rsidRPr="00A039BF">
        <w:rPr>
          <w:rFonts w:ascii="Arial" w:hAnsi="Arial" w:cs="Arial"/>
          <w:color w:val="000000"/>
        </w:rP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02FB0CD6" w14:textId="2F8BB441" w:rsidR="00A039BF" w:rsidRPr="00A039BF" w:rsidRDefault="00A039BF" w:rsidP="00597E38">
      <w:pPr>
        <w:pStyle w:val="NormalWeb"/>
        <w:numPr>
          <w:ilvl w:val="0"/>
          <w:numId w:val="11"/>
        </w:numPr>
        <w:spacing w:before="120" w:beforeAutospacing="0" w:after="0" w:afterAutospacing="0"/>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597E38">
      <w:pPr>
        <w:pStyle w:val="NormalWeb"/>
        <w:numPr>
          <w:ilvl w:val="0"/>
          <w:numId w:val="11"/>
        </w:numPr>
        <w:spacing w:before="120" w:beforeAutospacing="0" w:after="0" w:afterAutospacing="0"/>
        <w:textAlignment w:val="baseline"/>
        <w:rPr>
          <w:rFonts w:cs="Arial"/>
          <w:color w:val="000000"/>
        </w:rPr>
      </w:pPr>
      <w:r w:rsidRPr="00A039BF">
        <w:rPr>
          <w:rFonts w:ascii="Arial" w:hAnsi="Arial" w:cs="Arial"/>
          <w:color w:val="000000"/>
        </w:rPr>
        <w:t>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w:t>
      </w:r>
    </w:p>
    <w:p w14:paraId="233923B5" w14:textId="77777777" w:rsidR="00A039BF" w:rsidRDefault="00A039BF" w:rsidP="00A039BF">
      <w:pPr>
        <w:pStyle w:val="ListParagraph"/>
        <w:spacing w:before="120"/>
        <w:rPr>
          <w:rFonts w:cs="Arial"/>
          <w:color w:val="000000"/>
        </w:rPr>
        <w:sectPr w:rsidR="00A039BF" w:rsidSect="00A039BF">
          <w:type w:val="continuous"/>
          <w:pgSz w:w="11906" w:h="16838"/>
          <w:pgMar w:top="720" w:right="720" w:bottom="720" w:left="720" w:header="708" w:footer="708" w:gutter="0"/>
          <w:cols w:num="2" w:space="708"/>
          <w:docGrid w:linePitch="360"/>
        </w:sectPr>
      </w:pPr>
    </w:p>
    <w:p w14:paraId="4E90F9D6" w14:textId="7B9877CE" w:rsidR="00A039BF" w:rsidRDefault="00A039BF" w:rsidP="00A039BF">
      <w:pPr>
        <w:pStyle w:val="ListParagraph"/>
        <w:spacing w:before="120"/>
        <w:rPr>
          <w:rFonts w:cs="Arial"/>
          <w:color w:val="000000"/>
        </w:rPr>
      </w:pPr>
    </w:p>
    <w:p w14:paraId="12785DDE" w14:textId="2D6631F2" w:rsidR="00A039BF" w:rsidRPr="00A039BF" w:rsidRDefault="00A039BF" w:rsidP="00A039BF">
      <w:pPr>
        <w:spacing w:before="120"/>
        <w:rPr>
          <w:rFonts w:cs="Arial"/>
          <w:color w:val="000000"/>
          <w:szCs w:val="24"/>
        </w:rPr>
      </w:pPr>
      <w:r w:rsidRPr="00A039BF">
        <w:rPr>
          <w:rFonts w:cs="Arial"/>
          <w:color w:val="000000"/>
          <w:szCs w:val="24"/>
        </w:rPr>
        <w:t xml:space="preserve">Further information about appointments, including tips on applying, can be found on our </w:t>
      </w:r>
      <w:hyperlink r:id="rId34" w:history="1">
        <w:r w:rsidRPr="00A039BF">
          <w:rPr>
            <w:rStyle w:val="Hyperlink"/>
            <w:rFonts w:cs="Arial"/>
            <w:szCs w:val="24"/>
          </w:rPr>
          <w:t xml:space="preserve">guidance pages </w:t>
        </w:r>
      </w:hyperlink>
      <w:r w:rsidRPr="00A039BF">
        <w:rPr>
          <w:rFonts w:cs="Arial"/>
          <w:color w:val="000000"/>
          <w:szCs w:val="24"/>
        </w:rPr>
        <w:t>on gov.uk.</w:t>
      </w:r>
    </w:p>
    <w:p w14:paraId="1F28B97A" w14:textId="77777777" w:rsidR="0020730D" w:rsidRDefault="0020730D" w:rsidP="00813687">
      <w:pPr>
        <w:pStyle w:val="Heading1"/>
        <w:spacing w:after="0"/>
        <w:rPr>
          <w:lang w:val="en-US"/>
        </w:rPr>
        <w:sectPr w:rsidR="0020730D" w:rsidSect="00A039BF">
          <w:type w:val="continuous"/>
          <w:pgSz w:w="11906" w:h="16838"/>
          <w:pgMar w:top="720" w:right="720" w:bottom="720" w:left="720" w:header="708" w:footer="708" w:gutter="0"/>
          <w:cols w:space="708"/>
          <w:docGrid w:linePitch="360"/>
        </w:sectPr>
      </w:pPr>
    </w:p>
    <w:p w14:paraId="349860B5" w14:textId="77777777" w:rsidR="00A039BF" w:rsidRDefault="00A039BF" w:rsidP="007652EE">
      <w:pPr>
        <w:rPr>
          <w:lang w:val="en-US"/>
        </w:rPr>
        <w:sectPr w:rsidR="00A039BF" w:rsidSect="00596FC8">
          <w:type w:val="continuous"/>
          <w:pgSz w:w="11906" w:h="16838"/>
          <w:pgMar w:top="720" w:right="720" w:bottom="720" w:left="720" w:header="708" w:footer="708" w:gutter="0"/>
          <w:cols w:space="708"/>
          <w:docGrid w:linePitch="360"/>
        </w:sectPr>
      </w:pPr>
    </w:p>
    <w:p w14:paraId="78A91F82" w14:textId="09959DE2" w:rsidR="00554162" w:rsidRPr="00794C42" w:rsidRDefault="00D37BC1" w:rsidP="00813687">
      <w:pPr>
        <w:pStyle w:val="Heading1"/>
        <w:spacing w:after="0"/>
        <w:rPr>
          <w:lang w:val="en-US"/>
        </w:rPr>
        <w:sectPr w:rsidR="00554162" w:rsidRPr="00794C42" w:rsidSect="00A039BF">
          <w:pgSz w:w="11906" w:h="16838"/>
          <w:pgMar w:top="720" w:right="720" w:bottom="720" w:left="720" w:header="708" w:footer="708" w:gutter="0"/>
          <w:cols w:space="708"/>
          <w:docGrid w:linePitch="360"/>
        </w:sectPr>
      </w:pPr>
      <w:bookmarkStart w:id="81" w:name="_Toc153963011"/>
      <w:bookmarkStart w:id="82" w:name="_Toc181805902"/>
      <w:r w:rsidRPr="00D37BC1">
        <w:rPr>
          <w:lang w:val="en-US"/>
        </w:rPr>
        <w:lastRenderedPageBreak/>
        <w:t>Ineligibility criteria</w:t>
      </w:r>
      <w:bookmarkEnd w:id="76"/>
      <w:bookmarkEnd w:id="77"/>
      <w:bookmarkEnd w:id="78"/>
      <w:bookmarkEnd w:id="79"/>
      <w:bookmarkEnd w:id="80"/>
      <w:bookmarkEnd w:id="81"/>
      <w:bookmarkEnd w:id="82"/>
    </w:p>
    <w:p w14:paraId="0B2AC626" w14:textId="77777777" w:rsidR="00554162" w:rsidRPr="00A039BF" w:rsidRDefault="00554162" w:rsidP="006D4663">
      <w:pPr>
        <w:spacing w:after="0"/>
        <w:jc w:val="both"/>
        <w:rPr>
          <w:rFonts w:cs="Arial"/>
          <w:szCs w:val="24"/>
          <w:lang w:val="en-US"/>
        </w:rPr>
        <w:sectPr w:rsidR="00554162" w:rsidRPr="00A039BF" w:rsidSect="00F93F5F">
          <w:type w:val="continuous"/>
          <w:pgSz w:w="11906" w:h="16838"/>
          <w:pgMar w:top="720" w:right="720" w:bottom="720" w:left="720" w:header="708" w:footer="708" w:gutter="0"/>
          <w:cols w:space="708"/>
          <w:docGrid w:linePitch="360"/>
        </w:sectPr>
      </w:pPr>
    </w:p>
    <w:p w14:paraId="03006677" w14:textId="77777777" w:rsidR="00D37BC1" w:rsidRPr="00A039BF" w:rsidRDefault="00D37BC1" w:rsidP="00490700">
      <w:pPr>
        <w:spacing w:after="40"/>
        <w:jc w:val="both"/>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00D37BC1" w:rsidP="0021118A">
      <w:pPr>
        <w:numPr>
          <w:ilvl w:val="0"/>
          <w:numId w:val="1"/>
        </w:numPr>
        <w:jc w:val="both"/>
        <w:rPr>
          <w:rFonts w:cs="Arial"/>
          <w:szCs w:val="24"/>
        </w:rPr>
      </w:pPr>
      <w:r w:rsidRPr="00A039BF">
        <w:rPr>
          <w:rFonts w:cs="Arial"/>
          <w:szCs w:val="24"/>
        </w:rPr>
        <w:t>you become bankrupt or make</w:t>
      </w:r>
      <w:r w:rsidR="00B80B0C" w:rsidRPr="00A039BF">
        <w:rPr>
          <w:rFonts w:cs="Arial"/>
          <w:szCs w:val="24"/>
        </w:rPr>
        <w:t xml:space="preserve"> </w:t>
      </w:r>
      <w:r w:rsidRPr="00A039BF">
        <w:rPr>
          <w:rFonts w:cs="Arial"/>
          <w:szCs w:val="24"/>
        </w:rPr>
        <w:t xml:space="preserve">an arrangement with </w:t>
      </w:r>
      <w:proofErr w:type="gramStart"/>
      <w:r w:rsidRPr="00A039BF">
        <w:rPr>
          <w:rFonts w:cs="Arial"/>
          <w:szCs w:val="24"/>
        </w:rPr>
        <w:t>creditors;</w:t>
      </w:r>
      <w:proofErr w:type="gramEnd"/>
    </w:p>
    <w:p w14:paraId="3FB3FC6B" w14:textId="77777777" w:rsidR="00D37BC1" w:rsidRPr="00A039BF" w:rsidRDefault="00D37BC1" w:rsidP="0021118A">
      <w:pPr>
        <w:numPr>
          <w:ilvl w:val="0"/>
          <w:numId w:val="1"/>
        </w:numPr>
        <w:spacing w:after="120"/>
        <w:jc w:val="both"/>
        <w:rPr>
          <w:rFonts w:cs="Arial"/>
          <w:szCs w:val="24"/>
        </w:rPr>
      </w:pPr>
      <w:r w:rsidRPr="00A039BF">
        <w:rPr>
          <w:rFonts w:cs="Arial"/>
          <w:szCs w:val="24"/>
        </w:rPr>
        <w:t xml:space="preserve">your estate has been sequestrated in Scotland or you enter into a debt arrangement programme under Part 1 of the Debt Arrangement and Attachment (Scotland) Act 2002 (asp 17) as the debtor or have, under Scots law, granted a trust deed for </w:t>
      </w:r>
      <w:proofErr w:type="gramStart"/>
      <w:r w:rsidRPr="00A039BF">
        <w:rPr>
          <w:rFonts w:cs="Arial"/>
          <w:szCs w:val="24"/>
        </w:rPr>
        <w:t>creditors;</w:t>
      </w:r>
      <w:proofErr w:type="gramEnd"/>
      <w:r w:rsidRPr="00A039BF">
        <w:rPr>
          <w:rFonts w:cs="Arial"/>
          <w:szCs w:val="24"/>
        </w:rPr>
        <w:t xml:space="preserve"> </w:t>
      </w:r>
    </w:p>
    <w:p w14:paraId="76E766EA" w14:textId="77777777" w:rsidR="00D37BC1" w:rsidRPr="00A039BF" w:rsidRDefault="00D37BC1" w:rsidP="0021118A">
      <w:pPr>
        <w:numPr>
          <w:ilvl w:val="0"/>
          <w:numId w:val="1"/>
        </w:numPr>
        <w:jc w:val="both"/>
        <w:rPr>
          <w:rFonts w:cs="Arial"/>
          <w:szCs w:val="24"/>
        </w:rPr>
      </w:pPr>
      <w:r w:rsidRPr="00A039BF">
        <w:rPr>
          <w:rFonts w:cs="Arial"/>
          <w:szCs w:val="24"/>
        </w:rPr>
        <w:t>you are disqualified from acting as a company director</w:t>
      </w:r>
      <w:r w:rsidR="00126762" w:rsidRPr="00A039BF">
        <w:rPr>
          <w:rFonts w:cs="Arial"/>
          <w:szCs w:val="24"/>
        </w:rPr>
        <w:t xml:space="preserve"> under the Company Directors Disqualification Act </w:t>
      </w:r>
      <w:proofErr w:type="gramStart"/>
      <w:r w:rsidR="00126762" w:rsidRPr="00A039BF">
        <w:rPr>
          <w:rFonts w:cs="Arial"/>
          <w:szCs w:val="24"/>
        </w:rPr>
        <w:t>1986</w:t>
      </w:r>
      <w:r w:rsidRPr="00A039BF">
        <w:rPr>
          <w:rFonts w:cs="Arial"/>
          <w:szCs w:val="24"/>
        </w:rPr>
        <w:t>;</w:t>
      </w:r>
      <w:proofErr w:type="gramEnd"/>
    </w:p>
    <w:p w14:paraId="26641B3E" w14:textId="77777777" w:rsidR="00D37BC1" w:rsidRPr="00A039BF" w:rsidRDefault="00D37BC1" w:rsidP="0021118A">
      <w:pPr>
        <w:numPr>
          <w:ilvl w:val="0"/>
          <w:numId w:val="1"/>
        </w:numPr>
        <w:jc w:val="both"/>
        <w:rPr>
          <w:rFonts w:cs="Arial"/>
          <w:szCs w:val="24"/>
        </w:rPr>
      </w:pPr>
      <w:r w:rsidRPr="00A039BF">
        <w:rPr>
          <w:rFonts w:cs="Arial"/>
          <w:szCs w:val="24"/>
        </w:rPr>
        <w:t xml:space="preserve">you have been convicted of a criminal </w:t>
      </w:r>
      <w:proofErr w:type="gramStart"/>
      <w:r w:rsidRPr="00A039BF">
        <w:rPr>
          <w:rFonts w:cs="Arial"/>
          <w:szCs w:val="24"/>
        </w:rPr>
        <w:t>offence,</w:t>
      </w:r>
      <w:proofErr w:type="gramEnd"/>
      <w:r w:rsidRPr="00A039BF">
        <w:rPr>
          <w:rFonts w:cs="Arial"/>
          <w:szCs w:val="24"/>
        </w:rPr>
        <w:t xml:space="preserve"> the conviction not being spent for the purposes of the Rehabilitation of Offenders Act 1974 (c. 53);</w:t>
      </w:r>
    </w:p>
    <w:p w14:paraId="6975D34A" w14:textId="77777777" w:rsidR="00D37BC1" w:rsidRPr="00A039BF" w:rsidRDefault="00D37BC1" w:rsidP="0021118A">
      <w:pPr>
        <w:numPr>
          <w:ilvl w:val="0"/>
          <w:numId w:val="1"/>
        </w:numPr>
        <w:jc w:val="both"/>
        <w:rPr>
          <w:rFonts w:cs="Arial"/>
          <w:szCs w:val="24"/>
        </w:rPr>
      </w:pPr>
      <w:r w:rsidRPr="00A039BF">
        <w:rPr>
          <w:rFonts w:cs="Arial"/>
          <w:szCs w:val="24"/>
        </w:rPr>
        <w:t xml:space="preserve">you become subject to a debt relief order or a bankruptcy </w:t>
      </w:r>
      <w:proofErr w:type="gramStart"/>
      <w:r w:rsidRPr="00A039BF">
        <w:rPr>
          <w:rFonts w:cs="Arial"/>
          <w:szCs w:val="24"/>
        </w:rPr>
        <w:t>restrictions</w:t>
      </w:r>
      <w:proofErr w:type="gramEnd"/>
      <w:r w:rsidRPr="00A039BF">
        <w:rPr>
          <w:rFonts w:cs="Arial"/>
          <w:szCs w:val="24"/>
        </w:rPr>
        <w:t xml:space="preserve"> order;</w:t>
      </w:r>
    </w:p>
    <w:p w14:paraId="6837BFCE" w14:textId="77777777" w:rsidR="00554162" w:rsidRPr="00A039BF" w:rsidRDefault="00D37BC1" w:rsidP="0021118A">
      <w:pPr>
        <w:numPr>
          <w:ilvl w:val="0"/>
          <w:numId w:val="1"/>
        </w:numPr>
        <w:spacing w:after="0"/>
        <w:jc w:val="both"/>
        <w:rPr>
          <w:rFonts w:cs="Arial"/>
          <w:szCs w:val="24"/>
        </w:rPr>
      </w:pPr>
      <w:r w:rsidRPr="00A039BF">
        <w:rPr>
          <w:rFonts w:cs="Arial"/>
          <w:szCs w:val="24"/>
        </w:rPr>
        <w:t>you fail to declare any conflict of interest.</w:t>
      </w:r>
    </w:p>
    <w:p w14:paraId="3DC640B1"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9AC8DA1" w14:textId="77777777" w:rsidR="00793850" w:rsidRDefault="00793850" w:rsidP="006D4663">
      <w:pPr>
        <w:pStyle w:val="Heading1"/>
        <w:spacing w:after="0"/>
      </w:pPr>
      <w:bookmarkStart w:id="83" w:name="_Conflicts_of_interest"/>
      <w:bookmarkStart w:id="84" w:name="_Toc11752862"/>
      <w:bookmarkStart w:id="85" w:name="_Toc77690976"/>
      <w:bookmarkStart w:id="86" w:name="_Toc77691075"/>
      <w:bookmarkStart w:id="87" w:name="_Toc77691115"/>
      <w:bookmarkEnd w:id="83"/>
    </w:p>
    <w:p w14:paraId="0EEC8AEE" w14:textId="77777777" w:rsidR="00A039BF" w:rsidRDefault="00A039BF" w:rsidP="006D4663">
      <w:pPr>
        <w:pStyle w:val="Heading1"/>
        <w:spacing w:after="0"/>
        <w:sectPr w:rsidR="00A039BF" w:rsidSect="00F93F5F">
          <w:type w:val="continuous"/>
          <w:pgSz w:w="11906" w:h="16838"/>
          <w:pgMar w:top="720" w:right="720" w:bottom="720" w:left="720" w:header="708" w:footer="708" w:gutter="0"/>
          <w:cols w:space="708"/>
          <w:docGrid w:linePitch="360"/>
        </w:sectPr>
      </w:pPr>
    </w:p>
    <w:p w14:paraId="6BC256B1" w14:textId="05BD7D19" w:rsidR="008B1193" w:rsidRDefault="00C45FE4" w:rsidP="006D4663">
      <w:pPr>
        <w:pStyle w:val="Heading1"/>
        <w:spacing w:after="0"/>
        <w:rPr>
          <w:sz w:val="24"/>
          <w:szCs w:val="24"/>
        </w:rPr>
        <w:sectPr w:rsidR="008B1193" w:rsidSect="00A039BF">
          <w:pgSz w:w="11906" w:h="16838"/>
          <w:pgMar w:top="720" w:right="720" w:bottom="720" w:left="720" w:header="708" w:footer="708" w:gutter="0"/>
          <w:cols w:space="708"/>
          <w:docGrid w:linePitch="360"/>
        </w:sectPr>
      </w:pPr>
      <w:bookmarkStart w:id="88" w:name="_Toc153963012"/>
      <w:bookmarkStart w:id="89" w:name="_Toc181805903"/>
      <w:r w:rsidRPr="00C45FE4">
        <w:lastRenderedPageBreak/>
        <w:t>Conflicts of interest and due diligence</w:t>
      </w:r>
      <w:bookmarkEnd w:id="84"/>
      <w:bookmarkEnd w:id="85"/>
      <w:bookmarkEnd w:id="86"/>
      <w:bookmarkEnd w:id="87"/>
      <w:bookmarkEnd w:id="88"/>
      <w:bookmarkEnd w:id="89"/>
    </w:p>
    <w:p w14:paraId="1984B23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12B5FA2B"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B26D289"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B67AD2E" w14:textId="5FC5C166"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If you have any interests that might be relevant to the work of</w:t>
      </w:r>
      <w:r w:rsidR="00366DB0">
        <w:rPr>
          <w:rFonts w:eastAsia="Times New Roman" w:cs="Arial"/>
          <w:sz w:val="23"/>
          <w:szCs w:val="23"/>
          <w:lang w:eastAsia="en-GB"/>
        </w:rPr>
        <w:t xml:space="preserve"> </w:t>
      </w:r>
      <w:r w:rsidR="006F3ADE">
        <w:rPr>
          <w:rFonts w:eastAsia="Times New Roman" w:cs="Arial"/>
          <w:sz w:val="23"/>
          <w:szCs w:val="23"/>
          <w:lang w:eastAsia="en-GB"/>
        </w:rPr>
        <w:t xml:space="preserve">the </w:t>
      </w:r>
      <w:r w:rsidR="00184853">
        <w:rPr>
          <w:rFonts w:eastAsia="Times New Roman" w:cs="Arial"/>
          <w:sz w:val="23"/>
          <w:szCs w:val="23"/>
          <w:lang w:eastAsia="en-GB"/>
        </w:rPr>
        <w:t>FCDO</w:t>
      </w:r>
      <w:r w:rsidRPr="00490700">
        <w:rPr>
          <w:rFonts w:eastAsia="Times New Roman" w:cs="Arial"/>
          <w:sz w:val="23"/>
          <w:szCs w:val="23"/>
          <w:lang w:eastAsia="en-GB"/>
        </w:rPr>
        <w:t>, and which could lead to a real or perceived conflict of interest if you were to be appointed, please provide details in your application. A potential conflict will not preclude you from being shortlisted or appointed. However, arrangements may need to be put in place to manage the real or perceived conflict.</w:t>
      </w:r>
    </w:p>
    <w:p w14:paraId="536BAEA1" w14:textId="77777777"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65172623" w14:textId="41116909" w:rsidR="008B1193" w:rsidRDefault="00275B24" w:rsidP="00F075FC">
      <w:pPr>
        <w:pStyle w:val="Heading1"/>
        <w:sectPr w:rsidR="008B1193" w:rsidSect="00F93F5F">
          <w:pgSz w:w="11906" w:h="16838"/>
          <w:pgMar w:top="720" w:right="720" w:bottom="720" w:left="720" w:header="708" w:footer="708" w:gutter="0"/>
          <w:cols w:space="708"/>
          <w:docGrid w:linePitch="360"/>
        </w:sectPr>
      </w:pPr>
      <w:bookmarkStart w:id="90" w:name="_Toc153963013"/>
      <w:bookmarkStart w:id="91" w:name="_Toc181805904"/>
      <w:r>
        <w:lastRenderedPageBreak/>
        <w:t>Complaints</w:t>
      </w:r>
      <w:bookmarkEnd w:id="90"/>
      <w:bookmarkEnd w:id="91"/>
    </w:p>
    <w:p w14:paraId="78B39CA4" w14:textId="77777777" w:rsidR="00B45AD1" w:rsidRPr="001A38A1" w:rsidRDefault="00B45AD1" w:rsidP="00E366E4"/>
    <w:p w14:paraId="1A38D040" w14:textId="725075E5" w:rsidR="005B3ED4" w:rsidRPr="005B3ED4" w:rsidRDefault="005B3ED4" w:rsidP="005B3ED4">
      <w:pPr>
        <w:jc w:val="both"/>
        <w:rPr>
          <w:rFonts w:ascii="Calibri" w:hAnsi="Calibri"/>
          <w:sz w:val="22"/>
        </w:rPr>
      </w:pPr>
      <w:bookmarkStart w:id="92" w:name="_Complaints"/>
      <w:bookmarkEnd w:id="92"/>
      <w:r>
        <w:t>If you are not completely satisfied with the recruitment process, please contact the</w:t>
      </w:r>
      <w:r w:rsidR="006F3ADE">
        <w:t xml:space="preserve"> </w:t>
      </w:r>
      <w:r w:rsidR="00D16C04">
        <w:t>Corporate Governance</w:t>
      </w:r>
      <w:r w:rsidR="0090771D">
        <w:t xml:space="preserve"> </w:t>
      </w:r>
      <w:r w:rsidR="006F3ADE">
        <w:t>Team</w:t>
      </w:r>
      <w:r w:rsidR="00807D3D">
        <w:t xml:space="preserve"> </w:t>
      </w:r>
      <w:r w:rsidR="00AA627E">
        <w:t xml:space="preserve">at </w:t>
      </w:r>
      <w:r w:rsidR="00534A6E">
        <w:t>corporategovernance@fcdo.gov.uk</w:t>
      </w:r>
      <w:r>
        <w:t>. They will investigate your complaint and issue you with a response within 10 working days which addresses your concerns and recommends remedial action if required.</w:t>
      </w:r>
    </w:p>
    <w:p w14:paraId="6ACA4EAD" w14:textId="5EE731C1" w:rsidR="00275B24" w:rsidRDefault="00275B24" w:rsidP="00275B24">
      <w:pPr>
        <w:spacing w:after="0" w:line="240" w:lineRule="auto"/>
        <w:rPr>
          <w:rFonts w:ascii="Times New Roman" w:hAnsi="Times New Roman"/>
          <w:szCs w:val="24"/>
          <w:lang w:eastAsia="en-GB"/>
        </w:rPr>
      </w:pPr>
      <w:bookmarkStart w:id="93" w:name="_Toc77690979"/>
      <w:bookmarkStart w:id="94" w:name="_Toc77691078"/>
      <w:bookmarkStart w:id="95" w:name="_Toc77691118"/>
      <w:r>
        <w:t>If you are not content with this response you can request escalate your complaint to the ALB Hub within FCDO - please contact Joe Huggett (</w:t>
      </w:r>
      <w:r w:rsidR="00A039BF">
        <w:t xml:space="preserve">Senior Policy Manager, ALB Hub), </w:t>
      </w:r>
      <w:r>
        <w:t>at </w:t>
      </w:r>
      <w:hyperlink r:id="rId35" w:history="1">
        <w:r>
          <w:rPr>
            <w:rStyle w:val="Hyperlink"/>
          </w:rPr>
          <w:t>Joe.Huggett@fcdo.gov.uk</w:t>
        </w:r>
      </w:hyperlink>
      <w:r>
        <w:t>. The ALB Hub will review your complaint in relation to the recruitment process and issue you with a response within 20 working days.</w:t>
      </w:r>
    </w:p>
    <w:p w14:paraId="27430B5B" w14:textId="77777777" w:rsidR="00793850" w:rsidRDefault="00793850" w:rsidP="007646C7">
      <w:pPr>
        <w:pStyle w:val="Heading1"/>
        <w:spacing w:after="0"/>
      </w:pPr>
    </w:p>
    <w:p w14:paraId="0C8333F5" w14:textId="77777777" w:rsidR="005B3ED4" w:rsidRDefault="005B3ED4" w:rsidP="005B3ED4"/>
    <w:p w14:paraId="0E536F0A" w14:textId="77777777" w:rsidR="005B3ED4" w:rsidRDefault="005B3ED4" w:rsidP="005B3ED4"/>
    <w:p w14:paraId="3676F85E" w14:textId="77777777" w:rsidR="005B3ED4" w:rsidRDefault="005B3ED4" w:rsidP="005B3ED4"/>
    <w:p w14:paraId="12F67218" w14:textId="77777777" w:rsidR="005B3ED4" w:rsidRDefault="005B3ED4" w:rsidP="005B3ED4"/>
    <w:p w14:paraId="4219297F" w14:textId="77777777" w:rsidR="005B3ED4" w:rsidRDefault="005B3ED4" w:rsidP="005B3ED4"/>
    <w:p w14:paraId="4010E38E" w14:textId="77777777" w:rsidR="005B3ED4" w:rsidRDefault="005B3ED4" w:rsidP="005B3ED4"/>
    <w:p w14:paraId="2853CA01" w14:textId="77777777" w:rsidR="005B3ED4" w:rsidRPr="005B3ED4" w:rsidRDefault="005B3ED4" w:rsidP="005B3ED4"/>
    <w:p w14:paraId="07C24B70" w14:textId="77777777" w:rsidR="00275B24" w:rsidRDefault="00275B24" w:rsidP="007646C7">
      <w:pPr>
        <w:pStyle w:val="Heading1"/>
        <w:spacing w:after="0"/>
        <w:sectPr w:rsidR="00275B24" w:rsidSect="00C46C92">
          <w:type w:val="continuous"/>
          <w:pgSz w:w="11906" w:h="16838"/>
          <w:pgMar w:top="720" w:right="720" w:bottom="720" w:left="720" w:header="708" w:footer="708" w:gutter="0"/>
          <w:cols w:space="708"/>
          <w:docGrid w:linePitch="360"/>
        </w:sectPr>
      </w:pPr>
    </w:p>
    <w:p w14:paraId="52175B14" w14:textId="43FACE1F" w:rsidR="00221657" w:rsidRDefault="00C46C92" w:rsidP="007646C7">
      <w:pPr>
        <w:pStyle w:val="Heading1"/>
        <w:spacing w:after="0"/>
      </w:pPr>
      <w:bookmarkStart w:id="96" w:name="_Toc153963014"/>
      <w:bookmarkStart w:id="97" w:name="_Toc181805905"/>
      <w:r>
        <w:lastRenderedPageBreak/>
        <w:t>Use of y</w:t>
      </w:r>
      <w:r w:rsidR="00221657">
        <w:t>o</w:t>
      </w:r>
      <w:r>
        <w:t>ur personal informatio</w:t>
      </w:r>
      <w:r w:rsidR="007646C7">
        <w:t>n</w:t>
      </w:r>
      <w:bookmarkEnd w:id="93"/>
      <w:bookmarkEnd w:id="94"/>
      <w:bookmarkEnd w:id="95"/>
      <w:bookmarkEnd w:id="96"/>
      <w:bookmarkEnd w:id="97"/>
    </w:p>
    <w:p w14:paraId="650DF0DF" w14:textId="77777777" w:rsidR="007646C7" w:rsidRPr="007646C7" w:rsidRDefault="007646C7" w:rsidP="007646C7"/>
    <w:p w14:paraId="62DE7659"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275B24">
          <w:pgSz w:w="11906" w:h="16838"/>
          <w:pgMar w:top="720" w:right="720" w:bottom="720" w:left="720" w:header="708" w:footer="708" w:gutter="0"/>
          <w:cols w:space="708"/>
          <w:docGrid w:linePitch="360"/>
        </w:sectPr>
      </w:pPr>
    </w:p>
    <w:p w14:paraId="0B6F1E4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Your personal information will be held in accordance with the General Data Protection Regulation.  You will not receive unsolicited paper or electronic mail </w:t>
      </w:r>
      <w:proofErr w:type="gramStart"/>
      <w:r w:rsidRPr="00EE4F37">
        <w:rPr>
          <w:rFonts w:eastAsia="Arial" w:cs="Arial"/>
          <w:color w:val="000000"/>
          <w:szCs w:val="24"/>
        </w:rPr>
        <w:t>as a result of</w:t>
      </w:r>
      <w:proofErr w:type="gramEnd"/>
      <w:r w:rsidRPr="00EE4F37">
        <w:rPr>
          <w:rFonts w:eastAsia="Arial" w:cs="Arial"/>
          <w:color w:val="000000"/>
          <w:szCs w:val="24"/>
        </w:rPr>
        <w:t xml:space="preserve"> sending us any personal information.  No personal information will be passed on to third parties for commercial purposes.</w:t>
      </w:r>
    </w:p>
    <w:p w14:paraId="40E983DA"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597E38">
      <w:pPr>
        <w:numPr>
          <w:ilvl w:val="0"/>
          <w:numId w:val="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only ask for what we need, and not collect too much or irrelevant </w:t>
      </w:r>
      <w:proofErr w:type="gramStart"/>
      <w:r w:rsidRPr="00EE4F37">
        <w:rPr>
          <w:rFonts w:eastAsia="Arial" w:cs="Arial"/>
          <w:color w:val="000000"/>
          <w:szCs w:val="24"/>
        </w:rPr>
        <w:t>information;</w:t>
      </w:r>
      <w:proofErr w:type="gramEnd"/>
    </w:p>
    <w:p w14:paraId="55C63E0E" w14:textId="77777777" w:rsidR="00C46C92" w:rsidRPr="00EE4F37" w:rsidRDefault="00C46C92" w:rsidP="00597E38">
      <w:pPr>
        <w:numPr>
          <w:ilvl w:val="0"/>
          <w:numId w:val="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why we need </w:t>
      </w:r>
      <w:proofErr w:type="gramStart"/>
      <w:r w:rsidRPr="00EE4F37">
        <w:rPr>
          <w:rFonts w:eastAsia="Arial" w:cs="Arial"/>
          <w:color w:val="000000"/>
          <w:szCs w:val="24"/>
        </w:rPr>
        <w:t>it;</w:t>
      </w:r>
      <w:proofErr w:type="gramEnd"/>
    </w:p>
    <w:p w14:paraId="314774F4" w14:textId="77777777" w:rsidR="00C46C92" w:rsidRPr="00EE4F37" w:rsidRDefault="00C46C92" w:rsidP="00597E38">
      <w:pPr>
        <w:numPr>
          <w:ilvl w:val="0"/>
          <w:numId w:val="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protect it and insofar as is possible, make sure nobody has access to it who </w:t>
      </w:r>
      <w:proofErr w:type="gramStart"/>
      <w:r w:rsidRPr="00EE4F37">
        <w:rPr>
          <w:rFonts w:eastAsia="Arial" w:cs="Arial"/>
          <w:color w:val="000000"/>
          <w:szCs w:val="24"/>
        </w:rPr>
        <w:t>shouldn't;</w:t>
      </w:r>
      <w:proofErr w:type="gramEnd"/>
    </w:p>
    <w:p w14:paraId="1D5E94A0" w14:textId="77777777" w:rsidR="00C46C92" w:rsidRPr="00EE4F37" w:rsidRDefault="00C46C92" w:rsidP="00597E38">
      <w:pPr>
        <w:numPr>
          <w:ilvl w:val="0"/>
          <w:numId w:val="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what choice you have about giving us </w:t>
      </w:r>
      <w:proofErr w:type="gramStart"/>
      <w:r w:rsidRPr="00EE4F37">
        <w:rPr>
          <w:rFonts w:eastAsia="Arial" w:cs="Arial"/>
          <w:color w:val="000000"/>
          <w:szCs w:val="24"/>
        </w:rPr>
        <w:t>information;</w:t>
      </w:r>
      <w:proofErr w:type="gramEnd"/>
    </w:p>
    <w:p w14:paraId="50788BC0" w14:textId="77777777" w:rsidR="00C46C92" w:rsidRPr="00EE4F37" w:rsidRDefault="00C46C92" w:rsidP="00597E38">
      <w:pPr>
        <w:numPr>
          <w:ilvl w:val="0"/>
          <w:numId w:val="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597E38">
      <w:pPr>
        <w:numPr>
          <w:ilvl w:val="0"/>
          <w:numId w:val="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597E38">
      <w:pPr>
        <w:numPr>
          <w:ilvl w:val="0"/>
          <w:numId w:val="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give us accurate </w:t>
      </w:r>
      <w:proofErr w:type="gramStart"/>
      <w:r w:rsidRPr="00EE4F37">
        <w:rPr>
          <w:rFonts w:eastAsia="Arial" w:cs="Arial"/>
          <w:color w:val="000000"/>
          <w:szCs w:val="24"/>
        </w:rPr>
        <w:t>information;</w:t>
      </w:r>
      <w:proofErr w:type="gramEnd"/>
    </w:p>
    <w:p w14:paraId="41E39F34" w14:textId="77777777" w:rsidR="00C46C92" w:rsidRPr="00EE4F37" w:rsidRDefault="00C46C92" w:rsidP="00597E38">
      <w:pPr>
        <w:numPr>
          <w:ilvl w:val="0"/>
          <w:numId w:val="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597E38">
      <w:pPr>
        <w:numPr>
          <w:ilvl w:val="0"/>
          <w:numId w:val="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 xml:space="preserve">If you apply for a post, the </w:t>
      </w:r>
      <w:proofErr w:type="gramStart"/>
      <w:r w:rsidRPr="00EE4F37">
        <w:rPr>
          <w:rFonts w:eastAsia="Arial" w:cs="Arial"/>
          <w:color w:val="000000"/>
          <w:szCs w:val="24"/>
        </w:rPr>
        <w:t>manner in which</w:t>
      </w:r>
      <w:proofErr w:type="gramEnd"/>
      <w:r w:rsidRPr="00EE4F37">
        <w:rPr>
          <w:rFonts w:eastAsia="Arial" w:cs="Arial"/>
          <w:color w:val="000000"/>
          <w:szCs w:val="24"/>
        </w:rPr>
        <w:t xml:space="preserve"> we share information with the interview panel is described above.</w:t>
      </w:r>
    </w:p>
    <w:p w14:paraId="6A3EC333"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097E6452" w:rsidR="00C46C92" w:rsidRPr="007646C7" w:rsidRDefault="00C46C92" w:rsidP="007646C7">
      <w:pPr>
        <w:pBdr>
          <w:top w:val="nil"/>
          <w:left w:val="nil"/>
          <w:bottom w:val="nil"/>
          <w:right w:val="nil"/>
          <w:between w:val="nil"/>
        </w:pBdr>
        <w:spacing w:before="200"/>
        <w:ind w:right="113"/>
        <w:jc w:val="both"/>
        <w:rPr>
          <w:rFonts w:cs="Arial"/>
          <w:color w:val="000000"/>
        </w:rPr>
      </w:pPr>
      <w:r w:rsidRPr="3AA031FB">
        <w:rPr>
          <w:rFonts w:eastAsia="Arial" w:cs="Arial"/>
          <w:color w:val="000000" w:themeColor="text1"/>
        </w:rPr>
        <w:t>If you would like these details to be removed from our records as soon as this recruitment exercise is complete, please inform the</w:t>
      </w:r>
      <w:r w:rsidR="003E182A">
        <w:t xml:space="preserve"> Corporate Governance team at corporategovernance@fcdo.gov.uk.</w:t>
      </w:r>
      <w:r w:rsidRPr="3AA031FB">
        <w:rPr>
          <w:rFonts w:eastAsia="Arial" w:cs="Arial"/>
          <w:color w:val="000000" w:themeColor="text1"/>
        </w:rPr>
        <w:t xml:space="preserve"> The Privacy Notice for </w:t>
      </w:r>
      <w:r w:rsidR="00BF691E" w:rsidRPr="3AA031FB">
        <w:rPr>
          <w:rFonts w:eastAsia="Arial" w:cs="Arial"/>
          <w:color w:val="000000" w:themeColor="text1"/>
        </w:rPr>
        <w:t xml:space="preserve">Cabinet Office </w:t>
      </w:r>
      <w:r w:rsidRPr="3AA031FB">
        <w:rPr>
          <w:rFonts w:eastAsia="Arial" w:cs="Arial"/>
          <w:color w:val="000000" w:themeColor="text1"/>
        </w:rPr>
        <w:t xml:space="preserve">Public Appointments is at </w:t>
      </w:r>
      <w:r w:rsidR="007646C7" w:rsidRPr="3AA031FB">
        <w:rPr>
          <w:rFonts w:eastAsia="Arial" w:cs="Arial"/>
          <w:color w:val="000000" w:themeColor="text1"/>
        </w:rPr>
        <w:t xml:space="preserve">Annex </w:t>
      </w:r>
      <w:r w:rsidR="00BF691E" w:rsidRPr="3AA031FB">
        <w:rPr>
          <w:rFonts w:eastAsia="Arial" w:cs="Arial"/>
          <w:color w:val="000000" w:themeColor="text1"/>
        </w:rPr>
        <w:t>B</w:t>
      </w:r>
      <w:r w:rsidRPr="3AA031FB">
        <w:rPr>
          <w:rFonts w:eastAsia="Arial" w:cs="Arial"/>
          <w:color w:val="000000" w:themeColor="text1"/>
        </w:rPr>
        <w:t xml:space="preserve">.  </w:t>
      </w:r>
    </w:p>
    <w:p w14:paraId="3E27DEA9"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8" w:name="bookmark=id.1fob9te" w:colFirst="0" w:colLast="0"/>
      <w:bookmarkStart w:id="99" w:name="bookmark=id.2et92p0" w:colFirst="0" w:colLast="0"/>
      <w:bookmarkStart w:id="100" w:name="bookmark=id.3znysh7" w:colFirst="0" w:colLast="0"/>
      <w:bookmarkEnd w:id="98"/>
      <w:bookmarkEnd w:id="99"/>
      <w:bookmarkEnd w:id="100"/>
    </w:p>
    <w:p w14:paraId="1A95D20A" w14:textId="77777777" w:rsidR="00AA7B54" w:rsidRPr="008030CE" w:rsidRDefault="00AA7B54" w:rsidP="00794C42">
      <w:pPr>
        <w:jc w:val="both"/>
        <w:rPr>
          <w:rFonts w:cs="Arial"/>
          <w:szCs w:val="24"/>
        </w:rPr>
      </w:pPr>
    </w:p>
    <w:p w14:paraId="00A7788B"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33C814BC" w14:textId="77777777" w:rsidR="00AB240B" w:rsidRDefault="00AA7B54" w:rsidP="006D4663">
      <w:pPr>
        <w:pStyle w:val="Heading1"/>
      </w:pPr>
      <w:bookmarkStart w:id="101" w:name="_Annex_A_–"/>
      <w:bookmarkStart w:id="102" w:name="_Toc11752865"/>
      <w:bookmarkStart w:id="103" w:name="_Toc77690980"/>
      <w:bookmarkStart w:id="104" w:name="_Toc77691079"/>
      <w:bookmarkStart w:id="105" w:name="_Toc77691119"/>
      <w:bookmarkStart w:id="106" w:name="_Toc153963015"/>
      <w:bookmarkStart w:id="107" w:name="_Toc181805906"/>
      <w:bookmarkEnd w:id="101"/>
      <w:r>
        <w:lastRenderedPageBreak/>
        <w:t>Annex A – The seven principles of public life</w:t>
      </w:r>
      <w:bookmarkEnd w:id="102"/>
      <w:bookmarkEnd w:id="103"/>
      <w:bookmarkEnd w:id="104"/>
      <w:bookmarkEnd w:id="105"/>
      <w:bookmarkEnd w:id="106"/>
      <w:bookmarkEnd w:id="107"/>
    </w:p>
    <w:p w14:paraId="1DD03888"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7C2DE4CF"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794C42">
      <w:pPr>
        <w:jc w:val="both"/>
        <w:rPr>
          <w:rFonts w:cs="Arial"/>
          <w:szCs w:val="24"/>
        </w:rPr>
      </w:pPr>
      <w:r w:rsidRPr="00FA21BB">
        <w:rPr>
          <w:rFonts w:cs="Arial"/>
          <w:szCs w:val="24"/>
        </w:rPr>
        <w:t xml:space="preserve">Holders of public office must avoid placing themselves under any obligation to people or organisations that might try inappropriately to influence them in their work. They should not act or take decisions </w:t>
      </w:r>
      <w:proofErr w:type="gramStart"/>
      <w:r w:rsidRPr="00FA21BB">
        <w:rPr>
          <w:rFonts w:cs="Arial"/>
          <w:szCs w:val="24"/>
        </w:rPr>
        <w:t>in order to</w:t>
      </w:r>
      <w:proofErr w:type="gramEnd"/>
      <w:r w:rsidRPr="00FA21BB">
        <w:rPr>
          <w:rFonts w:cs="Arial"/>
          <w:szCs w:val="24"/>
        </w:rPr>
        <w:t xml:space="preserve"> gain financial or other material benefits for themselves, their family, or their friends. They must declare and resolve any interests and relationships.</w:t>
      </w:r>
    </w:p>
    <w:p w14:paraId="0FEA8844"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37A63DB"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794C42">
      <w:pPr>
        <w:jc w:val="both"/>
        <w:rPr>
          <w:rFonts w:cs="Arial"/>
          <w:b/>
          <w:bCs/>
          <w:color w:val="1877C0"/>
          <w:szCs w:val="24"/>
        </w:rPr>
      </w:pPr>
    </w:p>
    <w:p w14:paraId="66550870" w14:textId="77777777" w:rsidR="00306C4E" w:rsidRDefault="00306C4E" w:rsidP="00794C42">
      <w:pPr>
        <w:jc w:val="both"/>
        <w:rPr>
          <w:rFonts w:cs="Arial"/>
          <w:b/>
          <w:bCs/>
          <w:color w:val="1877C0"/>
          <w:szCs w:val="24"/>
        </w:rPr>
      </w:pPr>
    </w:p>
    <w:p w14:paraId="6731A8A5"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771FBAB9"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794C42">
      <w:pPr>
        <w:jc w:val="both"/>
        <w:rPr>
          <w:rFonts w:cs="Arial"/>
          <w:szCs w:val="24"/>
        </w:rPr>
      </w:pPr>
      <w:r w:rsidRPr="00FA21BB">
        <w:rPr>
          <w:rFonts w:cs="Arial"/>
          <w:szCs w:val="24"/>
        </w:rPr>
        <w:t>Holders of public office should be truthful.</w:t>
      </w:r>
    </w:p>
    <w:p w14:paraId="563C4DC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628175CE"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1244811"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7ED89F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ED2C81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753ABE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2FF736BB" w14:textId="77777777" w:rsidR="00AA7B54" w:rsidRDefault="00AA7B54" w:rsidP="00794C42">
      <w:pPr>
        <w:jc w:val="both"/>
        <w:rPr>
          <w:rFonts w:cs="Arial"/>
        </w:rPr>
      </w:pPr>
    </w:p>
    <w:p w14:paraId="39FB6E0A" w14:textId="77777777" w:rsidR="00793850" w:rsidRDefault="00793850" w:rsidP="00794C42">
      <w:pPr>
        <w:jc w:val="both"/>
        <w:rPr>
          <w:rFonts w:cs="Arial"/>
        </w:rPr>
      </w:pPr>
    </w:p>
    <w:p w14:paraId="7DB941C2" w14:textId="77777777" w:rsidR="00793850" w:rsidRDefault="00793850" w:rsidP="00794C42">
      <w:pPr>
        <w:jc w:val="both"/>
        <w:rPr>
          <w:rFonts w:cs="Arial"/>
        </w:rPr>
      </w:pPr>
    </w:p>
    <w:p w14:paraId="471C9E4C" w14:textId="77777777" w:rsidR="00793850" w:rsidRDefault="00793850" w:rsidP="00794C42">
      <w:pPr>
        <w:jc w:val="both"/>
        <w:rPr>
          <w:rFonts w:cs="Arial"/>
        </w:rPr>
      </w:pPr>
    </w:p>
    <w:p w14:paraId="2FF195F6" w14:textId="77777777" w:rsidR="00793850" w:rsidRDefault="00793850" w:rsidP="00793850">
      <w:pPr>
        <w:pStyle w:val="Heading1"/>
        <w:spacing w:after="0"/>
      </w:pPr>
      <w:bookmarkStart w:id="108" w:name="_Toc11752866"/>
      <w:bookmarkStart w:id="109" w:name="_Toc77690981"/>
      <w:bookmarkStart w:id="110" w:name="_Toc77691080"/>
      <w:bookmarkStart w:id="111" w:name="_Toc77691120"/>
      <w:bookmarkStart w:id="112" w:name="_Toc153963016"/>
      <w:bookmarkStart w:id="113" w:name="_Toc181805907"/>
      <w:r w:rsidRPr="00AA7B54">
        <w:lastRenderedPageBreak/>
        <w:t xml:space="preserve">Annex B – </w:t>
      </w:r>
      <w:bookmarkEnd w:id="108"/>
      <w:r>
        <w:t>Privacy Notic</w:t>
      </w:r>
      <w:bookmarkEnd w:id="109"/>
      <w:bookmarkEnd w:id="110"/>
      <w:bookmarkEnd w:id="111"/>
      <w:r>
        <w:t>e</w:t>
      </w:r>
      <w:bookmarkEnd w:id="112"/>
      <w:bookmarkEnd w:id="113"/>
    </w:p>
    <w:p w14:paraId="6212DBBA" w14:textId="77777777" w:rsidR="00793850" w:rsidRDefault="00793850" w:rsidP="00793850"/>
    <w:p w14:paraId="088454DA"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75BAF50"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597E38">
      <w:pPr>
        <w:pStyle w:val="ListParagraph"/>
        <w:numPr>
          <w:ilvl w:val="0"/>
          <w:numId w:val="7"/>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597E38">
      <w:pPr>
        <w:pStyle w:val="ListParagraph"/>
        <w:numPr>
          <w:ilvl w:val="0"/>
          <w:numId w:val="7"/>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597E38">
      <w:pPr>
        <w:pStyle w:val="ListParagraph"/>
        <w:numPr>
          <w:ilvl w:val="0"/>
          <w:numId w:val="7"/>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793850">
      <w:pPr>
        <w:pBdr>
          <w:top w:val="nil"/>
          <w:left w:val="nil"/>
          <w:bottom w:val="nil"/>
          <w:right w:val="nil"/>
          <w:between w:val="nil"/>
        </w:pBdr>
        <w:spacing w:after="0"/>
        <w:rPr>
          <w:rFonts w:eastAsia="Arial" w:cs="Arial"/>
          <w:b/>
          <w:color w:val="1877C0"/>
          <w:szCs w:val="24"/>
        </w:rPr>
      </w:pPr>
    </w:p>
    <w:p w14:paraId="1612E8E7"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E20C045"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6DA00F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FBDB5C1"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Information relating to your nationality, address, family history and criminal convictions may be required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enable you to hold the necessary security clearance for your new role.</w:t>
      </w:r>
    </w:p>
    <w:p w14:paraId="3BF2800F" w14:textId="77777777" w:rsidR="00793850" w:rsidRDefault="00793850" w:rsidP="00793850">
      <w:pPr>
        <w:pBdr>
          <w:top w:val="nil"/>
          <w:left w:val="nil"/>
          <w:bottom w:val="nil"/>
          <w:right w:val="nil"/>
          <w:between w:val="nil"/>
        </w:pBdr>
        <w:spacing w:after="0"/>
        <w:rPr>
          <w:rFonts w:eastAsia="Arial" w:cs="Arial"/>
          <w:b/>
          <w:color w:val="1877C0"/>
          <w:szCs w:val="24"/>
        </w:rPr>
      </w:pPr>
    </w:p>
    <w:p w14:paraId="61279C3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707ABB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1160994"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6"/>
          <w:type w:val="continuous"/>
          <w:pgSz w:w="11906" w:h="16838"/>
          <w:pgMar w:top="720" w:right="720" w:bottom="720" w:left="720" w:header="709" w:footer="709" w:gutter="0"/>
          <w:cols w:space="708"/>
          <w:titlePg/>
          <w:docGrid w:linePitch="360"/>
        </w:sectPr>
      </w:pPr>
      <w:r w:rsidRPr="00BF4B5A">
        <w:rPr>
          <w:rFonts w:eastAsia="Arial" w:cs="Arial"/>
          <w:color w:val="000000"/>
          <w:szCs w:val="24"/>
        </w:rPr>
        <w:t xml:space="preserve">Where a contract of employment exists, we also process your data on the legal basis that it is necessary for the performance of a contract to which you are a party, and it is necessary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take steps at your request prior to entering into a contract.</w:t>
      </w:r>
    </w:p>
    <w:p w14:paraId="657A47CF"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F21B042" w14:textId="77777777" w:rsidR="00793850" w:rsidRDefault="00793850" w:rsidP="00793850">
      <w:pPr>
        <w:pBdr>
          <w:top w:val="nil"/>
          <w:left w:val="nil"/>
          <w:bottom w:val="nil"/>
          <w:right w:val="nil"/>
          <w:between w:val="nil"/>
        </w:pBdr>
        <w:spacing w:after="0"/>
        <w:rPr>
          <w:rFonts w:eastAsia="Arial" w:cs="Arial"/>
          <w:color w:val="000000"/>
          <w:szCs w:val="24"/>
        </w:rPr>
      </w:pPr>
    </w:p>
    <w:p w14:paraId="6A73A891"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597E38">
      <w:pPr>
        <w:pStyle w:val="ListParagraph"/>
        <w:numPr>
          <w:ilvl w:val="0"/>
          <w:numId w:val="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597E38">
      <w:pPr>
        <w:pStyle w:val="ListParagraph"/>
        <w:numPr>
          <w:ilvl w:val="0"/>
          <w:numId w:val="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597E38">
      <w:pPr>
        <w:pStyle w:val="ListParagraph"/>
        <w:numPr>
          <w:ilvl w:val="0"/>
          <w:numId w:val="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597E38">
      <w:pPr>
        <w:pStyle w:val="ListParagraph"/>
        <w:numPr>
          <w:ilvl w:val="0"/>
          <w:numId w:val="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7116D63" w14:textId="5F3773D4" w:rsidR="00793850"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r w:rsidR="00A039BF">
        <w:rPr>
          <w:rFonts w:eastAsia="Arial" w:cs="Arial"/>
          <w:color w:val="000000"/>
          <w:szCs w:val="24"/>
        </w:rPr>
        <w:t xml:space="preserve"> </w:t>
      </w:r>
      <w:r w:rsidRPr="005E60D9">
        <w:rPr>
          <w:rFonts w:eastAsia="Arial" w:cs="Arial"/>
          <w:color w:val="000000"/>
          <w:szCs w:val="24"/>
        </w:rPr>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9E6EDD" w14:textId="77777777" w:rsidR="00793850" w:rsidRPr="008F453D" w:rsidRDefault="00793850" w:rsidP="00793850">
      <w:pPr>
        <w:pBdr>
          <w:top w:val="nil"/>
          <w:left w:val="nil"/>
          <w:bottom w:val="nil"/>
          <w:right w:val="nil"/>
          <w:between w:val="nil"/>
        </w:pBdr>
        <w:spacing w:after="0"/>
        <w:rPr>
          <w:rFonts w:cs="Arial"/>
          <w:color w:val="000000"/>
          <w:szCs w:val="24"/>
        </w:rPr>
      </w:pPr>
    </w:p>
    <w:p w14:paraId="431016E3"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through the use of Model Contract Clauses or the Privacy Shield scheme.</w:t>
      </w:r>
    </w:p>
    <w:p w14:paraId="5FA80863"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4C56BA6C"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lastRenderedPageBreak/>
        <w:t>You have the right to request information about how your personal data are processed, and to request a copy of that personal data.</w:t>
      </w:r>
    </w:p>
    <w:p w14:paraId="363A8FC3" w14:textId="77777777" w:rsidR="00793850" w:rsidRPr="005E60D9" w:rsidRDefault="00793850" w:rsidP="00597E38">
      <w:pPr>
        <w:pStyle w:val="NormalWeb"/>
        <w:numPr>
          <w:ilvl w:val="0"/>
          <w:numId w:val="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597E38">
      <w:pPr>
        <w:pStyle w:val="NormalWeb"/>
        <w:numPr>
          <w:ilvl w:val="0"/>
          <w:numId w:val="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597E38">
      <w:pPr>
        <w:pStyle w:val="NormalWeb"/>
        <w:numPr>
          <w:ilvl w:val="0"/>
          <w:numId w:val="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597E38">
      <w:pPr>
        <w:pStyle w:val="NormalWeb"/>
        <w:numPr>
          <w:ilvl w:val="0"/>
          <w:numId w:val="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597E38">
      <w:pPr>
        <w:pStyle w:val="NormalWeb"/>
        <w:numPr>
          <w:ilvl w:val="0"/>
          <w:numId w:val="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597E38">
      <w:pPr>
        <w:pStyle w:val="NormalWeb"/>
        <w:numPr>
          <w:ilvl w:val="0"/>
          <w:numId w:val="6"/>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793850">
      <w:pPr>
        <w:pBdr>
          <w:top w:val="nil"/>
          <w:left w:val="nil"/>
          <w:bottom w:val="nil"/>
          <w:right w:val="nil"/>
          <w:between w:val="nil"/>
        </w:pBdr>
        <w:spacing w:after="0"/>
        <w:rPr>
          <w:rFonts w:eastAsia="Arial" w:cs="Arial"/>
          <w:color w:val="000000"/>
          <w:szCs w:val="24"/>
        </w:rPr>
      </w:pPr>
    </w:p>
    <w:p w14:paraId="6AF8ADDC"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7"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793850">
      <w:pPr>
        <w:pBdr>
          <w:top w:val="nil"/>
          <w:left w:val="nil"/>
          <w:bottom w:val="nil"/>
          <w:right w:val="nil"/>
          <w:between w:val="nil"/>
        </w:pBdr>
        <w:rPr>
          <w:rFonts w:eastAsia="Arial" w:cs="Arial"/>
          <w:b/>
          <w:color w:val="1877C0"/>
          <w:szCs w:val="24"/>
        </w:rPr>
        <w:sectPr w:rsidR="00A00B03" w:rsidSect="008722F0">
          <w:headerReference w:type="first" r:id="rId38"/>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39"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34B6336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4CDE0BB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0437662B"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0D0FED9E" w14:textId="12945A61" w:rsidR="00793850" w:rsidRPr="00C95006" w:rsidRDefault="00793850" w:rsidP="00A039BF">
      <w:pPr>
        <w:pBdr>
          <w:top w:val="nil"/>
          <w:left w:val="nil"/>
          <w:bottom w:val="nil"/>
          <w:right w:val="nil"/>
          <w:between w:val="nil"/>
        </w:pBdr>
        <w:spacing w:line="240" w:lineRule="auto"/>
        <w:rPr>
          <w:rFonts w:cs="Arial"/>
        </w:rPr>
      </w:pPr>
      <w:r>
        <w:rPr>
          <w:rFonts w:eastAsia="Arial" w:cs="Arial"/>
          <w:color w:val="000000"/>
          <w:szCs w:val="24"/>
        </w:rPr>
        <w:t>SW1A 2AH</w:t>
      </w:r>
    </w:p>
    <w:sectPr w:rsidR="00793850" w:rsidRPr="00C95006" w:rsidSect="00971D16">
      <w:headerReference w:type="default" r:id="rId40"/>
      <w:headerReference w:type="first" r:id="rId41"/>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A829B" w14:textId="77777777" w:rsidR="00553B49" w:rsidRDefault="00553B49" w:rsidP="001B51CF">
      <w:pPr>
        <w:spacing w:after="0" w:line="240" w:lineRule="auto"/>
      </w:pPr>
      <w:r>
        <w:separator/>
      </w:r>
    </w:p>
    <w:p w14:paraId="2F016FDE" w14:textId="77777777" w:rsidR="00553B49" w:rsidRDefault="00553B49"/>
  </w:endnote>
  <w:endnote w:type="continuationSeparator" w:id="0">
    <w:p w14:paraId="18AFF962" w14:textId="77777777" w:rsidR="00553B49" w:rsidRDefault="00553B49" w:rsidP="001B51CF">
      <w:pPr>
        <w:spacing w:after="0" w:line="240" w:lineRule="auto"/>
      </w:pPr>
      <w:r>
        <w:continuationSeparator/>
      </w:r>
    </w:p>
    <w:p w14:paraId="31FED77B" w14:textId="77777777" w:rsidR="00553B49" w:rsidRDefault="00553B49"/>
  </w:endnote>
  <w:endnote w:type="continuationNotice" w:id="1">
    <w:p w14:paraId="652BA973" w14:textId="77777777" w:rsidR="00553B49" w:rsidRDefault="00553B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9D7C6" w14:textId="77777777" w:rsidR="008722F0" w:rsidRDefault="008722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10A89" w14:textId="77777777" w:rsidR="00553B49" w:rsidRDefault="00553B49" w:rsidP="001B51CF">
      <w:pPr>
        <w:spacing w:after="0" w:line="240" w:lineRule="auto"/>
      </w:pPr>
      <w:r>
        <w:separator/>
      </w:r>
    </w:p>
    <w:p w14:paraId="35EDFB4B" w14:textId="77777777" w:rsidR="00553B49" w:rsidRDefault="00553B49"/>
  </w:footnote>
  <w:footnote w:type="continuationSeparator" w:id="0">
    <w:p w14:paraId="533BA47E" w14:textId="77777777" w:rsidR="00553B49" w:rsidRDefault="00553B49" w:rsidP="001B51CF">
      <w:pPr>
        <w:spacing w:after="0" w:line="240" w:lineRule="auto"/>
      </w:pPr>
      <w:r>
        <w:continuationSeparator/>
      </w:r>
    </w:p>
    <w:p w14:paraId="32226724" w14:textId="77777777" w:rsidR="00553B49" w:rsidRDefault="00553B49"/>
  </w:footnote>
  <w:footnote w:type="continuationNotice" w:id="1">
    <w:p w14:paraId="410CD9D0" w14:textId="77777777" w:rsidR="00553B49" w:rsidRDefault="00553B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4D246" w14:textId="77777777" w:rsidR="008722F0" w:rsidRDefault="008722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CC39A4" w14:textId="77777777" w:rsidR="00687694" w:rsidRDefault="00687694">
    <w:pPr>
      <w:pStyle w:val="Header"/>
    </w:pPr>
    <w:r>
      <w:rPr>
        <w:noProof/>
        <w:lang w:eastAsia="en-GB"/>
      </w:rPr>
      <mc:AlternateContent>
        <mc:Choice Requires="wps">
          <w:drawing>
            <wp:anchor distT="0" distB="0" distL="114300" distR="114300" simplePos="0" relativeHeight="251658242" behindDoc="0" locked="0" layoutInCell="1" allowOverlap="1" wp14:anchorId="46B660B4" wp14:editId="5DA8ACEF">
              <wp:simplePos x="0" y="0"/>
              <wp:positionH relativeFrom="column">
                <wp:posOffset>-16510</wp:posOffset>
              </wp:positionH>
              <wp:positionV relativeFrom="paragraph">
                <wp:posOffset>852805</wp:posOffset>
              </wp:positionV>
              <wp:extent cx="718820" cy="71120"/>
              <wp:effectExtent l="0" t="0" r="5080" b="5080"/>
              <wp:wrapNone/>
              <wp:docPr id="15367" name="Rectangle 1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7D36C873" id="Rectangle 15367" o:spid="_x0000_s1026" style="position:absolute;margin-left:-1.3pt;margin-top:67.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YmV3gAAAAoBAAAPAAAAZHJzL2Rvd25yZXYueG1sTI/NTsMwEITvSLyDtUjcWrt/EaRx&#10;KkBQiRMiLXc3dpNQex3Zbhrenu0Jbruzo5lvi83oLBtMiJ1HCbOpAGaw9rrDRsJ+9zZ5ABaTQq2s&#10;RyPhx0TYlLc3hcq1v+CnGarUMArBmCsJbUp9znmsW+NUnPreIN2OPjiVaA0N10FdKNxZPhci4051&#10;SA2t6s1La+pTdXZUss329ksMqXrf7jrx/H16DB+vUt7fjU9rYMmM6c8MV3xCh5KYDv6MOjIrYTLP&#10;yEn6YrkAdjXMBCkHGparFfCy4P9fKH8BAAD//wMAUEsBAi0AFAAGAAgAAAAhALaDOJL+AAAA4QEA&#10;ABMAAAAAAAAAAAAAAAAAAAAAAFtDb250ZW50X1R5cGVzXS54bWxQSwECLQAUAAYACAAAACEAOP0h&#10;/9YAAACUAQAACwAAAAAAAAAAAAAAAAAvAQAAX3JlbHMvLnJlbHNQSwECLQAUAAYACAAAACEAPlGK&#10;t58BAAArAwAADgAAAAAAAAAAAAAAAAAuAgAAZHJzL2Uyb0RvYy54bWxQSwECLQAUAAYACAAAACEA&#10;vvmJld4AAAAKAQAADwAAAAAAAAAAAAAAAAD5AwAAZHJzL2Rvd25yZXYueG1sUEsFBgAAAAAEAAQA&#10;8wAAAAQFAAAAAA==&#10;" fillcolor="#1877c0" stroked="f"/>
          </w:pict>
        </mc:Fallback>
      </mc:AlternateContent>
    </w:r>
    <w:r>
      <w:rPr>
        <w:noProof/>
        <w:lang w:eastAsia="en-GB"/>
      </w:rPr>
      <mc:AlternateContent>
        <mc:Choice Requires="wps">
          <w:drawing>
            <wp:anchor distT="0" distB="0" distL="114300" distR="114300" simplePos="0" relativeHeight="251658247" behindDoc="0" locked="0" layoutInCell="1" allowOverlap="1" wp14:anchorId="2AFF3AF8" wp14:editId="1C861663">
              <wp:simplePos x="0" y="0"/>
              <wp:positionH relativeFrom="column">
                <wp:posOffset>-24130</wp:posOffset>
              </wp:positionH>
              <wp:positionV relativeFrom="paragraph">
                <wp:posOffset>87630</wp:posOffset>
              </wp:positionV>
              <wp:extent cx="6626225" cy="82550"/>
              <wp:effectExtent l="0" t="0" r="3175" b="6350"/>
              <wp:wrapNone/>
              <wp:docPr id="9218" name="Rectangle 9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6CC5FFD9" id="Rectangle 9218" o:spid="_x0000_s1026" style="position:absolute;margin-left:-1.9pt;margin-top:6.9pt;width:521.75pt;height: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3E1F7" w14:textId="77777777" w:rsidR="008722F0" w:rsidRDefault="008722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A4A9A" w14:textId="77777777" w:rsidR="00687694" w:rsidRDefault="00687694">
    <w:pPr>
      <w:pStyle w:val="Header"/>
    </w:pPr>
    <w:r>
      <w:rPr>
        <w:noProof/>
        <w:lang w:eastAsia="en-GB"/>
      </w:rPr>
      <mc:AlternateContent>
        <mc:Choice Requires="wps">
          <w:drawing>
            <wp:anchor distT="0" distB="0" distL="114300" distR="114300" simplePos="0" relativeHeight="251658241" behindDoc="0" locked="0" layoutInCell="1" allowOverlap="1" wp14:anchorId="5F1582B8" wp14:editId="5744B3DE">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32EB1008" id="Rectangle 18" o:spid="_x0000_s1026" style="position:absolute;margin-left:-1.9pt;margin-top:6.9pt;width:521.75pt;height: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0" behindDoc="0" locked="0" layoutInCell="1" allowOverlap="1" wp14:anchorId="01B5427D" wp14:editId="21C46C09">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7EC224AE" id="Rectangle 19" o:spid="_x0000_s1026" style="position:absolute;margin-left:-1.8pt;margin-top:59.15pt;width:56.6pt;height:5.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fillcolor="#1877c0" stroked="f"/>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6"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10782F53" id="Rectangle 7"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5"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5F70B324" id="Rectangle 8"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B096A" w14:textId="77777777" w:rsidR="00687694" w:rsidRPr="005C3460" w:rsidRDefault="00687694" w:rsidP="005C346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1192E" w14:textId="77777777" w:rsidR="00687694" w:rsidRDefault="006876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4"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5554EE92" id="Rectangle 9223" o:spid="_x0000_s1026"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3"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6BC3D987" id="Rectangle 9224" o:spid="_x0000_s1026"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207CC"/>
    <w:multiLevelType w:val="multilevel"/>
    <w:tmpl w:val="9162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060EB9"/>
    <w:multiLevelType w:val="hybridMultilevel"/>
    <w:tmpl w:val="CC38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1761D"/>
    <w:multiLevelType w:val="multilevel"/>
    <w:tmpl w:val="FFE0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9254D5"/>
    <w:multiLevelType w:val="multilevel"/>
    <w:tmpl w:val="842ADA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9906C67"/>
    <w:multiLevelType w:val="multilevel"/>
    <w:tmpl w:val="DD48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F56435"/>
    <w:multiLevelType w:val="multilevel"/>
    <w:tmpl w:val="4160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6E77C5"/>
    <w:multiLevelType w:val="multilevel"/>
    <w:tmpl w:val="3D74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17151E"/>
    <w:multiLevelType w:val="multilevel"/>
    <w:tmpl w:val="BEF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91227A"/>
    <w:multiLevelType w:val="hybridMultilevel"/>
    <w:tmpl w:val="B4E8D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BC03A2"/>
    <w:multiLevelType w:val="multilevel"/>
    <w:tmpl w:val="F3FC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7F62E0"/>
    <w:multiLevelType w:val="multilevel"/>
    <w:tmpl w:val="CD22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CC2314"/>
    <w:multiLevelType w:val="multilevel"/>
    <w:tmpl w:val="F21A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19364B"/>
    <w:multiLevelType w:val="multilevel"/>
    <w:tmpl w:val="4C5C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386189"/>
    <w:multiLevelType w:val="multilevel"/>
    <w:tmpl w:val="4316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470A9E"/>
    <w:multiLevelType w:val="multilevel"/>
    <w:tmpl w:val="E71E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15:restartNumberingAfterBreak="0">
    <w:nsid w:val="58836CED"/>
    <w:multiLevelType w:val="multilevel"/>
    <w:tmpl w:val="2E1A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760651"/>
    <w:multiLevelType w:val="multilevel"/>
    <w:tmpl w:val="1952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471A87"/>
    <w:multiLevelType w:val="multilevel"/>
    <w:tmpl w:val="E2E2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BC25100"/>
    <w:multiLevelType w:val="multilevel"/>
    <w:tmpl w:val="84EC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450DAB"/>
    <w:multiLevelType w:val="multilevel"/>
    <w:tmpl w:val="39A8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6E3451B"/>
    <w:multiLevelType w:val="multilevel"/>
    <w:tmpl w:val="AE64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9F25AA"/>
    <w:multiLevelType w:val="multilevel"/>
    <w:tmpl w:val="587C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753969">
    <w:abstractNumId w:val="3"/>
  </w:num>
  <w:num w:numId="2" w16cid:durableId="371465039">
    <w:abstractNumId w:val="19"/>
  </w:num>
  <w:num w:numId="3" w16cid:durableId="1924023111">
    <w:abstractNumId w:val="27"/>
  </w:num>
  <w:num w:numId="4" w16cid:durableId="103158003">
    <w:abstractNumId w:val="7"/>
  </w:num>
  <w:num w:numId="5" w16cid:durableId="1190801300">
    <w:abstractNumId w:val="32"/>
  </w:num>
  <w:num w:numId="6" w16cid:durableId="421805343">
    <w:abstractNumId w:val="24"/>
  </w:num>
  <w:num w:numId="7" w16cid:durableId="1228801865">
    <w:abstractNumId w:val="30"/>
  </w:num>
  <w:num w:numId="8" w16cid:durableId="385449691">
    <w:abstractNumId w:val="16"/>
  </w:num>
  <w:num w:numId="9" w16cid:durableId="1114862158">
    <w:abstractNumId w:val="25"/>
  </w:num>
  <w:num w:numId="10" w16cid:durableId="200485544">
    <w:abstractNumId w:val="31"/>
  </w:num>
  <w:num w:numId="11" w16cid:durableId="483161095">
    <w:abstractNumId w:val="8"/>
  </w:num>
  <w:num w:numId="12" w16cid:durableId="544023891">
    <w:abstractNumId w:val="1"/>
  </w:num>
  <w:num w:numId="13" w16cid:durableId="360788014">
    <w:abstractNumId w:val="5"/>
  </w:num>
  <w:num w:numId="14" w16cid:durableId="1642463332">
    <w:abstractNumId w:val="11"/>
  </w:num>
  <w:num w:numId="15" w16cid:durableId="438450434">
    <w:abstractNumId w:val="28"/>
  </w:num>
  <w:num w:numId="16" w16cid:durableId="1991903221">
    <w:abstractNumId w:val="13"/>
  </w:num>
  <w:num w:numId="17" w16cid:durableId="1668946627">
    <w:abstractNumId w:val="18"/>
  </w:num>
  <w:num w:numId="18" w16cid:durableId="1639261236">
    <w:abstractNumId w:val="14"/>
  </w:num>
  <w:num w:numId="19" w16cid:durableId="25839967">
    <w:abstractNumId w:val="20"/>
  </w:num>
  <w:num w:numId="20" w16cid:durableId="1452362600">
    <w:abstractNumId w:val="6"/>
  </w:num>
  <w:num w:numId="21" w16cid:durableId="952713247">
    <w:abstractNumId w:val="21"/>
  </w:num>
  <w:num w:numId="22" w16cid:durableId="165488218">
    <w:abstractNumId w:val="10"/>
  </w:num>
  <w:num w:numId="23" w16cid:durableId="976183879">
    <w:abstractNumId w:val="12"/>
  </w:num>
  <w:num w:numId="24" w16cid:durableId="169374099">
    <w:abstractNumId w:val="0"/>
  </w:num>
  <w:num w:numId="25" w16cid:durableId="1710640758">
    <w:abstractNumId w:val="2"/>
  </w:num>
  <w:num w:numId="26" w16cid:durableId="269826625">
    <w:abstractNumId w:val="15"/>
  </w:num>
  <w:num w:numId="27" w16cid:durableId="1810125585">
    <w:abstractNumId w:val="17"/>
  </w:num>
  <w:num w:numId="28" w16cid:durableId="1901405450">
    <w:abstractNumId w:val="23"/>
  </w:num>
  <w:num w:numId="29" w16cid:durableId="700865419">
    <w:abstractNumId w:val="29"/>
  </w:num>
  <w:num w:numId="30" w16cid:durableId="1144351977">
    <w:abstractNumId w:val="26"/>
  </w:num>
  <w:num w:numId="31" w16cid:durableId="81880009">
    <w:abstractNumId w:val="22"/>
  </w:num>
  <w:num w:numId="32" w16cid:durableId="1637487799">
    <w:abstractNumId w:val="9"/>
  </w:num>
  <w:num w:numId="33" w16cid:durableId="9788080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7DA"/>
    <w:rsid w:val="00002995"/>
    <w:rsid w:val="00003AC3"/>
    <w:rsid w:val="00004F56"/>
    <w:rsid w:val="00010490"/>
    <w:rsid w:val="00020735"/>
    <w:rsid w:val="000215BF"/>
    <w:rsid w:val="0002207C"/>
    <w:rsid w:val="0002391D"/>
    <w:rsid w:val="00023FF0"/>
    <w:rsid w:val="00024CD2"/>
    <w:rsid w:val="00031A62"/>
    <w:rsid w:val="0003220B"/>
    <w:rsid w:val="000334CF"/>
    <w:rsid w:val="000339EC"/>
    <w:rsid w:val="00035320"/>
    <w:rsid w:val="00036CDE"/>
    <w:rsid w:val="00037DDC"/>
    <w:rsid w:val="0004094D"/>
    <w:rsid w:val="00046D93"/>
    <w:rsid w:val="0006134A"/>
    <w:rsid w:val="00062AF6"/>
    <w:rsid w:val="00063F92"/>
    <w:rsid w:val="000810A3"/>
    <w:rsid w:val="00081400"/>
    <w:rsid w:val="000820FC"/>
    <w:rsid w:val="00085781"/>
    <w:rsid w:val="00087A82"/>
    <w:rsid w:val="0009293C"/>
    <w:rsid w:val="000947DA"/>
    <w:rsid w:val="00095B93"/>
    <w:rsid w:val="000960CE"/>
    <w:rsid w:val="00097833"/>
    <w:rsid w:val="00097A00"/>
    <w:rsid w:val="000A0BC8"/>
    <w:rsid w:val="000A2DA2"/>
    <w:rsid w:val="000B1021"/>
    <w:rsid w:val="000B108B"/>
    <w:rsid w:val="000B117B"/>
    <w:rsid w:val="000B3BC2"/>
    <w:rsid w:val="000B7A21"/>
    <w:rsid w:val="000C040C"/>
    <w:rsid w:val="000C0D39"/>
    <w:rsid w:val="000C16A3"/>
    <w:rsid w:val="000C1960"/>
    <w:rsid w:val="000C6CA6"/>
    <w:rsid w:val="000D30F2"/>
    <w:rsid w:val="000D33E2"/>
    <w:rsid w:val="000D6F93"/>
    <w:rsid w:val="000E0990"/>
    <w:rsid w:val="000E187A"/>
    <w:rsid w:val="000E34B4"/>
    <w:rsid w:val="000E5B92"/>
    <w:rsid w:val="000E6AE0"/>
    <w:rsid w:val="000E7720"/>
    <w:rsid w:val="000F0BB6"/>
    <w:rsid w:val="000F193F"/>
    <w:rsid w:val="0011273D"/>
    <w:rsid w:val="00112B57"/>
    <w:rsid w:val="001136C5"/>
    <w:rsid w:val="0011592F"/>
    <w:rsid w:val="00117725"/>
    <w:rsid w:val="00126762"/>
    <w:rsid w:val="00130582"/>
    <w:rsid w:val="00135AA7"/>
    <w:rsid w:val="00140746"/>
    <w:rsid w:val="00184853"/>
    <w:rsid w:val="00186AA5"/>
    <w:rsid w:val="00196961"/>
    <w:rsid w:val="001A2153"/>
    <w:rsid w:val="001A2C81"/>
    <w:rsid w:val="001A34B5"/>
    <w:rsid w:val="001A38A1"/>
    <w:rsid w:val="001A4C4C"/>
    <w:rsid w:val="001B51CF"/>
    <w:rsid w:val="001B57BF"/>
    <w:rsid w:val="001C2327"/>
    <w:rsid w:val="001C3B98"/>
    <w:rsid w:val="001C3D84"/>
    <w:rsid w:val="001C52B1"/>
    <w:rsid w:val="001C6848"/>
    <w:rsid w:val="001C7A6E"/>
    <w:rsid w:val="001C7F75"/>
    <w:rsid w:val="001D1E6B"/>
    <w:rsid w:val="001D4034"/>
    <w:rsid w:val="001E30D3"/>
    <w:rsid w:val="001E456B"/>
    <w:rsid w:val="001F1272"/>
    <w:rsid w:val="001F2303"/>
    <w:rsid w:val="001F64F5"/>
    <w:rsid w:val="0020193D"/>
    <w:rsid w:val="0020696B"/>
    <w:rsid w:val="00206C73"/>
    <w:rsid w:val="002070D1"/>
    <w:rsid w:val="0020730D"/>
    <w:rsid w:val="0021118A"/>
    <w:rsid w:val="00212286"/>
    <w:rsid w:val="00212D2F"/>
    <w:rsid w:val="00213EEB"/>
    <w:rsid w:val="00221657"/>
    <w:rsid w:val="00223707"/>
    <w:rsid w:val="00227BCE"/>
    <w:rsid w:val="002305C4"/>
    <w:rsid w:val="00235CA1"/>
    <w:rsid w:val="00237655"/>
    <w:rsid w:val="00237827"/>
    <w:rsid w:val="00261A2B"/>
    <w:rsid w:val="002639C5"/>
    <w:rsid w:val="00267D7F"/>
    <w:rsid w:val="00270536"/>
    <w:rsid w:val="0027287B"/>
    <w:rsid w:val="00273105"/>
    <w:rsid w:val="002735CF"/>
    <w:rsid w:val="00275B24"/>
    <w:rsid w:val="00277449"/>
    <w:rsid w:val="002808C7"/>
    <w:rsid w:val="002840DF"/>
    <w:rsid w:val="00291C01"/>
    <w:rsid w:val="002935F6"/>
    <w:rsid w:val="002A0EA5"/>
    <w:rsid w:val="002A309D"/>
    <w:rsid w:val="002A76FF"/>
    <w:rsid w:val="002B39C9"/>
    <w:rsid w:val="002B5FC4"/>
    <w:rsid w:val="002D420D"/>
    <w:rsid w:val="002D4476"/>
    <w:rsid w:val="002E0FA2"/>
    <w:rsid w:val="002F1AF4"/>
    <w:rsid w:val="002F2997"/>
    <w:rsid w:val="002F34EB"/>
    <w:rsid w:val="002F5956"/>
    <w:rsid w:val="002F6665"/>
    <w:rsid w:val="00306C4E"/>
    <w:rsid w:val="00306E6B"/>
    <w:rsid w:val="0031009D"/>
    <w:rsid w:val="0031155E"/>
    <w:rsid w:val="00314FC4"/>
    <w:rsid w:val="003154B6"/>
    <w:rsid w:val="00327BF1"/>
    <w:rsid w:val="00332388"/>
    <w:rsid w:val="003357E7"/>
    <w:rsid w:val="003435B6"/>
    <w:rsid w:val="00346A92"/>
    <w:rsid w:val="00347AF9"/>
    <w:rsid w:val="00351B49"/>
    <w:rsid w:val="003575DF"/>
    <w:rsid w:val="00357796"/>
    <w:rsid w:val="003644BF"/>
    <w:rsid w:val="003659FA"/>
    <w:rsid w:val="00366DB0"/>
    <w:rsid w:val="00370FC5"/>
    <w:rsid w:val="0037104A"/>
    <w:rsid w:val="003710FE"/>
    <w:rsid w:val="00376DDA"/>
    <w:rsid w:val="003772A0"/>
    <w:rsid w:val="00383281"/>
    <w:rsid w:val="0038694B"/>
    <w:rsid w:val="0038765C"/>
    <w:rsid w:val="00390CCF"/>
    <w:rsid w:val="00394D37"/>
    <w:rsid w:val="003A0F71"/>
    <w:rsid w:val="003A1507"/>
    <w:rsid w:val="003A20C1"/>
    <w:rsid w:val="003A5A41"/>
    <w:rsid w:val="003A5AE0"/>
    <w:rsid w:val="003A5BB8"/>
    <w:rsid w:val="003A69EB"/>
    <w:rsid w:val="003B3E78"/>
    <w:rsid w:val="003C2D58"/>
    <w:rsid w:val="003D0EC9"/>
    <w:rsid w:val="003D5300"/>
    <w:rsid w:val="003D595A"/>
    <w:rsid w:val="003D70A2"/>
    <w:rsid w:val="003E181A"/>
    <w:rsid w:val="003E182A"/>
    <w:rsid w:val="003E34D6"/>
    <w:rsid w:val="003E37FC"/>
    <w:rsid w:val="003E5044"/>
    <w:rsid w:val="003E76B1"/>
    <w:rsid w:val="003F095F"/>
    <w:rsid w:val="003F131D"/>
    <w:rsid w:val="003F3B17"/>
    <w:rsid w:val="003F5703"/>
    <w:rsid w:val="003F5AE8"/>
    <w:rsid w:val="003F7865"/>
    <w:rsid w:val="0040010E"/>
    <w:rsid w:val="0040572E"/>
    <w:rsid w:val="00413AF2"/>
    <w:rsid w:val="00417B34"/>
    <w:rsid w:val="00424C4E"/>
    <w:rsid w:val="00426B44"/>
    <w:rsid w:val="00430220"/>
    <w:rsid w:val="00430F96"/>
    <w:rsid w:val="00431217"/>
    <w:rsid w:val="004415C8"/>
    <w:rsid w:val="0044770B"/>
    <w:rsid w:val="0045130E"/>
    <w:rsid w:val="00451D8D"/>
    <w:rsid w:val="0045364A"/>
    <w:rsid w:val="00456BBB"/>
    <w:rsid w:val="00474B74"/>
    <w:rsid w:val="0047576C"/>
    <w:rsid w:val="00490700"/>
    <w:rsid w:val="00492DE0"/>
    <w:rsid w:val="00494182"/>
    <w:rsid w:val="00494CCA"/>
    <w:rsid w:val="00495D81"/>
    <w:rsid w:val="00496942"/>
    <w:rsid w:val="004A01F2"/>
    <w:rsid w:val="004A0AE8"/>
    <w:rsid w:val="004A2D45"/>
    <w:rsid w:val="004A7A57"/>
    <w:rsid w:val="004B2BA4"/>
    <w:rsid w:val="004B5036"/>
    <w:rsid w:val="004C1E67"/>
    <w:rsid w:val="004C6EEE"/>
    <w:rsid w:val="004D2440"/>
    <w:rsid w:val="004E38DE"/>
    <w:rsid w:val="004F3BAE"/>
    <w:rsid w:val="004F5572"/>
    <w:rsid w:val="004F7A98"/>
    <w:rsid w:val="00500F33"/>
    <w:rsid w:val="00507B3F"/>
    <w:rsid w:val="0051050F"/>
    <w:rsid w:val="005131A2"/>
    <w:rsid w:val="00517F32"/>
    <w:rsid w:val="00520ECF"/>
    <w:rsid w:val="00522733"/>
    <w:rsid w:val="0052428B"/>
    <w:rsid w:val="0052547C"/>
    <w:rsid w:val="00534A6E"/>
    <w:rsid w:val="00534AA4"/>
    <w:rsid w:val="0054205D"/>
    <w:rsid w:val="00542AA4"/>
    <w:rsid w:val="00550492"/>
    <w:rsid w:val="00553B49"/>
    <w:rsid w:val="00554162"/>
    <w:rsid w:val="005543E5"/>
    <w:rsid w:val="005546A2"/>
    <w:rsid w:val="00554A3D"/>
    <w:rsid w:val="0055579B"/>
    <w:rsid w:val="005560F4"/>
    <w:rsid w:val="005601FD"/>
    <w:rsid w:val="00565412"/>
    <w:rsid w:val="0056587C"/>
    <w:rsid w:val="005705CF"/>
    <w:rsid w:val="00574D67"/>
    <w:rsid w:val="00577A46"/>
    <w:rsid w:val="00577B40"/>
    <w:rsid w:val="00590CF6"/>
    <w:rsid w:val="00596FC8"/>
    <w:rsid w:val="005970FE"/>
    <w:rsid w:val="00597966"/>
    <w:rsid w:val="00597E38"/>
    <w:rsid w:val="005A00CB"/>
    <w:rsid w:val="005A0405"/>
    <w:rsid w:val="005A7118"/>
    <w:rsid w:val="005B1083"/>
    <w:rsid w:val="005B19B6"/>
    <w:rsid w:val="005B2E29"/>
    <w:rsid w:val="005B3ED4"/>
    <w:rsid w:val="005B4B3F"/>
    <w:rsid w:val="005B5EC7"/>
    <w:rsid w:val="005C0E39"/>
    <w:rsid w:val="005C3460"/>
    <w:rsid w:val="005D2D21"/>
    <w:rsid w:val="005D3CD3"/>
    <w:rsid w:val="005D517E"/>
    <w:rsid w:val="005E0071"/>
    <w:rsid w:val="005E11BB"/>
    <w:rsid w:val="005E3A7E"/>
    <w:rsid w:val="005E60D9"/>
    <w:rsid w:val="005F41EF"/>
    <w:rsid w:val="0060251D"/>
    <w:rsid w:val="0060410B"/>
    <w:rsid w:val="00613D6B"/>
    <w:rsid w:val="0062440C"/>
    <w:rsid w:val="00636952"/>
    <w:rsid w:val="006403AB"/>
    <w:rsid w:val="00646676"/>
    <w:rsid w:val="006469C1"/>
    <w:rsid w:val="006516B2"/>
    <w:rsid w:val="00653B46"/>
    <w:rsid w:val="0065746C"/>
    <w:rsid w:val="00660967"/>
    <w:rsid w:val="00661A9B"/>
    <w:rsid w:val="00664488"/>
    <w:rsid w:val="0066734A"/>
    <w:rsid w:val="006673D8"/>
    <w:rsid w:val="00672676"/>
    <w:rsid w:val="00677727"/>
    <w:rsid w:val="0068372F"/>
    <w:rsid w:val="00683BEB"/>
    <w:rsid w:val="006845B7"/>
    <w:rsid w:val="00686703"/>
    <w:rsid w:val="00687694"/>
    <w:rsid w:val="00690760"/>
    <w:rsid w:val="00694733"/>
    <w:rsid w:val="006A2082"/>
    <w:rsid w:val="006A5A04"/>
    <w:rsid w:val="006A71AF"/>
    <w:rsid w:val="006B1EE0"/>
    <w:rsid w:val="006B365B"/>
    <w:rsid w:val="006B600A"/>
    <w:rsid w:val="006B6448"/>
    <w:rsid w:val="006C0187"/>
    <w:rsid w:val="006C4DC3"/>
    <w:rsid w:val="006C5637"/>
    <w:rsid w:val="006C6C29"/>
    <w:rsid w:val="006D000A"/>
    <w:rsid w:val="006D118C"/>
    <w:rsid w:val="006D2DD8"/>
    <w:rsid w:val="006D4663"/>
    <w:rsid w:val="006D56AD"/>
    <w:rsid w:val="006F30AC"/>
    <w:rsid w:val="006F3A21"/>
    <w:rsid w:val="006F3ADE"/>
    <w:rsid w:val="007029BE"/>
    <w:rsid w:val="007029EE"/>
    <w:rsid w:val="00706B15"/>
    <w:rsid w:val="00715A9C"/>
    <w:rsid w:val="0072191C"/>
    <w:rsid w:val="0072431E"/>
    <w:rsid w:val="00731046"/>
    <w:rsid w:val="00732871"/>
    <w:rsid w:val="0073445B"/>
    <w:rsid w:val="007359C5"/>
    <w:rsid w:val="00736F14"/>
    <w:rsid w:val="007404FD"/>
    <w:rsid w:val="00742CBE"/>
    <w:rsid w:val="00753CC0"/>
    <w:rsid w:val="007541CC"/>
    <w:rsid w:val="00755245"/>
    <w:rsid w:val="00755A09"/>
    <w:rsid w:val="00761382"/>
    <w:rsid w:val="007625E7"/>
    <w:rsid w:val="007646C7"/>
    <w:rsid w:val="0076482E"/>
    <w:rsid w:val="007652EE"/>
    <w:rsid w:val="00765316"/>
    <w:rsid w:val="0076603F"/>
    <w:rsid w:val="00773735"/>
    <w:rsid w:val="00776AAC"/>
    <w:rsid w:val="007770DF"/>
    <w:rsid w:val="00781ABC"/>
    <w:rsid w:val="007831B7"/>
    <w:rsid w:val="0078397D"/>
    <w:rsid w:val="00793850"/>
    <w:rsid w:val="00794C16"/>
    <w:rsid w:val="00794C42"/>
    <w:rsid w:val="00795CA5"/>
    <w:rsid w:val="007A0033"/>
    <w:rsid w:val="007A06CC"/>
    <w:rsid w:val="007A29CF"/>
    <w:rsid w:val="007B0624"/>
    <w:rsid w:val="007B3799"/>
    <w:rsid w:val="007B6467"/>
    <w:rsid w:val="007C0213"/>
    <w:rsid w:val="007C0F8B"/>
    <w:rsid w:val="007C2925"/>
    <w:rsid w:val="007D113B"/>
    <w:rsid w:val="007D1FDD"/>
    <w:rsid w:val="007D23FB"/>
    <w:rsid w:val="007D54ED"/>
    <w:rsid w:val="007D6326"/>
    <w:rsid w:val="007D70CD"/>
    <w:rsid w:val="007E0746"/>
    <w:rsid w:val="007E1DDA"/>
    <w:rsid w:val="007E2D4C"/>
    <w:rsid w:val="007E69F0"/>
    <w:rsid w:val="007E6AAF"/>
    <w:rsid w:val="007F128D"/>
    <w:rsid w:val="007F48CD"/>
    <w:rsid w:val="007F72D3"/>
    <w:rsid w:val="0080032B"/>
    <w:rsid w:val="008030CE"/>
    <w:rsid w:val="0080369D"/>
    <w:rsid w:val="008038EF"/>
    <w:rsid w:val="00807B92"/>
    <w:rsid w:val="00807D3D"/>
    <w:rsid w:val="00813687"/>
    <w:rsid w:val="008152A2"/>
    <w:rsid w:val="0081694A"/>
    <w:rsid w:val="00820F87"/>
    <w:rsid w:val="0082233B"/>
    <w:rsid w:val="008226D1"/>
    <w:rsid w:val="00822A14"/>
    <w:rsid w:val="00826FA3"/>
    <w:rsid w:val="00834A03"/>
    <w:rsid w:val="00834ADA"/>
    <w:rsid w:val="008357B4"/>
    <w:rsid w:val="00837D03"/>
    <w:rsid w:val="00840393"/>
    <w:rsid w:val="008412D4"/>
    <w:rsid w:val="00844775"/>
    <w:rsid w:val="0084675B"/>
    <w:rsid w:val="00851954"/>
    <w:rsid w:val="0085407D"/>
    <w:rsid w:val="008560D8"/>
    <w:rsid w:val="00857AA8"/>
    <w:rsid w:val="008609AE"/>
    <w:rsid w:val="008629BB"/>
    <w:rsid w:val="0086347E"/>
    <w:rsid w:val="008719DB"/>
    <w:rsid w:val="008720E5"/>
    <w:rsid w:val="008722F0"/>
    <w:rsid w:val="00873BE1"/>
    <w:rsid w:val="00874B66"/>
    <w:rsid w:val="008775F0"/>
    <w:rsid w:val="0088401A"/>
    <w:rsid w:val="008846E8"/>
    <w:rsid w:val="008931E0"/>
    <w:rsid w:val="008965F0"/>
    <w:rsid w:val="00896E80"/>
    <w:rsid w:val="00897209"/>
    <w:rsid w:val="00897B76"/>
    <w:rsid w:val="008A148F"/>
    <w:rsid w:val="008A1DEA"/>
    <w:rsid w:val="008A2A3F"/>
    <w:rsid w:val="008A4C06"/>
    <w:rsid w:val="008A54E4"/>
    <w:rsid w:val="008B1193"/>
    <w:rsid w:val="008B3F91"/>
    <w:rsid w:val="008B4819"/>
    <w:rsid w:val="008B79AA"/>
    <w:rsid w:val="008C4793"/>
    <w:rsid w:val="008C68C6"/>
    <w:rsid w:val="008D164B"/>
    <w:rsid w:val="008D2AB4"/>
    <w:rsid w:val="008E5274"/>
    <w:rsid w:val="008E6950"/>
    <w:rsid w:val="008F453D"/>
    <w:rsid w:val="008F4A25"/>
    <w:rsid w:val="009060AB"/>
    <w:rsid w:val="009067FA"/>
    <w:rsid w:val="0090771D"/>
    <w:rsid w:val="00914A59"/>
    <w:rsid w:val="00914A89"/>
    <w:rsid w:val="00914AD3"/>
    <w:rsid w:val="00916222"/>
    <w:rsid w:val="0093284F"/>
    <w:rsid w:val="00932AF8"/>
    <w:rsid w:val="00933689"/>
    <w:rsid w:val="009338DF"/>
    <w:rsid w:val="00934449"/>
    <w:rsid w:val="00934C40"/>
    <w:rsid w:val="00937AD2"/>
    <w:rsid w:val="00951837"/>
    <w:rsid w:val="00951AA7"/>
    <w:rsid w:val="009564F3"/>
    <w:rsid w:val="00956963"/>
    <w:rsid w:val="0096168B"/>
    <w:rsid w:val="0096457C"/>
    <w:rsid w:val="009648A2"/>
    <w:rsid w:val="0096493D"/>
    <w:rsid w:val="00966623"/>
    <w:rsid w:val="009704B6"/>
    <w:rsid w:val="00970A42"/>
    <w:rsid w:val="009711DF"/>
    <w:rsid w:val="00971D16"/>
    <w:rsid w:val="00977126"/>
    <w:rsid w:val="009771E2"/>
    <w:rsid w:val="00980996"/>
    <w:rsid w:val="00982737"/>
    <w:rsid w:val="00984D78"/>
    <w:rsid w:val="00990E42"/>
    <w:rsid w:val="00992D46"/>
    <w:rsid w:val="009937D4"/>
    <w:rsid w:val="00994D3B"/>
    <w:rsid w:val="009A5DFA"/>
    <w:rsid w:val="009B0A0F"/>
    <w:rsid w:val="009B2BA0"/>
    <w:rsid w:val="009B5B6C"/>
    <w:rsid w:val="009C083A"/>
    <w:rsid w:val="009C0EF7"/>
    <w:rsid w:val="009C3A83"/>
    <w:rsid w:val="009C4B5A"/>
    <w:rsid w:val="009C59E1"/>
    <w:rsid w:val="009D19A7"/>
    <w:rsid w:val="009D7967"/>
    <w:rsid w:val="009E3058"/>
    <w:rsid w:val="009E3333"/>
    <w:rsid w:val="009E5E1C"/>
    <w:rsid w:val="009E73EC"/>
    <w:rsid w:val="009F0E23"/>
    <w:rsid w:val="009F12FF"/>
    <w:rsid w:val="009F3DDC"/>
    <w:rsid w:val="009F40F9"/>
    <w:rsid w:val="009F5A72"/>
    <w:rsid w:val="00A00B03"/>
    <w:rsid w:val="00A010CC"/>
    <w:rsid w:val="00A039BF"/>
    <w:rsid w:val="00A05A79"/>
    <w:rsid w:val="00A07915"/>
    <w:rsid w:val="00A13776"/>
    <w:rsid w:val="00A13C84"/>
    <w:rsid w:val="00A14587"/>
    <w:rsid w:val="00A14F45"/>
    <w:rsid w:val="00A202C7"/>
    <w:rsid w:val="00A23D23"/>
    <w:rsid w:val="00A3654F"/>
    <w:rsid w:val="00A415C6"/>
    <w:rsid w:val="00A43C11"/>
    <w:rsid w:val="00A43E2B"/>
    <w:rsid w:val="00A45388"/>
    <w:rsid w:val="00A56108"/>
    <w:rsid w:val="00A57614"/>
    <w:rsid w:val="00A578B1"/>
    <w:rsid w:val="00A663BA"/>
    <w:rsid w:val="00A66DA2"/>
    <w:rsid w:val="00A762A5"/>
    <w:rsid w:val="00A77A59"/>
    <w:rsid w:val="00A77A5C"/>
    <w:rsid w:val="00A80E43"/>
    <w:rsid w:val="00A827A2"/>
    <w:rsid w:val="00A853AB"/>
    <w:rsid w:val="00A85C45"/>
    <w:rsid w:val="00A9514F"/>
    <w:rsid w:val="00AA35DD"/>
    <w:rsid w:val="00AA6276"/>
    <w:rsid w:val="00AA627E"/>
    <w:rsid w:val="00AA7B54"/>
    <w:rsid w:val="00AB03E9"/>
    <w:rsid w:val="00AB240B"/>
    <w:rsid w:val="00AB3057"/>
    <w:rsid w:val="00AB3535"/>
    <w:rsid w:val="00AB3969"/>
    <w:rsid w:val="00AC046A"/>
    <w:rsid w:val="00AC1834"/>
    <w:rsid w:val="00AC1AAC"/>
    <w:rsid w:val="00AC4962"/>
    <w:rsid w:val="00AD02EF"/>
    <w:rsid w:val="00AE0D86"/>
    <w:rsid w:val="00AE1DA7"/>
    <w:rsid w:val="00AE1E77"/>
    <w:rsid w:val="00AE253C"/>
    <w:rsid w:val="00AF0DF4"/>
    <w:rsid w:val="00AF1C6F"/>
    <w:rsid w:val="00B01FB8"/>
    <w:rsid w:val="00B0556C"/>
    <w:rsid w:val="00B0713C"/>
    <w:rsid w:val="00B1124A"/>
    <w:rsid w:val="00B136E0"/>
    <w:rsid w:val="00B150B6"/>
    <w:rsid w:val="00B309BD"/>
    <w:rsid w:val="00B30E4D"/>
    <w:rsid w:val="00B37277"/>
    <w:rsid w:val="00B3767B"/>
    <w:rsid w:val="00B43CC8"/>
    <w:rsid w:val="00B45AD1"/>
    <w:rsid w:val="00B47F03"/>
    <w:rsid w:val="00B50FAA"/>
    <w:rsid w:val="00B654DE"/>
    <w:rsid w:val="00B65731"/>
    <w:rsid w:val="00B74ED4"/>
    <w:rsid w:val="00B80B0C"/>
    <w:rsid w:val="00B84045"/>
    <w:rsid w:val="00B85147"/>
    <w:rsid w:val="00B92A89"/>
    <w:rsid w:val="00B94C91"/>
    <w:rsid w:val="00BA0039"/>
    <w:rsid w:val="00BA0FBD"/>
    <w:rsid w:val="00BA2FDE"/>
    <w:rsid w:val="00BA53E7"/>
    <w:rsid w:val="00BA62DA"/>
    <w:rsid w:val="00BA6C5B"/>
    <w:rsid w:val="00BB259F"/>
    <w:rsid w:val="00BC0A76"/>
    <w:rsid w:val="00BC4079"/>
    <w:rsid w:val="00BC4F00"/>
    <w:rsid w:val="00BD03A3"/>
    <w:rsid w:val="00BD1C57"/>
    <w:rsid w:val="00BD259B"/>
    <w:rsid w:val="00BD4276"/>
    <w:rsid w:val="00BD5225"/>
    <w:rsid w:val="00BE17F0"/>
    <w:rsid w:val="00BE518D"/>
    <w:rsid w:val="00BE746E"/>
    <w:rsid w:val="00BE7B10"/>
    <w:rsid w:val="00BF12CB"/>
    <w:rsid w:val="00BF19BE"/>
    <w:rsid w:val="00BF346C"/>
    <w:rsid w:val="00BF4B5A"/>
    <w:rsid w:val="00BF6356"/>
    <w:rsid w:val="00BF691E"/>
    <w:rsid w:val="00BF7344"/>
    <w:rsid w:val="00C04020"/>
    <w:rsid w:val="00C04B97"/>
    <w:rsid w:val="00C11EC7"/>
    <w:rsid w:val="00C17B5C"/>
    <w:rsid w:val="00C22AEE"/>
    <w:rsid w:val="00C23234"/>
    <w:rsid w:val="00C26E7A"/>
    <w:rsid w:val="00C27241"/>
    <w:rsid w:val="00C3010C"/>
    <w:rsid w:val="00C31998"/>
    <w:rsid w:val="00C33684"/>
    <w:rsid w:val="00C345FE"/>
    <w:rsid w:val="00C36C53"/>
    <w:rsid w:val="00C36DEE"/>
    <w:rsid w:val="00C42222"/>
    <w:rsid w:val="00C43D5A"/>
    <w:rsid w:val="00C4596B"/>
    <w:rsid w:val="00C45ED6"/>
    <w:rsid w:val="00C45FE4"/>
    <w:rsid w:val="00C46C92"/>
    <w:rsid w:val="00C47EBE"/>
    <w:rsid w:val="00C50349"/>
    <w:rsid w:val="00C51E0F"/>
    <w:rsid w:val="00C545A7"/>
    <w:rsid w:val="00C55ADE"/>
    <w:rsid w:val="00C648A9"/>
    <w:rsid w:val="00C758AC"/>
    <w:rsid w:val="00C77BA7"/>
    <w:rsid w:val="00C82FE2"/>
    <w:rsid w:val="00C83068"/>
    <w:rsid w:val="00C83794"/>
    <w:rsid w:val="00C910D3"/>
    <w:rsid w:val="00C941AD"/>
    <w:rsid w:val="00C95006"/>
    <w:rsid w:val="00CA27D6"/>
    <w:rsid w:val="00CB0CD6"/>
    <w:rsid w:val="00CB3DFC"/>
    <w:rsid w:val="00CB6BF0"/>
    <w:rsid w:val="00CB7718"/>
    <w:rsid w:val="00CC029E"/>
    <w:rsid w:val="00CC0CFD"/>
    <w:rsid w:val="00CC1BDF"/>
    <w:rsid w:val="00CD1629"/>
    <w:rsid w:val="00CD49AE"/>
    <w:rsid w:val="00CE3A04"/>
    <w:rsid w:val="00CE3EAA"/>
    <w:rsid w:val="00CE4FDD"/>
    <w:rsid w:val="00CE569B"/>
    <w:rsid w:val="00CF03E4"/>
    <w:rsid w:val="00CF1DCA"/>
    <w:rsid w:val="00CF572B"/>
    <w:rsid w:val="00D01593"/>
    <w:rsid w:val="00D0366B"/>
    <w:rsid w:val="00D123B8"/>
    <w:rsid w:val="00D1581D"/>
    <w:rsid w:val="00D16200"/>
    <w:rsid w:val="00D16C04"/>
    <w:rsid w:val="00D22A4D"/>
    <w:rsid w:val="00D26546"/>
    <w:rsid w:val="00D352A3"/>
    <w:rsid w:val="00D35BC3"/>
    <w:rsid w:val="00D37BC1"/>
    <w:rsid w:val="00D41200"/>
    <w:rsid w:val="00D41A09"/>
    <w:rsid w:val="00D42412"/>
    <w:rsid w:val="00D44EF5"/>
    <w:rsid w:val="00D46BDF"/>
    <w:rsid w:val="00D47F0A"/>
    <w:rsid w:val="00D5078D"/>
    <w:rsid w:val="00D56A49"/>
    <w:rsid w:val="00D56B8A"/>
    <w:rsid w:val="00D705E1"/>
    <w:rsid w:val="00D756D8"/>
    <w:rsid w:val="00D83159"/>
    <w:rsid w:val="00D850C3"/>
    <w:rsid w:val="00D855B8"/>
    <w:rsid w:val="00D85EB0"/>
    <w:rsid w:val="00DA115F"/>
    <w:rsid w:val="00DA3DA8"/>
    <w:rsid w:val="00DA49F6"/>
    <w:rsid w:val="00DB06AD"/>
    <w:rsid w:val="00DB10C6"/>
    <w:rsid w:val="00DC5B44"/>
    <w:rsid w:val="00DC66E9"/>
    <w:rsid w:val="00DD4F92"/>
    <w:rsid w:val="00DD6AD3"/>
    <w:rsid w:val="00DD7EA9"/>
    <w:rsid w:val="00DE2E43"/>
    <w:rsid w:val="00DE3010"/>
    <w:rsid w:val="00DE5D57"/>
    <w:rsid w:val="00DE6D5F"/>
    <w:rsid w:val="00DF5366"/>
    <w:rsid w:val="00DF6274"/>
    <w:rsid w:val="00E0373B"/>
    <w:rsid w:val="00E0455E"/>
    <w:rsid w:val="00E054BD"/>
    <w:rsid w:val="00E06B59"/>
    <w:rsid w:val="00E07449"/>
    <w:rsid w:val="00E10CE5"/>
    <w:rsid w:val="00E11AEE"/>
    <w:rsid w:val="00E13372"/>
    <w:rsid w:val="00E13A95"/>
    <w:rsid w:val="00E16025"/>
    <w:rsid w:val="00E16286"/>
    <w:rsid w:val="00E17F8F"/>
    <w:rsid w:val="00E265F3"/>
    <w:rsid w:val="00E26B38"/>
    <w:rsid w:val="00E30ABE"/>
    <w:rsid w:val="00E33486"/>
    <w:rsid w:val="00E366E4"/>
    <w:rsid w:val="00E41309"/>
    <w:rsid w:val="00E45919"/>
    <w:rsid w:val="00E45E81"/>
    <w:rsid w:val="00E467F5"/>
    <w:rsid w:val="00E46E90"/>
    <w:rsid w:val="00E60421"/>
    <w:rsid w:val="00E614E7"/>
    <w:rsid w:val="00E619DF"/>
    <w:rsid w:val="00E71767"/>
    <w:rsid w:val="00E733FA"/>
    <w:rsid w:val="00E751E2"/>
    <w:rsid w:val="00E756A7"/>
    <w:rsid w:val="00E76EB0"/>
    <w:rsid w:val="00E86008"/>
    <w:rsid w:val="00E93CCA"/>
    <w:rsid w:val="00E9561D"/>
    <w:rsid w:val="00EA2BA3"/>
    <w:rsid w:val="00EB0F08"/>
    <w:rsid w:val="00EB5537"/>
    <w:rsid w:val="00EC2200"/>
    <w:rsid w:val="00EC26A8"/>
    <w:rsid w:val="00EC5E8D"/>
    <w:rsid w:val="00EE2459"/>
    <w:rsid w:val="00EE2700"/>
    <w:rsid w:val="00EF0368"/>
    <w:rsid w:val="00EF171B"/>
    <w:rsid w:val="00EF1DF6"/>
    <w:rsid w:val="00EF24D8"/>
    <w:rsid w:val="00EF7D49"/>
    <w:rsid w:val="00F018EA"/>
    <w:rsid w:val="00F0721D"/>
    <w:rsid w:val="00F075FC"/>
    <w:rsid w:val="00F14D48"/>
    <w:rsid w:val="00F15893"/>
    <w:rsid w:val="00F26E85"/>
    <w:rsid w:val="00F32709"/>
    <w:rsid w:val="00F33BDC"/>
    <w:rsid w:val="00F35BC6"/>
    <w:rsid w:val="00F40E36"/>
    <w:rsid w:val="00F4399A"/>
    <w:rsid w:val="00F471FF"/>
    <w:rsid w:val="00F536A7"/>
    <w:rsid w:val="00F56559"/>
    <w:rsid w:val="00F56E96"/>
    <w:rsid w:val="00F67759"/>
    <w:rsid w:val="00F77C0C"/>
    <w:rsid w:val="00F80FC0"/>
    <w:rsid w:val="00F83F8D"/>
    <w:rsid w:val="00F85A1C"/>
    <w:rsid w:val="00F85FC1"/>
    <w:rsid w:val="00F93E7C"/>
    <w:rsid w:val="00F93F5F"/>
    <w:rsid w:val="00F95C61"/>
    <w:rsid w:val="00F95E36"/>
    <w:rsid w:val="00F961B4"/>
    <w:rsid w:val="00F9660B"/>
    <w:rsid w:val="00F9699B"/>
    <w:rsid w:val="00FA22AC"/>
    <w:rsid w:val="00FA6818"/>
    <w:rsid w:val="00FB3195"/>
    <w:rsid w:val="00FB3AE7"/>
    <w:rsid w:val="00FB3CF3"/>
    <w:rsid w:val="00FC0725"/>
    <w:rsid w:val="00FC70AE"/>
    <w:rsid w:val="00FD26B7"/>
    <w:rsid w:val="00FD27DC"/>
    <w:rsid w:val="00FD3337"/>
    <w:rsid w:val="00FD50EF"/>
    <w:rsid w:val="00FE1D8D"/>
    <w:rsid w:val="00FE2C90"/>
    <w:rsid w:val="00FE2F64"/>
    <w:rsid w:val="00FE38F1"/>
    <w:rsid w:val="00FE6797"/>
    <w:rsid w:val="00FF2254"/>
    <w:rsid w:val="00FF333A"/>
    <w:rsid w:val="00FF6790"/>
    <w:rsid w:val="02F3B659"/>
    <w:rsid w:val="0429764A"/>
    <w:rsid w:val="05CE8E9E"/>
    <w:rsid w:val="06A9175E"/>
    <w:rsid w:val="06E68674"/>
    <w:rsid w:val="092A48A3"/>
    <w:rsid w:val="093F1632"/>
    <w:rsid w:val="0D073D67"/>
    <w:rsid w:val="0ED4A094"/>
    <w:rsid w:val="12BC3C4A"/>
    <w:rsid w:val="138B740C"/>
    <w:rsid w:val="17A5D624"/>
    <w:rsid w:val="1879307F"/>
    <w:rsid w:val="1A556496"/>
    <w:rsid w:val="1A694D74"/>
    <w:rsid w:val="1A7D8FBF"/>
    <w:rsid w:val="1AB2637C"/>
    <w:rsid w:val="1E5A9E65"/>
    <w:rsid w:val="1F8113C8"/>
    <w:rsid w:val="2034EDEA"/>
    <w:rsid w:val="209CA391"/>
    <w:rsid w:val="21E3DC5A"/>
    <w:rsid w:val="22B35411"/>
    <w:rsid w:val="23980831"/>
    <w:rsid w:val="24AA83F9"/>
    <w:rsid w:val="26234AD6"/>
    <w:rsid w:val="26323485"/>
    <w:rsid w:val="2759382E"/>
    <w:rsid w:val="29036177"/>
    <w:rsid w:val="2B88E146"/>
    <w:rsid w:val="2BE1B416"/>
    <w:rsid w:val="2EC75021"/>
    <w:rsid w:val="2EF91731"/>
    <w:rsid w:val="2FA30446"/>
    <w:rsid w:val="32A2DF68"/>
    <w:rsid w:val="32C58FB3"/>
    <w:rsid w:val="350405B9"/>
    <w:rsid w:val="361C9845"/>
    <w:rsid w:val="3661B09B"/>
    <w:rsid w:val="36B9EE91"/>
    <w:rsid w:val="38E53B7B"/>
    <w:rsid w:val="39E33E6B"/>
    <w:rsid w:val="3AA031FB"/>
    <w:rsid w:val="3B5C8E8B"/>
    <w:rsid w:val="3F374680"/>
    <w:rsid w:val="411F743B"/>
    <w:rsid w:val="43A090F5"/>
    <w:rsid w:val="44792F04"/>
    <w:rsid w:val="451D1D9E"/>
    <w:rsid w:val="454D2CDD"/>
    <w:rsid w:val="464FAD35"/>
    <w:rsid w:val="47711A6C"/>
    <w:rsid w:val="479A0F73"/>
    <w:rsid w:val="4925AD73"/>
    <w:rsid w:val="4A539430"/>
    <w:rsid w:val="4A9034CC"/>
    <w:rsid w:val="4BC898D6"/>
    <w:rsid w:val="4C0FFF56"/>
    <w:rsid w:val="4D0758E7"/>
    <w:rsid w:val="4D762C74"/>
    <w:rsid w:val="4E8FC682"/>
    <w:rsid w:val="4EB8F2CD"/>
    <w:rsid w:val="4EFE8134"/>
    <w:rsid w:val="5004A273"/>
    <w:rsid w:val="515B344F"/>
    <w:rsid w:val="516E4811"/>
    <w:rsid w:val="517FA129"/>
    <w:rsid w:val="532AA452"/>
    <w:rsid w:val="54DFABE7"/>
    <w:rsid w:val="5616FD92"/>
    <w:rsid w:val="56B7021A"/>
    <w:rsid w:val="56D8C2F4"/>
    <w:rsid w:val="56DEA066"/>
    <w:rsid w:val="573E5DE1"/>
    <w:rsid w:val="5AF1F0F4"/>
    <w:rsid w:val="5B22219C"/>
    <w:rsid w:val="5D4C0738"/>
    <w:rsid w:val="5DA1C58D"/>
    <w:rsid w:val="5EAABF5E"/>
    <w:rsid w:val="5F93804B"/>
    <w:rsid w:val="6232514A"/>
    <w:rsid w:val="62F325EC"/>
    <w:rsid w:val="62FEBE1C"/>
    <w:rsid w:val="630FE49B"/>
    <w:rsid w:val="63312F08"/>
    <w:rsid w:val="645FE071"/>
    <w:rsid w:val="669119B7"/>
    <w:rsid w:val="6696F7EC"/>
    <w:rsid w:val="675FF044"/>
    <w:rsid w:val="699DA400"/>
    <w:rsid w:val="69B11FB1"/>
    <w:rsid w:val="6AC68E17"/>
    <w:rsid w:val="6B1C72DD"/>
    <w:rsid w:val="6CA2CFE9"/>
    <w:rsid w:val="6CC090EA"/>
    <w:rsid w:val="6EA07F6B"/>
    <w:rsid w:val="706EB1A0"/>
    <w:rsid w:val="70B27BB6"/>
    <w:rsid w:val="732C0FB6"/>
    <w:rsid w:val="73FB52DD"/>
    <w:rsid w:val="74DAE997"/>
    <w:rsid w:val="763EA920"/>
    <w:rsid w:val="795A7B6D"/>
    <w:rsid w:val="7A1EC7AE"/>
    <w:rsid w:val="7AE89354"/>
    <w:rsid w:val="7E812F5A"/>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60C7E"/>
  <w15:chartTrackingRefBased/>
  <w15:docId w15:val="{D31698D3-7FB2-4B02-B3D5-9440ED60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1136C5"/>
    <w:pPr>
      <w:tabs>
        <w:tab w:val="right" w:pos="10456"/>
      </w:tabs>
      <w:spacing w:before="120" w:after="0" w:line="36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4">
    <w:name w:val="Unresolved Mention4"/>
    <w:basedOn w:val="DefaultParagraphFont"/>
    <w:uiPriority w:val="99"/>
    <w:semiHidden/>
    <w:unhideWhenUsed/>
    <w:rsid w:val="009D19A7"/>
    <w:rPr>
      <w:color w:val="605E5C"/>
      <w:shd w:val="clear" w:color="auto" w:fill="E1DFDD"/>
    </w:rPr>
  </w:style>
  <w:style w:type="character" w:styleId="UnresolvedMention">
    <w:name w:val="Unresolved Mention"/>
    <w:basedOn w:val="DefaultParagraphFont"/>
    <w:uiPriority w:val="99"/>
    <w:semiHidden/>
    <w:unhideWhenUsed/>
    <w:rsid w:val="007D6326"/>
    <w:rPr>
      <w:color w:val="605E5C"/>
      <w:shd w:val="clear" w:color="auto" w:fill="E1DFDD"/>
    </w:rPr>
  </w:style>
  <w:style w:type="paragraph" w:customStyle="1" w:styleId="paragraph">
    <w:name w:val="paragraph"/>
    <w:basedOn w:val="Normal"/>
    <w:rsid w:val="00EF171B"/>
    <w:pPr>
      <w:spacing w:before="100" w:beforeAutospacing="1" w:after="100" w:afterAutospacing="1" w:line="240" w:lineRule="auto"/>
    </w:pPr>
    <w:rPr>
      <w:rFonts w:ascii="Times New Roman" w:eastAsia="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71120683">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595595272">
      <w:bodyDiv w:val="1"/>
      <w:marLeft w:val="0"/>
      <w:marRight w:val="0"/>
      <w:marTop w:val="0"/>
      <w:marBottom w:val="0"/>
      <w:divBdr>
        <w:top w:val="none" w:sz="0" w:space="0" w:color="auto"/>
        <w:left w:val="none" w:sz="0" w:space="0" w:color="auto"/>
        <w:bottom w:val="none" w:sz="0" w:space="0" w:color="auto"/>
        <w:right w:val="none" w:sz="0" w:space="0" w:color="auto"/>
      </w:divBdr>
    </w:div>
    <w:div w:id="602613099">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47267252">
      <w:bodyDiv w:val="1"/>
      <w:marLeft w:val="0"/>
      <w:marRight w:val="0"/>
      <w:marTop w:val="0"/>
      <w:marBottom w:val="0"/>
      <w:divBdr>
        <w:top w:val="none" w:sz="0" w:space="0" w:color="auto"/>
        <w:left w:val="none" w:sz="0" w:space="0" w:color="auto"/>
        <w:bottom w:val="none" w:sz="0" w:space="0" w:color="auto"/>
        <w:right w:val="none" w:sz="0" w:space="0" w:color="auto"/>
      </w:divBdr>
    </w:div>
    <w:div w:id="756175143">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21664470">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075400759">
      <w:bodyDiv w:val="1"/>
      <w:marLeft w:val="0"/>
      <w:marRight w:val="0"/>
      <w:marTop w:val="0"/>
      <w:marBottom w:val="0"/>
      <w:divBdr>
        <w:top w:val="none" w:sz="0" w:space="0" w:color="auto"/>
        <w:left w:val="none" w:sz="0" w:space="0" w:color="auto"/>
        <w:bottom w:val="none" w:sz="0" w:space="0" w:color="auto"/>
        <w:right w:val="none" w:sz="0" w:space="0" w:color="auto"/>
      </w:divBdr>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178613290">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29018725">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04923824">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217520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697779024">
      <w:bodyDiv w:val="1"/>
      <w:marLeft w:val="0"/>
      <w:marRight w:val="0"/>
      <w:marTop w:val="0"/>
      <w:marBottom w:val="0"/>
      <w:divBdr>
        <w:top w:val="none" w:sz="0" w:space="0" w:color="auto"/>
        <w:left w:val="none" w:sz="0" w:space="0" w:color="auto"/>
        <w:bottom w:val="none" w:sz="0" w:space="0" w:color="auto"/>
        <w:right w:val="none" w:sz="0" w:space="0" w:color="auto"/>
      </w:divBdr>
    </w:div>
    <w:div w:id="1709795905">
      <w:bodyDiv w:val="1"/>
      <w:marLeft w:val="0"/>
      <w:marRight w:val="0"/>
      <w:marTop w:val="0"/>
      <w:marBottom w:val="0"/>
      <w:divBdr>
        <w:top w:val="none" w:sz="0" w:space="0" w:color="auto"/>
        <w:left w:val="none" w:sz="0" w:space="0" w:color="auto"/>
        <w:bottom w:val="none" w:sz="0" w:space="0" w:color="auto"/>
        <w:right w:val="none" w:sz="0" w:space="0" w:color="auto"/>
      </w:divBdr>
    </w:div>
    <w:div w:id="1720350905">
      <w:bodyDiv w:val="1"/>
      <w:marLeft w:val="0"/>
      <w:marRight w:val="0"/>
      <w:marTop w:val="0"/>
      <w:marBottom w:val="0"/>
      <w:divBdr>
        <w:top w:val="none" w:sz="0" w:space="0" w:color="auto"/>
        <w:left w:val="none" w:sz="0" w:space="0" w:color="auto"/>
        <w:bottom w:val="none" w:sz="0" w:space="0" w:color="auto"/>
        <w:right w:val="none" w:sz="0" w:space="0" w:color="auto"/>
      </w:divBdr>
    </w:div>
    <w:div w:id="1733575116">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32060943">
      <w:bodyDiv w:val="1"/>
      <w:marLeft w:val="0"/>
      <w:marRight w:val="0"/>
      <w:marTop w:val="0"/>
      <w:marBottom w:val="0"/>
      <w:divBdr>
        <w:top w:val="none" w:sz="0" w:space="0" w:color="auto"/>
        <w:left w:val="none" w:sz="0" w:space="0" w:color="auto"/>
        <w:bottom w:val="none" w:sz="0" w:space="0" w:color="auto"/>
        <w:right w:val="none" w:sz="0" w:space="0" w:color="auto"/>
      </w:divBdr>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62883766">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1832282">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 w:id="2114394784">
      <w:bodyDiv w:val="1"/>
      <w:marLeft w:val="0"/>
      <w:marRight w:val="0"/>
      <w:marTop w:val="0"/>
      <w:marBottom w:val="0"/>
      <w:divBdr>
        <w:top w:val="none" w:sz="0" w:space="0" w:color="auto"/>
        <w:left w:val="none" w:sz="0" w:space="0" w:color="auto"/>
        <w:bottom w:val="none" w:sz="0" w:space="0" w:color="auto"/>
        <w:right w:val="none" w:sz="0" w:space="0" w:color="auto"/>
      </w:divBdr>
    </w:div>
    <w:div w:id="213440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eader" Target="header4.xml"/><Relationship Id="rId39" Type="http://schemas.openxmlformats.org/officeDocument/2006/relationships/hyperlink" Target="mailto:data.protection@fcdo.gov.uk" TargetMode="External"/><Relationship Id="rId21" Type="http://schemas.openxmlformats.org/officeDocument/2006/relationships/footer" Target="footer3.xml"/><Relationship Id="rId34" Type="http://schemas.openxmlformats.org/officeDocument/2006/relationships/hyperlink" Target="https://www.gov.uk/guidance/public-appointments" TargetMode="Externa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corporategovernance@fcdo.gov.uk"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ur03.safelinks.protection.outlook.com/?url=https%3A%2F%2Fwww.gov.uk%2Fgovernment%2Forganisations%23foreign-commonwealth-development-office&amp;data=05%7C02%7CPhoebe.Mitchell%40fcdo.gov.uk%7C452544163d9043be65a908dcfdb21734%7Cd3a2d0d37cc84f52bbf985bd43d94279%7C0%7C0%7C638664188587913398%7CUnknown%7CTWFpbGZsb3d8eyJWIjoiMC4wLjAwMDAiLCJQIjoiV2luMzIiLCJBTiI6Ik1haWwiLCJXVCI6Mn0%3D%7C0%7C%7C%7C&amp;sdata=DRCHWpUof1gzAfP85FpArSXrdnit6I3BL9T6goqEfeg%3D&amp;reserved=0" TargetMode="External"/><Relationship Id="rId32" Type="http://schemas.openxmlformats.org/officeDocument/2006/relationships/hyperlink" Target="https://apply-for-public-appointment.service.gov.uk/auth/sign-in" TargetMode="External"/><Relationship Id="rId37" Type="http://schemas.openxmlformats.org/officeDocument/2006/relationships/hyperlink" Target="http://casework@ico.org.uk" TargetMode="External"/><Relationship Id="rId40"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mailto:corporategovernance@fcdo.gov.uk" TargetMode="External"/><Relationship Id="rId28" Type="http://schemas.openxmlformats.org/officeDocument/2006/relationships/hyperlink" Target="https://www.gov.uk/government/publications/united-kingdom-security-vetting-clearance-levels/national-security-vetting-clearance-levels" TargetMode="External"/><Relationship Id="rId36"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yperlink" Target="https://apply-for-public-appointment.service.gov.uk/create-accou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eur03.safelinks.protection.outlook.com/?url=https%3A%2F%2Fwww.gov.uk%2Fgovernment%2Forganisations%2Fforeign-commonwealth-development-office&amp;data=05%7C02%7CPhoebe.Mitchell%40fcdo.gov.uk%7C354fddfb05e749c3acec08dcffda057c%7Cd3a2d0d37cc84f52bbf985bd43d94279%7C0%7C0%7C638666559065983840%7CUnknown%7CTWFpbGZsb3d8eyJFbXB0eU1hcGkiOnRydWUsIlYiOiIwLjAuMDAwMCIsIlAiOiJXaW4zMiIsIkFOIjoiTWFpbCIsIldUIjoyfQ%3D%3D%7C0%7C%7C%7C&amp;sdata=RB2SLzuh9frAhQEmL6VwMwwFRcjNzEga%2B6HHcTKudnU%3D&amp;reserved=0" TargetMode="External"/><Relationship Id="rId27" Type="http://schemas.openxmlformats.org/officeDocument/2006/relationships/hyperlink" Target="https://assets.publishing.service.gov.uk/government/uploads/system/uploads/attachment_data/file/809093/Code-of-Conduct-for-Board-Members-of-Public-Bodies-2019-WEB.PDF" TargetMode="External"/><Relationship Id="rId30" Type="http://schemas.openxmlformats.org/officeDocument/2006/relationships/hyperlink" Target="mailto:corporategovernance@fcdo.gov.uk" TargetMode="External"/><Relationship Id="rId35" Type="http://schemas.openxmlformats.org/officeDocument/2006/relationships/hyperlink" Target="http://Joe.Huggett@fcdo.gov.uk/"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2.xml"/><Relationship Id="rId25" Type="http://schemas.openxmlformats.org/officeDocument/2006/relationships/hyperlink" Target="https://assets.publishing.service.gov.uk/media/66950d9c0808eaf43b50cf39/Audit_and_Risk_Assurance_Committee_Handbook.pdf" TargetMode="External"/><Relationship Id="rId33" Type="http://schemas.openxmlformats.org/officeDocument/2006/relationships/hyperlink" Target="mailto:corporategovernance@fcdo.gov.uk" TargetMode="External"/><Relationship Id="rId38"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F6615379B21040A9E1F87FDCB74F3A" ma:contentTypeVersion="16" ma:contentTypeDescription="Create a new document." ma:contentTypeScope="" ma:versionID="89410f2b84f3e767ed029c19ae4c4963">
  <xsd:schema xmlns:xsd="http://www.w3.org/2001/XMLSchema" xmlns:xs="http://www.w3.org/2001/XMLSchema" xmlns:p="http://schemas.microsoft.com/office/2006/metadata/properties" xmlns:ns2="7a6fe19b-b345-4af7-99ad-c9024ca154d0" xmlns:ns3="64066720-7da0-4f59-aecb-d5423c827c6e" targetNamespace="http://schemas.microsoft.com/office/2006/metadata/properties" ma:root="true" ma:fieldsID="803ef3b8fb19adeef26d9d92b004af81" ns2:_="" ns3:_="">
    <xsd:import namespace="7a6fe19b-b345-4af7-99ad-c9024ca154d0"/>
    <xsd:import namespace="64066720-7da0-4f59-aecb-d5423c827c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6fe19b-b345-4af7-99ad-c9024ca154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066720-7da0-4f59-aecb-d5423c827c6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17abd2b-6c24-4b43-9c75-671ecbbd4c54}" ma:internalName="TaxCatchAll" ma:showField="CatchAllData" ma:web="64066720-7da0-4f59-aecb-d5423c827c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64066720-7da0-4f59-aecb-d5423c827c6e">
      <UserInfo>
        <DisplayName>Joe Huggett</DisplayName>
        <AccountId>234</AccountId>
        <AccountType/>
      </UserInfo>
      <UserInfo>
        <DisplayName>Umer Ahmed</DisplayName>
        <AccountId>426</AccountId>
        <AccountType/>
      </UserInfo>
      <UserInfo>
        <DisplayName>Elaine McKay</DisplayName>
        <AccountId>196</AccountId>
        <AccountType/>
      </UserInfo>
      <UserInfo>
        <DisplayName>Zena Lopez</DisplayName>
        <AccountId>257</AccountId>
        <AccountType/>
      </UserInfo>
      <UserInfo>
        <DisplayName>Sam Selvadurai</DisplayName>
        <AccountId>38</AccountId>
        <AccountType/>
      </UserInfo>
      <UserInfo>
        <DisplayName>Duncan Crowe2</DisplayName>
        <AccountId>270</AccountId>
        <AccountType/>
      </UserInfo>
      <UserInfo>
        <DisplayName>Will Hines</DisplayName>
        <AccountId>177</AccountId>
        <AccountType/>
      </UserInfo>
      <UserInfo>
        <DisplayName>Amy Freer</DisplayName>
        <AccountId>168</AccountId>
        <AccountType/>
      </UserInfo>
    </SharedWithUsers>
    <TaxCatchAll xmlns="64066720-7da0-4f59-aecb-d5423c827c6e"/>
    <lcf76f155ced4ddcb4097134ff3c332f xmlns="7a6fe19b-b345-4af7-99ad-c9024ca154d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customXml/itemProps2.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3.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4.xml><?xml version="1.0" encoding="utf-8"?>
<ds:datastoreItem xmlns:ds="http://schemas.openxmlformats.org/officeDocument/2006/customXml" ds:itemID="{8814228B-5914-4704-A64A-9177E5684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6fe19b-b345-4af7-99ad-c9024ca154d0"/>
    <ds:schemaRef ds:uri="64066720-7da0-4f59-aecb-d5423c827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6A8B86-DD02-40F1-A8A1-E3E70E1A3350}">
  <ds:schemaRefs>
    <ds:schemaRef ds:uri="http://schemas.microsoft.com/office/2006/metadata/properties"/>
    <ds:schemaRef ds:uri="http://schemas.microsoft.com/office/infopath/2007/PartnerControls"/>
    <ds:schemaRef ds:uri="64066720-7da0-4f59-aecb-d5423c827c6e"/>
    <ds:schemaRef ds:uri="7a6fe19b-b345-4af7-99ad-c9024ca154d0"/>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270</TotalTime>
  <Pages>21</Pages>
  <Words>5629</Words>
  <Characters>32089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37643</CharactersWithSpaces>
  <SharedDoc>false</SharedDoc>
  <HLinks>
    <vt:vector size="108" baseType="variant">
      <vt:variant>
        <vt:i4>3670019</vt:i4>
      </vt:variant>
      <vt:variant>
        <vt:i4>54</vt:i4>
      </vt:variant>
      <vt:variant>
        <vt:i4>0</vt:i4>
      </vt:variant>
      <vt:variant>
        <vt:i4>5</vt:i4>
      </vt:variant>
      <vt:variant>
        <vt:lpwstr>mailto:data.protection@fcdo.gov.uk</vt:lpwstr>
      </vt:variant>
      <vt:variant>
        <vt:lpwstr/>
      </vt:variant>
      <vt:variant>
        <vt:i4>262258</vt:i4>
      </vt:variant>
      <vt:variant>
        <vt:i4>51</vt:i4>
      </vt:variant>
      <vt:variant>
        <vt:i4>0</vt:i4>
      </vt:variant>
      <vt:variant>
        <vt:i4>5</vt:i4>
      </vt:variant>
      <vt:variant>
        <vt:lpwstr>http://casework@ico.org.uk</vt:lpwstr>
      </vt:variant>
      <vt:variant>
        <vt:lpwstr/>
      </vt:variant>
      <vt:variant>
        <vt:i4>537264212</vt:i4>
      </vt:variant>
      <vt:variant>
        <vt:i4>48</vt:i4>
      </vt:variant>
      <vt:variant>
        <vt:i4>0</vt:i4>
      </vt:variant>
      <vt:variant>
        <vt:i4>5</vt:i4>
      </vt:variant>
      <vt:variant>
        <vt:lpwstr/>
      </vt:variant>
      <vt:variant>
        <vt:lpwstr>_Annex_B_–</vt:lpwstr>
      </vt:variant>
      <vt:variant>
        <vt:i4>3932166</vt:i4>
      </vt:variant>
      <vt:variant>
        <vt:i4>45</vt:i4>
      </vt:variant>
      <vt:variant>
        <vt:i4>0</vt:i4>
      </vt:variant>
      <vt:variant>
        <vt:i4>5</vt:i4>
      </vt:variant>
      <vt:variant>
        <vt:lpwstr>http://Joe.Huggett@fcdo.gov.uk/</vt:lpwstr>
      </vt:variant>
      <vt:variant>
        <vt:lpwstr/>
      </vt:variant>
      <vt:variant>
        <vt:i4>2490421</vt:i4>
      </vt:variant>
      <vt:variant>
        <vt:i4>42</vt:i4>
      </vt:variant>
      <vt:variant>
        <vt:i4>0</vt:i4>
      </vt:variant>
      <vt:variant>
        <vt:i4>5</vt:i4>
      </vt:variant>
      <vt:variant>
        <vt:lpwstr>https://www.gov.uk/guidance/public-appointments</vt:lpwstr>
      </vt:variant>
      <vt:variant>
        <vt:lpwstr/>
      </vt:variant>
      <vt:variant>
        <vt:i4>786488</vt:i4>
      </vt:variant>
      <vt:variant>
        <vt:i4>39</vt:i4>
      </vt:variant>
      <vt:variant>
        <vt:i4>0</vt:i4>
      </vt:variant>
      <vt:variant>
        <vt:i4>5</vt:i4>
      </vt:variant>
      <vt:variant>
        <vt:lpwstr>mailto:elaine.mckay@fcdo.gov.uk</vt:lpwstr>
      </vt:variant>
      <vt:variant>
        <vt:lpwstr/>
      </vt:variant>
      <vt:variant>
        <vt:i4>589846</vt:i4>
      </vt:variant>
      <vt:variant>
        <vt:i4>36</vt:i4>
      </vt:variant>
      <vt:variant>
        <vt:i4>0</vt:i4>
      </vt:variant>
      <vt:variant>
        <vt:i4>5</vt:i4>
      </vt:variant>
      <vt:variant>
        <vt:lpwstr>https://apply-for-public-appointment.service.gov.uk/auth/sign-in</vt:lpwstr>
      </vt:variant>
      <vt:variant>
        <vt:lpwstr/>
      </vt:variant>
      <vt:variant>
        <vt:i4>3539071</vt:i4>
      </vt:variant>
      <vt:variant>
        <vt:i4>33</vt:i4>
      </vt:variant>
      <vt:variant>
        <vt:i4>0</vt:i4>
      </vt:variant>
      <vt:variant>
        <vt:i4>5</vt:i4>
      </vt:variant>
      <vt:variant>
        <vt:lpwstr>https://apply-for-public-appointment.service.gov.uk/create-account</vt:lpwstr>
      </vt:variant>
      <vt:variant>
        <vt:lpwstr/>
      </vt:variant>
      <vt:variant>
        <vt:i4>786488</vt:i4>
      </vt:variant>
      <vt:variant>
        <vt:i4>30</vt:i4>
      </vt:variant>
      <vt:variant>
        <vt:i4>0</vt:i4>
      </vt:variant>
      <vt:variant>
        <vt:i4>5</vt:i4>
      </vt:variant>
      <vt:variant>
        <vt:lpwstr>mailto:elaine.mckay@fcdo.gov.uk</vt:lpwstr>
      </vt:variant>
      <vt:variant>
        <vt:lpwstr/>
      </vt:variant>
      <vt:variant>
        <vt:i4>786488</vt:i4>
      </vt:variant>
      <vt:variant>
        <vt:i4>27</vt:i4>
      </vt:variant>
      <vt:variant>
        <vt:i4>0</vt:i4>
      </vt:variant>
      <vt:variant>
        <vt:i4>5</vt:i4>
      </vt:variant>
      <vt:variant>
        <vt:lpwstr>mailto:elaine.mckay@fcdo.gov.uk</vt:lpwstr>
      </vt:variant>
      <vt:variant>
        <vt:lpwstr/>
      </vt:variant>
      <vt:variant>
        <vt:i4>5308498</vt:i4>
      </vt:variant>
      <vt:variant>
        <vt:i4>24</vt:i4>
      </vt:variant>
      <vt:variant>
        <vt:i4>0</vt:i4>
      </vt:variant>
      <vt:variant>
        <vt:i4>5</vt:i4>
      </vt:variant>
      <vt:variant>
        <vt:lpwstr/>
      </vt:variant>
      <vt:variant>
        <vt:lpwstr>_Person_specification_and_1</vt:lpwstr>
      </vt:variant>
      <vt:variant>
        <vt:i4>4128826</vt:i4>
      </vt:variant>
      <vt:variant>
        <vt:i4>21</vt:i4>
      </vt:variant>
      <vt:variant>
        <vt:i4>0</vt:i4>
      </vt:variant>
      <vt:variant>
        <vt:i4>5</vt:i4>
      </vt:variant>
      <vt:variant>
        <vt:lpwstr>https://www.gov.uk/government/publications/united-kingdom-security-vetting-clearance-levels/national-security-vetting-clearance-levels</vt:lpwstr>
      </vt:variant>
      <vt:variant>
        <vt:lpwstr/>
      </vt:variant>
      <vt:variant>
        <vt:i4>537198676</vt:i4>
      </vt:variant>
      <vt:variant>
        <vt:i4>18</vt:i4>
      </vt:variant>
      <vt:variant>
        <vt:i4>0</vt:i4>
      </vt:variant>
      <vt:variant>
        <vt:i4>5</vt:i4>
      </vt:variant>
      <vt:variant>
        <vt:lpwstr/>
      </vt:variant>
      <vt:variant>
        <vt:lpwstr>_Annex_A_–</vt:lpwstr>
      </vt:variant>
      <vt:variant>
        <vt:i4>4587617</vt:i4>
      </vt:variant>
      <vt:variant>
        <vt:i4>15</vt:i4>
      </vt:variant>
      <vt:variant>
        <vt:i4>0</vt:i4>
      </vt:variant>
      <vt:variant>
        <vt:i4>5</vt:i4>
      </vt:variant>
      <vt:variant>
        <vt:lpwstr>https://assets.publishing.service.gov.uk/government/uploads/system/uploads/attachment_data/file/809093/Code-of-Conduct-for-Board-Members-of-Public-Bodies-2019-WEB.PDF</vt:lpwstr>
      </vt:variant>
      <vt:variant>
        <vt:lpwstr/>
      </vt:variant>
      <vt:variant>
        <vt:i4>7012377</vt:i4>
      </vt:variant>
      <vt:variant>
        <vt:i4>12</vt:i4>
      </vt:variant>
      <vt:variant>
        <vt:i4>0</vt:i4>
      </vt:variant>
      <vt:variant>
        <vt:i4>5</vt:i4>
      </vt:variant>
      <vt:variant>
        <vt:lpwstr>https://assets.publishing.service.gov.uk/media/66950d9c0808eaf43b50cf39/Audit_and_Risk_Assurance_Committee_Handbook.pdf</vt:lpwstr>
      </vt:variant>
      <vt:variant>
        <vt:lpwstr/>
      </vt:variant>
      <vt:variant>
        <vt:i4>786488</vt:i4>
      </vt:variant>
      <vt:variant>
        <vt:i4>9</vt:i4>
      </vt:variant>
      <vt:variant>
        <vt:i4>0</vt:i4>
      </vt:variant>
      <vt:variant>
        <vt:i4>5</vt:i4>
      </vt:variant>
      <vt:variant>
        <vt:lpwstr>mailto:elaine.mckay@fcdo.gov.uk</vt:lpwstr>
      </vt:variant>
      <vt:variant>
        <vt:lpwstr/>
      </vt:variant>
      <vt:variant>
        <vt:i4>2490480</vt:i4>
      </vt:variant>
      <vt:variant>
        <vt:i4>6</vt:i4>
      </vt:variant>
      <vt:variant>
        <vt:i4>0</vt:i4>
      </vt:variant>
      <vt:variant>
        <vt:i4>5</vt:i4>
      </vt:variant>
      <vt:variant>
        <vt:lpwstr>https://www.gov.uk/government/organisations/foreign-commonwealth-development-office</vt:lpwstr>
      </vt:variant>
      <vt:variant>
        <vt:lpwstr/>
      </vt:variant>
      <vt:variant>
        <vt:i4>4980762</vt:i4>
      </vt:variant>
      <vt:variant>
        <vt:i4>0</vt:i4>
      </vt:variant>
      <vt:variant>
        <vt:i4>0</vt:i4>
      </vt:variant>
      <vt:variant>
        <vt:i4>5</vt:i4>
      </vt:variant>
      <vt:variant>
        <vt:lpwstr>https://www.gov.uk/government/organisations/foreign-commonwealth-development-office/about/recruitment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Phoebe Mitchell</cp:lastModifiedBy>
  <cp:revision>126</cp:revision>
  <dcterms:created xsi:type="dcterms:W3CDTF">2024-10-21T06:03:00Z</dcterms:created>
  <dcterms:modified xsi:type="dcterms:W3CDTF">2024-12-04T15:18:00Z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0x01010032F6615379B21040A9E1F87FDCB74F3A</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