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56D5F" w14:textId="77777777" w:rsidR="00556B15" w:rsidRDefault="00556B15"/>
    <w:p w14:paraId="1B36C8BB" w14:textId="77777777" w:rsidR="00697F36" w:rsidRDefault="00697F36"/>
    <w:p w14:paraId="0D701AA7" w14:textId="77777777" w:rsidR="00697F36" w:rsidRDefault="00697F36"/>
    <w:p w14:paraId="7A5B3013" w14:textId="0D278A86" w:rsidR="00C878F6" w:rsidRPr="00697F36" w:rsidRDefault="00C878F6">
      <w:pPr>
        <w:rPr>
          <w:rFonts w:ascii="Arial" w:hAnsi="Arial" w:cs="Arial"/>
          <w:sz w:val="44"/>
          <w:szCs w:val="44"/>
        </w:rPr>
      </w:pPr>
      <w:r>
        <w:rPr>
          <w:rFonts w:ascii="Arial" w:hAnsi="Arial" w:cs="Arial"/>
          <w:sz w:val="44"/>
          <w:szCs w:val="44"/>
        </w:rPr>
        <w:t>Office of</w:t>
      </w:r>
      <w:r w:rsidR="00B70AF0">
        <w:rPr>
          <w:rFonts w:ascii="Arial" w:hAnsi="Arial" w:cs="Arial"/>
          <w:sz w:val="44"/>
          <w:szCs w:val="44"/>
        </w:rPr>
        <w:t xml:space="preserve"> Rail and Road</w:t>
      </w:r>
    </w:p>
    <w:p w14:paraId="7E85D4E4" w14:textId="2F73DACD" w:rsidR="00350E20" w:rsidRDefault="00B70AF0" w:rsidP="00697F36">
      <w:pPr>
        <w:rPr>
          <w:rFonts w:ascii="Arial" w:hAnsi="Arial" w:cs="Arial"/>
          <w:sz w:val="44"/>
          <w:szCs w:val="44"/>
        </w:rPr>
      </w:pPr>
      <w:r>
        <w:rPr>
          <w:rFonts w:ascii="Arial" w:hAnsi="Arial" w:cs="Arial"/>
          <w:sz w:val="44"/>
          <w:szCs w:val="44"/>
        </w:rPr>
        <w:t>Non-Executive Director (</w:t>
      </w:r>
      <w:r w:rsidR="00FB68C5">
        <w:rPr>
          <w:rFonts w:ascii="Arial" w:hAnsi="Arial" w:cs="Arial"/>
          <w:sz w:val="44"/>
          <w:szCs w:val="44"/>
        </w:rPr>
        <w:t>Up to three</w:t>
      </w:r>
      <w:r>
        <w:rPr>
          <w:rFonts w:ascii="Arial" w:hAnsi="Arial" w:cs="Arial"/>
          <w:sz w:val="44"/>
          <w:szCs w:val="44"/>
        </w:rPr>
        <w:t>)</w:t>
      </w:r>
    </w:p>
    <w:p w14:paraId="7BB0A5CC" w14:textId="5E538755" w:rsidR="00697F36" w:rsidRDefault="00350E20" w:rsidP="00697F36">
      <w:pPr>
        <w:rPr>
          <w:rFonts w:ascii="Arial" w:hAnsi="Arial" w:cs="Arial"/>
          <w:sz w:val="44"/>
          <w:szCs w:val="44"/>
        </w:rPr>
      </w:pPr>
      <w:r>
        <w:rPr>
          <w:rFonts w:ascii="Arial" w:hAnsi="Arial" w:cs="Arial"/>
          <w:sz w:val="44"/>
          <w:szCs w:val="44"/>
        </w:rPr>
        <w:t xml:space="preserve">February </w:t>
      </w:r>
      <w:r w:rsidR="00697F36">
        <w:rPr>
          <w:noProof/>
        </w:rPr>
        <w:drawing>
          <wp:anchor distT="0" distB="0" distL="114300" distR="114300" simplePos="0" relativeHeight="251658242" behindDoc="0" locked="0" layoutInCell="1" allowOverlap="1" wp14:anchorId="78C604A2" wp14:editId="231253C9">
            <wp:simplePos x="0" y="0"/>
            <wp:positionH relativeFrom="column">
              <wp:posOffset>2649461</wp:posOffset>
            </wp:positionH>
            <wp:positionV relativeFrom="paragraph">
              <wp:posOffset>819785</wp:posOffset>
            </wp:positionV>
            <wp:extent cx="2140585" cy="819093"/>
            <wp:effectExtent l="0" t="0" r="0" b="635"/>
            <wp:wrapNone/>
            <wp:docPr id="10" name="Picture 10" descr="Image result for commissioner of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ommissioner of public appointmen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0585" cy="8190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7F36">
        <w:rPr>
          <w:noProof/>
        </w:rPr>
        <w:drawing>
          <wp:anchor distT="0" distB="0" distL="114300" distR="114300" simplePos="0" relativeHeight="251658241" behindDoc="0" locked="0" layoutInCell="1" allowOverlap="1" wp14:anchorId="0B7B5786" wp14:editId="33B41A41">
            <wp:simplePos x="0" y="0"/>
            <wp:positionH relativeFrom="column">
              <wp:posOffset>4749800</wp:posOffset>
            </wp:positionH>
            <wp:positionV relativeFrom="paragraph">
              <wp:posOffset>692785</wp:posOffset>
            </wp:positionV>
            <wp:extent cx="1717609" cy="1137285"/>
            <wp:effectExtent l="0" t="0" r="0" b="5715"/>
            <wp:wrapNone/>
            <wp:docPr id="2" name="Picture 2" descr="Image result for disability confid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sability confidence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47230" cy="11568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166D">
        <w:rPr>
          <w:rFonts w:ascii="Arial" w:hAnsi="Arial" w:cs="Arial"/>
          <w:sz w:val="44"/>
          <w:szCs w:val="44"/>
        </w:rPr>
        <w:t>202</w:t>
      </w:r>
      <w:r>
        <w:rPr>
          <w:rFonts w:ascii="Arial" w:hAnsi="Arial" w:cs="Arial"/>
          <w:sz w:val="44"/>
          <w:szCs w:val="44"/>
        </w:rPr>
        <w:t>4</w:t>
      </w:r>
    </w:p>
    <w:p w14:paraId="1A0F369D" w14:textId="54AEEA1E" w:rsidR="00697F36" w:rsidRPr="00697F36" w:rsidRDefault="00697F36" w:rsidP="00697F36">
      <w:pPr>
        <w:rPr>
          <w:rFonts w:ascii="Arial" w:hAnsi="Arial" w:cs="Arial"/>
          <w:sz w:val="44"/>
          <w:szCs w:val="44"/>
        </w:rPr>
      </w:pPr>
    </w:p>
    <w:p w14:paraId="55586CDE" w14:textId="3C557709" w:rsidR="00697F36" w:rsidRPr="00697F36" w:rsidRDefault="00697F36" w:rsidP="00697F36">
      <w:pPr>
        <w:rPr>
          <w:rFonts w:ascii="Arial" w:hAnsi="Arial" w:cs="Arial"/>
          <w:sz w:val="44"/>
          <w:szCs w:val="44"/>
        </w:rPr>
      </w:pPr>
    </w:p>
    <w:p w14:paraId="35C46DCF" w14:textId="64005238" w:rsidR="00697F36" w:rsidRPr="00697F36" w:rsidRDefault="00697F36" w:rsidP="00697F36">
      <w:pPr>
        <w:rPr>
          <w:rFonts w:ascii="Arial" w:hAnsi="Arial" w:cs="Arial"/>
          <w:sz w:val="44"/>
          <w:szCs w:val="44"/>
        </w:rPr>
      </w:pPr>
      <w:r w:rsidRPr="00697F36">
        <w:rPr>
          <w:rFonts w:ascii="Arial" w:eastAsia="SimSun" w:hAnsi="Arial" w:cs="Arial"/>
          <w:noProof/>
          <w:sz w:val="44"/>
          <w:szCs w:val="44"/>
          <w:lang w:eastAsia="zh-CN"/>
        </w:rPr>
        <w:drawing>
          <wp:anchor distT="0" distB="0" distL="114300" distR="114300" simplePos="0" relativeHeight="251658240" behindDoc="0" locked="0" layoutInCell="0" allowOverlap="1" wp14:anchorId="066F5AA4" wp14:editId="7B5F1631">
            <wp:simplePos x="0" y="0"/>
            <wp:positionH relativeFrom="page">
              <wp:posOffset>-590550</wp:posOffset>
            </wp:positionH>
            <wp:positionV relativeFrom="page">
              <wp:align>bottom</wp:align>
            </wp:positionV>
            <wp:extent cx="8147050" cy="5740400"/>
            <wp:effectExtent l="0" t="0" r="6350" b="0"/>
            <wp:wrapNone/>
            <wp:docPr id="5" name="Picture 5"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3">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697F36" w:rsidRDefault="00697F36" w:rsidP="00697F36">
      <w:pPr>
        <w:rPr>
          <w:rFonts w:ascii="Arial" w:hAnsi="Arial" w:cs="Arial"/>
          <w:sz w:val="44"/>
          <w:szCs w:val="44"/>
        </w:rPr>
      </w:pPr>
    </w:p>
    <w:p w14:paraId="64FC1A14" w14:textId="3681694D" w:rsidR="00697F36" w:rsidRPr="00697F36" w:rsidRDefault="00697F36" w:rsidP="00697F36">
      <w:pPr>
        <w:rPr>
          <w:rFonts w:ascii="Arial" w:hAnsi="Arial" w:cs="Arial"/>
          <w:sz w:val="44"/>
          <w:szCs w:val="44"/>
        </w:rPr>
      </w:pPr>
    </w:p>
    <w:p w14:paraId="1DB1885D" w14:textId="3EC92603" w:rsidR="00697F36" w:rsidRPr="00697F36" w:rsidRDefault="00697F36" w:rsidP="00697F36">
      <w:pPr>
        <w:rPr>
          <w:rFonts w:ascii="Arial" w:hAnsi="Arial" w:cs="Arial"/>
          <w:sz w:val="44"/>
          <w:szCs w:val="44"/>
        </w:rPr>
      </w:pPr>
    </w:p>
    <w:p w14:paraId="45C40CD8" w14:textId="0D2D8673" w:rsidR="00697F36" w:rsidRPr="00697F36" w:rsidRDefault="00697F36" w:rsidP="00697F36">
      <w:pPr>
        <w:rPr>
          <w:rFonts w:ascii="Arial" w:hAnsi="Arial" w:cs="Arial"/>
          <w:sz w:val="44"/>
          <w:szCs w:val="44"/>
        </w:rPr>
      </w:pPr>
    </w:p>
    <w:p w14:paraId="268BA44C" w14:textId="562ACC21" w:rsidR="00697F36" w:rsidRPr="00697F36" w:rsidRDefault="00697F36" w:rsidP="00697F36">
      <w:pPr>
        <w:rPr>
          <w:rFonts w:ascii="Arial" w:hAnsi="Arial" w:cs="Arial"/>
          <w:sz w:val="44"/>
          <w:szCs w:val="44"/>
        </w:rPr>
      </w:pPr>
    </w:p>
    <w:p w14:paraId="42E5E3A2" w14:textId="085A88EF" w:rsidR="00697F36" w:rsidRPr="00697F36" w:rsidRDefault="00697F36" w:rsidP="00697F36">
      <w:pPr>
        <w:rPr>
          <w:rFonts w:ascii="Arial" w:hAnsi="Arial" w:cs="Arial"/>
          <w:sz w:val="44"/>
          <w:szCs w:val="44"/>
        </w:rPr>
      </w:pPr>
    </w:p>
    <w:p w14:paraId="1443EC74" w14:textId="0CD2D764" w:rsidR="00697F36" w:rsidRPr="00697F36" w:rsidRDefault="00697F36" w:rsidP="00697F36">
      <w:pPr>
        <w:rPr>
          <w:rFonts w:ascii="Arial" w:hAnsi="Arial" w:cs="Arial"/>
          <w:sz w:val="44"/>
          <w:szCs w:val="44"/>
        </w:rPr>
      </w:pPr>
    </w:p>
    <w:p w14:paraId="0F9DC21E" w14:textId="322CA183" w:rsidR="00697F36" w:rsidRPr="00697F36" w:rsidRDefault="00697F36" w:rsidP="00697F36">
      <w:pPr>
        <w:rPr>
          <w:rFonts w:ascii="Arial" w:hAnsi="Arial" w:cs="Arial"/>
          <w:sz w:val="44"/>
          <w:szCs w:val="44"/>
        </w:rPr>
      </w:pPr>
    </w:p>
    <w:p w14:paraId="753CE34C" w14:textId="3BE8CA1A" w:rsidR="00697F36" w:rsidRDefault="00697F36" w:rsidP="00697F36">
      <w:pPr>
        <w:rPr>
          <w:rFonts w:ascii="Arial" w:hAnsi="Arial" w:cs="Arial"/>
          <w:sz w:val="44"/>
          <w:szCs w:val="44"/>
        </w:rPr>
      </w:pPr>
    </w:p>
    <w:p w14:paraId="6C9E2C12" w14:textId="0B0DAC92" w:rsidR="00697F36" w:rsidRDefault="00697F36" w:rsidP="00697F36">
      <w:pPr>
        <w:jc w:val="center"/>
        <w:rPr>
          <w:rFonts w:ascii="Arial" w:hAnsi="Arial" w:cs="Arial"/>
          <w:sz w:val="44"/>
          <w:szCs w:val="44"/>
        </w:rPr>
      </w:pPr>
    </w:p>
    <w:p w14:paraId="26A22499" w14:textId="3562C6F7" w:rsidR="00697F36" w:rsidRDefault="00697F36" w:rsidP="00697F36">
      <w:pPr>
        <w:jc w:val="center"/>
        <w:rPr>
          <w:rFonts w:ascii="Arial" w:hAnsi="Arial" w:cs="Arial"/>
          <w:sz w:val="44"/>
          <w:szCs w:val="44"/>
        </w:rPr>
      </w:pPr>
    </w:p>
    <w:p w14:paraId="2977D337" w14:textId="09E34C91" w:rsidR="00697F36" w:rsidRDefault="00697F36" w:rsidP="00697F36">
      <w:pPr>
        <w:rPr>
          <w:rFonts w:ascii="Arial" w:hAnsi="Arial" w:cs="Arial"/>
          <w:sz w:val="44"/>
          <w:szCs w:val="44"/>
        </w:rPr>
      </w:pPr>
    </w:p>
    <w:p w14:paraId="33F5C9AA" w14:textId="77777777" w:rsidR="00697F36" w:rsidRPr="00C07D99" w:rsidRDefault="00697F36" w:rsidP="00697F36">
      <w:pPr>
        <w:autoSpaceDE w:val="0"/>
        <w:autoSpaceDN w:val="0"/>
        <w:rPr>
          <w:rFonts w:ascii="Arial" w:hAnsi="Arial" w:cs="Arial"/>
          <w:b/>
          <w:bCs/>
          <w:color w:val="00682F"/>
        </w:rPr>
      </w:pPr>
      <w:r w:rsidRPr="00BA345A">
        <w:rPr>
          <w:rFonts w:ascii="Arial" w:hAnsi="Arial" w:cs="Arial"/>
          <w:b/>
          <w:bCs/>
          <w:color w:val="00682F"/>
          <w:sz w:val="28"/>
          <w:szCs w:val="28"/>
        </w:rPr>
        <w:t>Contents</w:t>
      </w:r>
      <w:r w:rsidRPr="00BA345A">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p>
    <w:p w14:paraId="7746597E" w14:textId="77777777" w:rsidR="00697F36" w:rsidRPr="002E09D7" w:rsidRDefault="00697F36" w:rsidP="00697F36">
      <w:pPr>
        <w:autoSpaceDE w:val="0"/>
        <w:autoSpaceDN w:val="0"/>
        <w:rPr>
          <w:rFonts w:ascii="Arial" w:hAnsi="Arial" w:cs="Arial"/>
          <w:b/>
          <w:bCs/>
        </w:rPr>
      </w:pPr>
    </w:p>
    <w:p w14:paraId="7D28D93B" w14:textId="12AD3942" w:rsidR="00E65128"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 xml:space="preserve">Welcome Note from </w:t>
      </w:r>
      <w:r w:rsidR="00A70932" w:rsidRPr="00AA3391">
        <w:rPr>
          <w:rFonts w:ascii="Arial" w:hAnsi="Arial" w:cs="Arial"/>
          <w:color w:val="000000"/>
          <w:sz w:val="24"/>
          <w:szCs w:val="24"/>
        </w:rPr>
        <w:t>Mark Harper</w:t>
      </w:r>
      <w:r w:rsidRPr="00FD4CE4">
        <w:rPr>
          <w:rFonts w:ascii="Arial" w:hAnsi="Arial" w:cs="Arial"/>
          <w:color w:val="000000"/>
          <w:sz w:val="24"/>
          <w:szCs w:val="24"/>
        </w:rPr>
        <w:t xml:space="preserve">, Secretary of State for Transport </w:t>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F83E1C">
        <w:rPr>
          <w:rFonts w:ascii="Arial" w:hAnsi="Arial" w:cs="Arial"/>
          <w:color w:val="000000"/>
          <w:sz w:val="24"/>
          <w:szCs w:val="24"/>
        </w:rPr>
        <w:tab/>
      </w:r>
      <w:r w:rsidR="00CF23BB" w:rsidRPr="00FD4CE4">
        <w:rPr>
          <w:rFonts w:ascii="Arial" w:hAnsi="Arial" w:cs="Arial"/>
          <w:color w:val="000000"/>
          <w:sz w:val="24"/>
          <w:szCs w:val="24"/>
        </w:rPr>
        <w:t>3</w:t>
      </w:r>
    </w:p>
    <w:p w14:paraId="005A2588" w14:textId="69BA8831" w:rsidR="00C273AB" w:rsidRDefault="00547A4C" w:rsidP="00FD4CE4">
      <w:pPr>
        <w:autoSpaceDE w:val="0"/>
        <w:autoSpaceDN w:val="0"/>
        <w:rPr>
          <w:rFonts w:ascii="Arial" w:hAnsi="Arial" w:cs="Arial"/>
          <w:color w:val="000000"/>
          <w:sz w:val="24"/>
          <w:szCs w:val="24"/>
        </w:rPr>
      </w:pPr>
      <w:r>
        <w:rPr>
          <w:rFonts w:ascii="Arial" w:hAnsi="Arial" w:cs="Arial"/>
          <w:color w:val="000000"/>
          <w:sz w:val="24"/>
          <w:szCs w:val="24"/>
        </w:rPr>
        <w:t>Welcome Note from Declan Collier, Chair, Office of Rail and Road</w:t>
      </w:r>
      <w:r w:rsidR="00995992">
        <w:rPr>
          <w:rFonts w:ascii="Arial" w:hAnsi="Arial" w:cs="Arial"/>
          <w:color w:val="000000"/>
          <w:sz w:val="24"/>
          <w:szCs w:val="24"/>
        </w:rPr>
        <w:tab/>
      </w:r>
      <w:r w:rsidR="00995992">
        <w:rPr>
          <w:rFonts w:ascii="Arial" w:hAnsi="Arial" w:cs="Arial"/>
          <w:color w:val="000000"/>
          <w:sz w:val="24"/>
          <w:szCs w:val="24"/>
        </w:rPr>
        <w:tab/>
      </w:r>
      <w:r w:rsidR="00995992">
        <w:rPr>
          <w:rFonts w:ascii="Arial" w:hAnsi="Arial" w:cs="Arial"/>
          <w:color w:val="000000"/>
          <w:sz w:val="24"/>
          <w:szCs w:val="24"/>
        </w:rPr>
        <w:tab/>
        <w:t>5</w:t>
      </w:r>
    </w:p>
    <w:p w14:paraId="0653C360" w14:textId="457BB0A1" w:rsidR="00E65128"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 xml:space="preserve">About the </w:t>
      </w:r>
      <w:r w:rsidR="00995992">
        <w:rPr>
          <w:rFonts w:ascii="Arial" w:hAnsi="Arial" w:cs="Arial"/>
          <w:color w:val="000000"/>
          <w:sz w:val="24"/>
          <w:szCs w:val="24"/>
        </w:rPr>
        <w:t>Office of Rail and Road</w:t>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995992">
        <w:rPr>
          <w:rFonts w:ascii="Arial" w:hAnsi="Arial" w:cs="Arial"/>
          <w:color w:val="000000"/>
          <w:sz w:val="24"/>
          <w:szCs w:val="24"/>
        </w:rPr>
        <w:tab/>
      </w:r>
      <w:r w:rsidR="00CF23BB" w:rsidRPr="00FD4CE4">
        <w:rPr>
          <w:rFonts w:ascii="Arial" w:hAnsi="Arial" w:cs="Arial"/>
          <w:color w:val="000000"/>
          <w:sz w:val="24"/>
          <w:szCs w:val="24"/>
        </w:rPr>
        <w:tab/>
      </w:r>
      <w:r w:rsidR="001B5EDC">
        <w:rPr>
          <w:rFonts w:ascii="Arial" w:hAnsi="Arial" w:cs="Arial"/>
          <w:color w:val="000000"/>
          <w:sz w:val="24"/>
          <w:szCs w:val="24"/>
        </w:rPr>
        <w:t>7</w:t>
      </w:r>
    </w:p>
    <w:p w14:paraId="41C7014C" w14:textId="74E8E73F" w:rsidR="00FD4CE4" w:rsidRPr="00FD4CE4" w:rsidRDefault="00CF23BB" w:rsidP="00FD4CE4">
      <w:pPr>
        <w:autoSpaceDE w:val="0"/>
        <w:autoSpaceDN w:val="0"/>
        <w:rPr>
          <w:rFonts w:ascii="Arial" w:hAnsi="Arial" w:cs="Arial"/>
          <w:color w:val="000000"/>
          <w:sz w:val="24"/>
          <w:szCs w:val="24"/>
        </w:rPr>
      </w:pPr>
      <w:r w:rsidRPr="00FD4CE4">
        <w:rPr>
          <w:rFonts w:ascii="Arial" w:hAnsi="Arial" w:cs="Arial"/>
          <w:color w:val="000000"/>
          <w:sz w:val="24"/>
          <w:szCs w:val="24"/>
        </w:rPr>
        <w:t>About the r</w:t>
      </w:r>
      <w:r w:rsidR="00E65128" w:rsidRPr="00FD4CE4">
        <w:rPr>
          <w:rFonts w:ascii="Arial" w:hAnsi="Arial" w:cs="Arial"/>
          <w:color w:val="000000"/>
          <w:sz w:val="24"/>
          <w:szCs w:val="24"/>
        </w:rPr>
        <w:t>ole</w:t>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00FD4CE4" w:rsidRPr="00FD4CE4">
        <w:rPr>
          <w:rFonts w:ascii="Arial" w:hAnsi="Arial" w:cs="Arial"/>
          <w:color w:val="000000"/>
          <w:sz w:val="24"/>
          <w:szCs w:val="24"/>
        </w:rPr>
        <w:tab/>
      </w:r>
      <w:r w:rsidR="00995992">
        <w:rPr>
          <w:rFonts w:ascii="Arial" w:hAnsi="Arial" w:cs="Arial"/>
          <w:color w:val="000000"/>
          <w:sz w:val="24"/>
          <w:szCs w:val="24"/>
        </w:rPr>
        <w:t>9</w:t>
      </w:r>
    </w:p>
    <w:p w14:paraId="6FA75EDC" w14:textId="449E465C" w:rsidR="00E65128"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How to Apply</w:t>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t>10</w:t>
      </w:r>
    </w:p>
    <w:p w14:paraId="27A34322" w14:textId="151CC978" w:rsidR="00E65128"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Indicative Timetable</w:t>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t>1</w:t>
      </w:r>
      <w:r w:rsidR="0063142F">
        <w:rPr>
          <w:rFonts w:ascii="Arial" w:hAnsi="Arial" w:cs="Arial"/>
          <w:color w:val="000000"/>
          <w:sz w:val="24"/>
          <w:szCs w:val="24"/>
        </w:rPr>
        <w:t>1</w:t>
      </w:r>
    </w:p>
    <w:p w14:paraId="1224FFE0" w14:textId="0D9C38A0" w:rsidR="00697F36"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A</w:t>
      </w:r>
      <w:r w:rsidR="00AB1259">
        <w:rPr>
          <w:rFonts w:ascii="Arial" w:hAnsi="Arial" w:cs="Arial"/>
          <w:color w:val="000000"/>
          <w:sz w:val="24"/>
          <w:szCs w:val="24"/>
        </w:rPr>
        <w:t>nnex</w:t>
      </w:r>
      <w:r w:rsidRPr="00FD4CE4">
        <w:rPr>
          <w:rFonts w:ascii="Arial" w:hAnsi="Arial" w:cs="Arial"/>
          <w:color w:val="000000"/>
          <w:sz w:val="24"/>
          <w:szCs w:val="24"/>
        </w:rPr>
        <w:t xml:space="preserve"> A – Seven Principles of Public Life</w:t>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t>1</w:t>
      </w:r>
      <w:r w:rsidR="0090561D">
        <w:rPr>
          <w:rFonts w:ascii="Arial" w:hAnsi="Arial" w:cs="Arial"/>
          <w:color w:val="000000"/>
          <w:sz w:val="24"/>
          <w:szCs w:val="24"/>
        </w:rPr>
        <w:t>7</w:t>
      </w:r>
    </w:p>
    <w:p w14:paraId="64230632" w14:textId="00ED4DB6" w:rsidR="00FD4CE4" w:rsidRPr="00E65128" w:rsidRDefault="00FD4CE4" w:rsidP="00FD4CE4">
      <w:pPr>
        <w:autoSpaceDE w:val="0"/>
        <w:autoSpaceDN w:val="0"/>
        <w:rPr>
          <w:rFonts w:ascii="Arial" w:hAnsi="Arial" w:cs="Arial"/>
          <w:color w:val="000000"/>
        </w:rPr>
      </w:pPr>
    </w:p>
    <w:p w14:paraId="3078FC3C" w14:textId="77777777" w:rsidR="00697F36" w:rsidRPr="002E09D7" w:rsidRDefault="00697F36" w:rsidP="00FD4CE4">
      <w:pPr>
        <w:autoSpaceDE w:val="0"/>
        <w:autoSpaceDN w:val="0"/>
        <w:rPr>
          <w:rFonts w:ascii="Arial" w:hAnsi="Arial" w:cs="Arial"/>
          <w:color w:val="000000"/>
        </w:rPr>
      </w:pPr>
      <w:r w:rsidRPr="002E09D7">
        <w:rPr>
          <w:rFonts w:ascii="Arial" w:hAnsi="Arial" w:cs="Arial"/>
          <w:color w:val="000000"/>
        </w:rPr>
        <w:t xml:space="preserve">      </w:t>
      </w:r>
    </w:p>
    <w:p w14:paraId="2C7144B1" w14:textId="77777777" w:rsidR="00697F36" w:rsidRPr="002E09D7" w:rsidRDefault="00697F36" w:rsidP="00697F36">
      <w:pPr>
        <w:autoSpaceDE w:val="0"/>
        <w:autoSpaceDN w:val="0"/>
        <w:rPr>
          <w:rFonts w:ascii="Arial" w:hAnsi="Arial" w:cs="Arial"/>
          <w:color w:val="000000"/>
        </w:rPr>
      </w:pPr>
    </w:p>
    <w:p w14:paraId="10650B4D" w14:textId="77777777" w:rsidR="00697F36" w:rsidRDefault="00697F36" w:rsidP="00697F36">
      <w:pPr>
        <w:autoSpaceDE w:val="0"/>
        <w:autoSpaceDN w:val="0"/>
        <w:rPr>
          <w:rFonts w:ascii="Arial" w:hAnsi="Arial" w:cs="Arial"/>
          <w:color w:val="000000"/>
        </w:rPr>
      </w:pPr>
    </w:p>
    <w:p w14:paraId="0F6F4A04" w14:textId="77777777" w:rsidR="00697F36" w:rsidRDefault="00697F36" w:rsidP="00697F36">
      <w:pPr>
        <w:autoSpaceDE w:val="0"/>
        <w:autoSpaceDN w:val="0"/>
        <w:rPr>
          <w:rFonts w:ascii="Arial" w:hAnsi="Arial" w:cs="Arial"/>
          <w:color w:val="000000"/>
        </w:rPr>
      </w:pPr>
    </w:p>
    <w:p w14:paraId="3B77220B" w14:textId="77777777" w:rsidR="00697F36" w:rsidRDefault="00697F36" w:rsidP="00697F36">
      <w:pPr>
        <w:autoSpaceDE w:val="0"/>
        <w:autoSpaceDN w:val="0"/>
        <w:rPr>
          <w:rFonts w:ascii="Arial" w:hAnsi="Arial" w:cs="Arial"/>
          <w:color w:val="000000"/>
        </w:rPr>
      </w:pPr>
    </w:p>
    <w:p w14:paraId="6461C860" w14:textId="77777777" w:rsidR="00697F36" w:rsidRDefault="00697F36" w:rsidP="00697F36">
      <w:pPr>
        <w:autoSpaceDE w:val="0"/>
        <w:autoSpaceDN w:val="0"/>
        <w:rPr>
          <w:rFonts w:ascii="Arial" w:hAnsi="Arial" w:cs="Arial"/>
          <w:color w:val="000000"/>
        </w:rPr>
      </w:pPr>
    </w:p>
    <w:p w14:paraId="1650F68D" w14:textId="77777777" w:rsidR="00697F36" w:rsidRDefault="00697F36" w:rsidP="00697F36">
      <w:pPr>
        <w:autoSpaceDE w:val="0"/>
        <w:autoSpaceDN w:val="0"/>
        <w:rPr>
          <w:rFonts w:ascii="Arial" w:hAnsi="Arial" w:cs="Arial"/>
          <w:color w:val="000000"/>
        </w:rPr>
      </w:pPr>
    </w:p>
    <w:p w14:paraId="3B0F3360" w14:textId="77777777" w:rsidR="00697F36" w:rsidRDefault="00697F36" w:rsidP="00697F36">
      <w:pPr>
        <w:autoSpaceDE w:val="0"/>
        <w:autoSpaceDN w:val="0"/>
        <w:rPr>
          <w:rFonts w:ascii="Arial" w:hAnsi="Arial" w:cs="Arial"/>
          <w:b/>
          <w:bCs/>
          <w:color w:val="000000"/>
        </w:rPr>
      </w:pPr>
    </w:p>
    <w:p w14:paraId="5132AD89" w14:textId="77777777" w:rsidR="00697F36" w:rsidRDefault="00697F36" w:rsidP="00697F36">
      <w:pPr>
        <w:autoSpaceDE w:val="0"/>
        <w:autoSpaceDN w:val="0"/>
        <w:rPr>
          <w:rFonts w:ascii="Arial" w:hAnsi="Arial" w:cs="Arial"/>
          <w:b/>
          <w:bCs/>
          <w:color w:val="000000"/>
        </w:rPr>
      </w:pPr>
    </w:p>
    <w:p w14:paraId="20383B6F" w14:textId="77777777" w:rsidR="00697F36" w:rsidRDefault="00697F36" w:rsidP="00697F36">
      <w:pPr>
        <w:autoSpaceDE w:val="0"/>
        <w:autoSpaceDN w:val="0"/>
        <w:rPr>
          <w:rFonts w:ascii="Arial" w:hAnsi="Arial" w:cs="Arial"/>
          <w:b/>
          <w:bCs/>
          <w:color w:val="000000"/>
        </w:rPr>
      </w:pPr>
    </w:p>
    <w:p w14:paraId="284CE2EC" w14:textId="77777777" w:rsidR="00697F36" w:rsidRDefault="00697F36" w:rsidP="00697F36">
      <w:pPr>
        <w:autoSpaceDE w:val="0"/>
        <w:autoSpaceDN w:val="0"/>
        <w:rPr>
          <w:rFonts w:ascii="Arial" w:hAnsi="Arial" w:cs="Arial"/>
          <w:b/>
          <w:bCs/>
          <w:color w:val="000000"/>
        </w:rPr>
      </w:pPr>
    </w:p>
    <w:p w14:paraId="28AA4A28" w14:textId="77777777" w:rsidR="00697F36" w:rsidRDefault="00697F36" w:rsidP="00697F36">
      <w:pPr>
        <w:autoSpaceDE w:val="0"/>
        <w:autoSpaceDN w:val="0"/>
        <w:rPr>
          <w:rFonts w:ascii="Arial" w:hAnsi="Arial" w:cs="Arial"/>
          <w:b/>
          <w:bCs/>
          <w:color w:val="000000"/>
        </w:rPr>
      </w:pPr>
    </w:p>
    <w:p w14:paraId="27EBB2E1" w14:textId="77777777" w:rsidR="00697F36" w:rsidRDefault="00697F36" w:rsidP="00697F36">
      <w:pPr>
        <w:autoSpaceDE w:val="0"/>
        <w:autoSpaceDN w:val="0"/>
        <w:rPr>
          <w:rFonts w:ascii="Arial" w:hAnsi="Arial" w:cs="Arial"/>
          <w:b/>
          <w:bCs/>
          <w:color w:val="000000"/>
        </w:rPr>
      </w:pPr>
    </w:p>
    <w:p w14:paraId="183A2D1E" w14:textId="77777777" w:rsidR="00697F36" w:rsidRDefault="00697F36" w:rsidP="00697F36">
      <w:pPr>
        <w:autoSpaceDE w:val="0"/>
        <w:autoSpaceDN w:val="0"/>
        <w:rPr>
          <w:rFonts w:ascii="Arial" w:hAnsi="Arial" w:cs="Arial"/>
          <w:b/>
          <w:bCs/>
          <w:color w:val="000000"/>
        </w:rPr>
      </w:pPr>
    </w:p>
    <w:p w14:paraId="0AE1A767" w14:textId="77777777" w:rsidR="00697F36" w:rsidRDefault="00697F36" w:rsidP="00697F36">
      <w:pPr>
        <w:autoSpaceDE w:val="0"/>
        <w:autoSpaceDN w:val="0"/>
        <w:rPr>
          <w:rFonts w:ascii="Arial" w:hAnsi="Arial" w:cs="Arial"/>
          <w:b/>
          <w:bCs/>
          <w:color w:val="000000"/>
        </w:rPr>
      </w:pPr>
    </w:p>
    <w:p w14:paraId="0DDFC32F" w14:textId="77777777" w:rsidR="00697F36" w:rsidRDefault="00697F36" w:rsidP="00697F36">
      <w:pPr>
        <w:autoSpaceDE w:val="0"/>
        <w:autoSpaceDN w:val="0"/>
        <w:rPr>
          <w:rFonts w:ascii="Arial" w:hAnsi="Arial" w:cs="Arial"/>
          <w:b/>
          <w:bCs/>
          <w:color w:val="000000"/>
        </w:rPr>
      </w:pPr>
    </w:p>
    <w:p w14:paraId="5C4F8E5B" w14:textId="77777777" w:rsidR="00697F36" w:rsidRDefault="00697F36" w:rsidP="00697F36">
      <w:pPr>
        <w:autoSpaceDE w:val="0"/>
        <w:autoSpaceDN w:val="0"/>
        <w:rPr>
          <w:rFonts w:ascii="Arial" w:hAnsi="Arial" w:cs="Arial"/>
          <w:b/>
          <w:bCs/>
          <w:color w:val="000000"/>
        </w:rPr>
      </w:pPr>
    </w:p>
    <w:p w14:paraId="7315204F" w14:textId="77777777" w:rsidR="00697F36" w:rsidRDefault="00697F36" w:rsidP="00697F36">
      <w:pPr>
        <w:autoSpaceDE w:val="0"/>
        <w:autoSpaceDN w:val="0"/>
        <w:rPr>
          <w:rFonts w:ascii="Arial" w:hAnsi="Arial" w:cs="Arial"/>
          <w:b/>
          <w:bCs/>
          <w:color w:val="000000"/>
        </w:rPr>
      </w:pPr>
    </w:p>
    <w:p w14:paraId="0C855C15" w14:textId="77777777" w:rsidR="00697F36" w:rsidRDefault="00697F36" w:rsidP="00697F36">
      <w:pPr>
        <w:pStyle w:val="CommentText"/>
        <w:rPr>
          <w:b/>
          <w:bCs/>
        </w:rPr>
      </w:pPr>
    </w:p>
    <w:p w14:paraId="732A3BF6" w14:textId="77777777" w:rsidR="00697F36" w:rsidRDefault="00697F36" w:rsidP="00697F36">
      <w:pPr>
        <w:pStyle w:val="CommentText"/>
        <w:rPr>
          <w:b/>
          <w:bCs/>
        </w:rPr>
      </w:pPr>
    </w:p>
    <w:p w14:paraId="1FAA76E0" w14:textId="77777777" w:rsidR="00697F36" w:rsidRPr="00AA3391" w:rsidRDefault="00697F36" w:rsidP="00697F36">
      <w:pPr>
        <w:pStyle w:val="CommentText"/>
        <w:rPr>
          <w:rFonts w:ascii="Arial" w:hAnsi="Arial" w:cs="Arial"/>
          <w:noProof/>
        </w:rPr>
      </w:pPr>
    </w:p>
    <w:p w14:paraId="1CC60BCE" w14:textId="691655B3" w:rsidR="00697F36" w:rsidRPr="00AA3391" w:rsidRDefault="00697F36" w:rsidP="00697F36">
      <w:pPr>
        <w:pStyle w:val="CommentText"/>
        <w:rPr>
          <w:color w:val="00682F"/>
          <w:sz w:val="28"/>
          <w:szCs w:val="28"/>
        </w:rPr>
      </w:pPr>
      <w:bookmarkStart w:id="0" w:name="_Hlk151965291"/>
      <w:r w:rsidRPr="00AA3391">
        <w:rPr>
          <w:rFonts w:ascii="Arial" w:hAnsi="Arial" w:cs="Arial"/>
          <w:b/>
          <w:bCs/>
          <w:color w:val="00682F"/>
          <w:sz w:val="28"/>
          <w:szCs w:val="28"/>
        </w:rPr>
        <w:t xml:space="preserve">Welcome Note from </w:t>
      </w:r>
      <w:r w:rsidR="00F33BCB" w:rsidRPr="00AA3391">
        <w:rPr>
          <w:rFonts w:ascii="Arial" w:hAnsi="Arial" w:cs="Arial"/>
          <w:b/>
          <w:bCs/>
          <w:color w:val="00682F"/>
          <w:sz w:val="28"/>
          <w:szCs w:val="28"/>
        </w:rPr>
        <w:t>Mark Harper</w:t>
      </w:r>
      <w:r w:rsidR="00F277DB" w:rsidRPr="00AA3391">
        <w:rPr>
          <w:rFonts w:ascii="Arial" w:hAnsi="Arial" w:cs="Arial"/>
          <w:b/>
          <w:bCs/>
          <w:color w:val="00682F"/>
          <w:sz w:val="28"/>
          <w:szCs w:val="28"/>
        </w:rPr>
        <w:t xml:space="preserve">, </w:t>
      </w:r>
      <w:r w:rsidRPr="00AA3391">
        <w:rPr>
          <w:rFonts w:ascii="Arial" w:hAnsi="Arial" w:cs="Arial"/>
          <w:b/>
          <w:bCs/>
          <w:color w:val="00682F"/>
          <w:sz w:val="28"/>
          <w:szCs w:val="28"/>
        </w:rPr>
        <w:t>Secretary of State for Transport</w:t>
      </w:r>
      <w:bookmarkEnd w:id="0"/>
      <w:r w:rsidRPr="00AA3391">
        <w:rPr>
          <w:rFonts w:ascii="Arial" w:hAnsi="Arial" w:cs="Arial"/>
          <w:b/>
          <w:bCs/>
          <w:color w:val="00682F"/>
          <w:sz w:val="24"/>
          <w:szCs w:val="24"/>
        </w:rPr>
        <w:tab/>
      </w:r>
      <w:r w:rsidRPr="00AA3391">
        <w:rPr>
          <w:b/>
          <w:bCs/>
          <w:color w:val="00682F"/>
          <w:sz w:val="28"/>
          <w:szCs w:val="28"/>
        </w:rPr>
        <w:tab/>
      </w:r>
      <w:r w:rsidRPr="00AA3391">
        <w:rPr>
          <w:b/>
          <w:bCs/>
          <w:color w:val="00682F"/>
          <w:sz w:val="28"/>
          <w:szCs w:val="28"/>
        </w:rPr>
        <w:tab/>
      </w:r>
    </w:p>
    <w:p w14:paraId="74BF99A0" w14:textId="77777777" w:rsidR="00697F36" w:rsidRPr="00353EF1" w:rsidRDefault="00697F36" w:rsidP="00697F36">
      <w:pPr>
        <w:pStyle w:val="Default"/>
        <w:rPr>
          <w:color w:val="auto"/>
          <w:highlight w:val="yellow"/>
        </w:rPr>
      </w:pPr>
    </w:p>
    <w:p w14:paraId="7052DC68" w14:textId="77777777" w:rsidR="00697F36" w:rsidRPr="00AA3391" w:rsidRDefault="00697F36" w:rsidP="00C73327">
      <w:r w:rsidRPr="00AA3391">
        <w:rPr>
          <w:rFonts w:ascii="Arial" w:hAnsi="Arial" w:cs="Arial"/>
          <w:sz w:val="24"/>
          <w:szCs w:val="24"/>
        </w:rPr>
        <w:t xml:space="preserve">Dear Applicant, </w:t>
      </w:r>
    </w:p>
    <w:p w14:paraId="331C5E81" w14:textId="36FFC00D" w:rsidR="00C73327" w:rsidRPr="00AA3391" w:rsidRDefault="00C73327" w:rsidP="00C73327">
      <w:pPr>
        <w:rPr>
          <w:rFonts w:ascii="Arial" w:hAnsi="Arial" w:cs="Arial"/>
          <w:sz w:val="24"/>
          <w:szCs w:val="24"/>
        </w:rPr>
      </w:pPr>
      <w:r w:rsidRPr="00AA3391">
        <w:rPr>
          <w:rFonts w:ascii="Arial" w:hAnsi="Arial" w:cs="Arial"/>
          <w:sz w:val="24"/>
          <w:szCs w:val="24"/>
        </w:rPr>
        <w:t xml:space="preserve">Thank you for your interest </w:t>
      </w:r>
      <w:r w:rsidRPr="00E91806">
        <w:rPr>
          <w:rFonts w:ascii="Arial" w:hAnsi="Arial" w:cs="Arial"/>
          <w:sz w:val="24"/>
          <w:szCs w:val="24"/>
        </w:rPr>
        <w:t>in</w:t>
      </w:r>
      <w:r w:rsidR="00B5166D" w:rsidRPr="0065202F">
        <w:rPr>
          <w:rFonts w:ascii="Arial" w:hAnsi="Arial" w:cs="Arial"/>
          <w:sz w:val="24"/>
          <w:szCs w:val="24"/>
        </w:rPr>
        <w:t xml:space="preserve"> the role</w:t>
      </w:r>
      <w:r w:rsidR="00E91806" w:rsidRPr="0065202F">
        <w:rPr>
          <w:rFonts w:ascii="Arial" w:hAnsi="Arial" w:cs="Arial"/>
          <w:sz w:val="24"/>
          <w:szCs w:val="24"/>
        </w:rPr>
        <w:t xml:space="preserve"> of Non-Executive Director</w:t>
      </w:r>
      <w:r w:rsidRPr="00E91806">
        <w:rPr>
          <w:rFonts w:ascii="Arial" w:hAnsi="Arial" w:cs="Arial"/>
          <w:sz w:val="24"/>
          <w:szCs w:val="24"/>
        </w:rPr>
        <w:t xml:space="preserve"> on the Board of</w:t>
      </w:r>
      <w:r w:rsidR="00E91806" w:rsidRPr="0065202F">
        <w:rPr>
          <w:rFonts w:ascii="Arial" w:hAnsi="Arial" w:cs="Arial"/>
          <w:sz w:val="24"/>
          <w:szCs w:val="24"/>
        </w:rPr>
        <w:t xml:space="preserve"> the Office of Rail and Road</w:t>
      </w:r>
      <w:r w:rsidR="00C83DD1">
        <w:rPr>
          <w:rFonts w:ascii="Arial" w:hAnsi="Arial" w:cs="Arial"/>
          <w:sz w:val="24"/>
          <w:szCs w:val="24"/>
        </w:rPr>
        <w:t xml:space="preserve"> (ORR)</w:t>
      </w:r>
      <w:r w:rsidRPr="00E91806">
        <w:rPr>
          <w:rFonts w:ascii="Arial" w:hAnsi="Arial" w:cs="Arial"/>
          <w:sz w:val="24"/>
          <w:szCs w:val="24"/>
        </w:rPr>
        <w:t xml:space="preserve">. </w:t>
      </w:r>
    </w:p>
    <w:p w14:paraId="3E8F856B" w14:textId="7B2A5364" w:rsidR="00FE27A8" w:rsidRPr="00AA3391" w:rsidRDefault="00FE27A8" w:rsidP="00FE27A8">
      <w:pPr>
        <w:rPr>
          <w:rFonts w:ascii="Arial" w:eastAsia="Arial" w:hAnsi="Arial" w:cs="Arial"/>
          <w:sz w:val="24"/>
          <w:szCs w:val="24"/>
        </w:rPr>
      </w:pPr>
      <w:r w:rsidRPr="00AA3391">
        <w:rPr>
          <w:rFonts w:ascii="Arial" w:eastAsia="Arial" w:hAnsi="Arial" w:cs="Arial"/>
          <w:sz w:val="24"/>
          <w:szCs w:val="24"/>
        </w:rPr>
        <w:t xml:space="preserve">This is an important time for </w:t>
      </w:r>
      <w:r w:rsidR="009C592F">
        <w:rPr>
          <w:rFonts w:ascii="Arial" w:eastAsia="Arial" w:hAnsi="Arial" w:cs="Arial"/>
          <w:sz w:val="24"/>
          <w:szCs w:val="24"/>
        </w:rPr>
        <w:t>transport in our country</w:t>
      </w:r>
      <w:r w:rsidRPr="00AA3391">
        <w:rPr>
          <w:rFonts w:ascii="Arial" w:eastAsia="Arial" w:hAnsi="Arial" w:cs="Arial"/>
          <w:sz w:val="24"/>
          <w:szCs w:val="24"/>
        </w:rPr>
        <w:t>. We are investing heavily in infrastructure and public transport to improve journeys, boost connections, level up the country and support economic growth. Central to our mission is delivering transport that works for everyone</w:t>
      </w:r>
      <w:r w:rsidR="009C592F">
        <w:rPr>
          <w:rFonts w:ascii="Arial" w:eastAsia="Arial" w:hAnsi="Arial" w:cs="Arial"/>
          <w:sz w:val="24"/>
          <w:szCs w:val="24"/>
        </w:rPr>
        <w:t xml:space="preserve"> in our society in all regions of our country. The Government’s transformation plans through Network North are a key part of that. </w:t>
      </w:r>
    </w:p>
    <w:p w14:paraId="1FC3E118" w14:textId="5FB4EDAC" w:rsidR="0027747D" w:rsidRDefault="00C73327" w:rsidP="00344542">
      <w:pPr>
        <w:rPr>
          <w:rFonts w:ascii="Arial" w:hAnsi="Arial" w:cs="Arial"/>
          <w:sz w:val="24"/>
          <w:szCs w:val="24"/>
        </w:rPr>
      </w:pPr>
      <w:r w:rsidRPr="00AA3391">
        <w:rPr>
          <w:rFonts w:ascii="Arial" w:hAnsi="Arial" w:cs="Arial"/>
          <w:sz w:val="24"/>
          <w:szCs w:val="24"/>
        </w:rPr>
        <w:t xml:space="preserve">We are recruiting for </w:t>
      </w:r>
      <w:r w:rsidR="0015706A">
        <w:rPr>
          <w:rFonts w:ascii="Arial" w:hAnsi="Arial" w:cs="Arial"/>
          <w:sz w:val="24"/>
          <w:szCs w:val="24"/>
        </w:rPr>
        <w:t>up to three</w:t>
      </w:r>
      <w:r w:rsidRPr="0065202F">
        <w:rPr>
          <w:rFonts w:ascii="Arial" w:hAnsi="Arial" w:cs="Arial"/>
          <w:sz w:val="24"/>
          <w:szCs w:val="24"/>
        </w:rPr>
        <w:t xml:space="preserve"> Non-Executive Director</w:t>
      </w:r>
      <w:r w:rsidR="00C83DD1" w:rsidRPr="0065202F">
        <w:rPr>
          <w:rFonts w:ascii="Arial" w:hAnsi="Arial" w:cs="Arial"/>
          <w:sz w:val="24"/>
          <w:szCs w:val="24"/>
        </w:rPr>
        <w:t>s</w:t>
      </w:r>
      <w:r w:rsidRPr="0065202F">
        <w:rPr>
          <w:rFonts w:ascii="Arial" w:hAnsi="Arial" w:cs="Arial"/>
          <w:sz w:val="24"/>
          <w:szCs w:val="24"/>
        </w:rPr>
        <w:t xml:space="preserve"> to join </w:t>
      </w:r>
      <w:r w:rsidRPr="00AA3391">
        <w:rPr>
          <w:rFonts w:ascii="Arial" w:hAnsi="Arial" w:cs="Arial"/>
          <w:sz w:val="24"/>
          <w:szCs w:val="24"/>
        </w:rPr>
        <w:t xml:space="preserve">our team on the Board of the </w:t>
      </w:r>
      <w:r w:rsidR="00BD44B0" w:rsidRPr="0065202F">
        <w:rPr>
          <w:rFonts w:ascii="Arial" w:hAnsi="Arial" w:cs="Arial"/>
          <w:sz w:val="24"/>
          <w:szCs w:val="24"/>
        </w:rPr>
        <w:t>ORR</w:t>
      </w:r>
      <w:r w:rsidRPr="00BD44B0">
        <w:rPr>
          <w:rFonts w:ascii="Arial" w:hAnsi="Arial" w:cs="Arial"/>
          <w:sz w:val="24"/>
          <w:szCs w:val="24"/>
        </w:rPr>
        <w:t xml:space="preserve">. </w:t>
      </w:r>
      <w:r w:rsidRPr="00AA3391">
        <w:rPr>
          <w:rFonts w:ascii="Arial" w:hAnsi="Arial" w:cs="Arial"/>
          <w:sz w:val="24"/>
          <w:szCs w:val="24"/>
        </w:rPr>
        <w:t xml:space="preserve">The </w:t>
      </w:r>
      <w:r w:rsidR="00BD44B0" w:rsidRPr="0065202F">
        <w:rPr>
          <w:rFonts w:ascii="Arial" w:hAnsi="Arial" w:cs="Arial"/>
          <w:sz w:val="24"/>
          <w:szCs w:val="24"/>
        </w:rPr>
        <w:t>ORR</w:t>
      </w:r>
      <w:r w:rsidRPr="00AA3391">
        <w:rPr>
          <w:rFonts w:ascii="Arial" w:hAnsi="Arial" w:cs="Arial"/>
          <w:sz w:val="24"/>
          <w:szCs w:val="24"/>
        </w:rPr>
        <w:t xml:space="preserve"> is the</w:t>
      </w:r>
      <w:r w:rsidR="002F07B7">
        <w:rPr>
          <w:rFonts w:ascii="Arial" w:hAnsi="Arial" w:cs="Arial"/>
          <w:sz w:val="24"/>
          <w:szCs w:val="24"/>
        </w:rPr>
        <w:t xml:space="preserve"> independent </w:t>
      </w:r>
      <w:hyperlink r:id="rId14" w:history="1">
        <w:r w:rsidR="002F07B7" w:rsidRPr="00344542">
          <w:rPr>
            <w:rStyle w:val="Hyperlink"/>
            <w:rFonts w:ascii="Arial" w:hAnsi="Arial" w:cs="Arial"/>
            <w:sz w:val="24"/>
            <w:szCs w:val="24"/>
          </w:rPr>
          <w:t>safety</w:t>
        </w:r>
      </w:hyperlink>
      <w:r w:rsidR="002F07B7">
        <w:rPr>
          <w:rFonts w:ascii="Arial" w:hAnsi="Arial" w:cs="Arial"/>
          <w:sz w:val="24"/>
          <w:szCs w:val="24"/>
        </w:rPr>
        <w:t xml:space="preserve"> and </w:t>
      </w:r>
      <w:hyperlink r:id="rId15" w:history="1">
        <w:r w:rsidR="002F07B7" w:rsidRPr="00F61743">
          <w:rPr>
            <w:rStyle w:val="Hyperlink"/>
            <w:rFonts w:ascii="Arial" w:hAnsi="Arial" w:cs="Arial"/>
            <w:sz w:val="24"/>
            <w:szCs w:val="24"/>
          </w:rPr>
          <w:t>economic</w:t>
        </w:r>
      </w:hyperlink>
      <w:r w:rsidR="002F07B7">
        <w:rPr>
          <w:rFonts w:ascii="Arial" w:hAnsi="Arial" w:cs="Arial"/>
          <w:sz w:val="24"/>
          <w:szCs w:val="24"/>
        </w:rPr>
        <w:t xml:space="preserve"> regulator for the railways and </w:t>
      </w:r>
      <w:hyperlink r:id="rId16" w:history="1">
        <w:r w:rsidR="002F07B7" w:rsidRPr="00344542">
          <w:rPr>
            <w:rStyle w:val="Hyperlink"/>
            <w:rFonts w:ascii="Arial" w:hAnsi="Arial" w:cs="Arial"/>
            <w:sz w:val="24"/>
            <w:szCs w:val="24"/>
          </w:rPr>
          <w:t>monitor of National Highways</w:t>
        </w:r>
      </w:hyperlink>
      <w:r w:rsidR="00344542">
        <w:rPr>
          <w:rFonts w:ascii="Arial" w:hAnsi="Arial" w:cs="Arial"/>
          <w:sz w:val="24"/>
          <w:szCs w:val="24"/>
        </w:rPr>
        <w:t>.</w:t>
      </w:r>
      <w:r w:rsidR="002F07B7" w:rsidRPr="002F07B7">
        <w:rPr>
          <w:rFonts w:ascii="Arial" w:hAnsi="Arial" w:cs="Arial"/>
          <w:sz w:val="24"/>
          <w:szCs w:val="24"/>
        </w:rPr>
        <w:t xml:space="preserve"> </w:t>
      </w:r>
    </w:p>
    <w:p w14:paraId="189040A1" w14:textId="5F2AEF14" w:rsidR="00352996" w:rsidRDefault="00DC3CA8" w:rsidP="00344542">
      <w:pPr>
        <w:rPr>
          <w:rFonts w:ascii="Arial" w:hAnsi="Arial" w:cs="Arial"/>
          <w:sz w:val="24"/>
          <w:szCs w:val="24"/>
        </w:rPr>
      </w:pPr>
      <w:r>
        <w:rPr>
          <w:rFonts w:ascii="Arial" w:hAnsi="Arial" w:cs="Arial"/>
          <w:sz w:val="24"/>
          <w:szCs w:val="24"/>
        </w:rPr>
        <w:t xml:space="preserve">ORR </w:t>
      </w:r>
      <w:r w:rsidR="00EF29B6">
        <w:rPr>
          <w:rFonts w:ascii="Arial" w:hAnsi="Arial" w:cs="Arial"/>
          <w:sz w:val="24"/>
          <w:szCs w:val="24"/>
        </w:rPr>
        <w:t xml:space="preserve">works closely with </w:t>
      </w:r>
      <w:r>
        <w:rPr>
          <w:rFonts w:ascii="Arial" w:hAnsi="Arial" w:cs="Arial"/>
          <w:sz w:val="24"/>
          <w:szCs w:val="24"/>
        </w:rPr>
        <w:t>Network Rail and National Highways</w:t>
      </w:r>
      <w:r w:rsidR="00EF29B6">
        <w:rPr>
          <w:rFonts w:ascii="Arial" w:hAnsi="Arial" w:cs="Arial"/>
          <w:sz w:val="24"/>
          <w:szCs w:val="24"/>
        </w:rPr>
        <w:t xml:space="preserve"> to secure </w:t>
      </w:r>
      <w:r w:rsidR="00EB258F" w:rsidRPr="00EB258F">
        <w:rPr>
          <w:rFonts w:ascii="Arial" w:hAnsi="Arial" w:cs="Arial"/>
          <w:sz w:val="24"/>
          <w:szCs w:val="24"/>
        </w:rPr>
        <w:t>efficient delivery of significant investment to improve our national</w:t>
      </w:r>
      <w:r w:rsidR="00566AE7">
        <w:rPr>
          <w:rFonts w:ascii="Arial" w:hAnsi="Arial" w:cs="Arial"/>
          <w:sz w:val="24"/>
          <w:szCs w:val="24"/>
        </w:rPr>
        <w:t xml:space="preserve"> rail and road</w:t>
      </w:r>
      <w:r w:rsidR="00EB258F" w:rsidRPr="00EB258F">
        <w:rPr>
          <w:rFonts w:ascii="Arial" w:hAnsi="Arial" w:cs="Arial"/>
          <w:sz w:val="24"/>
          <w:szCs w:val="24"/>
        </w:rPr>
        <w:t xml:space="preserve"> infrastructure</w:t>
      </w:r>
      <w:r w:rsidR="003D79E3">
        <w:rPr>
          <w:rFonts w:ascii="Arial" w:hAnsi="Arial" w:cs="Arial"/>
          <w:sz w:val="24"/>
          <w:szCs w:val="24"/>
        </w:rPr>
        <w:t xml:space="preserve"> so that th</w:t>
      </w:r>
      <w:r w:rsidR="00107C2C">
        <w:rPr>
          <w:rFonts w:ascii="Arial" w:hAnsi="Arial" w:cs="Arial"/>
          <w:sz w:val="24"/>
          <w:szCs w:val="24"/>
        </w:rPr>
        <w:t>os</w:t>
      </w:r>
      <w:r w:rsidR="003D79E3">
        <w:rPr>
          <w:rFonts w:ascii="Arial" w:hAnsi="Arial" w:cs="Arial"/>
          <w:sz w:val="24"/>
          <w:szCs w:val="24"/>
        </w:rPr>
        <w:t xml:space="preserve">e </w:t>
      </w:r>
      <w:r w:rsidR="00325B39">
        <w:rPr>
          <w:rFonts w:ascii="Arial" w:hAnsi="Arial" w:cs="Arial"/>
          <w:sz w:val="24"/>
          <w:szCs w:val="24"/>
        </w:rPr>
        <w:t>networks</w:t>
      </w:r>
      <w:r w:rsidR="00621E1B">
        <w:rPr>
          <w:rFonts w:ascii="Arial" w:hAnsi="Arial" w:cs="Arial"/>
          <w:sz w:val="24"/>
          <w:szCs w:val="24"/>
        </w:rPr>
        <w:t xml:space="preserve"> </w:t>
      </w:r>
      <w:r w:rsidR="002E723A" w:rsidRPr="00D77837">
        <w:rPr>
          <w:rFonts w:ascii="Arial" w:hAnsi="Arial" w:cs="Arial"/>
          <w:sz w:val="24"/>
          <w:szCs w:val="24"/>
        </w:rPr>
        <w:t>meet</w:t>
      </w:r>
      <w:r w:rsidR="003D79E3">
        <w:rPr>
          <w:rFonts w:ascii="Arial" w:hAnsi="Arial" w:cs="Arial"/>
          <w:sz w:val="24"/>
          <w:szCs w:val="24"/>
        </w:rPr>
        <w:t xml:space="preserve"> </w:t>
      </w:r>
      <w:r w:rsidR="00976359">
        <w:rPr>
          <w:rFonts w:ascii="Arial" w:hAnsi="Arial" w:cs="Arial"/>
          <w:sz w:val="24"/>
          <w:szCs w:val="24"/>
        </w:rPr>
        <w:t xml:space="preserve">their </w:t>
      </w:r>
      <w:r w:rsidR="002E723A" w:rsidRPr="00D77837">
        <w:rPr>
          <w:rFonts w:ascii="Arial" w:hAnsi="Arial" w:cs="Arial"/>
          <w:sz w:val="24"/>
          <w:szCs w:val="24"/>
        </w:rPr>
        <w:t>customers’ needs</w:t>
      </w:r>
      <w:r w:rsidR="00325B39">
        <w:rPr>
          <w:rFonts w:ascii="Arial" w:hAnsi="Arial" w:cs="Arial"/>
          <w:sz w:val="24"/>
          <w:szCs w:val="24"/>
        </w:rPr>
        <w:t xml:space="preserve"> </w:t>
      </w:r>
      <w:r w:rsidR="001E3F6E">
        <w:rPr>
          <w:rFonts w:ascii="Arial" w:hAnsi="Arial" w:cs="Arial"/>
          <w:sz w:val="24"/>
          <w:szCs w:val="24"/>
        </w:rPr>
        <w:t xml:space="preserve">and </w:t>
      </w:r>
      <w:r w:rsidR="00976359">
        <w:rPr>
          <w:rFonts w:ascii="Arial" w:hAnsi="Arial" w:cs="Arial"/>
          <w:sz w:val="24"/>
          <w:szCs w:val="24"/>
        </w:rPr>
        <w:t xml:space="preserve">contribute </w:t>
      </w:r>
      <w:r w:rsidR="00C358BA">
        <w:rPr>
          <w:rFonts w:ascii="Arial" w:hAnsi="Arial" w:cs="Arial"/>
          <w:sz w:val="24"/>
          <w:szCs w:val="24"/>
        </w:rPr>
        <w:t xml:space="preserve">to our objectives of </w:t>
      </w:r>
      <w:r w:rsidR="002E7862" w:rsidRPr="00D77837">
        <w:rPr>
          <w:rFonts w:ascii="Arial" w:hAnsi="Arial" w:cs="Arial"/>
          <w:sz w:val="24"/>
          <w:szCs w:val="24"/>
        </w:rPr>
        <w:t>long-term economic growth</w:t>
      </w:r>
      <w:r w:rsidR="00DB1329">
        <w:rPr>
          <w:rFonts w:ascii="Arial" w:hAnsi="Arial" w:cs="Arial"/>
          <w:sz w:val="24"/>
          <w:szCs w:val="24"/>
        </w:rPr>
        <w:t>,</w:t>
      </w:r>
      <w:r w:rsidR="00DB1329" w:rsidRPr="00D77837">
        <w:rPr>
          <w:rFonts w:ascii="Arial" w:hAnsi="Arial" w:cs="Arial"/>
          <w:sz w:val="24"/>
          <w:szCs w:val="24"/>
        </w:rPr>
        <w:t xml:space="preserve"> </w:t>
      </w:r>
      <w:r w:rsidR="002E7862" w:rsidRPr="00D77837">
        <w:rPr>
          <w:rFonts w:ascii="Arial" w:hAnsi="Arial" w:cs="Arial"/>
          <w:sz w:val="24"/>
          <w:szCs w:val="24"/>
        </w:rPr>
        <w:t>levelling up and connectivity</w:t>
      </w:r>
      <w:r w:rsidR="00DB1329">
        <w:rPr>
          <w:rFonts w:ascii="Arial" w:hAnsi="Arial" w:cs="Arial"/>
          <w:sz w:val="24"/>
          <w:szCs w:val="24"/>
        </w:rPr>
        <w:t>,</w:t>
      </w:r>
      <w:r w:rsidR="00DB1329" w:rsidRPr="00D77837">
        <w:rPr>
          <w:rFonts w:ascii="Arial" w:hAnsi="Arial" w:cs="Arial"/>
          <w:sz w:val="24"/>
          <w:szCs w:val="24"/>
        </w:rPr>
        <w:t xml:space="preserve"> </w:t>
      </w:r>
      <w:r w:rsidR="002E7862" w:rsidRPr="00D77837">
        <w:rPr>
          <w:rFonts w:ascii="Arial" w:hAnsi="Arial" w:cs="Arial"/>
          <w:sz w:val="24"/>
          <w:szCs w:val="24"/>
        </w:rPr>
        <w:t>environmental sustainability</w:t>
      </w:r>
      <w:r w:rsidR="004038F0">
        <w:rPr>
          <w:rFonts w:ascii="Arial" w:hAnsi="Arial" w:cs="Arial"/>
          <w:sz w:val="24"/>
          <w:szCs w:val="24"/>
        </w:rPr>
        <w:t>,</w:t>
      </w:r>
      <w:r w:rsidR="004038F0" w:rsidRPr="00D77837">
        <w:rPr>
          <w:rFonts w:ascii="Arial" w:hAnsi="Arial" w:cs="Arial"/>
          <w:sz w:val="24"/>
          <w:szCs w:val="24"/>
        </w:rPr>
        <w:t xml:space="preserve"> </w:t>
      </w:r>
      <w:r w:rsidR="002E7862" w:rsidRPr="00D77837">
        <w:rPr>
          <w:rFonts w:ascii="Arial" w:hAnsi="Arial" w:cs="Arial"/>
          <w:sz w:val="24"/>
          <w:szCs w:val="24"/>
        </w:rPr>
        <w:t>and financial sustainability.</w:t>
      </w:r>
      <w:r w:rsidR="001F1211">
        <w:rPr>
          <w:rFonts w:ascii="Arial" w:hAnsi="Arial" w:cs="Arial"/>
          <w:sz w:val="24"/>
          <w:szCs w:val="24"/>
        </w:rPr>
        <w:t xml:space="preserve"> </w:t>
      </w:r>
      <w:r w:rsidR="002E723A">
        <w:rPr>
          <w:rFonts w:ascii="Arial" w:hAnsi="Arial" w:cs="Arial"/>
          <w:sz w:val="24"/>
          <w:szCs w:val="24"/>
        </w:rPr>
        <w:t xml:space="preserve">ORR </w:t>
      </w:r>
      <w:r w:rsidR="00F712DC">
        <w:rPr>
          <w:rFonts w:ascii="Arial" w:hAnsi="Arial" w:cs="Arial"/>
          <w:sz w:val="24"/>
          <w:szCs w:val="24"/>
        </w:rPr>
        <w:t>is an important p</w:t>
      </w:r>
      <w:r w:rsidR="00106B0D">
        <w:rPr>
          <w:rFonts w:ascii="Arial" w:hAnsi="Arial" w:cs="Arial"/>
          <w:sz w:val="24"/>
          <w:szCs w:val="24"/>
        </w:rPr>
        <w:t>a</w:t>
      </w:r>
      <w:r w:rsidR="00F712DC">
        <w:rPr>
          <w:rFonts w:ascii="Arial" w:hAnsi="Arial" w:cs="Arial"/>
          <w:sz w:val="24"/>
          <w:szCs w:val="24"/>
        </w:rPr>
        <w:t xml:space="preserve">rtner in </w:t>
      </w:r>
      <w:r w:rsidR="00106B0D">
        <w:rPr>
          <w:rFonts w:ascii="Arial" w:hAnsi="Arial" w:cs="Arial"/>
          <w:sz w:val="24"/>
          <w:szCs w:val="24"/>
        </w:rPr>
        <w:t xml:space="preserve">our </w:t>
      </w:r>
      <w:r w:rsidR="005A77A0">
        <w:rPr>
          <w:rFonts w:ascii="Arial" w:hAnsi="Arial" w:cs="Arial"/>
          <w:sz w:val="24"/>
          <w:szCs w:val="24"/>
        </w:rPr>
        <w:t>plans to reform the railways</w:t>
      </w:r>
      <w:r w:rsidR="00DC6BF9">
        <w:rPr>
          <w:rFonts w:ascii="Arial" w:hAnsi="Arial" w:cs="Arial"/>
          <w:sz w:val="24"/>
          <w:szCs w:val="24"/>
        </w:rPr>
        <w:t xml:space="preserve">, providing </w:t>
      </w:r>
      <w:r w:rsidR="001E3F6E">
        <w:rPr>
          <w:rFonts w:ascii="Arial" w:hAnsi="Arial" w:cs="Arial"/>
          <w:sz w:val="24"/>
          <w:szCs w:val="24"/>
        </w:rPr>
        <w:t>expertise, advice and support</w:t>
      </w:r>
      <w:r w:rsidR="00A40C23">
        <w:rPr>
          <w:rFonts w:ascii="Arial" w:hAnsi="Arial" w:cs="Arial"/>
          <w:sz w:val="24"/>
          <w:szCs w:val="24"/>
        </w:rPr>
        <w:t>.</w:t>
      </w:r>
      <w:r w:rsidR="005A36F6">
        <w:rPr>
          <w:rFonts w:ascii="Arial" w:hAnsi="Arial" w:cs="Arial"/>
          <w:sz w:val="24"/>
          <w:szCs w:val="24"/>
        </w:rPr>
        <w:t xml:space="preserve"> The </w:t>
      </w:r>
      <w:r w:rsidR="00BD6E48">
        <w:rPr>
          <w:rFonts w:ascii="Arial" w:hAnsi="Arial" w:cs="Arial"/>
          <w:sz w:val="24"/>
          <w:szCs w:val="24"/>
        </w:rPr>
        <w:t>G</w:t>
      </w:r>
      <w:r w:rsidR="005A36F6">
        <w:rPr>
          <w:rFonts w:ascii="Arial" w:hAnsi="Arial" w:cs="Arial"/>
          <w:sz w:val="24"/>
          <w:szCs w:val="24"/>
        </w:rPr>
        <w:t>overnment plan</w:t>
      </w:r>
      <w:r w:rsidR="006F1536">
        <w:rPr>
          <w:rFonts w:ascii="Arial" w:hAnsi="Arial" w:cs="Arial"/>
          <w:sz w:val="24"/>
          <w:szCs w:val="24"/>
        </w:rPr>
        <w:t>s</w:t>
      </w:r>
      <w:r w:rsidR="005A36F6">
        <w:rPr>
          <w:rFonts w:ascii="Arial" w:hAnsi="Arial" w:cs="Arial"/>
          <w:sz w:val="24"/>
          <w:szCs w:val="24"/>
        </w:rPr>
        <w:t xml:space="preserve"> to in</w:t>
      </w:r>
      <w:r w:rsidR="006F6496">
        <w:rPr>
          <w:rFonts w:ascii="Arial" w:hAnsi="Arial" w:cs="Arial"/>
          <w:sz w:val="24"/>
          <w:szCs w:val="24"/>
        </w:rPr>
        <w:t xml:space="preserve">troduce a </w:t>
      </w:r>
      <w:r w:rsidR="00D34085">
        <w:rPr>
          <w:rFonts w:ascii="Arial" w:hAnsi="Arial" w:cs="Arial"/>
          <w:sz w:val="24"/>
          <w:szCs w:val="24"/>
        </w:rPr>
        <w:t xml:space="preserve">draft </w:t>
      </w:r>
      <w:r w:rsidR="006F6496">
        <w:rPr>
          <w:rFonts w:ascii="Arial" w:hAnsi="Arial" w:cs="Arial"/>
          <w:sz w:val="24"/>
          <w:szCs w:val="24"/>
        </w:rPr>
        <w:t xml:space="preserve">Rail Reform Bill for pre-legislative scrutiny </w:t>
      </w:r>
      <w:r w:rsidR="006F1536">
        <w:rPr>
          <w:rFonts w:ascii="Arial" w:hAnsi="Arial" w:cs="Arial"/>
          <w:sz w:val="24"/>
          <w:szCs w:val="24"/>
        </w:rPr>
        <w:t xml:space="preserve">in this </w:t>
      </w:r>
      <w:r w:rsidR="0031457C">
        <w:rPr>
          <w:rFonts w:ascii="Arial" w:hAnsi="Arial" w:cs="Arial"/>
          <w:sz w:val="24"/>
          <w:szCs w:val="24"/>
        </w:rPr>
        <w:t xml:space="preserve">session of </w:t>
      </w:r>
      <w:r w:rsidR="00714E61">
        <w:rPr>
          <w:rFonts w:ascii="Arial" w:hAnsi="Arial" w:cs="Arial"/>
          <w:sz w:val="24"/>
          <w:szCs w:val="24"/>
        </w:rPr>
        <w:t>P</w:t>
      </w:r>
      <w:r w:rsidR="006F1536">
        <w:rPr>
          <w:rFonts w:ascii="Arial" w:hAnsi="Arial" w:cs="Arial"/>
          <w:sz w:val="24"/>
          <w:szCs w:val="24"/>
        </w:rPr>
        <w:t>arliament</w:t>
      </w:r>
      <w:r w:rsidR="00BD6E48">
        <w:rPr>
          <w:rFonts w:ascii="Arial" w:hAnsi="Arial" w:cs="Arial"/>
          <w:sz w:val="24"/>
          <w:szCs w:val="24"/>
        </w:rPr>
        <w:t xml:space="preserve"> – to further improve our railway</w:t>
      </w:r>
      <w:r w:rsidR="006F1536">
        <w:rPr>
          <w:rFonts w:ascii="Arial" w:hAnsi="Arial" w:cs="Arial"/>
          <w:sz w:val="24"/>
          <w:szCs w:val="24"/>
        </w:rPr>
        <w:t>.</w:t>
      </w:r>
      <w:r w:rsidR="006F6496">
        <w:rPr>
          <w:rFonts w:ascii="Arial" w:hAnsi="Arial" w:cs="Arial"/>
          <w:sz w:val="24"/>
          <w:szCs w:val="24"/>
        </w:rPr>
        <w:t xml:space="preserve"> </w:t>
      </w:r>
    </w:p>
    <w:p w14:paraId="731DE5A3" w14:textId="4F71E679" w:rsidR="00E12156" w:rsidRDefault="00352996" w:rsidP="00897E94">
      <w:pPr>
        <w:rPr>
          <w:rFonts w:ascii="Arial" w:hAnsi="Arial" w:cs="Arial"/>
          <w:sz w:val="24"/>
          <w:szCs w:val="24"/>
        </w:rPr>
      </w:pPr>
      <w:r>
        <w:rPr>
          <w:rFonts w:ascii="Arial" w:hAnsi="Arial" w:cs="Arial"/>
          <w:sz w:val="24"/>
          <w:szCs w:val="24"/>
        </w:rPr>
        <w:t>As the rail safety regulator, ORR</w:t>
      </w:r>
      <w:r w:rsidR="00F02992">
        <w:rPr>
          <w:rFonts w:ascii="Arial" w:hAnsi="Arial" w:cs="Arial"/>
          <w:sz w:val="24"/>
          <w:szCs w:val="24"/>
        </w:rPr>
        <w:t>’s role is to</w:t>
      </w:r>
      <w:r>
        <w:rPr>
          <w:rFonts w:ascii="Arial" w:hAnsi="Arial" w:cs="Arial"/>
          <w:sz w:val="24"/>
          <w:szCs w:val="24"/>
        </w:rPr>
        <w:t xml:space="preserve"> ensure </w:t>
      </w:r>
      <w:r w:rsidR="00BD6F28">
        <w:rPr>
          <w:rFonts w:ascii="Arial" w:hAnsi="Arial" w:cs="Arial"/>
          <w:sz w:val="24"/>
          <w:szCs w:val="24"/>
        </w:rPr>
        <w:t xml:space="preserve">the industry provides services that are safe for </w:t>
      </w:r>
      <w:r w:rsidR="007E7D01">
        <w:rPr>
          <w:rFonts w:ascii="Arial" w:hAnsi="Arial" w:cs="Arial"/>
          <w:sz w:val="24"/>
          <w:szCs w:val="24"/>
        </w:rPr>
        <w:t xml:space="preserve">passengers and rail workers on the national rail network, London Underground, </w:t>
      </w:r>
      <w:r w:rsidR="001269E4">
        <w:rPr>
          <w:rFonts w:ascii="Arial" w:hAnsi="Arial" w:cs="Arial"/>
          <w:sz w:val="24"/>
          <w:szCs w:val="24"/>
        </w:rPr>
        <w:t xml:space="preserve">light railways, trams and heritage railways. </w:t>
      </w:r>
      <w:r w:rsidR="002A054D">
        <w:rPr>
          <w:rFonts w:ascii="Arial" w:hAnsi="Arial" w:cs="Arial"/>
          <w:sz w:val="24"/>
          <w:szCs w:val="24"/>
        </w:rPr>
        <w:t>ORR is the c</w:t>
      </w:r>
      <w:r w:rsidR="003E4810">
        <w:rPr>
          <w:rFonts w:ascii="Arial" w:hAnsi="Arial" w:cs="Arial"/>
          <w:sz w:val="24"/>
          <w:szCs w:val="24"/>
        </w:rPr>
        <w:t>onsumer</w:t>
      </w:r>
      <w:r w:rsidR="002A054D">
        <w:rPr>
          <w:rFonts w:ascii="Arial" w:hAnsi="Arial" w:cs="Arial"/>
          <w:sz w:val="24"/>
          <w:szCs w:val="24"/>
        </w:rPr>
        <w:t xml:space="preserve"> </w:t>
      </w:r>
      <w:r w:rsidR="003E4810">
        <w:rPr>
          <w:rFonts w:ascii="Arial" w:hAnsi="Arial" w:cs="Arial"/>
          <w:sz w:val="24"/>
          <w:szCs w:val="24"/>
        </w:rPr>
        <w:t xml:space="preserve">and </w:t>
      </w:r>
      <w:r w:rsidR="0027747D">
        <w:rPr>
          <w:rFonts w:ascii="Arial" w:hAnsi="Arial" w:cs="Arial"/>
          <w:sz w:val="24"/>
          <w:szCs w:val="24"/>
        </w:rPr>
        <w:t>competition</w:t>
      </w:r>
      <w:r w:rsidR="002A054D">
        <w:rPr>
          <w:rFonts w:ascii="Arial" w:hAnsi="Arial" w:cs="Arial"/>
          <w:sz w:val="24"/>
          <w:szCs w:val="24"/>
        </w:rPr>
        <w:t xml:space="preserve"> authority for the railways</w:t>
      </w:r>
      <w:r w:rsidR="004144B6">
        <w:rPr>
          <w:rFonts w:ascii="Arial" w:hAnsi="Arial" w:cs="Arial"/>
          <w:sz w:val="24"/>
          <w:szCs w:val="24"/>
        </w:rPr>
        <w:t xml:space="preserve">; its role is </w:t>
      </w:r>
      <w:r w:rsidR="002A054D" w:rsidRPr="002A054D">
        <w:rPr>
          <w:rFonts w:ascii="Arial" w:hAnsi="Arial" w:cs="Arial"/>
          <w:sz w:val="24"/>
          <w:szCs w:val="24"/>
        </w:rPr>
        <w:t>to ensure that rail markets are competitive and fair for passengers, freight customers, railway operators and taxpayers</w:t>
      </w:r>
      <w:r w:rsidR="004144B6">
        <w:rPr>
          <w:rFonts w:ascii="Arial" w:hAnsi="Arial" w:cs="Arial"/>
          <w:sz w:val="24"/>
          <w:szCs w:val="24"/>
        </w:rPr>
        <w:t>.</w:t>
      </w:r>
      <w:r w:rsidR="00BD6E48">
        <w:rPr>
          <w:rFonts w:ascii="Arial" w:hAnsi="Arial" w:cs="Arial"/>
          <w:sz w:val="24"/>
          <w:szCs w:val="24"/>
        </w:rPr>
        <w:t xml:space="preserve"> </w:t>
      </w:r>
      <w:r w:rsidR="00E12156">
        <w:rPr>
          <w:rFonts w:ascii="Arial" w:hAnsi="Arial" w:cs="Arial"/>
          <w:sz w:val="24"/>
          <w:szCs w:val="24"/>
        </w:rPr>
        <w:t xml:space="preserve">As the Highways Monitor, ORR </w:t>
      </w:r>
      <w:r w:rsidR="00855547">
        <w:rPr>
          <w:rFonts w:ascii="Arial" w:hAnsi="Arial" w:cs="Arial"/>
          <w:sz w:val="24"/>
          <w:szCs w:val="24"/>
        </w:rPr>
        <w:t>play</w:t>
      </w:r>
      <w:r w:rsidR="00BB386A">
        <w:rPr>
          <w:rFonts w:ascii="Arial" w:hAnsi="Arial" w:cs="Arial"/>
          <w:sz w:val="24"/>
          <w:szCs w:val="24"/>
        </w:rPr>
        <w:t>s</w:t>
      </w:r>
      <w:r w:rsidR="00855547">
        <w:rPr>
          <w:rFonts w:ascii="Arial" w:hAnsi="Arial" w:cs="Arial"/>
          <w:sz w:val="24"/>
          <w:szCs w:val="24"/>
        </w:rPr>
        <w:t xml:space="preserve"> an important role in</w:t>
      </w:r>
      <w:r w:rsidR="00E31059">
        <w:rPr>
          <w:rFonts w:ascii="Arial" w:hAnsi="Arial" w:cs="Arial"/>
          <w:sz w:val="24"/>
          <w:szCs w:val="24"/>
        </w:rPr>
        <w:t xml:space="preserve"> ensuring National Highways delivers </w:t>
      </w:r>
      <w:r w:rsidR="0010279F">
        <w:rPr>
          <w:rFonts w:ascii="Arial" w:hAnsi="Arial" w:cs="Arial"/>
          <w:sz w:val="24"/>
          <w:szCs w:val="24"/>
        </w:rPr>
        <w:t>its commitments as set out in the Road</w:t>
      </w:r>
      <w:r w:rsidR="00513B3A">
        <w:rPr>
          <w:rFonts w:ascii="Arial" w:hAnsi="Arial" w:cs="Arial"/>
          <w:sz w:val="24"/>
          <w:szCs w:val="24"/>
        </w:rPr>
        <w:t>s</w:t>
      </w:r>
      <w:r w:rsidR="0010279F">
        <w:rPr>
          <w:rFonts w:ascii="Arial" w:hAnsi="Arial" w:cs="Arial"/>
          <w:sz w:val="24"/>
          <w:szCs w:val="24"/>
        </w:rPr>
        <w:t xml:space="preserve"> Investment Strategy (RIS),</w:t>
      </w:r>
      <w:r w:rsidR="00F23C9F">
        <w:rPr>
          <w:rFonts w:ascii="Arial" w:hAnsi="Arial" w:cs="Arial"/>
          <w:sz w:val="24"/>
          <w:szCs w:val="24"/>
        </w:rPr>
        <w:t xml:space="preserve"> </w:t>
      </w:r>
      <w:r w:rsidR="00545838">
        <w:rPr>
          <w:rFonts w:ascii="Arial" w:hAnsi="Arial" w:cs="Arial"/>
          <w:sz w:val="24"/>
          <w:szCs w:val="24"/>
        </w:rPr>
        <w:t>hold</w:t>
      </w:r>
      <w:r w:rsidR="003513F0">
        <w:rPr>
          <w:rFonts w:ascii="Arial" w:hAnsi="Arial" w:cs="Arial"/>
          <w:sz w:val="24"/>
          <w:szCs w:val="24"/>
        </w:rPr>
        <w:t>ing</w:t>
      </w:r>
      <w:r w:rsidR="00545838">
        <w:rPr>
          <w:rFonts w:ascii="Arial" w:hAnsi="Arial" w:cs="Arial"/>
          <w:sz w:val="24"/>
          <w:szCs w:val="24"/>
        </w:rPr>
        <w:t xml:space="preserve"> National Highways to account for its Licence commitments. ORR</w:t>
      </w:r>
      <w:r w:rsidR="00897E94" w:rsidRPr="00897E94">
        <w:rPr>
          <w:rFonts w:ascii="Arial" w:hAnsi="Arial" w:cs="Arial"/>
          <w:sz w:val="24"/>
          <w:szCs w:val="24"/>
        </w:rPr>
        <w:t xml:space="preserve"> advise</w:t>
      </w:r>
      <w:r w:rsidR="000C5D71">
        <w:rPr>
          <w:rFonts w:ascii="Arial" w:hAnsi="Arial" w:cs="Arial"/>
          <w:sz w:val="24"/>
          <w:szCs w:val="24"/>
        </w:rPr>
        <w:t>s</w:t>
      </w:r>
      <w:r w:rsidR="00897E94" w:rsidRPr="00897E94">
        <w:rPr>
          <w:rFonts w:ascii="Arial" w:hAnsi="Arial" w:cs="Arial"/>
          <w:sz w:val="24"/>
          <w:szCs w:val="24"/>
        </w:rPr>
        <w:t xml:space="preserve"> the government on the appropriate level of funding and performance requirements for future road periods</w:t>
      </w:r>
      <w:r w:rsidR="00122844">
        <w:rPr>
          <w:rFonts w:ascii="Arial" w:hAnsi="Arial" w:cs="Arial"/>
          <w:sz w:val="24"/>
          <w:szCs w:val="24"/>
        </w:rPr>
        <w:t xml:space="preserve">, </w:t>
      </w:r>
      <w:r w:rsidR="003513F0">
        <w:rPr>
          <w:rFonts w:ascii="Arial" w:hAnsi="Arial" w:cs="Arial"/>
          <w:sz w:val="24"/>
          <w:szCs w:val="24"/>
        </w:rPr>
        <w:t>which</w:t>
      </w:r>
      <w:r w:rsidR="00122844">
        <w:rPr>
          <w:rFonts w:ascii="Arial" w:hAnsi="Arial" w:cs="Arial"/>
          <w:sz w:val="24"/>
          <w:szCs w:val="24"/>
        </w:rPr>
        <w:t xml:space="preserve"> is of particular </w:t>
      </w:r>
      <w:r w:rsidR="00513B3A">
        <w:rPr>
          <w:rFonts w:ascii="Arial" w:hAnsi="Arial" w:cs="Arial"/>
          <w:sz w:val="24"/>
          <w:szCs w:val="24"/>
        </w:rPr>
        <w:t xml:space="preserve">relevance </w:t>
      </w:r>
      <w:r w:rsidR="00122844">
        <w:rPr>
          <w:rFonts w:ascii="Arial" w:hAnsi="Arial" w:cs="Arial"/>
          <w:sz w:val="24"/>
          <w:szCs w:val="24"/>
        </w:rPr>
        <w:t xml:space="preserve">as the Department finalises </w:t>
      </w:r>
      <w:r w:rsidR="00513B3A">
        <w:rPr>
          <w:rFonts w:ascii="Arial" w:hAnsi="Arial" w:cs="Arial"/>
          <w:sz w:val="24"/>
          <w:szCs w:val="24"/>
        </w:rPr>
        <w:t>the third Roads Investment Strategy to commence in 2025.</w:t>
      </w:r>
    </w:p>
    <w:p w14:paraId="4279C3FD" w14:textId="0C218AD7" w:rsidR="00D6023F" w:rsidRDefault="00846C6A" w:rsidP="00A84ED8">
      <w:pPr>
        <w:rPr>
          <w:rFonts w:ascii="Arial" w:hAnsi="Arial" w:cs="Arial"/>
          <w:sz w:val="24"/>
          <w:szCs w:val="24"/>
        </w:rPr>
      </w:pPr>
      <w:r>
        <w:rPr>
          <w:rFonts w:ascii="Arial" w:hAnsi="Arial" w:cs="Arial"/>
          <w:sz w:val="24"/>
          <w:szCs w:val="24"/>
        </w:rPr>
        <w:t xml:space="preserve">Up to three </w:t>
      </w:r>
      <w:r w:rsidR="00BD6E48">
        <w:rPr>
          <w:rFonts w:ascii="Arial" w:hAnsi="Arial" w:cs="Arial"/>
          <w:sz w:val="24"/>
          <w:szCs w:val="24"/>
        </w:rPr>
        <w:t xml:space="preserve">exciting </w:t>
      </w:r>
      <w:r w:rsidR="0074701D">
        <w:rPr>
          <w:rFonts w:ascii="Arial" w:hAnsi="Arial" w:cs="Arial"/>
          <w:sz w:val="24"/>
          <w:szCs w:val="24"/>
        </w:rPr>
        <w:t xml:space="preserve">non-executive director roles </w:t>
      </w:r>
      <w:r>
        <w:rPr>
          <w:rFonts w:ascii="Arial" w:hAnsi="Arial" w:cs="Arial"/>
          <w:sz w:val="24"/>
          <w:szCs w:val="24"/>
        </w:rPr>
        <w:t xml:space="preserve">are offered. </w:t>
      </w:r>
      <w:r w:rsidR="00841865">
        <w:rPr>
          <w:rFonts w:ascii="Arial" w:hAnsi="Arial" w:cs="Arial"/>
          <w:sz w:val="24"/>
          <w:szCs w:val="24"/>
        </w:rPr>
        <w:t xml:space="preserve">The successful candidates will </w:t>
      </w:r>
      <w:r w:rsidR="009E780D" w:rsidRPr="009E780D">
        <w:rPr>
          <w:rFonts w:ascii="Arial" w:hAnsi="Arial" w:cs="Arial"/>
          <w:sz w:val="24"/>
          <w:szCs w:val="24"/>
        </w:rPr>
        <w:t xml:space="preserve">contribute </w:t>
      </w:r>
      <w:r w:rsidR="009E780D">
        <w:rPr>
          <w:rFonts w:ascii="Arial" w:hAnsi="Arial" w:cs="Arial"/>
          <w:sz w:val="24"/>
          <w:szCs w:val="24"/>
        </w:rPr>
        <w:t xml:space="preserve">to </w:t>
      </w:r>
      <w:r w:rsidR="000513AD">
        <w:rPr>
          <w:rFonts w:ascii="Arial" w:hAnsi="Arial" w:cs="Arial"/>
          <w:sz w:val="24"/>
          <w:szCs w:val="24"/>
        </w:rPr>
        <w:t xml:space="preserve">the leadership of the ORR, providing </w:t>
      </w:r>
      <w:r w:rsidR="00E21700" w:rsidRPr="00E21700">
        <w:rPr>
          <w:rFonts w:ascii="Arial" w:hAnsi="Arial" w:cs="Arial"/>
          <w:sz w:val="24"/>
          <w:szCs w:val="24"/>
        </w:rPr>
        <w:t>strategic direction</w:t>
      </w:r>
      <w:r w:rsidR="00BD6E48">
        <w:rPr>
          <w:rFonts w:ascii="Arial" w:hAnsi="Arial" w:cs="Arial"/>
          <w:sz w:val="24"/>
          <w:szCs w:val="24"/>
        </w:rPr>
        <w:t xml:space="preserve"> and</w:t>
      </w:r>
      <w:r w:rsidR="00E357AC">
        <w:rPr>
          <w:rFonts w:ascii="Arial" w:hAnsi="Arial" w:cs="Arial"/>
          <w:sz w:val="24"/>
          <w:szCs w:val="24"/>
        </w:rPr>
        <w:t xml:space="preserve"> </w:t>
      </w:r>
      <w:r w:rsidR="00E360DC" w:rsidRPr="00E21700">
        <w:rPr>
          <w:rFonts w:ascii="Arial" w:hAnsi="Arial" w:cs="Arial"/>
          <w:sz w:val="24"/>
          <w:szCs w:val="24"/>
        </w:rPr>
        <w:t>scrutiny</w:t>
      </w:r>
      <w:r w:rsidR="00BD6E48">
        <w:rPr>
          <w:rFonts w:ascii="Arial" w:hAnsi="Arial" w:cs="Arial"/>
          <w:sz w:val="24"/>
          <w:szCs w:val="24"/>
        </w:rPr>
        <w:t xml:space="preserve">. They will </w:t>
      </w:r>
      <w:r w:rsidR="00E21700" w:rsidRPr="00E21700">
        <w:rPr>
          <w:rFonts w:ascii="Arial" w:hAnsi="Arial" w:cs="Arial"/>
          <w:sz w:val="24"/>
          <w:szCs w:val="24"/>
        </w:rPr>
        <w:t xml:space="preserve">challenge in holding the executive to account for delivery </w:t>
      </w:r>
      <w:r w:rsidR="00C00AAE">
        <w:rPr>
          <w:rFonts w:ascii="Arial" w:hAnsi="Arial" w:cs="Arial"/>
          <w:sz w:val="24"/>
          <w:szCs w:val="24"/>
        </w:rPr>
        <w:t xml:space="preserve">of the ORR’s </w:t>
      </w:r>
      <w:r w:rsidR="00E21700" w:rsidRPr="00E21700">
        <w:rPr>
          <w:rFonts w:ascii="Arial" w:hAnsi="Arial" w:cs="Arial"/>
          <w:sz w:val="24"/>
          <w:szCs w:val="24"/>
        </w:rPr>
        <w:t>strategy and agreed business plan</w:t>
      </w:r>
      <w:r w:rsidR="00BD6E48">
        <w:rPr>
          <w:rFonts w:ascii="Arial" w:hAnsi="Arial" w:cs="Arial"/>
          <w:sz w:val="24"/>
          <w:szCs w:val="24"/>
        </w:rPr>
        <w:t xml:space="preserve"> – and in ensuring strong, effective and, where appropriate, constructively challenging relationships with major regulated transport delivery bodies</w:t>
      </w:r>
      <w:r w:rsidR="00E21700" w:rsidRPr="00E21700">
        <w:rPr>
          <w:rFonts w:ascii="Arial" w:hAnsi="Arial" w:cs="Arial"/>
          <w:sz w:val="24"/>
          <w:szCs w:val="24"/>
        </w:rPr>
        <w:t xml:space="preserve">.  </w:t>
      </w:r>
    </w:p>
    <w:p w14:paraId="4796C988" w14:textId="22055AD1" w:rsidR="00A84ED8" w:rsidRPr="00AA3391" w:rsidRDefault="00A84ED8" w:rsidP="00A84ED8">
      <w:pPr>
        <w:rPr>
          <w:rFonts w:ascii="Arial" w:eastAsia="Arial" w:hAnsi="Arial" w:cs="Arial"/>
          <w:sz w:val="24"/>
          <w:szCs w:val="24"/>
        </w:rPr>
      </w:pPr>
      <w:r w:rsidRPr="00AA3391">
        <w:rPr>
          <w:rFonts w:ascii="Arial" w:eastAsia="Arial" w:hAnsi="Arial" w:cs="Arial"/>
          <w:sz w:val="24"/>
          <w:szCs w:val="24"/>
        </w:rPr>
        <w:lastRenderedPageBreak/>
        <w:t>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insights and energy.</w:t>
      </w:r>
    </w:p>
    <w:p w14:paraId="12271685" w14:textId="18C35C46" w:rsidR="00A95C8C" w:rsidRPr="00AA3391" w:rsidRDefault="753ABC82" w:rsidP="753ABC82">
      <w:pPr>
        <w:rPr>
          <w:rFonts w:ascii="Calibri" w:eastAsia="Calibri" w:hAnsi="Calibri" w:cs="Calibri"/>
          <w:sz w:val="24"/>
          <w:szCs w:val="24"/>
        </w:rPr>
      </w:pPr>
      <w:r w:rsidRPr="00AA3391">
        <w:rPr>
          <w:rFonts w:ascii="Arial" w:eastAsia="Arial" w:hAnsi="Arial" w:cs="Arial"/>
          <w:sz w:val="24"/>
          <w:szCs w:val="24"/>
        </w:rPr>
        <w:t>If you are interested in the role and work of</w:t>
      </w:r>
      <w:r w:rsidR="00BD44B0">
        <w:rPr>
          <w:rFonts w:ascii="Arial" w:eastAsia="Arial" w:hAnsi="Arial" w:cs="Arial"/>
          <w:sz w:val="24"/>
          <w:szCs w:val="24"/>
        </w:rPr>
        <w:t xml:space="preserve"> ORR</w:t>
      </w:r>
      <w:r w:rsidRPr="00AA3391">
        <w:rPr>
          <w:rFonts w:ascii="Arial" w:eastAsia="Arial" w:hAnsi="Arial" w:cs="Arial"/>
          <w:sz w:val="24"/>
          <w:szCs w:val="24"/>
        </w:rPr>
        <w:t>, I would like to encourage you to apply.</w:t>
      </w:r>
      <w:r w:rsidR="00EF29B6">
        <w:rPr>
          <w:rFonts w:ascii="Arial" w:eastAsia="Arial" w:hAnsi="Arial" w:cs="Arial"/>
          <w:sz w:val="24"/>
          <w:szCs w:val="24"/>
        </w:rPr>
        <w:t xml:space="preserve"> This is an opportunity to make a real difference.</w:t>
      </w:r>
      <w:r w:rsidRPr="00AA3391">
        <w:rPr>
          <w:rFonts w:ascii="Calibri" w:eastAsia="Calibri" w:hAnsi="Calibri" w:cs="Calibri"/>
          <w:sz w:val="24"/>
          <w:szCs w:val="24"/>
        </w:rPr>
        <w:t xml:space="preserve"> </w:t>
      </w:r>
    </w:p>
    <w:p w14:paraId="63632B2E" w14:textId="2EFBEFB1" w:rsidR="00C73327" w:rsidRPr="00AA3391" w:rsidRDefault="6FC69304" w:rsidP="753ABC82">
      <w:pPr>
        <w:rPr>
          <w:rFonts w:ascii="Arial" w:hAnsi="Arial" w:cs="Arial"/>
          <w:sz w:val="24"/>
          <w:szCs w:val="24"/>
        </w:rPr>
      </w:pPr>
      <w:r w:rsidRPr="00AA3391">
        <w:rPr>
          <w:rFonts w:ascii="Arial" w:hAnsi="Arial" w:cs="Arial"/>
          <w:sz w:val="24"/>
          <w:szCs w:val="24"/>
        </w:rPr>
        <w:t xml:space="preserve">Our dedicated DfT Public Appointments Team would be happy to talk through the process and answer your questions. </w:t>
      </w:r>
    </w:p>
    <w:p w14:paraId="03684B3C" w14:textId="0F905CB9" w:rsidR="00697F36" w:rsidRPr="00AA3391" w:rsidRDefault="00697F36" w:rsidP="753ABC82">
      <w:pPr>
        <w:pStyle w:val="Default"/>
        <w:rPr>
          <w:color w:val="000000" w:themeColor="text1"/>
        </w:rPr>
      </w:pPr>
    </w:p>
    <w:p w14:paraId="531AE901" w14:textId="348D352C" w:rsidR="00697F36" w:rsidRPr="00AA3391" w:rsidRDefault="00697F36" w:rsidP="00697F36">
      <w:pPr>
        <w:pStyle w:val="Default"/>
        <w:rPr>
          <w:b/>
          <w:color w:val="auto"/>
        </w:rPr>
      </w:pPr>
      <w:r w:rsidRPr="00AA3391">
        <w:rPr>
          <w:b/>
          <w:color w:val="auto"/>
        </w:rPr>
        <w:t xml:space="preserve">Rt Hon </w:t>
      </w:r>
      <w:r w:rsidR="00703DEE" w:rsidRPr="00AA3391">
        <w:rPr>
          <w:b/>
          <w:color w:val="auto"/>
        </w:rPr>
        <w:t>Mark Harper</w:t>
      </w:r>
      <w:r w:rsidRPr="00AA3391">
        <w:rPr>
          <w:b/>
          <w:color w:val="auto"/>
        </w:rPr>
        <w:t xml:space="preserve"> MP</w:t>
      </w:r>
    </w:p>
    <w:p w14:paraId="4A69ABA5" w14:textId="77777777" w:rsidR="00697F36" w:rsidRPr="00F74565" w:rsidRDefault="00697F36" w:rsidP="00697F36">
      <w:pPr>
        <w:pStyle w:val="Default"/>
        <w:rPr>
          <w:b/>
          <w:color w:val="auto"/>
        </w:rPr>
      </w:pPr>
      <w:r w:rsidRPr="00AA3391">
        <w:rPr>
          <w:b/>
          <w:color w:val="auto"/>
        </w:rPr>
        <w:t>Secretary of State for Transport</w:t>
      </w:r>
    </w:p>
    <w:p w14:paraId="34B99B9B" w14:textId="77777777" w:rsidR="00FD4CE4" w:rsidRDefault="00FD4CE4" w:rsidP="00697F36">
      <w:pPr>
        <w:spacing w:line="276" w:lineRule="auto"/>
        <w:rPr>
          <w:rFonts w:ascii="Arial" w:hAnsi="Arial" w:cs="Arial"/>
          <w:b/>
          <w:color w:val="00682F"/>
          <w:sz w:val="28"/>
          <w:szCs w:val="28"/>
        </w:rPr>
      </w:pPr>
    </w:p>
    <w:p w14:paraId="52BD2B96" w14:textId="77777777" w:rsidR="002141A1" w:rsidRDefault="002141A1" w:rsidP="00697F36">
      <w:pPr>
        <w:spacing w:line="276" w:lineRule="auto"/>
        <w:rPr>
          <w:rFonts w:ascii="Arial" w:hAnsi="Arial" w:cs="Arial"/>
          <w:b/>
          <w:color w:val="00682F"/>
          <w:sz w:val="28"/>
          <w:szCs w:val="28"/>
        </w:rPr>
      </w:pPr>
    </w:p>
    <w:p w14:paraId="5FDD1655" w14:textId="77777777" w:rsidR="002141A1" w:rsidRDefault="002141A1" w:rsidP="00697F36">
      <w:pPr>
        <w:spacing w:line="276" w:lineRule="auto"/>
        <w:rPr>
          <w:rFonts w:ascii="Arial" w:hAnsi="Arial" w:cs="Arial"/>
          <w:b/>
          <w:color w:val="00682F"/>
          <w:sz w:val="28"/>
          <w:szCs w:val="28"/>
        </w:rPr>
      </w:pPr>
    </w:p>
    <w:p w14:paraId="3D3C9745" w14:textId="77777777" w:rsidR="00CF3C23" w:rsidRDefault="00CF3C23" w:rsidP="00697F36">
      <w:pPr>
        <w:spacing w:line="276" w:lineRule="auto"/>
        <w:rPr>
          <w:rFonts w:ascii="Arial" w:hAnsi="Arial" w:cs="Arial"/>
          <w:b/>
          <w:color w:val="00682F"/>
          <w:sz w:val="28"/>
          <w:szCs w:val="28"/>
        </w:rPr>
      </w:pPr>
    </w:p>
    <w:p w14:paraId="02506E02" w14:textId="77777777" w:rsidR="00BD44B0" w:rsidRDefault="00BD44B0" w:rsidP="00697F36">
      <w:pPr>
        <w:spacing w:line="276" w:lineRule="auto"/>
        <w:rPr>
          <w:rFonts w:ascii="Arial" w:hAnsi="Arial" w:cs="Arial"/>
          <w:b/>
          <w:color w:val="00682F"/>
          <w:sz w:val="28"/>
          <w:szCs w:val="28"/>
        </w:rPr>
      </w:pPr>
    </w:p>
    <w:p w14:paraId="4B6070B2" w14:textId="77777777" w:rsidR="000623EC" w:rsidRDefault="000623EC" w:rsidP="00697F36">
      <w:pPr>
        <w:spacing w:line="276" w:lineRule="auto"/>
        <w:rPr>
          <w:rFonts w:ascii="Arial" w:hAnsi="Arial" w:cs="Arial"/>
          <w:b/>
          <w:color w:val="00682F"/>
          <w:sz w:val="28"/>
          <w:szCs w:val="28"/>
        </w:rPr>
      </w:pPr>
    </w:p>
    <w:p w14:paraId="413570CD" w14:textId="77777777" w:rsidR="00EF29B6" w:rsidRDefault="00EF29B6" w:rsidP="00697F36">
      <w:pPr>
        <w:spacing w:line="276" w:lineRule="auto"/>
        <w:rPr>
          <w:rFonts w:ascii="Arial" w:hAnsi="Arial" w:cs="Arial"/>
          <w:b/>
          <w:color w:val="00682F"/>
          <w:sz w:val="28"/>
          <w:szCs w:val="28"/>
        </w:rPr>
      </w:pPr>
    </w:p>
    <w:p w14:paraId="44F52669" w14:textId="77777777" w:rsidR="00EF29B6" w:rsidRDefault="00EF29B6" w:rsidP="00697F36">
      <w:pPr>
        <w:spacing w:line="276" w:lineRule="auto"/>
        <w:rPr>
          <w:rFonts w:ascii="Arial" w:hAnsi="Arial" w:cs="Arial"/>
          <w:b/>
          <w:color w:val="00682F"/>
          <w:sz w:val="28"/>
          <w:szCs w:val="28"/>
        </w:rPr>
      </w:pPr>
    </w:p>
    <w:p w14:paraId="08B15034" w14:textId="77777777" w:rsidR="00EF29B6" w:rsidRDefault="00EF29B6" w:rsidP="00697F36">
      <w:pPr>
        <w:spacing w:line="276" w:lineRule="auto"/>
        <w:rPr>
          <w:rFonts w:ascii="Arial" w:hAnsi="Arial" w:cs="Arial"/>
          <w:b/>
          <w:color w:val="00682F"/>
          <w:sz w:val="28"/>
          <w:szCs w:val="28"/>
        </w:rPr>
      </w:pPr>
    </w:p>
    <w:p w14:paraId="39600F1B" w14:textId="77777777" w:rsidR="00EF29B6" w:rsidRDefault="00EF29B6" w:rsidP="00697F36">
      <w:pPr>
        <w:spacing w:line="276" w:lineRule="auto"/>
        <w:rPr>
          <w:rFonts w:ascii="Arial" w:hAnsi="Arial" w:cs="Arial"/>
          <w:b/>
          <w:color w:val="00682F"/>
          <w:sz w:val="28"/>
          <w:szCs w:val="28"/>
        </w:rPr>
      </w:pPr>
    </w:p>
    <w:p w14:paraId="303D92B8" w14:textId="77777777" w:rsidR="00EF29B6" w:rsidRDefault="00EF29B6" w:rsidP="00697F36">
      <w:pPr>
        <w:spacing w:line="276" w:lineRule="auto"/>
        <w:rPr>
          <w:rFonts w:ascii="Arial" w:hAnsi="Arial" w:cs="Arial"/>
          <w:b/>
          <w:color w:val="00682F"/>
          <w:sz w:val="28"/>
          <w:szCs w:val="28"/>
        </w:rPr>
      </w:pPr>
    </w:p>
    <w:p w14:paraId="3DE78FAD" w14:textId="77777777" w:rsidR="00EF29B6" w:rsidRDefault="00EF29B6" w:rsidP="00697F36">
      <w:pPr>
        <w:spacing w:line="276" w:lineRule="auto"/>
        <w:rPr>
          <w:rFonts w:ascii="Arial" w:hAnsi="Arial" w:cs="Arial"/>
          <w:b/>
          <w:color w:val="00682F"/>
          <w:sz w:val="28"/>
          <w:szCs w:val="28"/>
        </w:rPr>
      </w:pPr>
    </w:p>
    <w:p w14:paraId="7384335C" w14:textId="77777777" w:rsidR="00EF29B6" w:rsidRDefault="00EF29B6" w:rsidP="00697F36">
      <w:pPr>
        <w:spacing w:line="276" w:lineRule="auto"/>
        <w:rPr>
          <w:rFonts w:ascii="Arial" w:hAnsi="Arial" w:cs="Arial"/>
          <w:b/>
          <w:color w:val="00682F"/>
          <w:sz w:val="28"/>
          <w:szCs w:val="28"/>
        </w:rPr>
      </w:pPr>
    </w:p>
    <w:p w14:paraId="4FE9658A" w14:textId="77777777" w:rsidR="00EF29B6" w:rsidRDefault="00EF29B6" w:rsidP="00697F36">
      <w:pPr>
        <w:spacing w:line="276" w:lineRule="auto"/>
        <w:rPr>
          <w:rFonts w:ascii="Arial" w:hAnsi="Arial" w:cs="Arial"/>
          <w:b/>
          <w:color w:val="00682F"/>
          <w:sz w:val="28"/>
          <w:szCs w:val="28"/>
        </w:rPr>
      </w:pPr>
    </w:p>
    <w:p w14:paraId="58EF66AF" w14:textId="77777777" w:rsidR="00EF29B6" w:rsidRDefault="00EF29B6" w:rsidP="00697F36">
      <w:pPr>
        <w:spacing w:line="276" w:lineRule="auto"/>
        <w:rPr>
          <w:rFonts w:ascii="Arial" w:hAnsi="Arial" w:cs="Arial"/>
          <w:b/>
          <w:color w:val="00682F"/>
          <w:sz w:val="28"/>
          <w:szCs w:val="28"/>
        </w:rPr>
      </w:pPr>
    </w:p>
    <w:p w14:paraId="5A79BD46" w14:textId="77777777" w:rsidR="006B0D60" w:rsidRDefault="006B0D60" w:rsidP="00697F36">
      <w:pPr>
        <w:spacing w:line="276" w:lineRule="auto"/>
        <w:rPr>
          <w:rFonts w:ascii="Arial" w:hAnsi="Arial" w:cs="Arial"/>
          <w:b/>
          <w:bCs/>
          <w:color w:val="00682F"/>
          <w:sz w:val="28"/>
          <w:szCs w:val="28"/>
        </w:rPr>
      </w:pPr>
    </w:p>
    <w:p w14:paraId="5812B7CC" w14:textId="77777777" w:rsidR="006B0D60" w:rsidRDefault="006B0D60" w:rsidP="00697F36">
      <w:pPr>
        <w:spacing w:line="276" w:lineRule="auto"/>
        <w:rPr>
          <w:rFonts w:ascii="Arial" w:hAnsi="Arial" w:cs="Arial"/>
          <w:b/>
          <w:bCs/>
          <w:color w:val="00682F"/>
          <w:sz w:val="28"/>
          <w:szCs w:val="28"/>
        </w:rPr>
      </w:pPr>
    </w:p>
    <w:p w14:paraId="46BC38C7" w14:textId="0B5F0A16" w:rsidR="000623EC" w:rsidRDefault="000623EC" w:rsidP="00697F36">
      <w:pPr>
        <w:spacing w:line="276" w:lineRule="auto"/>
        <w:rPr>
          <w:rFonts w:ascii="Arial" w:hAnsi="Arial" w:cs="Arial"/>
          <w:b/>
          <w:color w:val="00682F"/>
          <w:sz w:val="28"/>
          <w:szCs w:val="28"/>
        </w:rPr>
      </w:pPr>
      <w:r w:rsidRPr="000623EC">
        <w:rPr>
          <w:rFonts w:ascii="Arial" w:hAnsi="Arial" w:cs="Arial"/>
          <w:b/>
          <w:bCs/>
          <w:color w:val="00682F"/>
          <w:sz w:val="28"/>
          <w:szCs w:val="28"/>
        </w:rPr>
        <w:lastRenderedPageBreak/>
        <w:t xml:space="preserve">Welcome Note from </w:t>
      </w:r>
      <w:r w:rsidR="00424E90">
        <w:rPr>
          <w:rFonts w:ascii="Arial" w:hAnsi="Arial" w:cs="Arial"/>
          <w:b/>
          <w:bCs/>
          <w:color w:val="00682F"/>
          <w:sz w:val="28"/>
          <w:szCs w:val="28"/>
        </w:rPr>
        <w:t xml:space="preserve">Declan Collier, Chair, ORR </w:t>
      </w:r>
    </w:p>
    <w:p w14:paraId="30BE04FD" w14:textId="77777777" w:rsidR="000623EC" w:rsidRPr="0065202F" w:rsidRDefault="000623EC" w:rsidP="000623EC">
      <w:pPr>
        <w:spacing w:line="276" w:lineRule="auto"/>
        <w:rPr>
          <w:rFonts w:ascii="Arial" w:hAnsi="Arial" w:cs="Arial"/>
          <w:bCs/>
          <w:sz w:val="24"/>
          <w:szCs w:val="24"/>
        </w:rPr>
      </w:pPr>
      <w:r w:rsidRPr="0065202F">
        <w:rPr>
          <w:rFonts w:ascii="Arial" w:hAnsi="Arial" w:cs="Arial"/>
          <w:bCs/>
          <w:sz w:val="24"/>
          <w:szCs w:val="24"/>
        </w:rPr>
        <w:t xml:space="preserve">Thank you for your interest in the role of Non-Executive Director at the Office of Rail and Road (ORR). ORR is a modern, pragmatic, and principled regulator, acting in the public interest and with a focus on a safer railway; better rail customer service; value for money from the railway; and better strategic highways. </w:t>
      </w:r>
    </w:p>
    <w:p w14:paraId="0DDFE760" w14:textId="72FF6593" w:rsidR="000623EC" w:rsidRPr="0065202F" w:rsidRDefault="000623EC" w:rsidP="000623EC">
      <w:pPr>
        <w:spacing w:line="276" w:lineRule="auto"/>
        <w:rPr>
          <w:rFonts w:ascii="Arial" w:hAnsi="Arial" w:cs="Arial"/>
          <w:bCs/>
          <w:sz w:val="24"/>
          <w:szCs w:val="24"/>
        </w:rPr>
      </w:pPr>
      <w:r w:rsidRPr="0065202F">
        <w:rPr>
          <w:rFonts w:ascii="Arial" w:hAnsi="Arial" w:cs="Arial"/>
          <w:bCs/>
          <w:sz w:val="24"/>
          <w:szCs w:val="24"/>
        </w:rPr>
        <w:t>On rail, we are a balancing mechanism at the heart of the industry: providing assurance and oversight,</w:t>
      </w:r>
      <w:r w:rsidR="007615BB">
        <w:rPr>
          <w:rFonts w:ascii="Arial" w:hAnsi="Arial" w:cs="Arial"/>
          <w:bCs/>
          <w:sz w:val="24"/>
          <w:szCs w:val="24"/>
        </w:rPr>
        <w:t xml:space="preserve"> </w:t>
      </w:r>
      <w:r w:rsidR="007615BB" w:rsidRPr="007615BB">
        <w:rPr>
          <w:rFonts w:ascii="Arial" w:hAnsi="Arial" w:cs="Arial"/>
          <w:bCs/>
          <w:sz w:val="24"/>
          <w:szCs w:val="24"/>
        </w:rPr>
        <w:t>working closely with Network Rail - including through providing constructive challenge</w:t>
      </w:r>
      <w:r w:rsidRPr="0065202F">
        <w:rPr>
          <w:rFonts w:ascii="Arial" w:hAnsi="Arial" w:cs="Arial"/>
          <w:bCs/>
          <w:sz w:val="24"/>
          <w:szCs w:val="24"/>
        </w:rPr>
        <w:t xml:space="preserve">, determining fair charges and access for passenger and freight operators, and looking out for the long-term national interest.   </w:t>
      </w:r>
    </w:p>
    <w:p w14:paraId="06CB9181" w14:textId="1690C8B1" w:rsidR="000623EC" w:rsidRPr="0065202F" w:rsidRDefault="000623EC" w:rsidP="000623EC">
      <w:pPr>
        <w:spacing w:line="276" w:lineRule="auto"/>
        <w:rPr>
          <w:rFonts w:ascii="Arial" w:hAnsi="Arial" w:cs="Arial"/>
          <w:bCs/>
          <w:sz w:val="24"/>
          <w:szCs w:val="24"/>
        </w:rPr>
      </w:pPr>
      <w:r w:rsidRPr="0065202F">
        <w:rPr>
          <w:rFonts w:ascii="Arial" w:hAnsi="Arial" w:cs="Arial"/>
          <w:bCs/>
          <w:sz w:val="24"/>
          <w:szCs w:val="24"/>
        </w:rPr>
        <w:t xml:space="preserve">On roads, we protect the public investment in England’s strategic network by monitoring and transparently reporting on National Highways’ work. We also advise the Department for Transport on funding and performance requirements for future road periods to help set challenging but deliverable levels of performance and efficiency. </w:t>
      </w:r>
    </w:p>
    <w:p w14:paraId="08B43AEA" w14:textId="77777777" w:rsidR="000623EC" w:rsidRPr="0065202F" w:rsidRDefault="000623EC" w:rsidP="000623EC">
      <w:pPr>
        <w:spacing w:line="276" w:lineRule="auto"/>
        <w:rPr>
          <w:rFonts w:ascii="Arial" w:hAnsi="Arial" w:cs="Arial"/>
          <w:bCs/>
          <w:sz w:val="24"/>
          <w:szCs w:val="24"/>
        </w:rPr>
      </w:pPr>
      <w:r w:rsidRPr="0065202F">
        <w:rPr>
          <w:rFonts w:ascii="Arial" w:hAnsi="Arial" w:cs="Arial"/>
          <w:bCs/>
          <w:sz w:val="24"/>
          <w:szCs w:val="24"/>
        </w:rPr>
        <w:t xml:space="preserve">Our ability to deliver impartial evidence-based advice to government and to take regulatory decisions that balance a wide range of duties in a complex context has helped to build our positive reputation of adding value. We have taken on new responsibilities at the request of government, for example, carrying out an independent review on smart motorways data and monitoring National Highways’ delivery of its smart motorways action plan. </w:t>
      </w:r>
    </w:p>
    <w:p w14:paraId="3E77929D" w14:textId="66AE1DA8" w:rsidR="000623EC" w:rsidRPr="0065202F" w:rsidRDefault="000623EC" w:rsidP="000623EC">
      <w:pPr>
        <w:spacing w:line="276" w:lineRule="auto"/>
        <w:rPr>
          <w:rFonts w:ascii="Arial" w:hAnsi="Arial" w:cs="Arial"/>
          <w:bCs/>
          <w:sz w:val="24"/>
          <w:szCs w:val="24"/>
        </w:rPr>
      </w:pPr>
      <w:r w:rsidRPr="0065202F">
        <w:rPr>
          <w:rFonts w:ascii="Arial" w:hAnsi="Arial" w:cs="Arial"/>
          <w:bCs/>
          <w:sz w:val="24"/>
          <w:szCs w:val="24"/>
        </w:rPr>
        <w:t>ORR played a key role in the recovery from COVID-19, responding quickly to provide advice and support to government and industry throughout, while protecting the interests of passengers as service levels changed in response to circumstances. There are clear challenges in the coming years, with the impacts of climate change, a difficult financial and economic environment, and issues arising from artificial intelligence to address. Yet there are also opportunities, including new digital technology and improved data analytics, for better and more efficient decision making, as well as improving the service that end users receive.</w:t>
      </w:r>
    </w:p>
    <w:p w14:paraId="6D491597" w14:textId="5836D739" w:rsidR="000623EC" w:rsidRPr="0065202F" w:rsidRDefault="000623EC" w:rsidP="000623EC">
      <w:pPr>
        <w:spacing w:line="276" w:lineRule="auto"/>
        <w:rPr>
          <w:rFonts w:ascii="Arial" w:hAnsi="Arial" w:cs="Arial"/>
          <w:bCs/>
          <w:sz w:val="24"/>
          <w:szCs w:val="24"/>
        </w:rPr>
      </w:pPr>
      <w:r w:rsidRPr="0065202F">
        <w:rPr>
          <w:rFonts w:ascii="Arial" w:hAnsi="Arial" w:cs="Arial"/>
          <w:bCs/>
          <w:sz w:val="24"/>
          <w:szCs w:val="24"/>
        </w:rPr>
        <w:t>Our current priorities include driving improvements to train service performance; focusing on the efficiency of Network Rail; working with the rail industry to ensure safe operations; implementing the 2023 Periodic Review (which looks at Network Rail’s funding and delivery from 2024 to 2029); advising on the third Road Investment Strategy (which runs from 2025 to 2030); and supporting the UK Government in the development and delivery of its future rail strategy/programme.</w:t>
      </w:r>
    </w:p>
    <w:p w14:paraId="2B95D021" w14:textId="77777777" w:rsidR="000623EC" w:rsidRPr="0065202F" w:rsidRDefault="000623EC" w:rsidP="000623EC">
      <w:pPr>
        <w:spacing w:line="276" w:lineRule="auto"/>
        <w:rPr>
          <w:rFonts w:ascii="Arial" w:hAnsi="Arial" w:cs="Arial"/>
          <w:bCs/>
          <w:sz w:val="24"/>
          <w:szCs w:val="24"/>
        </w:rPr>
      </w:pPr>
      <w:r w:rsidRPr="0065202F">
        <w:rPr>
          <w:rFonts w:ascii="Arial" w:hAnsi="Arial" w:cs="Arial"/>
          <w:bCs/>
          <w:sz w:val="24"/>
          <w:szCs w:val="24"/>
        </w:rPr>
        <w:t xml:space="preserve">It is important to me, as Chair, to ensure that the ORR Board continues to have the right mix of skills to help guide the organisation to successfully deliver on these priorities. I believe that we have been successful in building a Board with the requisite expertise, but we will need to focus on maintaining this as we deal with a </w:t>
      </w:r>
      <w:r w:rsidRPr="0065202F">
        <w:rPr>
          <w:rFonts w:ascii="Arial" w:hAnsi="Arial" w:cs="Arial"/>
          <w:bCs/>
          <w:sz w:val="24"/>
          <w:szCs w:val="24"/>
        </w:rPr>
        <w:lastRenderedPageBreak/>
        <w:t xml:space="preserve">natural renewal cycle where some very experienced members – specialists in health and safety, and rail industry matters – are stepping down as their terms come to an end. </w:t>
      </w:r>
    </w:p>
    <w:p w14:paraId="17C4C7E4" w14:textId="77777777" w:rsidR="000623EC" w:rsidRPr="0065202F" w:rsidRDefault="000623EC" w:rsidP="000623EC">
      <w:pPr>
        <w:spacing w:line="276" w:lineRule="auto"/>
        <w:rPr>
          <w:rFonts w:ascii="Arial" w:hAnsi="Arial" w:cs="Arial"/>
          <w:bCs/>
          <w:sz w:val="24"/>
          <w:szCs w:val="24"/>
        </w:rPr>
      </w:pPr>
      <w:r w:rsidRPr="0065202F">
        <w:rPr>
          <w:rFonts w:ascii="Arial" w:hAnsi="Arial" w:cs="Arial"/>
          <w:bCs/>
          <w:sz w:val="24"/>
          <w:szCs w:val="24"/>
        </w:rPr>
        <w:t>A role on the ORR Board provides the opportunity to use your skills and experience to contribute to the development of rail and road as well as the delivery of a strategy that will help shape the future of transport in the UK.  I hope you will feel encouraged to bring your experience and skills to our work at this interesting time.  Playing your part as a Non-Executive Director of the ORR is your opportunity to make a real difference to customers, taxpayers, and the wider economy.  I look forward to hearing from you.</w:t>
      </w:r>
    </w:p>
    <w:p w14:paraId="7335222F" w14:textId="77777777" w:rsidR="000623EC" w:rsidRPr="0065202F" w:rsidRDefault="000623EC" w:rsidP="000623EC">
      <w:pPr>
        <w:spacing w:line="276" w:lineRule="auto"/>
        <w:rPr>
          <w:rFonts w:ascii="Arial" w:hAnsi="Arial" w:cs="Arial"/>
          <w:bCs/>
          <w:sz w:val="24"/>
          <w:szCs w:val="24"/>
        </w:rPr>
      </w:pPr>
      <w:r w:rsidRPr="0065202F">
        <w:rPr>
          <w:rFonts w:ascii="Arial" w:hAnsi="Arial" w:cs="Arial"/>
          <w:bCs/>
          <w:sz w:val="24"/>
          <w:szCs w:val="24"/>
        </w:rPr>
        <w:t xml:space="preserve">  </w:t>
      </w:r>
    </w:p>
    <w:p w14:paraId="586D534B" w14:textId="77777777" w:rsidR="000623EC" w:rsidRPr="0065202F" w:rsidRDefault="000623EC" w:rsidP="000623EC">
      <w:pPr>
        <w:spacing w:line="276" w:lineRule="auto"/>
        <w:rPr>
          <w:rFonts w:ascii="Arial" w:hAnsi="Arial" w:cs="Arial"/>
          <w:bCs/>
          <w:sz w:val="24"/>
          <w:szCs w:val="24"/>
        </w:rPr>
      </w:pPr>
      <w:r w:rsidRPr="0065202F">
        <w:rPr>
          <w:rFonts w:ascii="Arial" w:hAnsi="Arial" w:cs="Arial"/>
          <w:bCs/>
          <w:sz w:val="24"/>
          <w:szCs w:val="24"/>
        </w:rPr>
        <w:t xml:space="preserve">Declan Collier </w:t>
      </w:r>
    </w:p>
    <w:p w14:paraId="75214593" w14:textId="77777777" w:rsidR="000623EC" w:rsidRPr="0065202F" w:rsidRDefault="000623EC" w:rsidP="000623EC">
      <w:pPr>
        <w:spacing w:line="276" w:lineRule="auto"/>
        <w:rPr>
          <w:rFonts w:ascii="Arial" w:hAnsi="Arial" w:cs="Arial"/>
          <w:bCs/>
          <w:sz w:val="24"/>
          <w:szCs w:val="24"/>
        </w:rPr>
      </w:pPr>
      <w:r w:rsidRPr="0065202F">
        <w:rPr>
          <w:rFonts w:ascii="Arial" w:hAnsi="Arial" w:cs="Arial"/>
          <w:bCs/>
          <w:sz w:val="24"/>
          <w:szCs w:val="24"/>
        </w:rPr>
        <w:t>Chair, ORR</w:t>
      </w:r>
    </w:p>
    <w:p w14:paraId="56E7BEA2" w14:textId="77777777" w:rsidR="000623EC" w:rsidRDefault="000623EC" w:rsidP="00697F36">
      <w:pPr>
        <w:spacing w:line="276" w:lineRule="auto"/>
        <w:rPr>
          <w:rFonts w:ascii="Arial" w:hAnsi="Arial" w:cs="Arial"/>
          <w:b/>
          <w:color w:val="00682F"/>
          <w:sz w:val="28"/>
          <w:szCs w:val="28"/>
        </w:rPr>
      </w:pPr>
    </w:p>
    <w:p w14:paraId="0DDC5D07" w14:textId="77777777" w:rsidR="000C1CFD" w:rsidRDefault="000C1CFD" w:rsidP="00697F36">
      <w:pPr>
        <w:spacing w:line="276" w:lineRule="auto"/>
        <w:rPr>
          <w:rFonts w:ascii="Arial" w:hAnsi="Arial" w:cs="Arial"/>
          <w:b/>
          <w:color w:val="00682F"/>
          <w:sz w:val="28"/>
          <w:szCs w:val="28"/>
        </w:rPr>
      </w:pPr>
    </w:p>
    <w:p w14:paraId="089C3FD6" w14:textId="77777777" w:rsidR="000C1CFD" w:rsidRDefault="000C1CFD" w:rsidP="00697F36">
      <w:pPr>
        <w:spacing w:line="276" w:lineRule="auto"/>
        <w:rPr>
          <w:rFonts w:ascii="Arial" w:hAnsi="Arial" w:cs="Arial"/>
          <w:b/>
          <w:color w:val="00682F"/>
          <w:sz w:val="28"/>
          <w:szCs w:val="28"/>
        </w:rPr>
      </w:pPr>
    </w:p>
    <w:p w14:paraId="37BFBFDB" w14:textId="77777777" w:rsidR="000C1CFD" w:rsidRDefault="000C1CFD" w:rsidP="00697F36">
      <w:pPr>
        <w:spacing w:line="276" w:lineRule="auto"/>
        <w:rPr>
          <w:rFonts w:ascii="Arial" w:hAnsi="Arial" w:cs="Arial"/>
          <w:b/>
          <w:color w:val="00682F"/>
          <w:sz w:val="28"/>
          <w:szCs w:val="28"/>
        </w:rPr>
      </w:pPr>
    </w:p>
    <w:p w14:paraId="01419D12" w14:textId="77777777" w:rsidR="000C1CFD" w:rsidRDefault="000C1CFD" w:rsidP="00697F36">
      <w:pPr>
        <w:spacing w:line="276" w:lineRule="auto"/>
        <w:rPr>
          <w:rFonts w:ascii="Arial" w:hAnsi="Arial" w:cs="Arial"/>
          <w:b/>
          <w:color w:val="00682F"/>
          <w:sz w:val="28"/>
          <w:szCs w:val="28"/>
        </w:rPr>
      </w:pPr>
    </w:p>
    <w:p w14:paraId="7C1F94D1" w14:textId="77777777" w:rsidR="000C1CFD" w:rsidRDefault="000C1CFD" w:rsidP="00697F36">
      <w:pPr>
        <w:spacing w:line="276" w:lineRule="auto"/>
        <w:rPr>
          <w:rFonts w:ascii="Arial" w:hAnsi="Arial" w:cs="Arial"/>
          <w:b/>
          <w:color w:val="00682F"/>
          <w:sz w:val="28"/>
          <w:szCs w:val="28"/>
        </w:rPr>
      </w:pPr>
    </w:p>
    <w:p w14:paraId="009B7D6C" w14:textId="77777777" w:rsidR="000C1CFD" w:rsidRDefault="000C1CFD" w:rsidP="00697F36">
      <w:pPr>
        <w:spacing w:line="276" w:lineRule="auto"/>
        <w:rPr>
          <w:rFonts w:ascii="Arial" w:hAnsi="Arial" w:cs="Arial"/>
          <w:b/>
          <w:color w:val="00682F"/>
          <w:sz w:val="28"/>
          <w:szCs w:val="28"/>
        </w:rPr>
      </w:pPr>
    </w:p>
    <w:p w14:paraId="0DB2EC98" w14:textId="77777777" w:rsidR="000C1CFD" w:rsidRDefault="000C1CFD" w:rsidP="00697F36">
      <w:pPr>
        <w:spacing w:line="276" w:lineRule="auto"/>
        <w:rPr>
          <w:rFonts w:ascii="Arial" w:hAnsi="Arial" w:cs="Arial"/>
          <w:b/>
          <w:color w:val="00682F"/>
          <w:sz w:val="28"/>
          <w:szCs w:val="28"/>
        </w:rPr>
      </w:pPr>
    </w:p>
    <w:p w14:paraId="20ECE01A" w14:textId="77777777" w:rsidR="000C1CFD" w:rsidRDefault="000C1CFD" w:rsidP="00697F36">
      <w:pPr>
        <w:spacing w:line="276" w:lineRule="auto"/>
        <w:rPr>
          <w:rFonts w:ascii="Arial" w:hAnsi="Arial" w:cs="Arial"/>
          <w:b/>
          <w:color w:val="00682F"/>
          <w:sz w:val="28"/>
          <w:szCs w:val="28"/>
        </w:rPr>
      </w:pPr>
    </w:p>
    <w:p w14:paraId="3D5C2B50" w14:textId="77777777" w:rsidR="000C1CFD" w:rsidRDefault="000C1CFD" w:rsidP="00697F36">
      <w:pPr>
        <w:spacing w:line="276" w:lineRule="auto"/>
        <w:rPr>
          <w:rFonts w:ascii="Arial" w:hAnsi="Arial" w:cs="Arial"/>
          <w:b/>
          <w:color w:val="00682F"/>
          <w:sz w:val="28"/>
          <w:szCs w:val="28"/>
        </w:rPr>
      </w:pPr>
    </w:p>
    <w:p w14:paraId="396C2B6A" w14:textId="77777777" w:rsidR="000C1CFD" w:rsidRDefault="000C1CFD" w:rsidP="00697F36">
      <w:pPr>
        <w:spacing w:line="276" w:lineRule="auto"/>
        <w:rPr>
          <w:rFonts w:ascii="Arial" w:hAnsi="Arial" w:cs="Arial"/>
          <w:b/>
          <w:color w:val="00682F"/>
          <w:sz w:val="28"/>
          <w:szCs w:val="28"/>
        </w:rPr>
      </w:pPr>
    </w:p>
    <w:p w14:paraId="52C73DC3" w14:textId="77777777" w:rsidR="000C1CFD" w:rsidRDefault="000C1CFD" w:rsidP="00697F36">
      <w:pPr>
        <w:spacing w:line="276" w:lineRule="auto"/>
        <w:rPr>
          <w:rFonts w:ascii="Arial" w:hAnsi="Arial" w:cs="Arial"/>
          <w:b/>
          <w:color w:val="00682F"/>
          <w:sz w:val="28"/>
          <w:szCs w:val="28"/>
        </w:rPr>
      </w:pPr>
    </w:p>
    <w:p w14:paraId="05966A93" w14:textId="77777777" w:rsidR="000C1CFD" w:rsidRDefault="000C1CFD" w:rsidP="00697F36">
      <w:pPr>
        <w:spacing w:line="276" w:lineRule="auto"/>
        <w:rPr>
          <w:rFonts w:ascii="Arial" w:hAnsi="Arial" w:cs="Arial"/>
          <w:b/>
          <w:color w:val="00682F"/>
          <w:sz w:val="28"/>
          <w:szCs w:val="28"/>
        </w:rPr>
      </w:pPr>
    </w:p>
    <w:p w14:paraId="0B72A592" w14:textId="1A873BE4" w:rsidR="00697F36" w:rsidRPr="00FD4CE4" w:rsidRDefault="00697F36" w:rsidP="00A46BDB">
      <w:pPr>
        <w:jc w:val="both"/>
        <w:rPr>
          <w:rFonts w:ascii="Arial" w:hAnsi="Arial" w:cs="Arial"/>
        </w:rPr>
      </w:pPr>
    </w:p>
    <w:p w14:paraId="484681B1" w14:textId="77777777" w:rsidR="00697F36" w:rsidRDefault="00697F36" w:rsidP="00697F36">
      <w:pPr>
        <w:jc w:val="both"/>
        <w:rPr>
          <w:rFonts w:ascii="Arial" w:hAnsi="Arial" w:cs="Arial"/>
        </w:rPr>
      </w:pPr>
    </w:p>
    <w:p w14:paraId="68261025" w14:textId="77777777" w:rsidR="008D076E" w:rsidRDefault="008D076E" w:rsidP="007615BB">
      <w:pPr>
        <w:spacing w:line="276" w:lineRule="auto"/>
        <w:rPr>
          <w:rFonts w:ascii="Arial" w:hAnsi="Arial" w:cs="Arial"/>
          <w:b/>
          <w:color w:val="00682F"/>
          <w:sz w:val="28"/>
          <w:szCs w:val="28"/>
        </w:rPr>
      </w:pPr>
    </w:p>
    <w:p w14:paraId="42E9F833" w14:textId="2FEE685A" w:rsidR="007615BB" w:rsidRDefault="007615BB" w:rsidP="007615BB">
      <w:pPr>
        <w:spacing w:line="276" w:lineRule="auto"/>
        <w:rPr>
          <w:rFonts w:ascii="Arial" w:hAnsi="Arial" w:cs="Arial"/>
          <w:b/>
          <w:color w:val="8F23B3"/>
          <w:sz w:val="28"/>
          <w:szCs w:val="28"/>
        </w:rPr>
      </w:pPr>
      <w:r w:rsidRPr="00BA345A">
        <w:rPr>
          <w:rFonts w:ascii="Arial" w:hAnsi="Arial" w:cs="Arial"/>
          <w:b/>
          <w:color w:val="00682F"/>
          <w:sz w:val="28"/>
          <w:szCs w:val="28"/>
        </w:rPr>
        <w:lastRenderedPageBreak/>
        <w:t xml:space="preserve">About </w:t>
      </w:r>
      <w:r>
        <w:rPr>
          <w:rFonts w:ascii="Arial" w:hAnsi="Arial" w:cs="Arial"/>
          <w:b/>
          <w:color w:val="00682F"/>
          <w:sz w:val="28"/>
          <w:szCs w:val="28"/>
        </w:rPr>
        <w:t>the Office of Rail and Road</w:t>
      </w:r>
    </w:p>
    <w:p w14:paraId="24E3A56E" w14:textId="77777777" w:rsidR="007615BB" w:rsidRPr="00AC0A90" w:rsidRDefault="007615BB" w:rsidP="007615BB">
      <w:pPr>
        <w:spacing w:line="276" w:lineRule="auto"/>
        <w:rPr>
          <w:rFonts w:ascii="Arial" w:hAnsi="Arial" w:cs="Arial"/>
          <w:b/>
          <w:sz w:val="24"/>
          <w:szCs w:val="24"/>
        </w:rPr>
      </w:pPr>
      <w:r w:rsidRPr="00AC0A90">
        <w:rPr>
          <w:rFonts w:ascii="Arial" w:hAnsi="Arial" w:cs="Arial"/>
          <w:b/>
          <w:sz w:val="24"/>
          <w:szCs w:val="24"/>
        </w:rPr>
        <w:t>Who we are and what we do</w:t>
      </w:r>
    </w:p>
    <w:p w14:paraId="4C4E2BD3" w14:textId="77777777" w:rsidR="007615BB" w:rsidRDefault="007615BB" w:rsidP="007615BB">
      <w:pPr>
        <w:spacing w:line="276" w:lineRule="auto"/>
        <w:rPr>
          <w:rFonts w:ascii="Arial" w:hAnsi="Arial" w:cs="Arial"/>
          <w:bCs/>
          <w:sz w:val="24"/>
          <w:szCs w:val="24"/>
        </w:rPr>
      </w:pPr>
      <w:r w:rsidRPr="00A50257">
        <w:rPr>
          <w:rFonts w:ascii="Arial" w:hAnsi="Arial" w:cs="Arial"/>
          <w:bCs/>
          <w:sz w:val="24"/>
          <w:szCs w:val="24"/>
        </w:rPr>
        <w:t xml:space="preserve">The Office of Rail and Road (ORR) is an independent, non-ministerial UK government department, established by, and accountable directly to Parliament. We protect the interests of current and future rail and road users, overseeing the safety, value and performance of the railways and monitoring the performance and efficiency of England’s strategic road network. </w:t>
      </w:r>
      <w:r>
        <w:rPr>
          <w:rFonts w:ascii="Arial" w:hAnsi="Arial" w:cs="Arial"/>
          <w:bCs/>
          <w:sz w:val="24"/>
          <w:szCs w:val="24"/>
        </w:rPr>
        <w:t xml:space="preserve">Detailed information on our functions can be found </w:t>
      </w:r>
      <w:hyperlink r:id="rId17" w:history="1">
        <w:r w:rsidRPr="00612B44">
          <w:rPr>
            <w:rStyle w:val="Hyperlink"/>
            <w:rFonts w:ascii="Arial" w:hAnsi="Arial" w:cs="Arial"/>
            <w:bCs/>
            <w:sz w:val="24"/>
            <w:szCs w:val="24"/>
          </w:rPr>
          <w:t>here</w:t>
        </w:r>
      </w:hyperlink>
      <w:r>
        <w:rPr>
          <w:rFonts w:ascii="Arial" w:hAnsi="Arial" w:cs="Arial"/>
          <w:bCs/>
          <w:sz w:val="24"/>
          <w:szCs w:val="24"/>
        </w:rPr>
        <w:t>.</w:t>
      </w:r>
    </w:p>
    <w:p w14:paraId="6DF426B3" w14:textId="77777777" w:rsidR="007615BB" w:rsidRDefault="007615BB" w:rsidP="007615BB">
      <w:pPr>
        <w:spacing w:line="276" w:lineRule="auto"/>
        <w:rPr>
          <w:rFonts w:ascii="Arial" w:hAnsi="Arial" w:cs="Arial"/>
          <w:bCs/>
          <w:sz w:val="24"/>
          <w:szCs w:val="24"/>
        </w:rPr>
      </w:pPr>
      <w:r w:rsidRPr="00A50257">
        <w:rPr>
          <w:rFonts w:ascii="Arial" w:hAnsi="Arial" w:cs="Arial"/>
          <w:bCs/>
          <w:sz w:val="24"/>
          <w:szCs w:val="24"/>
        </w:rPr>
        <w:t xml:space="preserve">We regulate Network Rail, including setting the targets it has to achieve, and report regularly on its performance. We regulate health and safety standards and compliance across the whole rail industry. We oversee competition and consumer rights issues – driving a better deal for rail passengers and taxpayers. We also regulate the High Speed 1 link to the Channel Tunnel. </w:t>
      </w:r>
    </w:p>
    <w:p w14:paraId="4A7D9431" w14:textId="77777777" w:rsidR="007615BB" w:rsidRDefault="007615BB" w:rsidP="007615BB">
      <w:pPr>
        <w:spacing w:line="276" w:lineRule="auto"/>
        <w:rPr>
          <w:rFonts w:ascii="Arial" w:hAnsi="Arial" w:cs="Arial"/>
          <w:bCs/>
          <w:sz w:val="24"/>
          <w:szCs w:val="24"/>
        </w:rPr>
      </w:pPr>
      <w:r w:rsidRPr="00A50257">
        <w:rPr>
          <w:rFonts w:ascii="Arial" w:hAnsi="Arial" w:cs="Arial"/>
          <w:bCs/>
          <w:sz w:val="24"/>
          <w:szCs w:val="24"/>
        </w:rPr>
        <w:t xml:space="preserve">We hold National Highways to account on its commitments to improve the performance and efficiency of England’s strategic road network. </w:t>
      </w:r>
    </w:p>
    <w:p w14:paraId="4EAAFCAF" w14:textId="77777777" w:rsidR="007615BB" w:rsidRDefault="007615BB" w:rsidP="007615BB">
      <w:pPr>
        <w:spacing w:line="276" w:lineRule="auto"/>
        <w:rPr>
          <w:rFonts w:ascii="Arial" w:hAnsi="Arial" w:cs="Arial"/>
          <w:bCs/>
          <w:sz w:val="24"/>
          <w:szCs w:val="24"/>
        </w:rPr>
      </w:pPr>
      <w:r w:rsidRPr="00A50257">
        <w:rPr>
          <w:rFonts w:ascii="Arial" w:hAnsi="Arial" w:cs="Arial"/>
          <w:bCs/>
          <w:sz w:val="24"/>
          <w:szCs w:val="24"/>
        </w:rPr>
        <w:t xml:space="preserve">As an independent regulator, we operate within the framework set by UK legislation and are accountable through Parliament and the courts. </w:t>
      </w:r>
    </w:p>
    <w:p w14:paraId="10AC9A19" w14:textId="77777777" w:rsidR="007615BB" w:rsidRDefault="007615BB" w:rsidP="007615BB">
      <w:pPr>
        <w:spacing w:line="276" w:lineRule="auto"/>
        <w:rPr>
          <w:rFonts w:ascii="Arial" w:hAnsi="Arial" w:cs="Arial"/>
          <w:bCs/>
          <w:sz w:val="24"/>
          <w:szCs w:val="24"/>
        </w:rPr>
      </w:pPr>
      <w:r w:rsidRPr="00A50257">
        <w:rPr>
          <w:rFonts w:ascii="Arial" w:hAnsi="Arial" w:cs="Arial"/>
          <w:bCs/>
          <w:sz w:val="24"/>
          <w:szCs w:val="24"/>
        </w:rPr>
        <w:t>ORR comprises a governing board appointed by the Secretary of State for Transport and over 360 professionals, spanning engineering, railway safety, economics, competition, statistical analysis and management, operating from six offices across the country.</w:t>
      </w:r>
    </w:p>
    <w:p w14:paraId="48A0605D" w14:textId="77777777" w:rsidR="007615BB" w:rsidRPr="00AC0A90" w:rsidRDefault="007615BB" w:rsidP="007615BB">
      <w:pPr>
        <w:spacing w:line="276" w:lineRule="auto"/>
        <w:rPr>
          <w:rFonts w:ascii="Arial" w:hAnsi="Arial" w:cs="Arial"/>
          <w:b/>
          <w:sz w:val="24"/>
          <w:szCs w:val="24"/>
        </w:rPr>
      </w:pPr>
      <w:r>
        <w:rPr>
          <w:rFonts w:ascii="Arial" w:hAnsi="Arial" w:cs="Arial"/>
          <w:b/>
          <w:sz w:val="24"/>
          <w:szCs w:val="24"/>
        </w:rPr>
        <w:t>Our strategic objectives</w:t>
      </w:r>
    </w:p>
    <w:p w14:paraId="4B9D9ADD" w14:textId="77777777" w:rsidR="007615BB" w:rsidRDefault="007615BB" w:rsidP="007615BB">
      <w:pPr>
        <w:spacing w:line="276" w:lineRule="auto"/>
        <w:rPr>
          <w:rFonts w:ascii="Arial" w:hAnsi="Arial" w:cs="Arial"/>
          <w:bCs/>
          <w:sz w:val="24"/>
          <w:szCs w:val="24"/>
        </w:rPr>
      </w:pPr>
      <w:r w:rsidRPr="00A50257">
        <w:rPr>
          <w:rFonts w:ascii="Arial" w:hAnsi="Arial" w:cs="Arial"/>
          <w:bCs/>
          <w:sz w:val="24"/>
          <w:szCs w:val="24"/>
        </w:rPr>
        <w:t xml:space="preserve">Our </w:t>
      </w:r>
      <w:hyperlink r:id="rId18" w:history="1">
        <w:r w:rsidRPr="00A50257">
          <w:rPr>
            <w:rStyle w:val="Hyperlink"/>
            <w:rFonts w:ascii="Arial" w:hAnsi="Arial" w:cs="Arial"/>
            <w:bCs/>
            <w:sz w:val="24"/>
            <w:szCs w:val="24"/>
          </w:rPr>
          <w:t>business plan</w:t>
        </w:r>
      </w:hyperlink>
      <w:r w:rsidRPr="00A50257">
        <w:rPr>
          <w:rFonts w:ascii="Arial" w:hAnsi="Arial" w:cs="Arial"/>
          <w:bCs/>
          <w:sz w:val="24"/>
          <w:szCs w:val="24"/>
        </w:rPr>
        <w:t xml:space="preserve"> summarises what we aim to achieve each year to meet our four strategic objectives:</w:t>
      </w:r>
    </w:p>
    <w:p w14:paraId="784AEA45" w14:textId="77777777" w:rsidR="007615BB" w:rsidRDefault="007615BB" w:rsidP="007615BB">
      <w:pPr>
        <w:pStyle w:val="ListParagraph"/>
        <w:numPr>
          <w:ilvl w:val="0"/>
          <w:numId w:val="15"/>
        </w:numPr>
        <w:spacing w:line="276" w:lineRule="auto"/>
        <w:rPr>
          <w:rFonts w:ascii="Arial" w:hAnsi="Arial" w:cs="Arial"/>
          <w:bCs/>
        </w:rPr>
      </w:pPr>
      <w:r>
        <w:rPr>
          <w:rFonts w:ascii="Arial" w:hAnsi="Arial" w:cs="Arial"/>
          <w:bCs/>
        </w:rPr>
        <w:t>A safer railway;</w:t>
      </w:r>
    </w:p>
    <w:p w14:paraId="6D0A5F09" w14:textId="77777777" w:rsidR="007615BB" w:rsidRDefault="007615BB" w:rsidP="007615BB">
      <w:pPr>
        <w:pStyle w:val="ListParagraph"/>
        <w:numPr>
          <w:ilvl w:val="0"/>
          <w:numId w:val="15"/>
        </w:numPr>
        <w:spacing w:line="276" w:lineRule="auto"/>
        <w:rPr>
          <w:rFonts w:ascii="Arial" w:hAnsi="Arial" w:cs="Arial"/>
          <w:bCs/>
        </w:rPr>
      </w:pPr>
      <w:r>
        <w:rPr>
          <w:rFonts w:ascii="Arial" w:hAnsi="Arial" w:cs="Arial"/>
          <w:bCs/>
        </w:rPr>
        <w:t>Better rail customer service;</w:t>
      </w:r>
    </w:p>
    <w:p w14:paraId="41ECD3C8" w14:textId="77777777" w:rsidR="007615BB" w:rsidRDefault="007615BB" w:rsidP="007615BB">
      <w:pPr>
        <w:pStyle w:val="ListParagraph"/>
        <w:numPr>
          <w:ilvl w:val="0"/>
          <w:numId w:val="15"/>
        </w:numPr>
        <w:spacing w:line="276" w:lineRule="auto"/>
        <w:rPr>
          <w:rFonts w:ascii="Arial" w:hAnsi="Arial" w:cs="Arial"/>
          <w:bCs/>
        </w:rPr>
      </w:pPr>
      <w:r>
        <w:rPr>
          <w:rFonts w:ascii="Arial" w:hAnsi="Arial" w:cs="Arial"/>
          <w:bCs/>
        </w:rPr>
        <w:t>Value for money from the railway;</w:t>
      </w:r>
    </w:p>
    <w:p w14:paraId="35856EB5" w14:textId="77777777" w:rsidR="007615BB" w:rsidRPr="00AC0A90" w:rsidRDefault="007615BB" w:rsidP="007615BB">
      <w:pPr>
        <w:pStyle w:val="ListParagraph"/>
        <w:numPr>
          <w:ilvl w:val="0"/>
          <w:numId w:val="15"/>
        </w:numPr>
        <w:spacing w:line="276" w:lineRule="auto"/>
        <w:rPr>
          <w:rFonts w:ascii="Arial" w:hAnsi="Arial" w:cs="Arial"/>
          <w:bCs/>
        </w:rPr>
      </w:pPr>
      <w:r>
        <w:rPr>
          <w:rFonts w:ascii="Arial" w:hAnsi="Arial" w:cs="Arial"/>
          <w:bCs/>
        </w:rPr>
        <w:t>Better highways.</w:t>
      </w:r>
      <w:r>
        <w:rPr>
          <w:rFonts w:ascii="Arial" w:hAnsi="Arial" w:cs="Arial"/>
          <w:bCs/>
        </w:rPr>
        <w:br/>
      </w:r>
    </w:p>
    <w:p w14:paraId="5AF4E16E" w14:textId="77777777" w:rsidR="007615BB" w:rsidRDefault="007615BB" w:rsidP="007615BB">
      <w:pPr>
        <w:spacing w:line="276" w:lineRule="auto"/>
        <w:rPr>
          <w:rFonts w:ascii="Arial" w:hAnsi="Arial" w:cs="Arial"/>
          <w:b/>
          <w:sz w:val="24"/>
          <w:szCs w:val="24"/>
        </w:rPr>
      </w:pPr>
      <w:r w:rsidRPr="00AC0A90">
        <w:rPr>
          <w:rFonts w:ascii="Arial" w:hAnsi="Arial" w:cs="Arial"/>
          <w:b/>
          <w:sz w:val="24"/>
          <w:szCs w:val="24"/>
        </w:rPr>
        <w:t>The Board</w:t>
      </w:r>
    </w:p>
    <w:p w14:paraId="7F792454" w14:textId="77777777" w:rsidR="007615BB" w:rsidRDefault="007615BB" w:rsidP="007615BB">
      <w:pPr>
        <w:spacing w:line="276" w:lineRule="auto"/>
        <w:rPr>
          <w:rFonts w:ascii="Arial" w:hAnsi="Arial" w:cs="Arial"/>
          <w:bCs/>
          <w:sz w:val="24"/>
          <w:szCs w:val="24"/>
        </w:rPr>
      </w:pPr>
      <w:r w:rsidRPr="00580CAB">
        <w:rPr>
          <w:rFonts w:ascii="Arial" w:hAnsi="Arial" w:cs="Arial"/>
          <w:bCs/>
          <w:sz w:val="24"/>
          <w:szCs w:val="24"/>
        </w:rPr>
        <w:t>We are governed by a board responsible for setting our strategy and overseeing its delivery.</w:t>
      </w:r>
      <w:r>
        <w:rPr>
          <w:rFonts w:ascii="Arial" w:hAnsi="Arial" w:cs="Arial"/>
          <w:bCs/>
          <w:sz w:val="24"/>
          <w:szCs w:val="24"/>
        </w:rPr>
        <w:t xml:space="preserve"> </w:t>
      </w:r>
      <w:r w:rsidRPr="00580CAB">
        <w:rPr>
          <w:rFonts w:ascii="Arial" w:hAnsi="Arial" w:cs="Arial"/>
          <w:bCs/>
          <w:sz w:val="24"/>
          <w:szCs w:val="24"/>
        </w:rPr>
        <w:t>Our board has oversight of safety regulation, economic regulatory delivery and is the competition and consumer authority for the industry, in line with our legal duties.</w:t>
      </w:r>
      <w:r>
        <w:rPr>
          <w:rFonts w:ascii="Arial" w:hAnsi="Arial" w:cs="Arial"/>
          <w:bCs/>
          <w:sz w:val="24"/>
          <w:szCs w:val="24"/>
        </w:rPr>
        <w:t xml:space="preserve"> </w:t>
      </w:r>
      <w:r w:rsidRPr="00580CAB">
        <w:rPr>
          <w:rFonts w:ascii="Arial" w:hAnsi="Arial" w:cs="Arial"/>
          <w:bCs/>
          <w:sz w:val="24"/>
          <w:szCs w:val="24"/>
        </w:rPr>
        <w:t>Members are appointed by the Secretary of State for Transport for a fixed term of up to 5 years.</w:t>
      </w:r>
    </w:p>
    <w:p w14:paraId="6573B5E1" w14:textId="77777777" w:rsidR="007615BB" w:rsidRDefault="007615BB" w:rsidP="007615BB">
      <w:pPr>
        <w:spacing w:line="276" w:lineRule="auto"/>
        <w:rPr>
          <w:rFonts w:ascii="Arial" w:hAnsi="Arial" w:cs="Arial"/>
          <w:bCs/>
          <w:sz w:val="24"/>
          <w:szCs w:val="24"/>
        </w:rPr>
      </w:pPr>
      <w:r>
        <w:rPr>
          <w:rFonts w:ascii="Arial" w:hAnsi="Arial" w:cs="Arial"/>
          <w:bCs/>
          <w:sz w:val="24"/>
          <w:szCs w:val="24"/>
        </w:rPr>
        <w:t xml:space="preserve">Further information on our Board membership is available </w:t>
      </w:r>
      <w:hyperlink r:id="rId19" w:history="1">
        <w:r w:rsidRPr="00580CAB">
          <w:rPr>
            <w:rStyle w:val="Hyperlink"/>
            <w:rFonts w:ascii="Arial" w:hAnsi="Arial" w:cs="Arial"/>
            <w:bCs/>
            <w:sz w:val="24"/>
            <w:szCs w:val="24"/>
          </w:rPr>
          <w:t>here</w:t>
        </w:r>
      </w:hyperlink>
      <w:r>
        <w:rPr>
          <w:rFonts w:ascii="Arial" w:hAnsi="Arial" w:cs="Arial"/>
          <w:bCs/>
          <w:sz w:val="24"/>
          <w:szCs w:val="24"/>
        </w:rPr>
        <w:t>.</w:t>
      </w:r>
    </w:p>
    <w:p w14:paraId="23157340" w14:textId="77777777" w:rsidR="007615BB" w:rsidRDefault="007615BB" w:rsidP="007615BB">
      <w:pPr>
        <w:spacing w:line="276" w:lineRule="auto"/>
        <w:rPr>
          <w:rFonts w:ascii="Arial" w:hAnsi="Arial" w:cs="Arial"/>
          <w:bCs/>
          <w:sz w:val="24"/>
          <w:szCs w:val="24"/>
        </w:rPr>
      </w:pPr>
      <w:r>
        <w:rPr>
          <w:rFonts w:ascii="Arial" w:hAnsi="Arial" w:cs="Arial"/>
          <w:b/>
          <w:sz w:val="24"/>
          <w:szCs w:val="24"/>
        </w:rPr>
        <w:lastRenderedPageBreak/>
        <w:t>The Board Committees</w:t>
      </w:r>
    </w:p>
    <w:p w14:paraId="08F3110E" w14:textId="77777777" w:rsidR="007615BB" w:rsidRDefault="007615BB" w:rsidP="007615BB">
      <w:pPr>
        <w:spacing w:line="276" w:lineRule="auto"/>
        <w:rPr>
          <w:rFonts w:ascii="Arial" w:hAnsi="Arial" w:cs="Arial"/>
          <w:bCs/>
          <w:sz w:val="24"/>
          <w:szCs w:val="24"/>
        </w:rPr>
      </w:pPr>
      <w:r w:rsidRPr="00580CAB">
        <w:rPr>
          <w:rFonts w:ascii="Arial" w:hAnsi="Arial" w:cs="Arial"/>
          <w:bCs/>
          <w:sz w:val="24"/>
          <w:szCs w:val="24"/>
        </w:rPr>
        <w:t>The board has four standing committees, and their terms of reference are included in the board's rules of procedure</w:t>
      </w:r>
      <w:r>
        <w:rPr>
          <w:rFonts w:ascii="Arial" w:hAnsi="Arial" w:cs="Arial"/>
          <w:bCs/>
          <w:sz w:val="24"/>
          <w:szCs w:val="24"/>
        </w:rPr>
        <w:t>:</w:t>
      </w:r>
    </w:p>
    <w:p w14:paraId="6FE1FF67" w14:textId="77777777" w:rsidR="007615BB" w:rsidRPr="00AC0A90" w:rsidRDefault="007615BB" w:rsidP="007615BB">
      <w:pPr>
        <w:spacing w:line="276" w:lineRule="auto"/>
        <w:rPr>
          <w:rFonts w:ascii="Arial" w:hAnsi="Arial" w:cs="Arial"/>
          <w:bCs/>
          <w:i/>
          <w:iCs/>
          <w:sz w:val="24"/>
          <w:szCs w:val="24"/>
        </w:rPr>
      </w:pPr>
      <w:r w:rsidRPr="00AC0A90">
        <w:rPr>
          <w:rFonts w:ascii="Arial" w:hAnsi="Arial" w:cs="Arial"/>
          <w:bCs/>
          <w:i/>
          <w:iCs/>
          <w:sz w:val="24"/>
          <w:szCs w:val="24"/>
        </w:rPr>
        <w:t>Audit and Risk Committee</w:t>
      </w:r>
    </w:p>
    <w:p w14:paraId="4C1010E6" w14:textId="77777777" w:rsidR="007615BB" w:rsidRDefault="007615BB" w:rsidP="007615BB">
      <w:pPr>
        <w:spacing w:line="276" w:lineRule="auto"/>
        <w:rPr>
          <w:rFonts w:ascii="Arial" w:hAnsi="Arial" w:cs="Arial"/>
          <w:bCs/>
          <w:sz w:val="24"/>
          <w:szCs w:val="24"/>
        </w:rPr>
      </w:pPr>
      <w:r w:rsidRPr="00580CAB">
        <w:rPr>
          <w:rFonts w:ascii="Arial" w:hAnsi="Arial" w:cs="Arial"/>
          <w:bCs/>
          <w:sz w:val="24"/>
          <w:szCs w:val="24"/>
        </w:rPr>
        <w:t>ORR's audit and risk committee has a key role in corporate governance supporting the board and the accounting officer in reviewing the adequacy of ORR's risk, control and governance processes.</w:t>
      </w:r>
    </w:p>
    <w:p w14:paraId="1F651269" w14:textId="77777777" w:rsidR="007615BB" w:rsidRPr="00AC0A90" w:rsidRDefault="007615BB" w:rsidP="007615BB">
      <w:pPr>
        <w:spacing w:line="276" w:lineRule="auto"/>
        <w:rPr>
          <w:rFonts w:ascii="Arial" w:hAnsi="Arial" w:cs="Arial"/>
          <w:bCs/>
          <w:i/>
          <w:iCs/>
          <w:sz w:val="24"/>
          <w:szCs w:val="24"/>
        </w:rPr>
      </w:pPr>
      <w:r w:rsidRPr="00AC0A90">
        <w:rPr>
          <w:rFonts w:ascii="Arial" w:hAnsi="Arial" w:cs="Arial"/>
          <w:bCs/>
          <w:i/>
          <w:iCs/>
          <w:sz w:val="24"/>
          <w:szCs w:val="24"/>
        </w:rPr>
        <w:t>Health and Safety Regulation Committee</w:t>
      </w:r>
    </w:p>
    <w:p w14:paraId="03800B3C" w14:textId="77777777" w:rsidR="007615BB" w:rsidRPr="00AC0A90" w:rsidRDefault="007615BB" w:rsidP="007615BB">
      <w:pPr>
        <w:spacing w:line="276" w:lineRule="auto"/>
        <w:rPr>
          <w:rFonts w:ascii="Arial" w:hAnsi="Arial" w:cs="Arial"/>
          <w:bCs/>
          <w:sz w:val="24"/>
          <w:szCs w:val="24"/>
        </w:rPr>
      </w:pPr>
      <w:r w:rsidRPr="00580CAB">
        <w:rPr>
          <w:rFonts w:ascii="Arial" w:hAnsi="Arial" w:cs="Arial"/>
          <w:bCs/>
          <w:sz w:val="24"/>
          <w:szCs w:val="24"/>
        </w:rPr>
        <w:t>ORR's safety regulation committee helps to develop, maintain, review and update ORR's health and safety regulatory strategy and oversee the overall adequacy of arrangements to meet ORR's statutory duties. It provides guidance and advice on the need for major accident inquiries and reviews the safety policy approach.</w:t>
      </w:r>
    </w:p>
    <w:p w14:paraId="623B9C0A" w14:textId="77777777" w:rsidR="007615BB" w:rsidRPr="00AC0A90" w:rsidRDefault="007615BB" w:rsidP="007615BB">
      <w:pPr>
        <w:spacing w:line="276" w:lineRule="auto"/>
        <w:rPr>
          <w:rFonts w:ascii="Arial" w:hAnsi="Arial" w:cs="Arial"/>
          <w:bCs/>
          <w:i/>
          <w:iCs/>
          <w:sz w:val="24"/>
          <w:szCs w:val="24"/>
        </w:rPr>
      </w:pPr>
      <w:r w:rsidRPr="00AC0A90">
        <w:rPr>
          <w:rFonts w:ascii="Arial" w:hAnsi="Arial" w:cs="Arial"/>
          <w:bCs/>
          <w:i/>
          <w:iCs/>
          <w:sz w:val="24"/>
          <w:szCs w:val="24"/>
        </w:rPr>
        <w:t>Highways Committee</w:t>
      </w:r>
    </w:p>
    <w:p w14:paraId="23DE2206" w14:textId="77777777" w:rsidR="007615BB" w:rsidRDefault="007615BB" w:rsidP="007615BB">
      <w:pPr>
        <w:spacing w:line="276" w:lineRule="auto"/>
        <w:rPr>
          <w:rFonts w:ascii="Arial" w:hAnsi="Arial" w:cs="Arial"/>
          <w:bCs/>
          <w:sz w:val="24"/>
          <w:szCs w:val="24"/>
        </w:rPr>
      </w:pPr>
      <w:r w:rsidRPr="00AC0A90">
        <w:rPr>
          <w:rFonts w:ascii="Arial" w:hAnsi="Arial" w:cs="Arial"/>
          <w:bCs/>
          <w:sz w:val="24"/>
          <w:szCs w:val="24"/>
        </w:rPr>
        <w:t>ORR's highways committee oversees the work of the highways monitoring team; it advises the ORR board in developing an appropriate and effective monitoring framework and internal decision making framework for roads; and acts as a forum for policy development with senior staff.</w:t>
      </w:r>
    </w:p>
    <w:p w14:paraId="1BCBF35C" w14:textId="77777777" w:rsidR="007615BB" w:rsidRPr="00AC0A90" w:rsidRDefault="007615BB" w:rsidP="007615BB">
      <w:pPr>
        <w:spacing w:line="276" w:lineRule="auto"/>
        <w:rPr>
          <w:rFonts w:ascii="Arial" w:hAnsi="Arial" w:cs="Arial"/>
          <w:bCs/>
          <w:i/>
          <w:iCs/>
          <w:sz w:val="24"/>
          <w:szCs w:val="24"/>
        </w:rPr>
      </w:pPr>
      <w:r w:rsidRPr="00AC0A90">
        <w:rPr>
          <w:rFonts w:ascii="Arial" w:hAnsi="Arial" w:cs="Arial"/>
          <w:bCs/>
          <w:i/>
          <w:iCs/>
          <w:sz w:val="24"/>
          <w:szCs w:val="24"/>
        </w:rPr>
        <w:t>Remuneration and Nominations Committee</w:t>
      </w:r>
    </w:p>
    <w:p w14:paraId="7A43C638" w14:textId="77777777" w:rsidR="007615BB" w:rsidRPr="00AC0A90" w:rsidRDefault="007615BB" w:rsidP="007615BB">
      <w:pPr>
        <w:spacing w:line="276" w:lineRule="auto"/>
        <w:rPr>
          <w:rFonts w:ascii="Arial" w:hAnsi="Arial" w:cs="Arial"/>
          <w:bCs/>
          <w:sz w:val="24"/>
          <w:szCs w:val="24"/>
        </w:rPr>
      </w:pPr>
      <w:r w:rsidRPr="00580CAB">
        <w:rPr>
          <w:rFonts w:ascii="Arial" w:hAnsi="Arial" w:cs="Arial"/>
          <w:bCs/>
          <w:sz w:val="24"/>
          <w:szCs w:val="24"/>
        </w:rPr>
        <w:t>ORR's remuneration and nominations committee has strategic oversight of ORR’s people strategy under Civil Service terms. It receives reports on diversity and inclusion, pay strategy and staff sentiment. It reviews senior staff performance and, with the Chief Executive makes recommendations to the board for reward in line with Cabinet office guidance for ORR's senior civil servant staff. The committee also advises on induction and training for non-executive members.</w:t>
      </w:r>
    </w:p>
    <w:p w14:paraId="53EA5138" w14:textId="77777777" w:rsidR="00697F36" w:rsidRPr="00637AED" w:rsidRDefault="00697F36" w:rsidP="00697F36">
      <w:pPr>
        <w:jc w:val="both"/>
        <w:rPr>
          <w:rFonts w:ascii="Arial" w:hAnsi="Arial" w:cs="Arial"/>
        </w:rPr>
      </w:pPr>
    </w:p>
    <w:p w14:paraId="5F3ABD17" w14:textId="77777777" w:rsidR="00697F36" w:rsidRDefault="00697F36" w:rsidP="00697F36">
      <w:pPr>
        <w:rPr>
          <w:rFonts w:ascii="Arial" w:hAnsi="Arial" w:cs="Arial"/>
        </w:rPr>
      </w:pPr>
    </w:p>
    <w:p w14:paraId="6B74FCD6" w14:textId="77777777" w:rsidR="00697F36" w:rsidRDefault="00697F36" w:rsidP="00697F36">
      <w:pPr>
        <w:spacing w:line="276" w:lineRule="auto"/>
        <w:ind w:left="360" w:hanging="360"/>
        <w:rPr>
          <w:rFonts w:ascii="Arial" w:hAnsi="Arial" w:cs="Arial"/>
          <w:b/>
          <w:color w:val="8F23B3"/>
          <w:sz w:val="28"/>
          <w:szCs w:val="28"/>
        </w:rPr>
      </w:pPr>
    </w:p>
    <w:p w14:paraId="021483A6" w14:textId="7A689C12" w:rsidR="00697F36" w:rsidRDefault="00697F36" w:rsidP="00697F36">
      <w:pPr>
        <w:spacing w:line="276" w:lineRule="auto"/>
        <w:ind w:left="360" w:hanging="360"/>
        <w:jc w:val="both"/>
        <w:rPr>
          <w:rFonts w:ascii="Arial" w:hAnsi="Arial" w:cs="Arial"/>
          <w:b/>
          <w:color w:val="7030A0"/>
          <w:sz w:val="28"/>
          <w:szCs w:val="28"/>
        </w:rPr>
      </w:pPr>
      <w:r>
        <w:rPr>
          <w:rFonts w:ascii="Arial" w:hAnsi="Arial" w:cs="Arial"/>
          <w:b/>
          <w:color w:val="8F23B3"/>
          <w:sz w:val="28"/>
          <w:szCs w:val="28"/>
        </w:rPr>
        <w:br w:type="page"/>
      </w:r>
      <w:r w:rsidR="00FD4CE4" w:rsidRPr="00FD4CE4">
        <w:rPr>
          <w:rFonts w:ascii="Arial" w:hAnsi="Arial" w:cs="Arial"/>
          <w:b/>
          <w:color w:val="006600"/>
          <w:sz w:val="28"/>
          <w:szCs w:val="28"/>
        </w:rPr>
        <w:lastRenderedPageBreak/>
        <w:t xml:space="preserve">About the </w:t>
      </w:r>
      <w:r w:rsidRPr="00FD4CE4">
        <w:rPr>
          <w:rFonts w:ascii="Arial" w:hAnsi="Arial" w:cs="Arial"/>
          <w:b/>
          <w:color w:val="006600"/>
          <w:sz w:val="28"/>
          <w:szCs w:val="28"/>
        </w:rPr>
        <w:t>Role</w:t>
      </w:r>
    </w:p>
    <w:p w14:paraId="680B2BFA" w14:textId="77777777" w:rsidR="00697F36" w:rsidRDefault="00697F36" w:rsidP="00697F36">
      <w:pPr>
        <w:pStyle w:val="ListParagraph"/>
        <w:ind w:left="0"/>
        <w:jc w:val="both"/>
        <w:rPr>
          <w:rFonts w:ascii="Arial" w:hAnsi="Arial" w:cs="Arial"/>
          <w:color w:val="000000"/>
          <w:sz w:val="22"/>
          <w:szCs w:val="22"/>
        </w:rPr>
      </w:pPr>
    </w:p>
    <w:p w14:paraId="0FA30A44" w14:textId="31EC8A90" w:rsidR="00697F36" w:rsidRPr="004036D3" w:rsidRDefault="00697F36" w:rsidP="008334E3">
      <w:pPr>
        <w:pStyle w:val="Default"/>
        <w:spacing w:line="276" w:lineRule="auto"/>
        <w:rPr>
          <w:color w:val="auto"/>
        </w:rPr>
      </w:pPr>
      <w:r w:rsidRPr="00BA345A">
        <w:rPr>
          <w:b/>
          <w:bCs/>
          <w:color w:val="00682F"/>
        </w:rPr>
        <w:t xml:space="preserve">Title: </w:t>
      </w:r>
      <w:r w:rsidRPr="00BA345A">
        <w:rPr>
          <w:b/>
          <w:bCs/>
          <w:color w:val="00682F"/>
        </w:rPr>
        <w:tab/>
      </w:r>
      <w:r>
        <w:rPr>
          <w:b/>
          <w:bCs/>
          <w:color w:val="auto"/>
        </w:rPr>
        <w:tab/>
      </w:r>
      <w:r w:rsidR="008334E3">
        <w:rPr>
          <w:b/>
          <w:bCs/>
          <w:color w:val="auto"/>
        </w:rPr>
        <w:tab/>
      </w:r>
      <w:r w:rsidR="007454D8" w:rsidRPr="0065202F">
        <w:rPr>
          <w:color w:val="auto"/>
        </w:rPr>
        <w:t>ORR</w:t>
      </w:r>
      <w:r w:rsidR="007454D8">
        <w:rPr>
          <w:b/>
          <w:bCs/>
          <w:color w:val="auto"/>
        </w:rPr>
        <w:t xml:space="preserve"> </w:t>
      </w:r>
      <w:r w:rsidRPr="00CF309B">
        <w:rPr>
          <w:color w:val="auto"/>
        </w:rPr>
        <w:t>Non-Executive Board members</w:t>
      </w:r>
      <w:r w:rsidRPr="004036D3">
        <w:rPr>
          <w:color w:val="auto"/>
        </w:rPr>
        <w:t xml:space="preserve"> </w:t>
      </w:r>
      <w:r w:rsidR="006F1337">
        <w:rPr>
          <w:color w:val="auto"/>
        </w:rPr>
        <w:t>(</w:t>
      </w:r>
      <w:r w:rsidR="00FB68C5">
        <w:rPr>
          <w:color w:val="auto"/>
        </w:rPr>
        <w:t>Up to three</w:t>
      </w:r>
      <w:r w:rsidR="006F1337">
        <w:rPr>
          <w:color w:val="auto"/>
        </w:rPr>
        <w:t>)</w:t>
      </w:r>
    </w:p>
    <w:p w14:paraId="7CCD8128" w14:textId="48776118" w:rsidR="00697F36" w:rsidRPr="004036D3" w:rsidRDefault="008334E3" w:rsidP="0065202F">
      <w:pPr>
        <w:pStyle w:val="Default"/>
        <w:tabs>
          <w:tab w:val="left" w:pos="2450"/>
        </w:tabs>
        <w:spacing w:line="276" w:lineRule="auto"/>
        <w:rPr>
          <w:b/>
          <w:bCs/>
          <w:color w:val="auto"/>
        </w:rPr>
      </w:pPr>
      <w:r>
        <w:rPr>
          <w:b/>
          <w:bCs/>
          <w:color w:val="auto"/>
        </w:rPr>
        <w:tab/>
      </w:r>
    </w:p>
    <w:p w14:paraId="72E0CD0B" w14:textId="36DE1FED" w:rsidR="00697F36" w:rsidRPr="004036D3" w:rsidRDefault="00697F36" w:rsidP="00697F36">
      <w:pPr>
        <w:pStyle w:val="Default"/>
        <w:spacing w:line="276" w:lineRule="auto"/>
        <w:rPr>
          <w:color w:val="auto"/>
        </w:rPr>
      </w:pPr>
      <w:r w:rsidRPr="004036D3">
        <w:rPr>
          <w:b/>
          <w:bCs/>
          <w:color w:val="00682F"/>
        </w:rPr>
        <w:t xml:space="preserve">Reports to: </w:t>
      </w:r>
      <w:r w:rsidRPr="004036D3">
        <w:rPr>
          <w:b/>
          <w:bCs/>
          <w:color w:val="7030A0"/>
        </w:rPr>
        <w:tab/>
      </w:r>
      <w:r w:rsidRPr="004036D3">
        <w:rPr>
          <w:b/>
          <w:bCs/>
          <w:color w:val="auto"/>
        </w:rPr>
        <w:tab/>
      </w:r>
      <w:r w:rsidR="007454D8" w:rsidRPr="0065202F">
        <w:rPr>
          <w:color w:val="auto"/>
        </w:rPr>
        <w:t xml:space="preserve">ORR </w:t>
      </w:r>
      <w:r w:rsidRPr="004036D3">
        <w:rPr>
          <w:color w:val="auto"/>
        </w:rPr>
        <w:t>Chair</w:t>
      </w:r>
    </w:p>
    <w:p w14:paraId="35272664" w14:textId="77777777" w:rsidR="00697F36" w:rsidRPr="004036D3" w:rsidRDefault="00697F36" w:rsidP="00697F36">
      <w:pPr>
        <w:pStyle w:val="Default"/>
        <w:spacing w:line="276" w:lineRule="auto"/>
        <w:rPr>
          <w:b/>
          <w:bCs/>
          <w:color w:val="auto"/>
        </w:rPr>
      </w:pPr>
    </w:p>
    <w:p w14:paraId="39F8ACDC" w14:textId="5FA39855" w:rsidR="00697F36" w:rsidRPr="00FD4CE4" w:rsidRDefault="00697F36" w:rsidP="00697F36">
      <w:pPr>
        <w:spacing w:after="120" w:line="276" w:lineRule="auto"/>
        <w:rPr>
          <w:rFonts w:ascii="Arial" w:hAnsi="Arial" w:cs="Arial"/>
          <w:sz w:val="24"/>
          <w:szCs w:val="24"/>
        </w:rPr>
      </w:pPr>
      <w:r w:rsidRPr="004036D3">
        <w:rPr>
          <w:rFonts w:ascii="Arial" w:hAnsi="Arial" w:cs="Arial"/>
          <w:b/>
          <w:bCs/>
          <w:color w:val="00682F"/>
        </w:rPr>
        <w:t>Duration:</w:t>
      </w:r>
      <w:r w:rsidRPr="00A60179">
        <w:rPr>
          <w:rFonts w:ascii="Arial" w:hAnsi="Arial" w:cs="Arial"/>
          <w:b/>
          <w:bCs/>
          <w:color w:val="00682F"/>
        </w:rPr>
        <w:t xml:space="preserve"> </w:t>
      </w:r>
      <w:r w:rsidRPr="00A60179">
        <w:rPr>
          <w:rFonts w:ascii="Arial" w:hAnsi="Arial" w:cs="Arial"/>
          <w:b/>
          <w:bCs/>
          <w:color w:val="00682F"/>
        </w:rPr>
        <w:tab/>
      </w:r>
      <w:r w:rsidRPr="00A60179">
        <w:rPr>
          <w:rFonts w:ascii="Arial" w:hAnsi="Arial" w:cs="Arial"/>
          <w:b/>
          <w:bCs/>
        </w:rPr>
        <w:tab/>
      </w:r>
      <w:r w:rsidRPr="00FD4CE4">
        <w:rPr>
          <w:rFonts w:ascii="Arial" w:hAnsi="Arial" w:cs="Arial"/>
          <w:bCs/>
          <w:sz w:val="24"/>
          <w:szCs w:val="24"/>
        </w:rPr>
        <w:t xml:space="preserve">An initial term of </w:t>
      </w:r>
      <w:r w:rsidR="007615BB">
        <w:rPr>
          <w:rFonts w:ascii="Arial" w:hAnsi="Arial" w:cs="Arial"/>
          <w:bCs/>
          <w:sz w:val="24"/>
          <w:szCs w:val="24"/>
        </w:rPr>
        <w:t>5</w:t>
      </w:r>
      <w:r w:rsidRPr="00FD4CE4">
        <w:rPr>
          <w:rFonts w:ascii="Arial" w:hAnsi="Arial" w:cs="Arial"/>
          <w:bCs/>
          <w:sz w:val="24"/>
          <w:szCs w:val="24"/>
        </w:rPr>
        <w:t xml:space="preserve"> years, with the possibility of re-appointment</w:t>
      </w:r>
      <w:r w:rsidRPr="00FD4CE4">
        <w:rPr>
          <w:rFonts w:ascii="Arial" w:hAnsi="Arial" w:cs="Arial"/>
          <w:sz w:val="24"/>
          <w:szCs w:val="24"/>
        </w:rPr>
        <w:t xml:space="preserve"> </w:t>
      </w:r>
    </w:p>
    <w:p w14:paraId="140C484B" w14:textId="7A536D8C" w:rsidR="00697F36" w:rsidRPr="004036D3" w:rsidRDefault="00697F36" w:rsidP="00697F36">
      <w:pPr>
        <w:pStyle w:val="Default"/>
        <w:spacing w:line="276" w:lineRule="auto"/>
        <w:ind w:left="2160" w:hanging="2160"/>
        <w:rPr>
          <w:color w:val="auto"/>
        </w:rPr>
      </w:pPr>
      <w:r w:rsidRPr="004036D3">
        <w:rPr>
          <w:b/>
          <w:bCs/>
          <w:color w:val="00682F"/>
        </w:rPr>
        <w:t xml:space="preserve">Remuneration: </w:t>
      </w:r>
      <w:r w:rsidRPr="004036D3">
        <w:rPr>
          <w:b/>
          <w:bCs/>
          <w:color w:val="auto"/>
        </w:rPr>
        <w:tab/>
      </w:r>
      <w:r w:rsidRPr="008D076E">
        <w:rPr>
          <w:color w:val="auto"/>
        </w:rPr>
        <w:t>£</w:t>
      </w:r>
      <w:r w:rsidR="008D076E">
        <w:rPr>
          <w:color w:val="auto"/>
        </w:rPr>
        <w:t>20,900</w:t>
      </w:r>
      <w:r w:rsidRPr="008D076E">
        <w:rPr>
          <w:color w:val="auto"/>
        </w:rPr>
        <w:t xml:space="preserve"> per annum</w:t>
      </w:r>
      <w:r w:rsidRPr="004036D3">
        <w:rPr>
          <w:color w:val="auto"/>
        </w:rPr>
        <w:t xml:space="preserve"> for </w:t>
      </w:r>
      <w:r w:rsidR="007615BB">
        <w:rPr>
          <w:color w:val="auto"/>
        </w:rPr>
        <w:t>an average of 3.5 days commitment a month</w:t>
      </w:r>
    </w:p>
    <w:p w14:paraId="363E2CF4" w14:textId="77777777" w:rsidR="00697F36" w:rsidRDefault="00697F36" w:rsidP="00697F36">
      <w:pPr>
        <w:pStyle w:val="Default"/>
        <w:jc w:val="both"/>
        <w:rPr>
          <w:b/>
          <w:bCs/>
          <w:color w:val="auto"/>
        </w:rPr>
      </w:pPr>
    </w:p>
    <w:p w14:paraId="2EFE6736" w14:textId="77777777" w:rsidR="007615BB" w:rsidRPr="00AC0A90" w:rsidRDefault="007615BB" w:rsidP="007615BB">
      <w:pPr>
        <w:pStyle w:val="Default"/>
        <w:jc w:val="both"/>
        <w:rPr>
          <w:b/>
          <w:bCs/>
          <w:color w:val="006600"/>
        </w:rPr>
      </w:pPr>
      <w:r w:rsidRPr="00AC0A90">
        <w:rPr>
          <w:b/>
          <w:bCs/>
          <w:color w:val="006600"/>
        </w:rPr>
        <w:t>About the Role:</w:t>
      </w:r>
    </w:p>
    <w:p w14:paraId="70CA5F00" w14:textId="77777777" w:rsidR="007615BB" w:rsidRDefault="007615BB" w:rsidP="007615BB">
      <w:pPr>
        <w:pStyle w:val="Default"/>
        <w:jc w:val="both"/>
        <w:rPr>
          <w:color w:val="006600"/>
        </w:rPr>
      </w:pPr>
    </w:p>
    <w:p w14:paraId="1EAB81C8" w14:textId="77777777" w:rsidR="007615BB" w:rsidRPr="00AC0A90" w:rsidRDefault="007615BB" w:rsidP="007615BB">
      <w:pPr>
        <w:spacing w:line="276" w:lineRule="auto"/>
        <w:rPr>
          <w:rFonts w:ascii="Arial" w:hAnsi="Arial" w:cs="Arial"/>
          <w:bCs/>
          <w:sz w:val="24"/>
          <w:szCs w:val="24"/>
        </w:rPr>
      </w:pPr>
      <w:r w:rsidRPr="00AC0A90">
        <w:rPr>
          <w:rFonts w:ascii="Arial" w:hAnsi="Arial" w:cs="Arial"/>
          <w:bCs/>
          <w:sz w:val="24"/>
          <w:szCs w:val="24"/>
        </w:rPr>
        <w:t xml:space="preserve">Our Board sets our strategic direction and approves policy approaches to support that direction.  Within that, non-executive directors play a particularly important scrutiny and challenge role in holding our executive to account for delivery against the strategy and agreed business plan.  The Board also takes important regulatory decisions.  It works through sub-committees, to which all members are expected to contribute, to supply particular expertise or focus when that is necessary.   </w:t>
      </w:r>
    </w:p>
    <w:p w14:paraId="349E9605" w14:textId="379FD684" w:rsidR="007615BB" w:rsidRPr="00AC0A90" w:rsidRDefault="007615BB" w:rsidP="007615BB">
      <w:pPr>
        <w:spacing w:line="276" w:lineRule="auto"/>
        <w:rPr>
          <w:rFonts w:ascii="Arial" w:hAnsi="Arial" w:cs="Arial"/>
          <w:bCs/>
          <w:sz w:val="24"/>
          <w:szCs w:val="24"/>
        </w:rPr>
      </w:pPr>
      <w:r w:rsidRPr="00AC0A90">
        <w:rPr>
          <w:rFonts w:ascii="Arial" w:hAnsi="Arial" w:cs="Arial"/>
          <w:bCs/>
          <w:sz w:val="24"/>
          <w:szCs w:val="24"/>
        </w:rPr>
        <w:t xml:space="preserve">Our Board meetings and committee meetings are structured around a two-day programme once a month.  Time commitment overall is an average of 3.5 days a month.   </w:t>
      </w:r>
    </w:p>
    <w:p w14:paraId="42EE18C8" w14:textId="77777777" w:rsidR="007615BB" w:rsidRDefault="007615BB" w:rsidP="007615BB">
      <w:pPr>
        <w:pStyle w:val="Default"/>
        <w:jc w:val="both"/>
        <w:rPr>
          <w:color w:val="auto"/>
        </w:rPr>
      </w:pPr>
      <w:r w:rsidRPr="00AC0A90">
        <w:rPr>
          <w:color w:val="auto"/>
        </w:rPr>
        <w:t xml:space="preserve">The Chair undertakes formal appraisal of members’ contributions each year.  </w:t>
      </w:r>
    </w:p>
    <w:p w14:paraId="61E4460A" w14:textId="77777777" w:rsidR="007615BB" w:rsidRDefault="007615BB" w:rsidP="00697F36">
      <w:pPr>
        <w:pStyle w:val="Default"/>
        <w:jc w:val="both"/>
        <w:rPr>
          <w:b/>
          <w:bCs/>
          <w:color w:val="auto"/>
        </w:rPr>
      </w:pPr>
    </w:p>
    <w:p w14:paraId="0A4F5FF7" w14:textId="77777777" w:rsidR="00697F36" w:rsidRPr="00A60179" w:rsidRDefault="00697F36" w:rsidP="00697F36">
      <w:pPr>
        <w:pStyle w:val="Default"/>
        <w:jc w:val="both"/>
        <w:rPr>
          <w:b/>
          <w:bCs/>
          <w:color w:val="006600"/>
        </w:rPr>
      </w:pPr>
      <w:r w:rsidRPr="00A60179">
        <w:rPr>
          <w:b/>
          <w:bCs/>
          <w:color w:val="006600"/>
        </w:rPr>
        <w:t>Essential criteria:</w:t>
      </w:r>
    </w:p>
    <w:p w14:paraId="2221399C" w14:textId="77777777" w:rsidR="00697F36" w:rsidRDefault="00697F36" w:rsidP="00697F36">
      <w:pPr>
        <w:pStyle w:val="Default"/>
        <w:jc w:val="both"/>
        <w:rPr>
          <w:b/>
          <w:bCs/>
          <w:color w:val="auto"/>
        </w:rPr>
      </w:pPr>
    </w:p>
    <w:p w14:paraId="1ABA65D8" w14:textId="44BB57EB" w:rsidR="000267E1" w:rsidRPr="00FB68C5" w:rsidRDefault="00FB68C5" w:rsidP="000267E1">
      <w:pPr>
        <w:pStyle w:val="Default"/>
        <w:jc w:val="both"/>
        <w:rPr>
          <w:color w:val="auto"/>
        </w:rPr>
      </w:pPr>
      <w:bookmarkStart w:id="1" w:name="_Hlk152081460"/>
      <w:r>
        <w:rPr>
          <w:color w:val="auto"/>
        </w:rPr>
        <w:t xml:space="preserve">While two upcoming vacancies are to be filled, we would be </w:t>
      </w:r>
      <w:r w:rsidR="00775D59" w:rsidRPr="00FB68C5">
        <w:rPr>
          <w:color w:val="auto"/>
        </w:rPr>
        <w:t>open to appointing a third should there be a highly suitable person be identified following interview</w:t>
      </w:r>
      <w:r w:rsidR="000267E1" w:rsidRPr="00FB68C5">
        <w:rPr>
          <w:color w:val="auto"/>
        </w:rPr>
        <w:t>. You will need:</w:t>
      </w:r>
    </w:p>
    <w:p w14:paraId="61B7CD81" w14:textId="77777777" w:rsidR="00775D59" w:rsidRPr="00FB68C5" w:rsidRDefault="00775D59" w:rsidP="000267E1">
      <w:pPr>
        <w:pStyle w:val="Default"/>
        <w:jc w:val="both"/>
        <w:rPr>
          <w:color w:val="auto"/>
        </w:rPr>
      </w:pPr>
    </w:p>
    <w:bookmarkEnd w:id="1"/>
    <w:p w14:paraId="01A7C3B0" w14:textId="42E97C8B" w:rsidR="00FB68C5" w:rsidRPr="00FB68C5" w:rsidRDefault="00FC4AB7" w:rsidP="001B5EDC">
      <w:pPr>
        <w:pStyle w:val="xxdefault"/>
        <w:numPr>
          <w:ilvl w:val="0"/>
          <w:numId w:val="17"/>
        </w:numPr>
        <w:rPr>
          <w:rFonts w:eastAsia="Times New Roman"/>
          <w:color w:val="auto"/>
        </w:rPr>
      </w:pPr>
      <w:r>
        <w:rPr>
          <w:rFonts w:eastAsia="Times New Roman"/>
          <w:color w:val="auto"/>
        </w:rPr>
        <w:t>E</w:t>
      </w:r>
      <w:r w:rsidR="00FB68C5" w:rsidRPr="00FB68C5">
        <w:rPr>
          <w:rFonts w:eastAsia="Times New Roman"/>
          <w:color w:val="auto"/>
        </w:rPr>
        <w:t xml:space="preserve">xperience in and knowledge of health and safety management, including operational safety; experience of cost analysis of safety initiatives would be a particular advantage; and/or  </w:t>
      </w:r>
    </w:p>
    <w:p w14:paraId="1C0AEE03" w14:textId="77777777" w:rsidR="00FB68C5" w:rsidRPr="00FB68C5" w:rsidRDefault="00FB68C5" w:rsidP="001B5EDC">
      <w:pPr>
        <w:pStyle w:val="xxdefault"/>
        <w:numPr>
          <w:ilvl w:val="0"/>
          <w:numId w:val="17"/>
        </w:numPr>
        <w:rPr>
          <w:rFonts w:eastAsia="Times New Roman"/>
          <w:color w:val="auto"/>
        </w:rPr>
      </w:pPr>
      <w:r w:rsidRPr="00FB68C5">
        <w:rPr>
          <w:rFonts w:eastAsia="Times New Roman"/>
          <w:color w:val="auto"/>
        </w:rPr>
        <w:t>Transport operations and delivery (particularly in the rail sector), including significant knowledge of capacity allocation; and/or</w:t>
      </w:r>
    </w:p>
    <w:p w14:paraId="6A59AFF9" w14:textId="77777777" w:rsidR="00FB68C5" w:rsidRPr="00FB68C5" w:rsidRDefault="00FB68C5" w:rsidP="001B5EDC">
      <w:pPr>
        <w:pStyle w:val="xxdefault"/>
        <w:numPr>
          <w:ilvl w:val="0"/>
          <w:numId w:val="17"/>
        </w:numPr>
        <w:rPr>
          <w:rFonts w:eastAsia="Times New Roman"/>
          <w:color w:val="auto"/>
        </w:rPr>
      </w:pPr>
      <w:r w:rsidRPr="00FB68C5">
        <w:rPr>
          <w:rFonts w:eastAsia="Times New Roman"/>
          <w:color w:val="auto"/>
        </w:rPr>
        <w:t>Significant experience in and knowledge of regulation and/or regulatory strategy.</w:t>
      </w:r>
    </w:p>
    <w:p w14:paraId="36E75B24" w14:textId="77777777" w:rsidR="008C5CE3" w:rsidRPr="00FB68C5" w:rsidRDefault="008C5CE3" w:rsidP="008C5CE3">
      <w:pPr>
        <w:pStyle w:val="Default"/>
        <w:ind w:left="720"/>
        <w:jc w:val="both"/>
        <w:rPr>
          <w:color w:val="auto"/>
        </w:rPr>
      </w:pPr>
    </w:p>
    <w:p w14:paraId="0368936A" w14:textId="77777777" w:rsidR="000267E1" w:rsidRDefault="000267E1" w:rsidP="000267E1">
      <w:pPr>
        <w:pStyle w:val="Default"/>
        <w:jc w:val="both"/>
        <w:rPr>
          <w:color w:val="auto"/>
        </w:rPr>
      </w:pPr>
      <w:r w:rsidRPr="00FB68C5">
        <w:rPr>
          <w:color w:val="auto"/>
        </w:rPr>
        <w:t>Successful candidates may have the opportunity for selection to chair of the Health and Safety Regulation Committee or Audit and Risk Committee, subject to relevant experience.</w:t>
      </w:r>
    </w:p>
    <w:p w14:paraId="39953596" w14:textId="77777777" w:rsidR="005D50A1" w:rsidRDefault="005D50A1" w:rsidP="000267E1">
      <w:pPr>
        <w:pStyle w:val="Default"/>
        <w:jc w:val="both"/>
        <w:rPr>
          <w:color w:val="auto"/>
        </w:rPr>
      </w:pPr>
    </w:p>
    <w:p w14:paraId="6E8A2DD4" w14:textId="2B500218" w:rsidR="005D50A1" w:rsidRPr="00FB68C5" w:rsidRDefault="00B31F46" w:rsidP="000267E1">
      <w:pPr>
        <w:pStyle w:val="Default"/>
        <w:jc w:val="both"/>
        <w:rPr>
          <w:color w:val="auto"/>
        </w:rPr>
      </w:pPr>
      <w:r w:rsidRPr="00B31F46">
        <w:rPr>
          <w:color w:val="auto"/>
        </w:rPr>
        <w:t>Notwithstanding</w:t>
      </w:r>
      <w:r w:rsidRPr="00B31F46">
        <w:rPr>
          <w:color w:val="auto"/>
        </w:rPr>
        <w:t xml:space="preserve"> the general requirement to declare any potential conflicts of interest (see page </w:t>
      </w:r>
      <w:r w:rsidR="00317F6D">
        <w:rPr>
          <w:color w:val="auto"/>
        </w:rPr>
        <w:t>15</w:t>
      </w:r>
      <w:r w:rsidRPr="00B31F46">
        <w:rPr>
          <w:color w:val="auto"/>
        </w:rPr>
        <w:t xml:space="preserve"> below), if you are currently or have in the last 12 months been employed </w:t>
      </w:r>
      <w:r w:rsidRPr="00B31F46">
        <w:rPr>
          <w:color w:val="auto"/>
        </w:rPr>
        <w:lastRenderedPageBreak/>
        <w:t>by or had business connections with a UK rail or road body, if you were appointed, you may be required to serve an appropriate “cooling off” period before taking up your role on Board. If this applies to you, we will discuss this with you further as necessary.</w:t>
      </w:r>
    </w:p>
    <w:p w14:paraId="2E3C125D" w14:textId="77777777" w:rsidR="00697F36" w:rsidRDefault="00697F36" w:rsidP="00697F36">
      <w:pPr>
        <w:pStyle w:val="Default"/>
        <w:jc w:val="both"/>
        <w:rPr>
          <w:b/>
          <w:bCs/>
          <w:color w:val="auto"/>
        </w:rPr>
      </w:pPr>
    </w:p>
    <w:p w14:paraId="19A3D809" w14:textId="77777777" w:rsidR="008C5CE3" w:rsidRPr="00AC0A90" w:rsidRDefault="008C5CE3" w:rsidP="008C5CE3">
      <w:pPr>
        <w:pStyle w:val="Default"/>
        <w:spacing w:after="120"/>
        <w:jc w:val="both"/>
        <w:rPr>
          <w:b/>
          <w:bCs/>
          <w:color w:val="006600"/>
        </w:rPr>
      </w:pPr>
      <w:r w:rsidRPr="00AC0A90">
        <w:rPr>
          <w:b/>
          <w:bCs/>
          <w:color w:val="006600"/>
        </w:rPr>
        <w:t>Role of the Non-Executive Director</w:t>
      </w:r>
    </w:p>
    <w:p w14:paraId="3DA37E01" w14:textId="77777777" w:rsidR="008C5CE3" w:rsidRDefault="008C5CE3" w:rsidP="008C5CE3">
      <w:pPr>
        <w:pStyle w:val="Default"/>
        <w:spacing w:after="120"/>
        <w:jc w:val="both"/>
        <w:rPr>
          <w:color w:val="auto"/>
        </w:rPr>
      </w:pPr>
      <w:r>
        <w:rPr>
          <w:color w:val="auto"/>
        </w:rPr>
        <w:t>Non-Executive Directors are expected to:</w:t>
      </w:r>
    </w:p>
    <w:p w14:paraId="4425B0B3" w14:textId="77777777" w:rsidR="008C5CE3" w:rsidRPr="00C60EEE" w:rsidRDefault="008C5CE3" w:rsidP="008C5CE3">
      <w:pPr>
        <w:pStyle w:val="ListParagraph"/>
        <w:numPr>
          <w:ilvl w:val="0"/>
          <w:numId w:val="16"/>
        </w:numPr>
        <w:spacing w:after="120" w:line="276" w:lineRule="auto"/>
        <w:rPr>
          <w:rFonts w:ascii="Arial" w:eastAsiaTheme="minorHAnsi" w:hAnsi="Arial" w:cs="Arial"/>
          <w:bCs/>
        </w:rPr>
      </w:pPr>
      <w:r>
        <w:rPr>
          <w:rFonts w:ascii="Arial" w:eastAsiaTheme="minorHAnsi" w:hAnsi="Arial" w:cs="Arial"/>
          <w:bCs/>
        </w:rPr>
        <w:t xml:space="preserve">Have the </w:t>
      </w:r>
      <w:r w:rsidRPr="00C60EEE">
        <w:rPr>
          <w:rFonts w:ascii="Arial" w:eastAsiaTheme="minorHAnsi" w:hAnsi="Arial" w:cs="Arial"/>
          <w:bCs/>
        </w:rPr>
        <w:t>ability to communicate clear, balanced views, sound judgement and professional leadership at board level on strategic, sensitive and complex issues, providing effective, constructive challenge where necessary; </w:t>
      </w:r>
    </w:p>
    <w:p w14:paraId="74F88FAD" w14:textId="77777777" w:rsidR="008C5CE3" w:rsidRPr="00C60EEE" w:rsidRDefault="008C5CE3" w:rsidP="008C5CE3">
      <w:pPr>
        <w:pStyle w:val="ListParagraph"/>
        <w:numPr>
          <w:ilvl w:val="0"/>
          <w:numId w:val="16"/>
        </w:numPr>
        <w:spacing w:after="120" w:line="276" w:lineRule="auto"/>
        <w:rPr>
          <w:rFonts w:ascii="Arial" w:eastAsiaTheme="minorHAnsi" w:hAnsi="Arial" w:cs="Arial"/>
          <w:bCs/>
        </w:rPr>
      </w:pPr>
      <w:r>
        <w:rPr>
          <w:rFonts w:ascii="Arial" w:eastAsiaTheme="minorHAnsi" w:hAnsi="Arial" w:cs="Arial"/>
          <w:bCs/>
        </w:rPr>
        <w:t xml:space="preserve">Hold </w:t>
      </w:r>
      <w:r w:rsidRPr="00C60EEE">
        <w:rPr>
          <w:rFonts w:ascii="Arial" w:eastAsiaTheme="minorHAnsi" w:hAnsi="Arial" w:cs="Arial"/>
          <w:bCs/>
        </w:rPr>
        <w:t xml:space="preserve">a strategic outlook </w:t>
      </w:r>
      <w:r>
        <w:rPr>
          <w:rFonts w:ascii="Arial" w:eastAsiaTheme="minorHAnsi" w:hAnsi="Arial" w:cs="Arial"/>
          <w:bCs/>
        </w:rPr>
        <w:t>–</w:t>
      </w:r>
      <w:r w:rsidRPr="00C60EEE">
        <w:rPr>
          <w:rFonts w:ascii="Arial" w:eastAsiaTheme="minorHAnsi" w:hAnsi="Arial" w:cs="Arial"/>
          <w:bCs/>
        </w:rPr>
        <w:t xml:space="preserve"> able to identify, debate and oversee long term plans and monitor progress while being realistic about short-term pressures and industry concerns; </w:t>
      </w:r>
    </w:p>
    <w:p w14:paraId="7EACD914" w14:textId="77777777" w:rsidR="008C5CE3" w:rsidRDefault="008C5CE3" w:rsidP="008C5CE3">
      <w:pPr>
        <w:pStyle w:val="ListParagraph"/>
        <w:numPr>
          <w:ilvl w:val="0"/>
          <w:numId w:val="16"/>
        </w:numPr>
        <w:spacing w:after="120" w:line="276" w:lineRule="auto"/>
        <w:rPr>
          <w:rFonts w:ascii="Arial" w:eastAsiaTheme="minorHAnsi" w:hAnsi="Arial" w:cs="Arial"/>
          <w:bCs/>
        </w:rPr>
      </w:pPr>
      <w:r>
        <w:rPr>
          <w:rFonts w:ascii="Arial" w:eastAsiaTheme="minorHAnsi" w:hAnsi="Arial" w:cs="Arial"/>
          <w:bCs/>
        </w:rPr>
        <w:t xml:space="preserve">Be </w:t>
      </w:r>
      <w:r w:rsidRPr="00C60EEE">
        <w:rPr>
          <w:rFonts w:ascii="Arial" w:eastAsiaTheme="minorHAnsi" w:hAnsi="Arial" w:cs="Arial"/>
          <w:bCs/>
        </w:rPr>
        <w:t>able to build effective relationships with stakeholders in industry and government, including Ministers, and amongst users while at the same time preserving the independence of the Board. </w:t>
      </w:r>
    </w:p>
    <w:p w14:paraId="4810D092" w14:textId="77777777" w:rsidR="008C5CE3" w:rsidRPr="00C60EEE" w:rsidRDefault="008C5CE3" w:rsidP="008C5CE3">
      <w:pPr>
        <w:pStyle w:val="Default"/>
        <w:spacing w:after="120"/>
        <w:jc w:val="both"/>
        <w:rPr>
          <w:color w:val="auto"/>
        </w:rPr>
      </w:pPr>
      <w:r w:rsidRPr="00C60EEE">
        <w:rPr>
          <w:color w:val="auto"/>
        </w:rPr>
        <w:t>Expected behaviours include:</w:t>
      </w:r>
    </w:p>
    <w:p w14:paraId="481E5811" w14:textId="77777777" w:rsidR="008C5CE3" w:rsidRPr="00C81314" w:rsidRDefault="008C5CE3" w:rsidP="008C5CE3">
      <w:pPr>
        <w:pStyle w:val="ListParagraph"/>
        <w:numPr>
          <w:ilvl w:val="0"/>
          <w:numId w:val="16"/>
        </w:numPr>
        <w:spacing w:after="120" w:line="276" w:lineRule="auto"/>
        <w:rPr>
          <w:rFonts w:ascii="Arial" w:eastAsiaTheme="minorHAnsi" w:hAnsi="Arial" w:cs="Arial"/>
          <w:bCs/>
        </w:rPr>
      </w:pPr>
      <w:r w:rsidRPr="00C81314">
        <w:rPr>
          <w:rFonts w:ascii="Arial" w:eastAsiaTheme="minorHAnsi" w:hAnsi="Arial" w:cs="Arial"/>
          <w:bCs/>
        </w:rPr>
        <w:t>Demonstration of the ORR values: we aim to be inclusive; professional; ambitious; and</w:t>
      </w:r>
      <w:r>
        <w:rPr>
          <w:rFonts w:ascii="Arial" w:eastAsiaTheme="minorHAnsi" w:hAnsi="Arial" w:cs="Arial"/>
          <w:bCs/>
        </w:rPr>
        <w:t xml:space="preserve"> c</w:t>
      </w:r>
      <w:r w:rsidRPr="00C81314">
        <w:rPr>
          <w:rFonts w:ascii="Arial" w:eastAsiaTheme="minorHAnsi" w:hAnsi="Arial" w:cs="Arial"/>
          <w:bCs/>
        </w:rPr>
        <w:t>ollaborative</w:t>
      </w:r>
      <w:r>
        <w:rPr>
          <w:rFonts w:ascii="Arial" w:eastAsiaTheme="minorHAnsi" w:hAnsi="Arial" w:cs="Arial"/>
          <w:bCs/>
        </w:rPr>
        <w:t>;</w:t>
      </w:r>
    </w:p>
    <w:p w14:paraId="4F2554A6" w14:textId="77777777" w:rsidR="008C5CE3" w:rsidRPr="00C60EEE" w:rsidRDefault="008C5CE3" w:rsidP="008C5CE3">
      <w:pPr>
        <w:pStyle w:val="ListParagraph"/>
        <w:numPr>
          <w:ilvl w:val="0"/>
          <w:numId w:val="16"/>
        </w:numPr>
        <w:spacing w:after="120" w:line="276" w:lineRule="auto"/>
        <w:rPr>
          <w:rFonts w:ascii="Arial" w:eastAsiaTheme="minorHAnsi" w:hAnsi="Arial" w:cs="Arial"/>
          <w:bCs/>
        </w:rPr>
      </w:pPr>
      <w:r>
        <w:rPr>
          <w:rFonts w:ascii="Arial" w:eastAsiaTheme="minorHAnsi" w:hAnsi="Arial" w:cs="Arial"/>
          <w:bCs/>
        </w:rPr>
        <w:t>R</w:t>
      </w:r>
      <w:r w:rsidRPr="00C60EEE">
        <w:rPr>
          <w:rFonts w:ascii="Arial" w:eastAsiaTheme="minorHAnsi" w:hAnsi="Arial" w:cs="Arial"/>
          <w:bCs/>
        </w:rPr>
        <w:t>esilien</w:t>
      </w:r>
      <w:r>
        <w:rPr>
          <w:rFonts w:ascii="Arial" w:eastAsiaTheme="minorHAnsi" w:hAnsi="Arial" w:cs="Arial"/>
          <w:bCs/>
        </w:rPr>
        <w:t>ce</w:t>
      </w:r>
      <w:r w:rsidRPr="00C60EEE">
        <w:rPr>
          <w:rFonts w:ascii="Arial" w:eastAsiaTheme="minorHAnsi" w:hAnsi="Arial" w:cs="Arial"/>
          <w:bCs/>
        </w:rPr>
        <w:t xml:space="preserve">, </w:t>
      </w:r>
      <w:r>
        <w:rPr>
          <w:rFonts w:ascii="Arial" w:eastAsiaTheme="minorHAnsi" w:hAnsi="Arial" w:cs="Arial"/>
          <w:bCs/>
        </w:rPr>
        <w:t>i</w:t>
      </w:r>
      <w:r w:rsidRPr="00C60EEE">
        <w:rPr>
          <w:rFonts w:ascii="Arial" w:eastAsiaTheme="minorHAnsi" w:hAnsi="Arial" w:cs="Arial"/>
          <w:bCs/>
        </w:rPr>
        <w:t>ndependen</w:t>
      </w:r>
      <w:r>
        <w:rPr>
          <w:rFonts w:ascii="Arial" w:eastAsiaTheme="minorHAnsi" w:hAnsi="Arial" w:cs="Arial"/>
          <w:bCs/>
        </w:rPr>
        <w:t>ce</w:t>
      </w:r>
      <w:r w:rsidRPr="00C60EEE">
        <w:rPr>
          <w:rFonts w:ascii="Arial" w:eastAsiaTheme="minorHAnsi" w:hAnsi="Arial" w:cs="Arial"/>
          <w:bCs/>
        </w:rPr>
        <w:t xml:space="preserve"> and open</w:t>
      </w:r>
      <w:r>
        <w:rPr>
          <w:rFonts w:ascii="Arial" w:eastAsiaTheme="minorHAnsi" w:hAnsi="Arial" w:cs="Arial"/>
          <w:bCs/>
        </w:rPr>
        <w:t>ness</w:t>
      </w:r>
      <w:r w:rsidRPr="00C60EEE">
        <w:rPr>
          <w:rFonts w:ascii="Arial" w:eastAsiaTheme="minorHAnsi" w:hAnsi="Arial" w:cs="Arial"/>
          <w:bCs/>
        </w:rPr>
        <w:t xml:space="preserve"> – prepared to constructively challenge and take public responsibility for decisions; </w:t>
      </w:r>
    </w:p>
    <w:p w14:paraId="662D414A" w14:textId="77777777" w:rsidR="008C5CE3" w:rsidRPr="00C60EEE" w:rsidRDefault="008C5CE3" w:rsidP="008C5CE3">
      <w:pPr>
        <w:pStyle w:val="ListParagraph"/>
        <w:numPr>
          <w:ilvl w:val="0"/>
          <w:numId w:val="16"/>
        </w:numPr>
        <w:spacing w:after="120" w:line="276" w:lineRule="auto"/>
        <w:rPr>
          <w:rFonts w:ascii="Arial" w:eastAsiaTheme="minorHAnsi" w:hAnsi="Arial" w:cs="Arial"/>
          <w:bCs/>
        </w:rPr>
      </w:pPr>
      <w:r>
        <w:rPr>
          <w:rFonts w:ascii="Arial" w:eastAsiaTheme="minorHAnsi" w:hAnsi="Arial" w:cs="Arial"/>
          <w:bCs/>
        </w:rPr>
        <w:t>A p</w:t>
      </w:r>
      <w:r w:rsidRPr="00C60EEE">
        <w:rPr>
          <w:rFonts w:ascii="Arial" w:eastAsiaTheme="minorHAnsi" w:hAnsi="Arial" w:cs="Arial"/>
          <w:bCs/>
        </w:rPr>
        <w:t>ersonal and professional demeanour, integrity and credibility which commands the confidence of our staff and stakeholders; </w:t>
      </w:r>
    </w:p>
    <w:p w14:paraId="712E9DAE" w14:textId="77777777" w:rsidR="008C5CE3" w:rsidRPr="00C60EEE" w:rsidRDefault="008C5CE3" w:rsidP="008C5CE3">
      <w:pPr>
        <w:pStyle w:val="ListParagraph"/>
        <w:numPr>
          <w:ilvl w:val="0"/>
          <w:numId w:val="16"/>
        </w:numPr>
        <w:spacing w:after="120" w:line="276" w:lineRule="auto"/>
        <w:rPr>
          <w:rFonts w:ascii="Arial" w:eastAsiaTheme="minorHAnsi" w:hAnsi="Arial" w:cs="Arial"/>
          <w:bCs/>
        </w:rPr>
      </w:pPr>
      <w:r>
        <w:rPr>
          <w:rFonts w:ascii="Arial" w:eastAsiaTheme="minorHAnsi" w:hAnsi="Arial" w:cs="Arial"/>
          <w:bCs/>
        </w:rPr>
        <w:t>A</w:t>
      </w:r>
      <w:r w:rsidRPr="00C60EEE">
        <w:rPr>
          <w:rFonts w:ascii="Arial" w:eastAsiaTheme="minorHAnsi" w:hAnsi="Arial" w:cs="Arial"/>
          <w:bCs/>
        </w:rPr>
        <w:t xml:space="preserve"> flexible, collaborative style; </w:t>
      </w:r>
    </w:p>
    <w:p w14:paraId="24640856" w14:textId="77777777" w:rsidR="008C5CE3" w:rsidRPr="00C60EEE" w:rsidRDefault="008C5CE3" w:rsidP="008C5CE3">
      <w:pPr>
        <w:pStyle w:val="ListParagraph"/>
        <w:numPr>
          <w:ilvl w:val="0"/>
          <w:numId w:val="16"/>
        </w:numPr>
        <w:spacing w:after="120" w:line="276" w:lineRule="auto"/>
        <w:rPr>
          <w:rFonts w:ascii="Arial" w:eastAsiaTheme="minorHAnsi" w:hAnsi="Arial" w:cs="Arial"/>
          <w:bCs/>
        </w:rPr>
      </w:pPr>
      <w:r>
        <w:rPr>
          <w:rFonts w:ascii="Arial" w:eastAsiaTheme="minorHAnsi" w:hAnsi="Arial" w:cs="Arial"/>
          <w:bCs/>
        </w:rPr>
        <w:t xml:space="preserve">An ability </w:t>
      </w:r>
      <w:r w:rsidRPr="00C60EEE">
        <w:rPr>
          <w:rFonts w:ascii="Arial" w:eastAsiaTheme="minorHAnsi" w:hAnsi="Arial" w:cs="Arial"/>
          <w:bCs/>
        </w:rPr>
        <w:t>to distil key issues out of complexity; and </w:t>
      </w:r>
    </w:p>
    <w:p w14:paraId="2CA082EA" w14:textId="77777777" w:rsidR="008C5CE3" w:rsidRPr="00AC0A90" w:rsidRDefault="008C5CE3" w:rsidP="008C5CE3">
      <w:pPr>
        <w:pStyle w:val="ListParagraph"/>
        <w:numPr>
          <w:ilvl w:val="0"/>
          <w:numId w:val="16"/>
        </w:numPr>
        <w:spacing w:after="120" w:line="276" w:lineRule="auto"/>
        <w:rPr>
          <w:rFonts w:ascii="Arial" w:eastAsiaTheme="minorHAnsi" w:hAnsi="Arial" w:cs="Arial"/>
          <w:bCs/>
        </w:rPr>
      </w:pPr>
      <w:r>
        <w:rPr>
          <w:rFonts w:ascii="Arial" w:eastAsiaTheme="minorHAnsi" w:hAnsi="Arial" w:cs="Arial"/>
          <w:bCs/>
        </w:rPr>
        <w:t xml:space="preserve">Be </w:t>
      </w:r>
      <w:r w:rsidRPr="00C60EEE">
        <w:rPr>
          <w:rFonts w:ascii="Arial" w:eastAsiaTheme="minorHAnsi" w:hAnsi="Arial" w:cs="Arial"/>
          <w:bCs/>
        </w:rPr>
        <w:t>highly motivated and able to motivate others. </w:t>
      </w:r>
    </w:p>
    <w:p w14:paraId="4035EA67" w14:textId="77777777" w:rsidR="00697F36" w:rsidRPr="00CF309B" w:rsidRDefault="00697F36" w:rsidP="00CF309B">
      <w:pPr>
        <w:spacing w:after="120"/>
        <w:rPr>
          <w:rFonts w:ascii="Arial" w:hAnsi="Arial" w:cs="Arial"/>
          <w:color w:val="00682F"/>
          <w:sz w:val="24"/>
          <w:szCs w:val="24"/>
        </w:rPr>
      </w:pPr>
    </w:p>
    <w:p w14:paraId="3DA0EED8" w14:textId="77777777" w:rsidR="00A52F0E" w:rsidRPr="00CF309B" w:rsidRDefault="00A52F0E" w:rsidP="00A52F0E">
      <w:pPr>
        <w:rPr>
          <w:rFonts w:ascii="Arial" w:hAnsi="Arial" w:cs="Arial"/>
          <w:b/>
          <w:bCs/>
          <w:color w:val="00682F"/>
          <w:sz w:val="24"/>
          <w:szCs w:val="24"/>
        </w:rPr>
      </w:pPr>
    </w:p>
    <w:p w14:paraId="61F7A89D" w14:textId="77777777" w:rsidR="00A52F0E" w:rsidRPr="000146AA" w:rsidRDefault="00A52F0E" w:rsidP="00A52F0E">
      <w:pPr>
        <w:rPr>
          <w:rFonts w:ascii="Arial" w:hAnsi="Arial" w:cs="Arial"/>
          <w:b/>
          <w:bCs/>
          <w:color w:val="00682F"/>
          <w:sz w:val="24"/>
          <w:szCs w:val="24"/>
        </w:rPr>
      </w:pPr>
      <w:r w:rsidRPr="00CF309B">
        <w:rPr>
          <w:rFonts w:ascii="Arial" w:hAnsi="Arial" w:cs="Arial"/>
          <w:b/>
          <w:bCs/>
          <w:color w:val="00682F"/>
          <w:sz w:val="24"/>
          <w:szCs w:val="24"/>
        </w:rPr>
        <w:t>How to Apply</w:t>
      </w:r>
    </w:p>
    <w:p w14:paraId="750C6832" w14:textId="6621CEBA" w:rsidR="00A52F0E" w:rsidRPr="00CF309B" w:rsidRDefault="00A52F0E" w:rsidP="00A52F0E">
      <w:pPr>
        <w:rPr>
          <w:rFonts w:ascii="Arial" w:hAnsi="Arial" w:cs="Arial"/>
          <w:b/>
          <w:sz w:val="24"/>
          <w:szCs w:val="24"/>
        </w:rPr>
      </w:pPr>
      <w:r w:rsidRPr="00CF309B">
        <w:rPr>
          <w:rFonts w:ascii="Arial" w:hAnsi="Arial" w:cs="Arial"/>
          <w:sz w:val="24"/>
          <w:szCs w:val="24"/>
        </w:rPr>
        <w:t xml:space="preserve">If you wish to apply for these positions, please </w:t>
      </w:r>
      <w:r w:rsidR="00FF1CE1">
        <w:rPr>
          <w:rFonts w:ascii="Arial" w:hAnsi="Arial" w:cs="Arial"/>
          <w:sz w:val="24"/>
          <w:szCs w:val="24"/>
        </w:rPr>
        <w:t>apply through</w:t>
      </w:r>
      <w:r w:rsidR="00337369">
        <w:rPr>
          <w:rFonts w:ascii="Arial" w:hAnsi="Arial" w:cs="Arial"/>
          <w:sz w:val="24"/>
          <w:szCs w:val="24"/>
        </w:rPr>
        <w:t xml:space="preserve"> the Cabinet Office’s </w:t>
      </w:r>
      <w:hyperlink r:id="rId20" w:history="1">
        <w:r w:rsidR="00337369" w:rsidRPr="00DC7494">
          <w:rPr>
            <w:rStyle w:val="Hyperlink"/>
            <w:rFonts w:ascii="Arial" w:hAnsi="Arial" w:cs="Arial"/>
            <w:sz w:val="24"/>
            <w:szCs w:val="24"/>
          </w:rPr>
          <w:t>Public Appointments website</w:t>
        </w:r>
      </w:hyperlink>
      <w:r w:rsidR="00337369">
        <w:rPr>
          <w:rStyle w:val="Hyperlink"/>
          <w:rFonts w:ascii="Arial" w:hAnsi="Arial" w:cs="Arial"/>
          <w:sz w:val="24"/>
          <w:szCs w:val="24"/>
        </w:rPr>
        <w:t xml:space="preserve"> </w:t>
      </w:r>
      <w:r w:rsidRPr="00CF309B">
        <w:rPr>
          <w:rFonts w:ascii="Arial" w:hAnsi="Arial" w:cs="Arial"/>
          <w:sz w:val="24"/>
          <w:szCs w:val="24"/>
        </w:rPr>
        <w:t xml:space="preserve"> </w:t>
      </w:r>
      <w:r w:rsidRPr="00CF309B">
        <w:rPr>
          <w:rFonts w:ascii="Arial" w:hAnsi="Arial" w:cs="Arial"/>
          <w:b/>
          <w:sz w:val="24"/>
          <w:szCs w:val="24"/>
        </w:rPr>
        <w:t>by</w:t>
      </w:r>
      <w:r w:rsidR="00151779">
        <w:rPr>
          <w:rFonts w:ascii="Arial" w:hAnsi="Arial" w:cs="Arial"/>
          <w:b/>
          <w:sz w:val="24"/>
          <w:szCs w:val="24"/>
        </w:rPr>
        <w:t xml:space="preserve"> 8 March</w:t>
      </w:r>
      <w:r w:rsidR="00EE73CB">
        <w:rPr>
          <w:rFonts w:ascii="Arial" w:hAnsi="Arial" w:cs="Arial"/>
          <w:b/>
          <w:sz w:val="24"/>
          <w:szCs w:val="24"/>
        </w:rPr>
        <w:t xml:space="preserve">. </w:t>
      </w:r>
      <w:r w:rsidR="00EE73CB" w:rsidRPr="00AA3391">
        <w:rPr>
          <w:rFonts w:ascii="Arial" w:hAnsi="Arial" w:cs="Arial"/>
          <w:sz w:val="24"/>
          <w:szCs w:val="24"/>
          <w:u w:val="single"/>
        </w:rPr>
        <w:t>Any applications submitted after the closing date, or that are missing any of the following documents, will not be accepted.</w:t>
      </w:r>
    </w:p>
    <w:p w14:paraId="78064C35" w14:textId="77777777" w:rsidR="00A52F0E" w:rsidRPr="00CF309B" w:rsidRDefault="00A52F0E" w:rsidP="00A52F0E">
      <w:pPr>
        <w:rPr>
          <w:rFonts w:ascii="Arial" w:hAnsi="Arial" w:cs="Arial"/>
          <w:b/>
          <w:sz w:val="24"/>
          <w:szCs w:val="24"/>
        </w:rPr>
      </w:pPr>
    </w:p>
    <w:p w14:paraId="24A68BCF" w14:textId="3C60D996" w:rsidR="00A52F0E" w:rsidRPr="00CF309B" w:rsidRDefault="00A52F0E" w:rsidP="00A52F0E">
      <w:pPr>
        <w:pStyle w:val="ListParagraph"/>
        <w:numPr>
          <w:ilvl w:val="0"/>
          <w:numId w:val="7"/>
        </w:numPr>
        <w:spacing w:after="200" w:line="276" w:lineRule="auto"/>
        <w:ind w:right="113"/>
        <w:contextualSpacing/>
        <w:rPr>
          <w:rFonts w:ascii="Arial" w:hAnsi="Arial" w:cs="Arial"/>
          <w:spacing w:val="-3"/>
        </w:rPr>
      </w:pPr>
      <w:r w:rsidRPr="00CF309B">
        <w:rPr>
          <w:rFonts w:ascii="Arial" w:hAnsi="Arial" w:cs="Arial"/>
        </w:rPr>
        <w:t xml:space="preserve">A </w:t>
      </w:r>
      <w:r w:rsidRPr="00CF309B">
        <w:rPr>
          <w:rFonts w:ascii="Arial" w:hAnsi="Arial" w:cs="Arial"/>
          <w:b/>
        </w:rPr>
        <w:t>CV</w:t>
      </w:r>
      <w:r w:rsidR="00837118">
        <w:rPr>
          <w:rFonts w:ascii="Arial" w:hAnsi="Arial" w:cs="Arial"/>
          <w:b/>
        </w:rPr>
        <w:t xml:space="preserve"> or equivalent biographical information</w:t>
      </w:r>
      <w:r w:rsidRPr="00CF309B">
        <w:rPr>
          <w:rFonts w:ascii="Arial" w:hAnsi="Arial" w:cs="Arial"/>
        </w:rPr>
        <w:t xml:space="preserve"> (maximum two sides A4, minimum 12 font) setting out your career history and including details of any professional qualifications.  </w:t>
      </w:r>
    </w:p>
    <w:p w14:paraId="244E5619" w14:textId="31924F9C" w:rsidR="00A52F0E" w:rsidRPr="00AB6A5B" w:rsidRDefault="00A52F0E" w:rsidP="00A52F0E">
      <w:pPr>
        <w:pStyle w:val="ListParagraph"/>
        <w:numPr>
          <w:ilvl w:val="0"/>
          <w:numId w:val="3"/>
        </w:numPr>
        <w:spacing w:after="200" w:line="276" w:lineRule="auto"/>
        <w:ind w:right="113"/>
        <w:contextualSpacing/>
        <w:rPr>
          <w:rFonts w:ascii="Arial" w:hAnsi="Arial" w:cs="Arial"/>
          <w:spacing w:val="-3"/>
        </w:rPr>
      </w:pPr>
      <w:r w:rsidRPr="00CF309B">
        <w:rPr>
          <w:rFonts w:ascii="Arial" w:hAnsi="Arial" w:cs="Arial"/>
        </w:rPr>
        <w:lastRenderedPageBreak/>
        <w:t xml:space="preserve">A </w:t>
      </w:r>
      <w:r w:rsidRPr="00CF309B">
        <w:rPr>
          <w:rFonts w:ascii="Arial" w:hAnsi="Arial" w:cs="Arial"/>
          <w:b/>
        </w:rPr>
        <w:t>short supporting statement</w:t>
      </w:r>
      <w:r w:rsidRPr="00CF309B">
        <w:rPr>
          <w:rFonts w:ascii="Arial" w:hAnsi="Arial" w:cs="Arial"/>
        </w:rPr>
        <w:t xml:space="preserve"> (maximum two sides A4, minimum 12 font) setting out how you meet the essential criteria – make sure you refer to the contents of this document and provide specific examples.</w:t>
      </w:r>
    </w:p>
    <w:p w14:paraId="0C093904" w14:textId="77777777" w:rsidR="00E52C9C" w:rsidRPr="00E52C9C" w:rsidRDefault="00E52C9C" w:rsidP="00E52C9C">
      <w:pPr>
        <w:pStyle w:val="ListParagraph"/>
        <w:numPr>
          <w:ilvl w:val="0"/>
          <w:numId w:val="3"/>
        </w:numPr>
        <w:rPr>
          <w:rFonts w:ascii="Arial" w:hAnsi="Arial" w:cs="Arial"/>
          <w:spacing w:val="-3"/>
        </w:rPr>
      </w:pPr>
      <w:r w:rsidRPr="00E52C9C">
        <w:rPr>
          <w:rFonts w:ascii="Arial" w:hAnsi="Arial" w:cs="Arial"/>
          <w:spacing w:val="-3"/>
        </w:rPr>
        <w:t>You will also be asked to provide diversity data, and to declare any potential conflicts of interest or reputational issues.</w:t>
      </w:r>
    </w:p>
    <w:p w14:paraId="61D1AC60" w14:textId="77777777" w:rsidR="00A52F0E" w:rsidRPr="00CF309B" w:rsidRDefault="00A52F0E" w:rsidP="0090561D">
      <w:pPr>
        <w:pStyle w:val="BulletList1"/>
        <w:rPr>
          <w:rFonts w:ascii="Arial" w:hAnsi="Arial" w:cs="Arial"/>
          <w:sz w:val="24"/>
          <w:szCs w:val="24"/>
        </w:rPr>
      </w:pPr>
    </w:p>
    <w:p w14:paraId="6FB31211" w14:textId="3A259BE7" w:rsidR="00A52F0E" w:rsidRPr="00CF309B" w:rsidRDefault="00A52F0E" w:rsidP="00A52F0E">
      <w:pPr>
        <w:rPr>
          <w:rFonts w:ascii="Arial" w:hAnsi="Arial" w:cs="Arial"/>
          <w:sz w:val="24"/>
          <w:szCs w:val="24"/>
        </w:rPr>
      </w:pPr>
      <w:r w:rsidRPr="00CF309B">
        <w:rPr>
          <w:rFonts w:ascii="Arial" w:hAnsi="Arial" w:cs="Arial"/>
          <w:sz w:val="24"/>
          <w:szCs w:val="24"/>
        </w:rPr>
        <w:t xml:space="preserve">If you have any queries about this role, please contact </w:t>
      </w:r>
      <w:r w:rsidR="008C5CE3">
        <w:rPr>
          <w:rFonts w:ascii="Arial" w:hAnsi="Arial" w:cs="Arial"/>
          <w:sz w:val="24"/>
          <w:szCs w:val="24"/>
        </w:rPr>
        <w:t>Jessica Hall via</w:t>
      </w:r>
      <w:r w:rsidRPr="00CF309B">
        <w:rPr>
          <w:rFonts w:ascii="Arial" w:hAnsi="Arial" w:cs="Arial"/>
          <w:sz w:val="24"/>
          <w:szCs w:val="24"/>
        </w:rPr>
        <w:t xml:space="preserve"> email </w:t>
      </w:r>
      <w:r w:rsidR="008C5CE3" w:rsidRPr="008C5CE3">
        <w:rPr>
          <w:rFonts w:ascii="Arial" w:hAnsi="Arial" w:cs="Arial"/>
          <w:sz w:val="24"/>
          <w:szCs w:val="24"/>
        </w:rPr>
        <w:t>DfTPublicAppointments@dft.gov.uk</w:t>
      </w:r>
    </w:p>
    <w:p w14:paraId="07E44167" w14:textId="77777777" w:rsidR="008F3954" w:rsidRPr="00CF309B" w:rsidRDefault="008F3954" w:rsidP="008F3954">
      <w:pPr>
        <w:pStyle w:val="ListParagraph"/>
        <w:ind w:left="0"/>
        <w:rPr>
          <w:rFonts w:ascii="Arial" w:hAnsi="Arial" w:cs="Arial"/>
          <w:b/>
          <w:bCs/>
          <w:color w:val="00682F"/>
        </w:rPr>
      </w:pPr>
      <w:r w:rsidRPr="00CF309B">
        <w:rPr>
          <w:rFonts w:ascii="Arial" w:hAnsi="Arial" w:cs="Arial"/>
          <w:b/>
          <w:bCs/>
          <w:color w:val="00682F"/>
        </w:rPr>
        <w:t>Indicative Timetable</w:t>
      </w:r>
    </w:p>
    <w:p w14:paraId="5AADCE47" w14:textId="77777777" w:rsidR="008F3954" w:rsidRPr="00CF309B" w:rsidRDefault="008F3954" w:rsidP="008F3954">
      <w:pPr>
        <w:autoSpaceDE w:val="0"/>
        <w:autoSpaceDN w:val="0"/>
        <w:rPr>
          <w:rFonts w:ascii="Arial" w:hAnsi="Arial" w:cs="Arial"/>
          <w:b/>
          <w:bCs/>
          <w:color w:val="000000"/>
          <w:sz w:val="24"/>
          <w:szCs w:val="24"/>
        </w:rPr>
      </w:pPr>
    </w:p>
    <w:p w14:paraId="58CF6D08" w14:textId="2A277E4D" w:rsidR="008F3954" w:rsidRPr="00CF309B" w:rsidRDefault="008F3954" w:rsidP="008F3954">
      <w:pPr>
        <w:autoSpaceDE w:val="0"/>
        <w:autoSpaceDN w:val="0"/>
        <w:rPr>
          <w:rFonts w:ascii="Arial" w:hAnsi="Arial" w:cs="Arial"/>
          <w:color w:val="000000"/>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14:paraId="2896B3AF" w14:textId="77777777" w:rsidR="008F3954" w:rsidRPr="00CF309B" w:rsidRDefault="008F3954" w:rsidP="008F3954">
      <w:pPr>
        <w:autoSpaceDE w:val="0"/>
        <w:autoSpaceDN w:val="0"/>
        <w:rPr>
          <w:rFonts w:ascii="Arial" w:hAnsi="Arial" w:cs="Arial"/>
          <w:b/>
          <w:bCs/>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6"/>
        <w:gridCol w:w="4242"/>
      </w:tblGrid>
      <w:tr w:rsidR="008F3954" w:rsidRPr="00CF309B" w14:paraId="53B0072B" w14:textId="77777777" w:rsidTr="00DA4098">
        <w:tc>
          <w:tcPr>
            <w:tcW w:w="5245" w:type="dxa"/>
            <w:shd w:val="clear" w:color="auto" w:fill="D9D9D9"/>
          </w:tcPr>
          <w:p w14:paraId="38780A01" w14:textId="77777777" w:rsidR="008F3954" w:rsidRPr="00CF309B" w:rsidRDefault="008F3954" w:rsidP="00DA4098">
            <w:pPr>
              <w:rPr>
                <w:rFonts w:ascii="Arial" w:hAnsi="Arial" w:cs="Arial"/>
                <w:color w:val="000000"/>
                <w:sz w:val="24"/>
                <w:szCs w:val="24"/>
              </w:rPr>
            </w:pPr>
          </w:p>
          <w:p w14:paraId="7024A280"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Advert Closing Date</w:t>
            </w:r>
          </w:p>
          <w:p w14:paraId="487AF60C" w14:textId="77777777" w:rsidR="008F3954" w:rsidRPr="00CF309B" w:rsidRDefault="008F3954" w:rsidP="00DA4098">
            <w:pPr>
              <w:rPr>
                <w:rFonts w:ascii="Arial" w:hAnsi="Arial" w:cs="Arial"/>
                <w:color w:val="000000"/>
                <w:sz w:val="24"/>
                <w:szCs w:val="24"/>
              </w:rPr>
            </w:pPr>
          </w:p>
        </w:tc>
        <w:tc>
          <w:tcPr>
            <w:tcW w:w="4820" w:type="dxa"/>
            <w:shd w:val="clear" w:color="auto" w:fill="auto"/>
          </w:tcPr>
          <w:p w14:paraId="303DF36A" w14:textId="3A04B1F4" w:rsidR="008F3954" w:rsidRPr="00CF309B" w:rsidRDefault="00151779" w:rsidP="00DA4098">
            <w:pPr>
              <w:spacing w:before="240" w:after="240"/>
              <w:rPr>
                <w:rFonts w:ascii="Arial" w:hAnsi="Arial" w:cs="Arial"/>
                <w:color w:val="000000"/>
                <w:sz w:val="24"/>
                <w:szCs w:val="24"/>
                <w:highlight w:val="yellow"/>
              </w:rPr>
            </w:pPr>
            <w:r>
              <w:rPr>
                <w:rFonts w:ascii="Arial" w:hAnsi="Arial" w:cs="Arial"/>
                <w:color w:val="000000"/>
                <w:sz w:val="24"/>
                <w:szCs w:val="24"/>
              </w:rPr>
              <w:t>8 March</w:t>
            </w:r>
          </w:p>
        </w:tc>
      </w:tr>
      <w:tr w:rsidR="008F3954" w:rsidRPr="00CF309B" w14:paraId="65A1BEA0" w14:textId="77777777" w:rsidTr="00DA4098">
        <w:tc>
          <w:tcPr>
            <w:tcW w:w="5245" w:type="dxa"/>
            <w:shd w:val="clear" w:color="auto" w:fill="D9D9D9"/>
            <w:vAlign w:val="center"/>
          </w:tcPr>
          <w:p w14:paraId="230FD869" w14:textId="77777777" w:rsidR="008F3954" w:rsidRPr="00CF309B" w:rsidRDefault="008F3954" w:rsidP="00DA4098">
            <w:pPr>
              <w:rPr>
                <w:rFonts w:ascii="Arial" w:hAnsi="Arial" w:cs="Arial"/>
                <w:color w:val="000000"/>
                <w:sz w:val="24"/>
                <w:szCs w:val="24"/>
              </w:rPr>
            </w:pPr>
          </w:p>
          <w:p w14:paraId="31EDFB2E"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Short List Meeting</w:t>
            </w:r>
          </w:p>
          <w:p w14:paraId="11C9CEAF" w14:textId="77777777" w:rsidR="008F3954" w:rsidRPr="00CF309B" w:rsidRDefault="008F3954" w:rsidP="00DA4098">
            <w:pPr>
              <w:rPr>
                <w:rFonts w:ascii="Arial" w:hAnsi="Arial" w:cs="Arial"/>
                <w:color w:val="000000"/>
                <w:sz w:val="24"/>
                <w:szCs w:val="24"/>
              </w:rPr>
            </w:pPr>
          </w:p>
        </w:tc>
        <w:tc>
          <w:tcPr>
            <w:tcW w:w="4820" w:type="dxa"/>
            <w:shd w:val="clear" w:color="auto" w:fill="auto"/>
          </w:tcPr>
          <w:p w14:paraId="060AC12E" w14:textId="612BA532" w:rsidR="008F3954" w:rsidRPr="00CF309B" w:rsidRDefault="00EE5CA6" w:rsidP="00DA4098">
            <w:pPr>
              <w:spacing w:before="240" w:after="240"/>
              <w:rPr>
                <w:rFonts w:ascii="Arial" w:hAnsi="Arial" w:cs="Arial"/>
                <w:color w:val="000000"/>
                <w:sz w:val="24"/>
                <w:szCs w:val="24"/>
                <w:highlight w:val="yellow"/>
              </w:rPr>
            </w:pPr>
            <w:r>
              <w:rPr>
                <w:rFonts w:ascii="Arial" w:hAnsi="Arial" w:cs="Arial"/>
                <w:color w:val="000000"/>
                <w:sz w:val="24"/>
                <w:szCs w:val="24"/>
              </w:rPr>
              <w:t>18 March</w:t>
            </w:r>
          </w:p>
        </w:tc>
      </w:tr>
      <w:tr w:rsidR="008F3954" w:rsidRPr="00CF309B" w14:paraId="2E14E0A8" w14:textId="77777777" w:rsidTr="00DA4098">
        <w:tc>
          <w:tcPr>
            <w:tcW w:w="5245" w:type="dxa"/>
            <w:shd w:val="clear" w:color="auto" w:fill="D9D9D9"/>
          </w:tcPr>
          <w:p w14:paraId="091AF3D1" w14:textId="77777777" w:rsidR="008F3954" w:rsidRPr="00CF309B" w:rsidRDefault="008F3954" w:rsidP="00DA4098">
            <w:pPr>
              <w:rPr>
                <w:rFonts w:ascii="Arial" w:hAnsi="Arial" w:cs="Arial"/>
                <w:color w:val="000000"/>
                <w:sz w:val="24"/>
                <w:szCs w:val="24"/>
              </w:rPr>
            </w:pPr>
          </w:p>
          <w:p w14:paraId="6A085DC8"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Final Panel Interviews</w:t>
            </w:r>
          </w:p>
          <w:p w14:paraId="5E02BF16" w14:textId="77777777" w:rsidR="008F3954" w:rsidRPr="00CF309B" w:rsidRDefault="008F3954" w:rsidP="00DA4098">
            <w:pPr>
              <w:rPr>
                <w:rFonts w:ascii="Arial" w:hAnsi="Arial" w:cs="Arial"/>
                <w:color w:val="000000"/>
                <w:sz w:val="24"/>
                <w:szCs w:val="24"/>
              </w:rPr>
            </w:pPr>
          </w:p>
        </w:tc>
        <w:tc>
          <w:tcPr>
            <w:tcW w:w="4820" w:type="dxa"/>
            <w:shd w:val="clear" w:color="auto" w:fill="auto"/>
          </w:tcPr>
          <w:p w14:paraId="2A698B61" w14:textId="626D5AE9" w:rsidR="008F3954" w:rsidRPr="00CF309B" w:rsidRDefault="00EE5CA6" w:rsidP="00DA4098">
            <w:pPr>
              <w:spacing w:before="240" w:after="240"/>
              <w:rPr>
                <w:rFonts w:ascii="Arial" w:hAnsi="Arial" w:cs="Arial"/>
                <w:color w:val="000000"/>
                <w:sz w:val="24"/>
                <w:szCs w:val="24"/>
                <w:highlight w:val="yellow"/>
              </w:rPr>
            </w:pPr>
            <w:r>
              <w:rPr>
                <w:rFonts w:ascii="Arial" w:hAnsi="Arial" w:cs="Arial"/>
                <w:color w:val="000000"/>
                <w:sz w:val="24"/>
                <w:szCs w:val="24"/>
              </w:rPr>
              <w:t>28 May</w:t>
            </w:r>
          </w:p>
        </w:tc>
      </w:tr>
      <w:tr w:rsidR="008F3954" w:rsidRPr="00CF309B" w14:paraId="1745CE15" w14:textId="77777777" w:rsidTr="00DA4098">
        <w:tc>
          <w:tcPr>
            <w:tcW w:w="5245" w:type="dxa"/>
            <w:shd w:val="clear" w:color="auto" w:fill="D9D9D9"/>
          </w:tcPr>
          <w:p w14:paraId="71FB4D64" w14:textId="77777777" w:rsidR="008F3954" w:rsidRPr="00CF309B" w:rsidRDefault="008F3954" w:rsidP="00DA4098">
            <w:pPr>
              <w:rPr>
                <w:rFonts w:ascii="Arial" w:hAnsi="Arial" w:cs="Arial"/>
                <w:color w:val="000000"/>
                <w:sz w:val="24"/>
                <w:szCs w:val="24"/>
              </w:rPr>
            </w:pPr>
          </w:p>
          <w:p w14:paraId="50D4F6A7"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Meeting with Secretary of State (if required)</w:t>
            </w:r>
          </w:p>
          <w:p w14:paraId="1507524A" w14:textId="77777777" w:rsidR="008F3954" w:rsidRPr="00CF309B" w:rsidRDefault="008F3954" w:rsidP="00DA4098">
            <w:pPr>
              <w:rPr>
                <w:rFonts w:ascii="Arial" w:hAnsi="Arial" w:cs="Arial"/>
                <w:color w:val="000000"/>
                <w:sz w:val="24"/>
                <w:szCs w:val="24"/>
              </w:rPr>
            </w:pPr>
          </w:p>
        </w:tc>
        <w:tc>
          <w:tcPr>
            <w:tcW w:w="4820" w:type="dxa"/>
            <w:shd w:val="clear" w:color="auto" w:fill="auto"/>
          </w:tcPr>
          <w:p w14:paraId="54ECB0C1" w14:textId="18457E21" w:rsidR="008F3954" w:rsidRPr="00CF309B" w:rsidRDefault="00C70947" w:rsidP="00DA4098">
            <w:pPr>
              <w:spacing w:before="240" w:after="240"/>
              <w:rPr>
                <w:rFonts w:ascii="Arial" w:hAnsi="Arial" w:cs="Arial"/>
                <w:color w:val="000000"/>
                <w:sz w:val="24"/>
                <w:szCs w:val="24"/>
                <w:highlight w:val="yellow"/>
              </w:rPr>
            </w:pPr>
            <w:r>
              <w:rPr>
                <w:rFonts w:ascii="Arial" w:hAnsi="Arial" w:cs="Arial"/>
                <w:color w:val="000000"/>
                <w:sz w:val="24"/>
                <w:szCs w:val="24"/>
              </w:rPr>
              <w:t xml:space="preserve">24 June </w:t>
            </w:r>
          </w:p>
        </w:tc>
      </w:tr>
    </w:tbl>
    <w:p w14:paraId="6BFFB9AB" w14:textId="77777777" w:rsidR="008F3954" w:rsidRPr="00CF309B" w:rsidRDefault="008F3954" w:rsidP="008F3954">
      <w:pPr>
        <w:autoSpaceDE w:val="0"/>
        <w:autoSpaceDN w:val="0"/>
        <w:rPr>
          <w:rFonts w:ascii="Arial" w:hAnsi="Arial" w:cs="Arial"/>
          <w:color w:val="000000"/>
          <w:sz w:val="24"/>
          <w:szCs w:val="24"/>
        </w:rPr>
      </w:pPr>
    </w:p>
    <w:p w14:paraId="4C82BE3F" w14:textId="0917C8E8" w:rsidR="008F3954" w:rsidRDefault="008F3954" w:rsidP="008F3954">
      <w:pPr>
        <w:pStyle w:val="Heading2"/>
        <w:spacing w:before="0" w:after="0" w:line="259" w:lineRule="auto"/>
        <w:rPr>
          <w:rFonts w:ascii="Arial" w:hAnsi="Arial" w:cs="Arial"/>
          <w:i w:val="0"/>
          <w:color w:val="00682F"/>
          <w:sz w:val="24"/>
          <w:szCs w:val="24"/>
        </w:rPr>
      </w:pPr>
      <w:r w:rsidRPr="00CF309B">
        <w:rPr>
          <w:rFonts w:ascii="Arial" w:hAnsi="Arial" w:cs="Arial"/>
          <w:i w:val="0"/>
          <w:color w:val="00682F"/>
          <w:sz w:val="24"/>
          <w:szCs w:val="24"/>
        </w:rPr>
        <w:t>Selection Process</w:t>
      </w:r>
    </w:p>
    <w:p w14:paraId="4EC94ABB" w14:textId="77777777" w:rsidR="008F3954" w:rsidRPr="000146AA" w:rsidRDefault="008F3954" w:rsidP="008F3954">
      <w:pPr>
        <w:rPr>
          <w:lang w:eastAsia="en-GB"/>
        </w:rPr>
      </w:pPr>
    </w:p>
    <w:p w14:paraId="1B44CB97" w14:textId="2FF83CB2" w:rsidR="008F3954" w:rsidRPr="00CF309B" w:rsidRDefault="008F3954" w:rsidP="008F3954">
      <w:pPr>
        <w:pStyle w:val="NormalWeb"/>
        <w:spacing w:line="259" w:lineRule="auto"/>
        <w:jc w:val="left"/>
        <w:rPr>
          <w:rFonts w:ascii="Arial" w:hAnsi="Arial" w:cs="Arial"/>
        </w:rPr>
      </w:pPr>
      <w:r w:rsidRPr="00CF309B">
        <w:rPr>
          <w:rFonts w:ascii="Arial" w:hAnsi="Arial" w:cs="Arial"/>
        </w:rPr>
        <w:t>This role is being competed in accordance with the Governance Code (January 2017)</w:t>
      </w:r>
      <w:r w:rsidRPr="00CF309B">
        <w:rPr>
          <w:rStyle w:val="FootnoteReference"/>
          <w:rFonts w:ascii="Arial" w:hAnsi="Arial" w:cs="Arial"/>
        </w:rPr>
        <w:footnoteReference w:id="2"/>
      </w:r>
      <w:r w:rsidRPr="00CF309B">
        <w:rPr>
          <w:rFonts w:ascii="Arial" w:hAnsi="Arial" w:cs="Arial"/>
        </w:rPr>
        <w:t xml:space="preserve">, which sets out the regulatory framework for public appointments processes. The Code is based on three core principles – merit, </w:t>
      </w:r>
      <w:r w:rsidR="00E25897" w:rsidRPr="00CF309B">
        <w:rPr>
          <w:rFonts w:ascii="Arial" w:hAnsi="Arial" w:cs="Arial"/>
        </w:rPr>
        <w:t>openness,</w:t>
      </w:r>
      <w:r w:rsidRPr="00CF309B">
        <w:rPr>
          <w:rFonts w:ascii="Arial" w:hAnsi="Arial" w:cs="Arial"/>
        </w:rPr>
        <w:t xml:space="preserve"> and fairness. </w:t>
      </w:r>
    </w:p>
    <w:p w14:paraId="394329A9" w14:textId="7E5C9B04" w:rsidR="008F3954" w:rsidRPr="00CF309B" w:rsidRDefault="008F3954" w:rsidP="008F3954">
      <w:pPr>
        <w:rPr>
          <w:rFonts w:ascii="Arial" w:hAnsi="Arial" w:cs="Arial"/>
          <w:sz w:val="24"/>
          <w:szCs w:val="24"/>
        </w:rPr>
      </w:pPr>
      <w:r w:rsidRPr="00CF309B">
        <w:rPr>
          <w:rFonts w:ascii="Arial" w:hAnsi="Arial" w:cs="Arial"/>
          <w:sz w:val="24"/>
          <w:szCs w:val="24"/>
        </w:rPr>
        <w:lastRenderedPageBreak/>
        <w:t xml:space="preserve">The </w:t>
      </w:r>
      <w:r>
        <w:rPr>
          <w:rFonts w:ascii="Arial" w:hAnsi="Arial" w:cs="Arial"/>
          <w:sz w:val="24"/>
          <w:szCs w:val="24"/>
        </w:rPr>
        <w:t>selection panel for this appointment competition is:</w:t>
      </w:r>
      <w:r w:rsidRPr="00CF309B">
        <w:rPr>
          <w:rFonts w:ascii="Arial" w:hAnsi="Arial" w:cs="Arial"/>
          <w:sz w:val="24"/>
          <w:szCs w:val="24"/>
        </w:rPr>
        <w:t xml:space="preserve"> </w:t>
      </w:r>
      <w:r w:rsidR="00DC5EE1">
        <w:rPr>
          <w:rFonts w:ascii="Arial" w:hAnsi="Arial" w:cs="Arial"/>
          <w:sz w:val="24"/>
          <w:szCs w:val="24"/>
        </w:rPr>
        <w:t>Declan Collier, Chair, ORR</w:t>
      </w:r>
      <w:r w:rsidR="00D03BD3">
        <w:rPr>
          <w:rFonts w:ascii="Arial" w:hAnsi="Arial" w:cs="Arial"/>
          <w:sz w:val="24"/>
          <w:szCs w:val="24"/>
        </w:rPr>
        <w:t>;</w:t>
      </w:r>
      <w:r w:rsidR="00EC2186">
        <w:rPr>
          <w:rFonts w:ascii="Arial" w:hAnsi="Arial" w:cs="Arial"/>
          <w:sz w:val="24"/>
          <w:szCs w:val="24"/>
        </w:rPr>
        <w:t xml:space="preserve"> </w:t>
      </w:r>
      <w:r w:rsidR="00EC2186" w:rsidRPr="00EC2186">
        <w:rPr>
          <w:rFonts w:ascii="Arial" w:hAnsi="Arial" w:cs="Arial"/>
          <w:sz w:val="24"/>
          <w:szCs w:val="24"/>
        </w:rPr>
        <w:t>Justin McCracken</w:t>
      </w:r>
      <w:r w:rsidR="001E654A">
        <w:rPr>
          <w:rFonts w:ascii="Arial" w:hAnsi="Arial" w:cs="Arial"/>
          <w:sz w:val="24"/>
          <w:szCs w:val="24"/>
        </w:rPr>
        <w:t>, Non-Executive Director, ORR</w:t>
      </w:r>
      <w:r w:rsidR="00D03BD3">
        <w:rPr>
          <w:rFonts w:ascii="Arial" w:hAnsi="Arial" w:cs="Arial"/>
          <w:sz w:val="24"/>
          <w:szCs w:val="24"/>
        </w:rPr>
        <w:t>;</w:t>
      </w:r>
      <w:r w:rsidR="00D3021D">
        <w:rPr>
          <w:rFonts w:ascii="Arial" w:hAnsi="Arial" w:cs="Arial"/>
          <w:sz w:val="24"/>
          <w:szCs w:val="24"/>
        </w:rPr>
        <w:t xml:space="preserve"> </w:t>
      </w:r>
      <w:r w:rsidR="0044391C">
        <w:rPr>
          <w:rFonts w:ascii="Arial" w:hAnsi="Arial" w:cs="Arial"/>
          <w:sz w:val="24"/>
          <w:szCs w:val="24"/>
        </w:rPr>
        <w:t>Abi Hayes</w:t>
      </w:r>
      <w:r w:rsidR="00DC5EE1">
        <w:rPr>
          <w:rFonts w:ascii="Arial" w:hAnsi="Arial" w:cs="Arial"/>
          <w:sz w:val="24"/>
          <w:szCs w:val="24"/>
        </w:rPr>
        <w:t xml:space="preserve">, </w:t>
      </w:r>
      <w:r w:rsidR="00A01C86" w:rsidRPr="00A01C86">
        <w:rPr>
          <w:rFonts w:ascii="Arial" w:hAnsi="Arial" w:cs="Arial"/>
          <w:sz w:val="24"/>
          <w:szCs w:val="24"/>
        </w:rPr>
        <w:t xml:space="preserve">Director, Rail Strategy and Analysis </w:t>
      </w:r>
      <w:r w:rsidR="00DC5EE1">
        <w:rPr>
          <w:rFonts w:ascii="Arial" w:hAnsi="Arial" w:cs="Arial"/>
          <w:sz w:val="24"/>
          <w:szCs w:val="24"/>
        </w:rPr>
        <w:t>DfT</w:t>
      </w:r>
      <w:r w:rsidR="00D03BD3">
        <w:rPr>
          <w:rFonts w:ascii="Arial" w:hAnsi="Arial" w:cs="Arial"/>
          <w:sz w:val="24"/>
          <w:szCs w:val="24"/>
        </w:rPr>
        <w:t>;</w:t>
      </w:r>
      <w:r w:rsidR="00D84244">
        <w:rPr>
          <w:rFonts w:ascii="Arial" w:hAnsi="Arial" w:cs="Arial"/>
          <w:sz w:val="24"/>
          <w:szCs w:val="24"/>
        </w:rPr>
        <w:t xml:space="preserve"> and</w:t>
      </w:r>
      <w:r w:rsidR="00DC5EE1">
        <w:rPr>
          <w:rFonts w:ascii="Arial" w:hAnsi="Arial" w:cs="Arial"/>
          <w:sz w:val="24"/>
          <w:szCs w:val="24"/>
        </w:rPr>
        <w:t xml:space="preserve"> </w:t>
      </w:r>
      <w:r w:rsidR="00CA4970">
        <w:rPr>
          <w:rFonts w:ascii="Arial" w:hAnsi="Arial" w:cs="Arial"/>
          <w:sz w:val="24"/>
          <w:szCs w:val="24"/>
        </w:rPr>
        <w:t>Jayam Dalal</w:t>
      </w:r>
      <w:r w:rsidR="00DC5EE1">
        <w:rPr>
          <w:rFonts w:ascii="Arial" w:hAnsi="Arial" w:cs="Arial"/>
          <w:sz w:val="24"/>
          <w:szCs w:val="24"/>
        </w:rPr>
        <w:t xml:space="preserve">, IPM. </w:t>
      </w:r>
    </w:p>
    <w:p w14:paraId="1D7B60B0" w14:textId="77777777" w:rsidR="008F3954" w:rsidRPr="00CF309B" w:rsidRDefault="008F3954" w:rsidP="008F3954">
      <w:pPr>
        <w:pStyle w:val="Default"/>
        <w:tabs>
          <w:tab w:val="left" w:pos="0"/>
        </w:tabs>
      </w:pPr>
      <w:r w:rsidRPr="00CF309B">
        <w:t xml:space="preserve">At the short-listing meeting the selection panel will assess each application against the essential criteria and decide who to invite for interview.  </w:t>
      </w:r>
    </w:p>
    <w:p w14:paraId="2138FE0E" w14:textId="77777777" w:rsidR="008F3954" w:rsidRPr="00CF309B" w:rsidRDefault="008F3954" w:rsidP="008F3954">
      <w:pPr>
        <w:pStyle w:val="Default"/>
      </w:pPr>
    </w:p>
    <w:p w14:paraId="227728D1" w14:textId="054199A0" w:rsidR="008F3954" w:rsidRPr="00CF309B" w:rsidRDefault="008F3954" w:rsidP="008F3954">
      <w:pPr>
        <w:pStyle w:val="Default"/>
      </w:pPr>
      <w:r w:rsidRPr="00CF309B">
        <w:t>Interviews are expected to take place in central London</w:t>
      </w:r>
      <w:r w:rsidRPr="00CF309B">
        <w:rPr>
          <w:color w:val="FF0000"/>
        </w:rPr>
        <w:t xml:space="preserve"> </w:t>
      </w:r>
      <w:r w:rsidRPr="00CF309B">
        <w:t>and to last for between 45 and 60 minutes. Further details about the format will be provided to you in advance.</w:t>
      </w:r>
    </w:p>
    <w:p w14:paraId="5065A993" w14:textId="77777777" w:rsidR="008F3954" w:rsidRPr="00CF309B" w:rsidRDefault="008F3954" w:rsidP="008F3954">
      <w:pPr>
        <w:pStyle w:val="Default"/>
        <w:tabs>
          <w:tab w:val="left" w:pos="0"/>
        </w:tabs>
      </w:pPr>
    </w:p>
    <w:p w14:paraId="67274976" w14:textId="650F80E8" w:rsidR="008F3954" w:rsidRDefault="008F3954" w:rsidP="008F3954">
      <w:pPr>
        <w:pStyle w:val="Default"/>
        <w:tabs>
          <w:tab w:val="left" w:pos="0"/>
        </w:tabs>
      </w:pPr>
      <w:r w:rsidRPr="00CF309B">
        <w:t>The decision to appoint to these role/s rests with the Secretary of State</w:t>
      </w:r>
      <w:r>
        <w:t>, and the Prime Minister</w:t>
      </w:r>
      <w:r w:rsidRPr="00CF309B">
        <w:t xml:space="preserve">. Appointable candidates </w:t>
      </w:r>
      <w:r w:rsidRPr="00CF309B">
        <w:rPr>
          <w:u w:val="single"/>
        </w:rPr>
        <w:t>may</w:t>
      </w:r>
      <w:r w:rsidRPr="00CF309B">
        <w:t xml:space="preserve"> be invited to meet with the Secretary of State, or another Department for Transport Minister, before they make a final decision. </w:t>
      </w:r>
    </w:p>
    <w:p w14:paraId="229C2B74" w14:textId="77777777" w:rsidR="00C91384" w:rsidRDefault="00C91384" w:rsidP="008F3954">
      <w:pPr>
        <w:pStyle w:val="Default"/>
        <w:tabs>
          <w:tab w:val="left" w:pos="0"/>
        </w:tabs>
      </w:pPr>
    </w:p>
    <w:p w14:paraId="67F08E8E" w14:textId="556A2388" w:rsidR="00C91384" w:rsidRDefault="00C91384" w:rsidP="00C91384">
      <w:pPr>
        <w:pStyle w:val="Default"/>
        <w:spacing w:line="276" w:lineRule="auto"/>
      </w:pPr>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14:paraId="63E2014E" w14:textId="7058F290" w:rsidR="0017203F" w:rsidRDefault="0017203F" w:rsidP="00C91384">
      <w:pPr>
        <w:pStyle w:val="Default"/>
        <w:spacing w:line="276" w:lineRule="auto"/>
      </w:pPr>
    </w:p>
    <w:p w14:paraId="1F5E675D" w14:textId="5F5EA35D" w:rsidR="0017203F" w:rsidRPr="00CF309B" w:rsidRDefault="0017203F" w:rsidP="00C91384">
      <w:pPr>
        <w:pStyle w:val="Default"/>
        <w:spacing w:line="276" w:lineRule="auto"/>
        <w:rPr>
          <w:b/>
          <w:color w:val="8F23B3"/>
        </w:rPr>
      </w:pPr>
      <w:r>
        <w:t xml:space="preserve">You can expect the </w:t>
      </w:r>
      <w:r w:rsidR="00B94F38">
        <w:t xml:space="preserve">recruitment process to take approximately </w:t>
      </w:r>
      <w:r w:rsidR="008D076E">
        <w:t>4</w:t>
      </w:r>
      <w:r w:rsidR="00B94F38">
        <w:t xml:space="preserve"> months, however, applicants </w:t>
      </w:r>
      <w:r w:rsidR="00B3484A">
        <w:t>will be kept informed of progress</w:t>
      </w:r>
      <w:r w:rsidR="008D076E">
        <w:t xml:space="preserve"> in the event that the process takes longer</w:t>
      </w:r>
      <w:r w:rsidR="00B3484A">
        <w:t xml:space="preserve">. </w:t>
      </w:r>
    </w:p>
    <w:p w14:paraId="79FFDDE5" w14:textId="77777777" w:rsidR="00C91384" w:rsidRDefault="00C91384" w:rsidP="008F3954">
      <w:pPr>
        <w:pStyle w:val="Default"/>
        <w:tabs>
          <w:tab w:val="left" w:pos="0"/>
        </w:tabs>
      </w:pPr>
    </w:p>
    <w:p w14:paraId="58AC8677" w14:textId="77777777" w:rsidR="00C91384" w:rsidRPr="00CF309B" w:rsidRDefault="00C91384" w:rsidP="00C91384">
      <w:pPr>
        <w:pStyle w:val="Heading1"/>
        <w:spacing w:before="0" w:after="0"/>
        <w:rPr>
          <w:rFonts w:ascii="Arial" w:hAnsi="Arial" w:cs="Arial"/>
          <w:color w:val="00682F"/>
          <w:sz w:val="24"/>
          <w:szCs w:val="24"/>
        </w:rPr>
      </w:pPr>
      <w:r>
        <w:rPr>
          <w:rFonts w:ascii="Arial" w:hAnsi="Arial" w:cs="Arial"/>
          <w:color w:val="00682F"/>
          <w:sz w:val="24"/>
          <w:szCs w:val="24"/>
        </w:rPr>
        <w:t>Additional Information</w:t>
      </w:r>
    </w:p>
    <w:p w14:paraId="6DAF56FF" w14:textId="77777777" w:rsidR="00C91384" w:rsidRDefault="00C91384" w:rsidP="00C91384">
      <w:pPr>
        <w:pStyle w:val="Heading1"/>
        <w:spacing w:before="0" w:after="0"/>
        <w:rPr>
          <w:color w:val="00682F"/>
          <w:sz w:val="24"/>
          <w:szCs w:val="24"/>
        </w:rPr>
      </w:pPr>
    </w:p>
    <w:p w14:paraId="488E1920" w14:textId="34A30057" w:rsidR="00A73118" w:rsidRPr="001B5EDC" w:rsidRDefault="003D7201" w:rsidP="001B5EDC">
      <w:pPr>
        <w:rPr>
          <w:rFonts w:ascii="Arial" w:hAnsi="Arial" w:cs="Arial"/>
          <w:lang w:eastAsia="en-GB"/>
        </w:rPr>
      </w:pPr>
      <w:r w:rsidRPr="001B5EDC">
        <w:rPr>
          <w:rFonts w:ascii="Arial" w:hAnsi="Arial" w:cs="Arial"/>
          <w:lang w:eastAsia="en-GB"/>
        </w:rPr>
        <w:t>You may not join or provide advice to companies with UK railways or roads interests within six months of the end of your term as a Member of the ORR. </w:t>
      </w:r>
    </w:p>
    <w:p w14:paraId="7AA977AF" w14:textId="77777777" w:rsidR="00C91384" w:rsidRPr="00CF309B" w:rsidRDefault="00C91384" w:rsidP="00C91384">
      <w:pPr>
        <w:rPr>
          <w:rFonts w:ascii="Arial" w:hAnsi="Arial" w:cs="Arial"/>
          <w:color w:val="00682F"/>
          <w:sz w:val="24"/>
          <w:szCs w:val="24"/>
        </w:rPr>
      </w:pPr>
      <w:r w:rsidRPr="00CF309B">
        <w:rPr>
          <w:rFonts w:ascii="Arial" w:hAnsi="Arial" w:cs="Arial"/>
          <w:b/>
          <w:color w:val="00682F"/>
          <w:sz w:val="24"/>
          <w:szCs w:val="24"/>
        </w:rPr>
        <w:t>Appointment Term</w:t>
      </w:r>
      <w:r w:rsidRPr="00CF309B">
        <w:rPr>
          <w:rFonts w:ascii="Arial" w:hAnsi="Arial" w:cs="Arial"/>
          <w:color w:val="00682F"/>
          <w:sz w:val="24"/>
          <w:szCs w:val="24"/>
        </w:rPr>
        <w:t xml:space="preserve"> </w:t>
      </w:r>
    </w:p>
    <w:p w14:paraId="526168F0" w14:textId="7ADA9F71" w:rsidR="00C91384" w:rsidRPr="00CF309B" w:rsidRDefault="00C91384" w:rsidP="00C91384">
      <w:pPr>
        <w:numPr>
          <w:ilvl w:val="0"/>
          <w:numId w:val="6"/>
        </w:numPr>
        <w:spacing w:after="0"/>
        <w:ind w:left="426" w:hanging="426"/>
        <w:rPr>
          <w:rFonts w:ascii="Arial" w:hAnsi="Arial" w:cs="Arial"/>
          <w:b/>
          <w:color w:val="8F23B3"/>
          <w:sz w:val="24"/>
          <w:szCs w:val="24"/>
        </w:rPr>
      </w:pPr>
      <w:r w:rsidRPr="00CF309B">
        <w:rPr>
          <w:rFonts w:ascii="Arial" w:hAnsi="Arial" w:cs="Arial"/>
          <w:sz w:val="24"/>
          <w:szCs w:val="24"/>
        </w:rPr>
        <w:t>Your appointment as a Non-Executive Board member of</w:t>
      </w:r>
      <w:r w:rsidR="00705923">
        <w:rPr>
          <w:rFonts w:ascii="Arial" w:hAnsi="Arial" w:cs="Arial"/>
          <w:sz w:val="24"/>
          <w:szCs w:val="24"/>
        </w:rPr>
        <w:t xml:space="preserve"> ORR</w:t>
      </w:r>
      <w:r w:rsidRPr="00CF309B">
        <w:rPr>
          <w:rFonts w:ascii="Arial" w:hAnsi="Arial" w:cs="Arial"/>
          <w:sz w:val="24"/>
          <w:szCs w:val="24"/>
        </w:rPr>
        <w:t xml:space="preserve"> will be made by the Secretary of State. </w:t>
      </w:r>
    </w:p>
    <w:p w14:paraId="7E039C78" w14:textId="1D6FED12" w:rsidR="00C91384" w:rsidRPr="00CF309B" w:rsidRDefault="00C91384" w:rsidP="00C91384">
      <w:pPr>
        <w:numPr>
          <w:ilvl w:val="0"/>
          <w:numId w:val="1"/>
        </w:numPr>
        <w:spacing w:after="0"/>
        <w:rPr>
          <w:rFonts w:ascii="Arial" w:hAnsi="Arial" w:cs="Arial"/>
          <w:sz w:val="24"/>
          <w:szCs w:val="24"/>
        </w:rPr>
      </w:pPr>
      <w:r w:rsidRPr="00CF309B">
        <w:rPr>
          <w:rFonts w:ascii="Arial" w:hAnsi="Arial" w:cs="Arial"/>
          <w:sz w:val="24"/>
          <w:szCs w:val="24"/>
        </w:rPr>
        <w:t xml:space="preserve">The appointment will be for an initial term of </w:t>
      </w:r>
      <w:r w:rsidR="008C5CE3">
        <w:rPr>
          <w:rFonts w:ascii="Arial" w:hAnsi="Arial" w:cs="Arial"/>
          <w:sz w:val="24"/>
          <w:szCs w:val="24"/>
        </w:rPr>
        <w:t>5</w:t>
      </w:r>
      <w:r w:rsidRPr="00CF309B">
        <w:rPr>
          <w:rFonts w:ascii="Arial" w:hAnsi="Arial" w:cs="Arial"/>
          <w:sz w:val="24"/>
          <w:szCs w:val="24"/>
        </w:rPr>
        <w:t xml:space="preserve"> years, with the option of re-appointment for up to a further </w:t>
      </w:r>
      <w:r w:rsidR="008C5CE3">
        <w:rPr>
          <w:rFonts w:ascii="Arial" w:hAnsi="Arial" w:cs="Arial"/>
          <w:sz w:val="24"/>
          <w:szCs w:val="24"/>
        </w:rPr>
        <w:t>5</w:t>
      </w:r>
      <w:r w:rsidRPr="00CF309B">
        <w:rPr>
          <w:rFonts w:ascii="Arial" w:hAnsi="Arial" w:cs="Arial"/>
          <w:sz w:val="24"/>
          <w:szCs w:val="24"/>
        </w:rPr>
        <w:t xml:space="preserve"> years by mutual agreement.</w:t>
      </w:r>
    </w:p>
    <w:p w14:paraId="6B96AD43" w14:textId="3023AAB0" w:rsidR="00C91384" w:rsidRPr="00CF309B" w:rsidRDefault="00C91384" w:rsidP="00C91384">
      <w:pPr>
        <w:numPr>
          <w:ilvl w:val="0"/>
          <w:numId w:val="1"/>
        </w:numPr>
        <w:spacing w:after="0"/>
        <w:rPr>
          <w:rFonts w:ascii="Arial" w:hAnsi="Arial" w:cs="Arial"/>
          <w:sz w:val="24"/>
          <w:szCs w:val="24"/>
        </w:rPr>
      </w:pPr>
      <w:r w:rsidRPr="00CF309B">
        <w:rPr>
          <w:rFonts w:ascii="Arial" w:hAnsi="Arial" w:cs="Arial"/>
          <w:sz w:val="24"/>
          <w:szCs w:val="24"/>
        </w:rPr>
        <w:t>It should be noted that this post is a public appointment;</w:t>
      </w:r>
      <w:r w:rsidR="00EC1520">
        <w:rPr>
          <w:rFonts w:ascii="Arial" w:hAnsi="Arial" w:cs="Arial"/>
          <w:sz w:val="24"/>
          <w:szCs w:val="24"/>
        </w:rPr>
        <w:t xml:space="preserve"> </w:t>
      </w:r>
      <w:r w:rsidRPr="00CF309B">
        <w:rPr>
          <w:rFonts w:ascii="Arial" w:hAnsi="Arial" w:cs="Arial"/>
          <w:sz w:val="24"/>
          <w:szCs w:val="24"/>
        </w:rPr>
        <w:t>Non-Executive Board members are neither employees of the Crown nor the Department for Transport. Such appointments are not normally subject to the provisions of employment law.</w:t>
      </w:r>
    </w:p>
    <w:p w14:paraId="0E81E558" w14:textId="77777777" w:rsidR="00C91384" w:rsidRPr="00CF309B" w:rsidRDefault="00C91384" w:rsidP="00C91384">
      <w:pPr>
        <w:pStyle w:val="ListParagraph"/>
        <w:numPr>
          <w:ilvl w:val="0"/>
          <w:numId w:val="2"/>
        </w:numPr>
        <w:spacing w:line="259" w:lineRule="auto"/>
        <w:ind w:left="360"/>
        <w:contextualSpacing/>
        <w:rPr>
          <w:rFonts w:ascii="Arial" w:hAnsi="Arial" w:cs="Arial"/>
        </w:rPr>
      </w:pPr>
      <w:r w:rsidRPr="00CF309B">
        <w:rPr>
          <w:rFonts w:ascii="Arial" w:hAnsi="Arial" w:cs="Arial"/>
        </w:rPr>
        <w:t xml:space="preserve">Appointments may be ended prior to the conclusion of the period of appointment. </w:t>
      </w:r>
    </w:p>
    <w:p w14:paraId="28481A24" w14:textId="77777777" w:rsidR="00C91384" w:rsidRPr="00CF309B" w:rsidRDefault="00C91384" w:rsidP="00C91384">
      <w:pPr>
        <w:pStyle w:val="ListParagraph"/>
        <w:spacing w:line="259" w:lineRule="auto"/>
        <w:ind w:left="360"/>
        <w:contextualSpacing/>
        <w:rPr>
          <w:rFonts w:ascii="Arial" w:hAnsi="Arial" w:cs="Arial"/>
        </w:rPr>
      </w:pPr>
    </w:p>
    <w:p w14:paraId="282F291C" w14:textId="77777777" w:rsidR="00944664" w:rsidRDefault="00944664" w:rsidP="00C91384">
      <w:pPr>
        <w:autoSpaceDE w:val="0"/>
        <w:autoSpaceDN w:val="0"/>
        <w:adjustRightInd w:val="0"/>
        <w:rPr>
          <w:rFonts w:ascii="Arial" w:hAnsi="Arial" w:cs="Arial"/>
          <w:b/>
          <w:color w:val="00682F"/>
          <w:sz w:val="24"/>
          <w:szCs w:val="24"/>
        </w:rPr>
      </w:pPr>
    </w:p>
    <w:p w14:paraId="711FA141" w14:textId="09D414D0" w:rsidR="00C91384" w:rsidRPr="00CF309B" w:rsidRDefault="00C91384" w:rsidP="00C91384">
      <w:pPr>
        <w:autoSpaceDE w:val="0"/>
        <w:autoSpaceDN w:val="0"/>
        <w:adjustRightInd w:val="0"/>
        <w:rPr>
          <w:rFonts w:ascii="Arial" w:hAnsi="Arial" w:cs="Arial"/>
          <w:b/>
          <w:color w:val="00682F"/>
          <w:sz w:val="24"/>
          <w:szCs w:val="24"/>
        </w:rPr>
      </w:pPr>
      <w:r w:rsidRPr="00CF309B">
        <w:rPr>
          <w:rFonts w:ascii="Arial" w:hAnsi="Arial" w:cs="Arial"/>
          <w:b/>
          <w:color w:val="00682F"/>
          <w:sz w:val="24"/>
          <w:szCs w:val="24"/>
        </w:rPr>
        <w:t xml:space="preserve">Time Commitment </w:t>
      </w:r>
    </w:p>
    <w:p w14:paraId="1C2C8150" w14:textId="4B8F4385" w:rsidR="00C91384" w:rsidRPr="00A46BDB" w:rsidRDefault="00C91384" w:rsidP="00A46BDB">
      <w:pPr>
        <w:autoSpaceDE w:val="0"/>
        <w:autoSpaceDN w:val="0"/>
        <w:adjustRightInd w:val="0"/>
        <w:rPr>
          <w:sz w:val="24"/>
          <w:szCs w:val="24"/>
        </w:rPr>
      </w:pPr>
      <w:r w:rsidRPr="00CF309B">
        <w:rPr>
          <w:rFonts w:ascii="Arial" w:hAnsi="Arial" w:cs="Arial"/>
          <w:sz w:val="24"/>
          <w:szCs w:val="24"/>
        </w:rPr>
        <w:t xml:space="preserve">The anticipated time commitment is a minimum of </w:t>
      </w:r>
      <w:r w:rsidR="008C5CE3">
        <w:rPr>
          <w:rFonts w:ascii="Arial" w:hAnsi="Arial" w:cs="Arial"/>
          <w:sz w:val="24"/>
          <w:szCs w:val="24"/>
        </w:rPr>
        <w:t>3.5</w:t>
      </w:r>
      <w:r w:rsidRPr="00CF309B">
        <w:rPr>
          <w:rFonts w:ascii="Arial" w:hAnsi="Arial" w:cs="Arial"/>
          <w:sz w:val="24"/>
          <w:szCs w:val="24"/>
        </w:rPr>
        <w:t xml:space="preserve"> days per</w:t>
      </w:r>
      <w:r w:rsidR="008C5CE3">
        <w:rPr>
          <w:rFonts w:ascii="Arial" w:hAnsi="Arial" w:cs="Arial"/>
          <w:sz w:val="24"/>
          <w:szCs w:val="24"/>
        </w:rPr>
        <w:t xml:space="preserve"> month</w:t>
      </w:r>
      <w:r w:rsidRPr="00CF309B">
        <w:rPr>
          <w:rFonts w:ascii="Arial" w:hAnsi="Arial" w:cs="Arial"/>
          <w:sz w:val="24"/>
          <w:szCs w:val="24"/>
        </w:rPr>
        <w:t xml:space="preserve">. The role involves attendance at Board meetings either in person or remotely, providing specialised advice as required, preparation time, </w:t>
      </w:r>
      <w:r w:rsidR="00A73DFD" w:rsidRPr="00CF309B">
        <w:rPr>
          <w:rFonts w:ascii="Arial" w:hAnsi="Arial" w:cs="Arial"/>
          <w:sz w:val="24"/>
          <w:szCs w:val="24"/>
        </w:rPr>
        <w:t>travel,</w:t>
      </w:r>
      <w:r w:rsidRPr="00CF309B">
        <w:rPr>
          <w:rFonts w:ascii="Arial" w:hAnsi="Arial" w:cs="Arial"/>
          <w:sz w:val="24"/>
          <w:szCs w:val="24"/>
        </w:rPr>
        <w:t xml:space="preserve"> and work outside of meetings.</w:t>
      </w:r>
      <w:r w:rsidRPr="00CF309B">
        <w:rPr>
          <w:sz w:val="24"/>
          <w:szCs w:val="24"/>
        </w:rPr>
        <w:t xml:space="preserve"> </w:t>
      </w:r>
    </w:p>
    <w:p w14:paraId="6A72F2DE" w14:textId="77777777" w:rsidR="00944664" w:rsidRDefault="00944664" w:rsidP="00C91384">
      <w:pPr>
        <w:autoSpaceDE w:val="0"/>
        <w:autoSpaceDN w:val="0"/>
        <w:adjustRightInd w:val="0"/>
        <w:ind w:left="2160" w:hanging="2160"/>
        <w:rPr>
          <w:rFonts w:ascii="Arial" w:hAnsi="Arial" w:cs="Arial"/>
          <w:b/>
          <w:bCs/>
          <w:color w:val="00682F"/>
          <w:sz w:val="24"/>
          <w:szCs w:val="24"/>
        </w:rPr>
      </w:pPr>
    </w:p>
    <w:p w14:paraId="7269ADAE" w14:textId="3448DDD5" w:rsidR="00C91384" w:rsidRPr="00CF309B" w:rsidRDefault="00C91384" w:rsidP="00C91384">
      <w:pPr>
        <w:autoSpaceDE w:val="0"/>
        <w:autoSpaceDN w:val="0"/>
        <w:adjustRightInd w:val="0"/>
        <w:ind w:left="2160" w:hanging="2160"/>
        <w:rPr>
          <w:rFonts w:ascii="Arial" w:hAnsi="Arial" w:cs="Arial"/>
          <w:color w:val="00682F"/>
          <w:sz w:val="24"/>
          <w:szCs w:val="24"/>
        </w:rPr>
      </w:pPr>
      <w:r w:rsidRPr="00CF309B">
        <w:rPr>
          <w:rFonts w:ascii="Arial" w:hAnsi="Arial" w:cs="Arial"/>
          <w:b/>
          <w:bCs/>
          <w:color w:val="00682F"/>
          <w:sz w:val="24"/>
          <w:szCs w:val="24"/>
        </w:rPr>
        <w:t>Remuneration</w:t>
      </w:r>
    </w:p>
    <w:p w14:paraId="3D00CB83" w14:textId="0EE0DB4F" w:rsidR="008C5CE3" w:rsidRPr="00CF309B" w:rsidRDefault="008D076E" w:rsidP="008C5CE3">
      <w:pPr>
        <w:numPr>
          <w:ilvl w:val="0"/>
          <w:numId w:val="1"/>
        </w:numPr>
        <w:spacing w:after="0"/>
        <w:rPr>
          <w:rFonts w:ascii="Arial" w:hAnsi="Arial" w:cs="Arial"/>
          <w:sz w:val="24"/>
          <w:szCs w:val="24"/>
        </w:rPr>
      </w:pPr>
      <w:r>
        <w:rPr>
          <w:rFonts w:ascii="Arial" w:hAnsi="Arial" w:cs="Arial"/>
          <w:sz w:val="24"/>
          <w:szCs w:val="24"/>
        </w:rPr>
        <w:t>£20,900</w:t>
      </w:r>
      <w:r w:rsidR="008C5CE3" w:rsidRPr="00CF309B">
        <w:rPr>
          <w:rFonts w:ascii="Arial" w:hAnsi="Arial" w:cs="Arial"/>
          <w:sz w:val="24"/>
          <w:szCs w:val="24"/>
        </w:rPr>
        <w:t xml:space="preserve"> for up to </w:t>
      </w:r>
      <w:r w:rsidR="008C5CE3">
        <w:rPr>
          <w:rFonts w:ascii="Arial" w:hAnsi="Arial" w:cs="Arial"/>
          <w:sz w:val="24"/>
          <w:szCs w:val="24"/>
        </w:rPr>
        <w:t>3.5</w:t>
      </w:r>
      <w:r w:rsidR="008C5CE3" w:rsidRPr="00CF309B">
        <w:rPr>
          <w:rFonts w:ascii="Arial" w:hAnsi="Arial" w:cs="Arial"/>
          <w:sz w:val="24"/>
          <w:szCs w:val="24"/>
        </w:rPr>
        <w:t xml:space="preserve"> days attendance</w:t>
      </w:r>
      <w:r w:rsidR="008C5CE3">
        <w:rPr>
          <w:rFonts w:ascii="Arial" w:hAnsi="Arial" w:cs="Arial"/>
          <w:sz w:val="24"/>
          <w:szCs w:val="24"/>
        </w:rPr>
        <w:t xml:space="preserve"> per month.</w:t>
      </w:r>
    </w:p>
    <w:p w14:paraId="628C31A9" w14:textId="77777777" w:rsidR="008C5CE3" w:rsidRPr="0054738A" w:rsidRDefault="008C5CE3" w:rsidP="008C5CE3">
      <w:pPr>
        <w:numPr>
          <w:ilvl w:val="0"/>
          <w:numId w:val="1"/>
        </w:numPr>
        <w:spacing w:after="0"/>
        <w:rPr>
          <w:rFonts w:ascii="Arial" w:hAnsi="Arial" w:cs="Arial"/>
          <w:sz w:val="24"/>
          <w:szCs w:val="24"/>
        </w:rPr>
      </w:pPr>
      <w:r w:rsidRPr="0054738A">
        <w:rPr>
          <w:rFonts w:ascii="Arial" w:hAnsi="Arial" w:cs="Arial"/>
          <w:sz w:val="24"/>
          <w:szCs w:val="24"/>
        </w:rPr>
        <w:t xml:space="preserve">If invited to chair a sub-committee, additional remuneration will not be provided. </w:t>
      </w:r>
    </w:p>
    <w:p w14:paraId="375A0EC4" w14:textId="77777777" w:rsidR="008C5CE3" w:rsidRPr="0054738A" w:rsidRDefault="008C5CE3" w:rsidP="008C5CE3">
      <w:pPr>
        <w:numPr>
          <w:ilvl w:val="0"/>
          <w:numId w:val="1"/>
        </w:numPr>
        <w:spacing w:after="0"/>
        <w:rPr>
          <w:rFonts w:ascii="Arial" w:hAnsi="Arial" w:cs="Arial"/>
          <w:sz w:val="24"/>
          <w:szCs w:val="24"/>
        </w:rPr>
      </w:pPr>
      <w:r w:rsidRPr="0054738A">
        <w:rPr>
          <w:rFonts w:ascii="Arial" w:hAnsi="Arial" w:cs="Arial"/>
          <w:sz w:val="24"/>
          <w:szCs w:val="24"/>
        </w:rPr>
        <w:t>Remuneration is taxable through payroll, but the appointment is not pensionable.</w:t>
      </w:r>
    </w:p>
    <w:p w14:paraId="14F53E09" w14:textId="77777777" w:rsidR="008C5CE3" w:rsidRDefault="008C5CE3" w:rsidP="008C5CE3">
      <w:pPr>
        <w:numPr>
          <w:ilvl w:val="0"/>
          <w:numId w:val="1"/>
        </w:numPr>
        <w:spacing w:after="0"/>
        <w:rPr>
          <w:rFonts w:ascii="Arial" w:hAnsi="Arial" w:cs="Arial"/>
          <w:sz w:val="24"/>
          <w:szCs w:val="24"/>
        </w:rPr>
      </w:pPr>
      <w:r w:rsidRPr="00CF309B">
        <w:rPr>
          <w:rFonts w:ascii="Arial" w:hAnsi="Arial" w:cs="Arial"/>
          <w:sz w:val="24"/>
          <w:szCs w:val="24"/>
        </w:rPr>
        <w:t xml:space="preserve">Members can claim reimbursement for reasonable travel and subsistence costs necessarily incurred at rates set </w:t>
      </w:r>
      <w:r>
        <w:rPr>
          <w:rFonts w:ascii="Arial" w:hAnsi="Arial" w:cs="Arial"/>
          <w:sz w:val="24"/>
          <w:szCs w:val="24"/>
        </w:rPr>
        <w:t>under the ORR’s Travel and Subsistence policy</w:t>
      </w:r>
      <w:r w:rsidRPr="00CF309B">
        <w:rPr>
          <w:rFonts w:ascii="Arial" w:hAnsi="Arial" w:cs="Arial"/>
          <w:sz w:val="24"/>
          <w:szCs w:val="24"/>
        </w:rPr>
        <w:t>.</w:t>
      </w:r>
    </w:p>
    <w:p w14:paraId="643AD45A" w14:textId="3DBC8622" w:rsidR="00C91384" w:rsidRDefault="008C5CE3" w:rsidP="008C5CE3">
      <w:pPr>
        <w:pStyle w:val="ListParagraph"/>
        <w:numPr>
          <w:ilvl w:val="0"/>
          <w:numId w:val="1"/>
        </w:numPr>
        <w:rPr>
          <w:color w:val="000000"/>
        </w:rPr>
      </w:pPr>
      <w:r w:rsidRPr="008C5CE3">
        <w:rPr>
          <w:rFonts w:ascii="Arial" w:hAnsi="Arial" w:cs="Arial"/>
        </w:rPr>
        <w:t>Applicants should note that the successful candidates cannot be remunerated for this role if they are being paid for an existing full-time role from the public purse.</w:t>
      </w:r>
      <w:r w:rsidR="00C91384" w:rsidRPr="00CF309B">
        <w:rPr>
          <w:color w:val="000000"/>
        </w:rPr>
        <w:t xml:space="preserve"> </w:t>
      </w:r>
    </w:p>
    <w:p w14:paraId="5347B9C7" w14:textId="77777777" w:rsidR="008C5CE3" w:rsidRPr="00CF309B" w:rsidRDefault="008C5CE3" w:rsidP="008C5CE3">
      <w:pPr>
        <w:pStyle w:val="ListParagraph"/>
        <w:ind w:left="397"/>
        <w:rPr>
          <w:color w:val="000000"/>
        </w:rPr>
      </w:pPr>
    </w:p>
    <w:p w14:paraId="3FF16AA5" w14:textId="4E96418E" w:rsidR="00C91384" w:rsidRPr="00CF309B" w:rsidRDefault="00C91384" w:rsidP="00C91384">
      <w:pPr>
        <w:rPr>
          <w:rFonts w:ascii="Arial" w:hAnsi="Arial" w:cs="Arial"/>
          <w:color w:val="00682F"/>
          <w:sz w:val="24"/>
          <w:szCs w:val="24"/>
        </w:rPr>
      </w:pPr>
      <w:r w:rsidRPr="00CF309B">
        <w:rPr>
          <w:rFonts w:ascii="Arial" w:hAnsi="Arial" w:cs="Arial"/>
          <w:b/>
          <w:color w:val="00682F"/>
          <w:sz w:val="24"/>
          <w:szCs w:val="24"/>
        </w:rPr>
        <w:t>Location</w:t>
      </w:r>
      <w:r w:rsidRPr="00CF309B">
        <w:rPr>
          <w:rFonts w:ascii="Arial" w:hAnsi="Arial" w:cs="Arial"/>
          <w:color w:val="00682F"/>
          <w:sz w:val="24"/>
          <w:szCs w:val="24"/>
        </w:rPr>
        <w:t xml:space="preserve"> </w:t>
      </w:r>
    </w:p>
    <w:p w14:paraId="6F6A2FF4" w14:textId="77777777" w:rsidR="008C5CE3" w:rsidRPr="00A46BDB" w:rsidRDefault="008C5CE3" w:rsidP="008C5CE3">
      <w:pPr>
        <w:rPr>
          <w:rFonts w:ascii="Arial" w:hAnsi="Arial" w:cs="Arial"/>
          <w:color w:val="FF0000"/>
          <w:sz w:val="24"/>
          <w:szCs w:val="24"/>
        </w:rPr>
      </w:pPr>
      <w:r w:rsidRPr="00CF309B">
        <w:rPr>
          <w:rFonts w:ascii="Arial" w:hAnsi="Arial" w:cs="Arial"/>
          <w:sz w:val="24"/>
          <w:szCs w:val="24"/>
        </w:rPr>
        <w:t xml:space="preserve">The roles will be based in </w:t>
      </w:r>
      <w:r>
        <w:rPr>
          <w:rFonts w:ascii="Arial" w:hAnsi="Arial" w:cs="Arial"/>
          <w:sz w:val="24"/>
          <w:szCs w:val="24"/>
        </w:rPr>
        <w:t>London where meetings take place in person</w:t>
      </w:r>
      <w:r w:rsidRPr="00CF309B">
        <w:rPr>
          <w:rFonts w:ascii="Arial" w:hAnsi="Arial" w:cs="Arial"/>
          <w:bCs/>
          <w:noProof/>
          <w:color w:val="333333"/>
          <w:sz w:val="24"/>
          <w:szCs w:val="24"/>
        </w:rPr>
        <w:t>.</w:t>
      </w:r>
      <w:r w:rsidRPr="00CF309B">
        <w:rPr>
          <w:rFonts w:ascii="Arial" w:hAnsi="Arial" w:cs="Arial"/>
          <w:sz w:val="24"/>
          <w:szCs w:val="24"/>
        </w:rPr>
        <w:t xml:space="preserve"> </w:t>
      </w:r>
      <w:r>
        <w:rPr>
          <w:rFonts w:ascii="Arial" w:hAnsi="Arial" w:cs="Arial"/>
          <w:sz w:val="24"/>
          <w:szCs w:val="24"/>
        </w:rPr>
        <w:t xml:space="preserve">Regional meetings take place up to three times a year. </w:t>
      </w:r>
    </w:p>
    <w:p w14:paraId="57AC58B6" w14:textId="77777777" w:rsidR="00944664" w:rsidRDefault="00944664" w:rsidP="00C91384">
      <w:pPr>
        <w:rPr>
          <w:rFonts w:ascii="Arial" w:hAnsi="Arial" w:cs="Arial"/>
          <w:b/>
          <w:bCs/>
          <w:color w:val="00682F"/>
          <w:sz w:val="24"/>
          <w:szCs w:val="24"/>
        </w:rPr>
      </w:pPr>
    </w:p>
    <w:p w14:paraId="74A163DE" w14:textId="3823FCF7" w:rsidR="00C91384" w:rsidRPr="00CF309B" w:rsidRDefault="00C91384" w:rsidP="00C91384">
      <w:pPr>
        <w:rPr>
          <w:rFonts w:ascii="Arial" w:hAnsi="Arial" w:cs="Arial"/>
          <w:b/>
          <w:bCs/>
          <w:color w:val="00682F"/>
          <w:sz w:val="24"/>
          <w:szCs w:val="24"/>
        </w:rPr>
      </w:pPr>
      <w:r w:rsidRPr="00CF309B">
        <w:rPr>
          <w:rFonts w:ascii="Arial" w:hAnsi="Arial" w:cs="Arial"/>
          <w:b/>
          <w:bCs/>
          <w:color w:val="00682F"/>
          <w:sz w:val="24"/>
          <w:szCs w:val="24"/>
        </w:rPr>
        <w:t>Availability</w:t>
      </w:r>
    </w:p>
    <w:p w14:paraId="6E8137E1" w14:textId="4CE7CED6" w:rsidR="00C91384" w:rsidRPr="00CF309B" w:rsidRDefault="00C91384" w:rsidP="00C91384">
      <w:pPr>
        <w:rPr>
          <w:rFonts w:ascii="Arial" w:hAnsi="Arial" w:cs="Arial"/>
          <w:sz w:val="24"/>
          <w:szCs w:val="24"/>
        </w:rPr>
      </w:pPr>
      <w:r w:rsidRPr="00CF309B">
        <w:rPr>
          <w:rFonts w:ascii="Arial" w:hAnsi="Arial" w:cs="Arial"/>
          <w:sz w:val="24"/>
          <w:szCs w:val="24"/>
        </w:rPr>
        <w:t xml:space="preserve">The successful candidates </w:t>
      </w:r>
      <w:r w:rsidRPr="1B532712">
        <w:rPr>
          <w:rFonts w:ascii="Arial" w:hAnsi="Arial" w:cs="Arial"/>
          <w:sz w:val="24"/>
          <w:szCs w:val="24"/>
        </w:rPr>
        <w:t xml:space="preserve">are expected to commence the role on </w:t>
      </w:r>
      <w:r w:rsidR="008C5CE3">
        <w:rPr>
          <w:rFonts w:ascii="Arial" w:hAnsi="Arial" w:cs="Arial"/>
          <w:sz w:val="24"/>
          <w:szCs w:val="24"/>
        </w:rPr>
        <w:t>1 August 2024 and 1 January 2025</w:t>
      </w:r>
      <w:r w:rsidRPr="00CF309B">
        <w:rPr>
          <w:rFonts w:ascii="Arial" w:hAnsi="Arial" w:cs="Arial"/>
          <w:sz w:val="24"/>
          <w:szCs w:val="24"/>
        </w:rPr>
        <w:t xml:space="preserve">, subject to the successful completion of pre-appointment checks and security clearance. </w:t>
      </w:r>
    </w:p>
    <w:p w14:paraId="20961157" w14:textId="77777777" w:rsidR="00944664" w:rsidRDefault="00944664" w:rsidP="00C91384">
      <w:pPr>
        <w:tabs>
          <w:tab w:val="left" w:pos="0"/>
        </w:tabs>
        <w:rPr>
          <w:rFonts w:ascii="Arial" w:hAnsi="Arial" w:cs="Arial"/>
          <w:b/>
          <w:bCs/>
          <w:color w:val="00682F"/>
          <w:sz w:val="24"/>
          <w:szCs w:val="24"/>
        </w:rPr>
      </w:pPr>
    </w:p>
    <w:p w14:paraId="179450A7" w14:textId="4AFE808A" w:rsidR="00C91384" w:rsidRPr="00CF309B" w:rsidRDefault="00C91384" w:rsidP="00C91384">
      <w:pPr>
        <w:tabs>
          <w:tab w:val="left" w:pos="0"/>
        </w:tabs>
        <w:rPr>
          <w:rFonts w:ascii="Arial" w:hAnsi="Arial" w:cs="Arial"/>
          <w:b/>
          <w:bCs/>
          <w:color w:val="00682F"/>
          <w:sz w:val="24"/>
          <w:szCs w:val="24"/>
        </w:rPr>
      </w:pPr>
      <w:r w:rsidRPr="00CF309B">
        <w:rPr>
          <w:rFonts w:ascii="Arial" w:hAnsi="Arial" w:cs="Arial"/>
          <w:b/>
          <w:bCs/>
          <w:color w:val="00682F"/>
          <w:sz w:val="24"/>
          <w:szCs w:val="24"/>
        </w:rPr>
        <w:t xml:space="preserve">Security clearance </w:t>
      </w:r>
    </w:p>
    <w:p w14:paraId="2FE6CFD7" w14:textId="67A2FC32" w:rsidR="00C91384" w:rsidRPr="00CF309B" w:rsidRDefault="00C91384" w:rsidP="3BF489B9">
      <w:pPr>
        <w:rPr>
          <w:rFonts w:ascii="Arial" w:hAnsi="Arial" w:cs="Arial"/>
          <w:sz w:val="24"/>
          <w:szCs w:val="24"/>
        </w:rPr>
      </w:pPr>
      <w:r w:rsidRPr="00CF309B">
        <w:rPr>
          <w:rFonts w:ascii="Arial" w:hAnsi="Arial" w:cs="Arial"/>
          <w:sz w:val="24"/>
          <w:szCs w:val="24"/>
        </w:rPr>
        <w:t xml:space="preserve">The successful candidate will be required to have or be willing to obtain security clearance to Security Check (SC) level. Pre-appointment checks will also be undertaken on immigration and criminal convictions. It usually takes between 4-6 weeks to obtain the security clearance. The role will be offered on a conditional basis until the successful candidate has passed all checks. </w:t>
      </w:r>
    </w:p>
    <w:p w14:paraId="2FD64AC0" w14:textId="77777777" w:rsidR="00944664" w:rsidRDefault="00944664" w:rsidP="00A52F0E">
      <w:pPr>
        <w:rPr>
          <w:rFonts w:ascii="Arial" w:hAnsi="Arial" w:cs="Arial"/>
          <w:b/>
          <w:color w:val="00682F"/>
          <w:sz w:val="24"/>
          <w:szCs w:val="24"/>
        </w:rPr>
      </w:pPr>
    </w:p>
    <w:p w14:paraId="148637C0" w14:textId="7C71ABBC" w:rsidR="00A52F0E" w:rsidRPr="00CF309B" w:rsidRDefault="00A52F0E" w:rsidP="00A52F0E">
      <w:pPr>
        <w:rPr>
          <w:rFonts w:ascii="Arial" w:hAnsi="Arial" w:cs="Arial"/>
          <w:b/>
          <w:color w:val="00682F"/>
          <w:sz w:val="24"/>
          <w:szCs w:val="24"/>
        </w:rPr>
      </w:pPr>
      <w:r w:rsidRPr="00CF309B">
        <w:rPr>
          <w:rFonts w:ascii="Arial" w:hAnsi="Arial" w:cs="Arial"/>
          <w:b/>
          <w:color w:val="00682F"/>
          <w:sz w:val="24"/>
          <w:szCs w:val="24"/>
        </w:rPr>
        <w:t xml:space="preserve">Equal Opportunities Monitoring </w:t>
      </w:r>
    </w:p>
    <w:p w14:paraId="7C15750C" w14:textId="6DBD3200" w:rsidR="00A52F0E" w:rsidRPr="00CF309B" w:rsidRDefault="00A52F0E" w:rsidP="00A52F0E">
      <w:pPr>
        <w:rPr>
          <w:rFonts w:ascii="Arial" w:hAnsi="Arial" w:cs="Arial"/>
          <w:b/>
          <w:sz w:val="24"/>
          <w:szCs w:val="24"/>
        </w:rPr>
      </w:pPr>
      <w:r w:rsidRPr="00CF309B">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00A73DFD" w:rsidRPr="00CF309B">
        <w:rPr>
          <w:rFonts w:ascii="Arial" w:hAnsi="Arial" w:cs="Arial"/>
          <w:color w:val="000000"/>
          <w:sz w:val="24"/>
          <w:szCs w:val="24"/>
          <w:shd w:val="clear" w:color="auto" w:fill="FFFFFF"/>
        </w:rPr>
        <w:t>ethnicity,</w:t>
      </w:r>
      <w:r w:rsidRPr="00CF309B">
        <w:rPr>
          <w:rFonts w:ascii="Arial" w:hAnsi="Arial" w:cs="Arial"/>
          <w:color w:val="000000"/>
          <w:sz w:val="24"/>
          <w:szCs w:val="24"/>
          <w:shd w:val="clear" w:color="auto" w:fill="FFFFFF"/>
        </w:rPr>
        <w:t xml:space="preserve"> or age. </w:t>
      </w:r>
    </w:p>
    <w:p w14:paraId="2D7E22D6" w14:textId="18847C62" w:rsidR="00A52F0E" w:rsidRPr="00CF309B" w:rsidRDefault="00A52F0E" w:rsidP="00A52F0E">
      <w:pPr>
        <w:rPr>
          <w:rFonts w:ascii="Arial" w:hAnsi="Arial" w:cs="Arial"/>
          <w:sz w:val="24"/>
          <w:szCs w:val="24"/>
        </w:rPr>
      </w:pPr>
      <w:r w:rsidRPr="00CF309B">
        <w:rPr>
          <w:rFonts w:ascii="Arial" w:hAnsi="Arial" w:cs="Arial"/>
          <w:sz w:val="24"/>
          <w:szCs w:val="24"/>
        </w:rPr>
        <w:t xml:space="preserve">As part of the application process we ask candidates to complete equal opportunities monitoring information in the </w:t>
      </w:r>
      <w:r w:rsidR="00CB3C7B">
        <w:rPr>
          <w:rFonts w:ascii="Arial" w:hAnsi="Arial" w:cs="Arial"/>
          <w:sz w:val="24"/>
          <w:szCs w:val="24"/>
        </w:rPr>
        <w:t>application portal</w:t>
      </w:r>
      <w:r w:rsidRPr="00CF309B">
        <w:rPr>
          <w:rFonts w:ascii="Arial" w:hAnsi="Arial" w:cs="Arial"/>
          <w:sz w:val="24"/>
          <w:szCs w:val="24"/>
        </w:rPr>
        <w:t>. This will help us to monitor selection decisions to assess whether equality of opportunity is being achieved. This part of the form will be treated as confidential and used for statistical purposes only. The form will not be treated as part of your application.</w:t>
      </w:r>
    </w:p>
    <w:p w14:paraId="650E9B88" w14:textId="77777777" w:rsidR="00944664" w:rsidRDefault="00944664" w:rsidP="00A52F0E">
      <w:pPr>
        <w:rPr>
          <w:rFonts w:ascii="Arial" w:hAnsi="Arial" w:cs="Arial"/>
          <w:b/>
          <w:color w:val="00682F"/>
          <w:sz w:val="24"/>
          <w:szCs w:val="24"/>
        </w:rPr>
      </w:pPr>
    </w:p>
    <w:p w14:paraId="5B0B32FF" w14:textId="568C726D" w:rsidR="00A52F0E" w:rsidRPr="00CF309B" w:rsidRDefault="00A52F0E" w:rsidP="00A52F0E">
      <w:pPr>
        <w:rPr>
          <w:rFonts w:ascii="Arial" w:hAnsi="Arial" w:cs="Arial"/>
          <w:b/>
          <w:color w:val="00682F"/>
          <w:sz w:val="24"/>
          <w:szCs w:val="24"/>
        </w:rPr>
      </w:pPr>
      <w:r w:rsidRPr="00CF309B">
        <w:rPr>
          <w:rFonts w:ascii="Arial" w:hAnsi="Arial" w:cs="Arial"/>
          <w:b/>
          <w:color w:val="00682F"/>
          <w:sz w:val="24"/>
          <w:szCs w:val="24"/>
        </w:rPr>
        <w:lastRenderedPageBreak/>
        <w:t>Disability Confident</w:t>
      </w:r>
    </w:p>
    <w:p w14:paraId="57B056DF" w14:textId="1F2A505E" w:rsidR="00A52F0E" w:rsidRPr="00CF309B" w:rsidRDefault="00A52F0E" w:rsidP="00A52F0E">
      <w:pPr>
        <w:rPr>
          <w:rFonts w:ascii="Arial" w:hAnsi="Arial" w:cs="Arial"/>
          <w:sz w:val="24"/>
          <w:szCs w:val="24"/>
        </w:rPr>
      </w:pPr>
      <w:r w:rsidRPr="1B532712">
        <w:rPr>
          <w:rFonts w:ascii="Arial" w:hAnsi="Arial" w:cs="Arial"/>
          <w:sz w:val="24"/>
          <w:szCs w:val="24"/>
        </w:rPr>
        <w:t xml:space="preserve">The Department for Transport values and promotes diversity and is committed to equality of opportunity for all and to the appointment of disabled people. As part of the Disability Confident scheme, </w:t>
      </w:r>
      <w:r w:rsidRPr="008C5CE3">
        <w:rPr>
          <w:rFonts w:ascii="Arial" w:hAnsi="Arial" w:cs="Arial"/>
          <w:sz w:val="24"/>
          <w:szCs w:val="24"/>
        </w:rPr>
        <w:t xml:space="preserve">we guarantee an interview to anyone with a disability whose application </w:t>
      </w:r>
      <w:r w:rsidRPr="008C5CE3">
        <w:rPr>
          <w:rFonts w:ascii="Arial" w:hAnsi="Arial" w:cs="Arial"/>
          <w:bCs/>
          <w:sz w:val="24"/>
          <w:szCs w:val="24"/>
        </w:rPr>
        <w:t>meets the essential criteria for the post.</w:t>
      </w:r>
      <w:r w:rsidRPr="008C5CE3">
        <w:rPr>
          <w:rFonts w:ascii="Arial" w:hAnsi="Arial" w:cs="Arial"/>
          <w:sz w:val="24"/>
          <w:szCs w:val="24"/>
        </w:rPr>
        <w:t xml:space="preserve"> </w:t>
      </w:r>
    </w:p>
    <w:p w14:paraId="23019AFB" w14:textId="77777777" w:rsidR="00A52F0E" w:rsidRPr="00CF309B" w:rsidRDefault="00A52F0E" w:rsidP="00A52F0E">
      <w:pPr>
        <w:rPr>
          <w:rFonts w:ascii="Arial" w:hAnsi="Arial" w:cs="Arial"/>
          <w:sz w:val="24"/>
          <w:szCs w:val="24"/>
        </w:rPr>
      </w:pPr>
      <w:r w:rsidRPr="00CF309B">
        <w:rPr>
          <w:rFonts w:ascii="Arial" w:hAnsi="Arial" w:cs="Arial"/>
          <w:sz w:val="24"/>
          <w:szCs w:val="24"/>
        </w:rPr>
        <w:t>In order to guarantee an interview to all disabled candidates (</w:t>
      </w:r>
      <w:hyperlink r:id="rId21" w:history="1">
        <w:r w:rsidRPr="00C61F91">
          <w:rPr>
            <w:rStyle w:val="Hyperlink"/>
            <w:rFonts w:ascii="Arial" w:hAnsi="Arial" w:cs="Arial"/>
            <w:sz w:val="24"/>
            <w:szCs w:val="24"/>
          </w:rPr>
          <w:t>as defined by the Equality Act 2010</w:t>
        </w:r>
      </w:hyperlink>
      <w:r w:rsidRPr="00CF309B">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14:paraId="0FA34D3A" w14:textId="77777777" w:rsidR="00A52F0E" w:rsidRPr="00CF309B" w:rsidRDefault="00A52F0E" w:rsidP="00A52F0E">
      <w:pPr>
        <w:rPr>
          <w:rFonts w:ascii="Arial" w:hAnsi="Arial" w:cs="Arial"/>
          <w:sz w:val="24"/>
          <w:szCs w:val="24"/>
        </w:rPr>
      </w:pPr>
      <w:r w:rsidRPr="00CF309B">
        <w:rPr>
          <w:rFonts w:ascii="Arial" w:hAnsi="Arial" w:cs="Arial"/>
          <w:sz w:val="24"/>
          <w:szCs w:val="24"/>
        </w:rPr>
        <w:t xml:space="preserve">What do we mean by a disability? </w:t>
      </w:r>
    </w:p>
    <w:p w14:paraId="06D66CD6" w14:textId="77777777" w:rsidR="00A52F0E" w:rsidRPr="00CF309B" w:rsidRDefault="00A52F0E" w:rsidP="00A52F0E">
      <w:pPr>
        <w:rPr>
          <w:rFonts w:ascii="Arial" w:hAnsi="Arial" w:cs="Arial"/>
          <w:sz w:val="24"/>
          <w:szCs w:val="24"/>
        </w:rPr>
      </w:pPr>
      <w:r w:rsidRPr="00CF309B">
        <w:rPr>
          <w:rFonts w:ascii="Arial" w:hAnsi="Arial" w:cs="Arial"/>
          <w:sz w:val="24"/>
          <w:szCs w:val="24"/>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14:paraId="68256D84" w14:textId="70C672AF" w:rsidR="00A52F0E" w:rsidRDefault="00A52F0E" w:rsidP="00CD2C91">
      <w:pPr>
        <w:autoSpaceDE w:val="0"/>
        <w:autoSpaceDN w:val="0"/>
        <w:rPr>
          <w:rFonts w:ascii="Arial" w:hAnsi="Arial" w:cs="Arial"/>
          <w:sz w:val="24"/>
          <w:szCs w:val="24"/>
        </w:rPr>
      </w:pPr>
      <w:r w:rsidRPr="00CF309B">
        <w:rPr>
          <w:rFonts w:ascii="Arial" w:hAnsi="Arial" w:cs="Arial"/>
          <w:sz w:val="24"/>
          <w:szCs w:val="24"/>
        </w:rPr>
        <w:t xml:space="preserve">You do not have to be registered as a disabled person to apply under this scheme. </w:t>
      </w:r>
    </w:p>
    <w:p w14:paraId="082A9B3D" w14:textId="77777777" w:rsidR="003D2912" w:rsidRPr="00CF309B" w:rsidRDefault="003D2912" w:rsidP="00CD2C91">
      <w:pPr>
        <w:autoSpaceDE w:val="0"/>
        <w:autoSpaceDN w:val="0"/>
        <w:rPr>
          <w:rFonts w:ascii="Arial" w:hAnsi="Arial" w:cs="Arial"/>
          <w:color w:val="000000"/>
          <w:sz w:val="24"/>
          <w:szCs w:val="24"/>
        </w:rPr>
      </w:pPr>
    </w:p>
    <w:p w14:paraId="0126F149" w14:textId="7EBC5C98" w:rsidR="00697F36" w:rsidRPr="00CF309B" w:rsidRDefault="00697F36" w:rsidP="00CF309B">
      <w:pPr>
        <w:rPr>
          <w:rFonts w:ascii="Arial" w:hAnsi="Arial" w:cs="Arial"/>
          <w:b/>
          <w:bCs/>
          <w:color w:val="00682F"/>
          <w:sz w:val="24"/>
          <w:szCs w:val="24"/>
        </w:rPr>
      </w:pPr>
      <w:r w:rsidRPr="00CF309B">
        <w:rPr>
          <w:rFonts w:ascii="Arial" w:hAnsi="Arial" w:cs="Arial"/>
          <w:b/>
          <w:bCs/>
          <w:color w:val="00682F"/>
          <w:sz w:val="24"/>
          <w:szCs w:val="24"/>
        </w:rPr>
        <w:t>Nationality</w:t>
      </w:r>
    </w:p>
    <w:p w14:paraId="6C2585AB" w14:textId="6357E67F" w:rsidR="00952236" w:rsidRPr="00CF309B" w:rsidRDefault="00697F36" w:rsidP="00F41466">
      <w:pPr>
        <w:rPr>
          <w:rFonts w:ascii="Arial" w:hAnsi="Arial" w:cs="Arial"/>
          <w:b/>
          <w:bCs/>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271E7573" w14:textId="77777777" w:rsidR="00944664" w:rsidRDefault="00944664" w:rsidP="00CF309B">
      <w:pPr>
        <w:tabs>
          <w:tab w:val="right" w:pos="8820"/>
        </w:tabs>
        <w:rPr>
          <w:rFonts w:ascii="Arial" w:hAnsi="Arial" w:cs="Arial"/>
          <w:b/>
          <w:bCs/>
          <w:color w:val="00682F"/>
          <w:sz w:val="24"/>
          <w:szCs w:val="24"/>
        </w:rPr>
      </w:pPr>
    </w:p>
    <w:p w14:paraId="7685E09D" w14:textId="39059B2A" w:rsidR="00697F36" w:rsidRPr="00CF309B" w:rsidRDefault="00697F36" w:rsidP="00CF309B">
      <w:pPr>
        <w:tabs>
          <w:tab w:val="right" w:pos="8820"/>
        </w:tabs>
        <w:rPr>
          <w:rFonts w:ascii="Arial" w:hAnsi="Arial" w:cs="Arial"/>
          <w:b/>
          <w:bCs/>
          <w:color w:val="00682F"/>
          <w:sz w:val="24"/>
          <w:szCs w:val="24"/>
        </w:rPr>
      </w:pPr>
      <w:r w:rsidRPr="00CF309B">
        <w:rPr>
          <w:rFonts w:ascii="Arial" w:hAnsi="Arial" w:cs="Arial"/>
          <w:b/>
          <w:bCs/>
          <w:color w:val="00682F"/>
          <w:sz w:val="24"/>
          <w:szCs w:val="24"/>
        </w:rPr>
        <w:t>Standards in public life</w:t>
      </w:r>
    </w:p>
    <w:p w14:paraId="43A7D560" w14:textId="2DA46EB4" w:rsidR="00952236" w:rsidRDefault="00697F36" w:rsidP="00CF309B">
      <w:pPr>
        <w:tabs>
          <w:tab w:val="right" w:pos="8820"/>
        </w:tabs>
        <w:rPr>
          <w:rFonts w:ascii="Arial" w:hAnsi="Arial" w:cs="Arial"/>
          <w:sz w:val="24"/>
          <w:szCs w:val="24"/>
        </w:rPr>
      </w:pPr>
      <w:r w:rsidRPr="00CF309B">
        <w:rPr>
          <w:rFonts w:ascii="Arial" w:hAnsi="Arial" w:cs="Arial"/>
          <w:sz w:val="24"/>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003D2912">
        <w:rPr>
          <w:rFonts w:ascii="Arial" w:hAnsi="Arial" w:cs="Arial"/>
          <w:sz w:val="24"/>
          <w:szCs w:val="24"/>
        </w:rPr>
        <w:t xml:space="preserve">in </w:t>
      </w:r>
      <w:r w:rsidRPr="003D2912">
        <w:rPr>
          <w:rFonts w:ascii="Arial" w:hAnsi="Arial" w:cs="Arial"/>
          <w:b/>
          <w:bCs/>
          <w:sz w:val="24"/>
          <w:szCs w:val="24"/>
        </w:rPr>
        <w:t>A</w:t>
      </w:r>
      <w:r w:rsidR="0080755C">
        <w:rPr>
          <w:rFonts w:ascii="Arial" w:hAnsi="Arial" w:cs="Arial"/>
          <w:b/>
          <w:bCs/>
          <w:sz w:val="24"/>
          <w:szCs w:val="24"/>
        </w:rPr>
        <w:t>nnex</w:t>
      </w:r>
      <w:r w:rsidRPr="003D2912">
        <w:rPr>
          <w:rFonts w:ascii="Arial" w:hAnsi="Arial" w:cs="Arial"/>
          <w:b/>
          <w:bCs/>
          <w:sz w:val="24"/>
          <w:szCs w:val="24"/>
        </w:rPr>
        <w:t xml:space="preserve"> A</w:t>
      </w:r>
      <w:r w:rsidRPr="00CF309B">
        <w:rPr>
          <w:rFonts w:ascii="Arial" w:hAnsi="Arial" w:cs="Arial"/>
          <w:sz w:val="24"/>
          <w:szCs w:val="24"/>
        </w:rPr>
        <w:t>.</w:t>
      </w:r>
    </w:p>
    <w:p w14:paraId="32B731FE" w14:textId="77777777" w:rsidR="00944664" w:rsidRDefault="00944664" w:rsidP="00952236">
      <w:pPr>
        <w:tabs>
          <w:tab w:val="left" w:pos="900"/>
        </w:tabs>
        <w:rPr>
          <w:rFonts w:ascii="Arial" w:hAnsi="Arial" w:cs="Arial"/>
          <w:b/>
          <w:bCs/>
          <w:color w:val="00682F"/>
          <w:sz w:val="24"/>
          <w:szCs w:val="24"/>
        </w:rPr>
      </w:pPr>
    </w:p>
    <w:p w14:paraId="67A54824" w14:textId="102691E2" w:rsidR="00952236" w:rsidRPr="00CF309B" w:rsidRDefault="00952236" w:rsidP="00952236">
      <w:pPr>
        <w:tabs>
          <w:tab w:val="left" w:pos="900"/>
        </w:tabs>
        <w:rPr>
          <w:rFonts w:ascii="Arial" w:hAnsi="Arial" w:cs="Arial"/>
          <w:b/>
          <w:bCs/>
          <w:color w:val="00682F"/>
          <w:sz w:val="24"/>
          <w:szCs w:val="24"/>
        </w:rPr>
      </w:pPr>
      <w:r w:rsidRPr="00CF309B">
        <w:rPr>
          <w:rFonts w:ascii="Arial" w:hAnsi="Arial" w:cs="Arial"/>
          <w:b/>
          <w:bCs/>
          <w:color w:val="00682F"/>
          <w:sz w:val="24"/>
          <w:szCs w:val="24"/>
        </w:rPr>
        <w:t>Disqualification for appointment</w:t>
      </w:r>
    </w:p>
    <w:p w14:paraId="4ACD81E4" w14:textId="66FE1F60" w:rsidR="00952236" w:rsidRPr="00CF309B" w:rsidRDefault="00952236" w:rsidP="00952236">
      <w:pPr>
        <w:tabs>
          <w:tab w:val="left" w:pos="900"/>
        </w:tabs>
        <w:rPr>
          <w:rFonts w:ascii="Arial" w:hAnsi="Arial" w:cs="Arial"/>
          <w:sz w:val="24"/>
          <w:szCs w:val="24"/>
        </w:rPr>
      </w:pPr>
      <w:r w:rsidRPr="00CF309B">
        <w:rPr>
          <w:rFonts w:ascii="Arial" w:hAnsi="Arial" w:cs="Arial"/>
          <w:sz w:val="24"/>
          <w:szCs w:val="24"/>
        </w:rPr>
        <w:t>There are circumstances in which an individual will not be considered for appointment. They include:</w:t>
      </w:r>
    </w:p>
    <w:p w14:paraId="48FCE87C" w14:textId="7F55A076"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lastRenderedPageBreak/>
        <w:t xml:space="preserve">people who have received a prison sentence or suspended sentence of three months or more in the last five </w:t>
      </w:r>
      <w:r w:rsidR="00A73DFD" w:rsidRPr="00CF309B">
        <w:rPr>
          <w:rFonts w:ascii="Arial" w:hAnsi="Arial" w:cs="Arial"/>
          <w:sz w:val="24"/>
          <w:szCs w:val="24"/>
        </w:rPr>
        <w:t>years.</w:t>
      </w:r>
    </w:p>
    <w:p w14:paraId="296FC307" w14:textId="16C5BDA1"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 xml:space="preserve">people who are the subject of a bankruptcy restrictions order or interim </w:t>
      </w:r>
      <w:r w:rsidR="00A73DFD" w:rsidRPr="00CF309B">
        <w:rPr>
          <w:rFonts w:ascii="Arial" w:hAnsi="Arial" w:cs="Arial"/>
          <w:sz w:val="24"/>
          <w:szCs w:val="24"/>
        </w:rPr>
        <w:t>order.</w:t>
      </w:r>
    </w:p>
    <w:p w14:paraId="3F999F30" w14:textId="4F898315"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 xml:space="preserve">in certain circumstances, those who have had an earlier term of appointment </w:t>
      </w:r>
      <w:r w:rsidR="00A73DFD" w:rsidRPr="00CF309B">
        <w:rPr>
          <w:rFonts w:ascii="Arial" w:hAnsi="Arial" w:cs="Arial"/>
          <w:sz w:val="24"/>
          <w:szCs w:val="24"/>
        </w:rPr>
        <w:t>terminated.</w:t>
      </w:r>
    </w:p>
    <w:p w14:paraId="037CBE65" w14:textId="07AD91CB"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 xml:space="preserve">anyone who is under a disqualification order under the Company Directors Disqualification Act </w:t>
      </w:r>
      <w:r w:rsidR="00A73DFD" w:rsidRPr="00CF309B">
        <w:rPr>
          <w:rFonts w:ascii="Arial" w:hAnsi="Arial" w:cs="Arial"/>
          <w:sz w:val="24"/>
          <w:szCs w:val="24"/>
        </w:rPr>
        <w:t>1986.</w:t>
      </w:r>
      <w:r w:rsidRPr="00CF309B">
        <w:rPr>
          <w:rFonts w:ascii="Arial" w:hAnsi="Arial" w:cs="Arial"/>
          <w:sz w:val="24"/>
          <w:szCs w:val="24"/>
        </w:rPr>
        <w:t xml:space="preserve"> </w:t>
      </w:r>
    </w:p>
    <w:p w14:paraId="63A0E6E1" w14:textId="1E049720" w:rsidR="00952236" w:rsidRPr="00CF309B" w:rsidRDefault="00952236" w:rsidP="00952236">
      <w:pPr>
        <w:numPr>
          <w:ilvl w:val="0"/>
          <w:numId w:val="7"/>
        </w:numPr>
        <w:spacing w:after="0"/>
        <w:ind w:left="714" w:right="113" w:hanging="357"/>
        <w:rPr>
          <w:rFonts w:ascii="Arial" w:hAnsi="Arial" w:cs="Arial"/>
          <w:sz w:val="24"/>
          <w:szCs w:val="24"/>
        </w:rPr>
      </w:pPr>
      <w:r w:rsidRPr="00CF309B">
        <w:rPr>
          <w:rFonts w:ascii="Arial" w:hAnsi="Arial" w:cs="Arial"/>
          <w:sz w:val="24"/>
          <w:szCs w:val="24"/>
        </w:rPr>
        <w:t>anyone who has been removed from trusteeship of a charity</w:t>
      </w:r>
      <w:r w:rsidRPr="1B532712">
        <w:rPr>
          <w:rFonts w:ascii="Arial" w:hAnsi="Arial" w:cs="Arial"/>
          <w:sz w:val="24"/>
          <w:szCs w:val="24"/>
        </w:rPr>
        <w:t>; and</w:t>
      </w:r>
    </w:p>
    <w:p w14:paraId="2FC1ABDD" w14:textId="57277CBC" w:rsidR="00B8501E" w:rsidRPr="007F4C88" w:rsidRDefault="00B8501E" w:rsidP="1B532712">
      <w:pPr>
        <w:numPr>
          <w:ilvl w:val="0"/>
          <w:numId w:val="7"/>
        </w:numPr>
        <w:spacing w:after="0"/>
        <w:ind w:left="714" w:right="113" w:hanging="357"/>
        <w:rPr>
          <w:rStyle w:val="Hyperlink"/>
          <w:rFonts w:ascii="Arial" w:eastAsiaTheme="minorEastAsia" w:hAnsi="Arial" w:cs="Arial"/>
          <w:sz w:val="24"/>
          <w:szCs w:val="24"/>
        </w:rPr>
      </w:pPr>
      <w:r w:rsidRPr="1B532712">
        <w:rPr>
          <w:rFonts w:ascii="Arial" w:hAnsi="Arial" w:cs="Arial"/>
          <w:sz w:val="24"/>
          <w:szCs w:val="24"/>
        </w:rPr>
        <w:t>Roles listed unde</w:t>
      </w:r>
      <w:r w:rsidR="00CD2C91" w:rsidRPr="1B532712">
        <w:rPr>
          <w:rFonts w:ascii="Arial" w:hAnsi="Arial" w:cs="Arial"/>
          <w:sz w:val="24"/>
          <w:szCs w:val="24"/>
        </w:rPr>
        <w:t xml:space="preserve">r the </w:t>
      </w:r>
      <w:hyperlink r:id="rId22" w:history="1">
        <w:r w:rsidR="00AC2244">
          <w:rPr>
            <w:rStyle w:val="Hyperlink"/>
            <w:rFonts w:ascii="Arial" w:eastAsia="Arial" w:hAnsi="Arial" w:cs="Arial"/>
            <w:sz w:val="24"/>
            <w:szCs w:val="24"/>
          </w:rPr>
          <w:t>House of Commons Disqualification Act 1975</w:t>
        </w:r>
      </w:hyperlink>
      <w:r w:rsidR="00581F0E">
        <w:t xml:space="preserve"> </w:t>
      </w:r>
      <w:r w:rsidR="00581F0E" w:rsidRPr="007F4C88">
        <w:rPr>
          <w:rFonts w:ascii="Arial" w:hAnsi="Arial" w:cs="Arial"/>
          <w:sz w:val="24"/>
          <w:szCs w:val="24"/>
        </w:rPr>
        <w:t xml:space="preserve">or the </w:t>
      </w:r>
      <w:r w:rsidR="007F4C88" w:rsidRPr="007F4C88">
        <w:rPr>
          <w:rFonts w:ascii="Arial" w:hAnsi="Arial" w:cs="Arial"/>
          <w:sz w:val="24"/>
          <w:szCs w:val="24"/>
        </w:rPr>
        <w:t>Devolved</w:t>
      </w:r>
      <w:r w:rsidR="001652A4" w:rsidRPr="007F4C88">
        <w:rPr>
          <w:rFonts w:ascii="Arial" w:hAnsi="Arial" w:cs="Arial"/>
          <w:sz w:val="24"/>
          <w:szCs w:val="24"/>
        </w:rPr>
        <w:t xml:space="preserve"> </w:t>
      </w:r>
      <w:r w:rsidR="007F4C88" w:rsidRPr="007F4C88">
        <w:rPr>
          <w:rFonts w:ascii="Arial" w:hAnsi="Arial" w:cs="Arial"/>
          <w:sz w:val="24"/>
          <w:szCs w:val="24"/>
        </w:rPr>
        <w:t>Administrations</w:t>
      </w:r>
      <w:r w:rsidR="001652A4" w:rsidRPr="007F4C88">
        <w:rPr>
          <w:rFonts w:ascii="Arial" w:hAnsi="Arial" w:cs="Arial"/>
          <w:sz w:val="24"/>
          <w:szCs w:val="24"/>
        </w:rPr>
        <w:t xml:space="preserve"> </w:t>
      </w:r>
      <w:r w:rsidR="007F4C88" w:rsidRPr="007F4C88">
        <w:rPr>
          <w:rFonts w:ascii="Arial" w:hAnsi="Arial" w:cs="Arial"/>
          <w:sz w:val="24"/>
          <w:szCs w:val="24"/>
        </w:rPr>
        <w:t xml:space="preserve">equivalent. </w:t>
      </w:r>
    </w:p>
    <w:p w14:paraId="73498CA3" w14:textId="77777777" w:rsidR="00952236" w:rsidRPr="00CF309B" w:rsidRDefault="00952236" w:rsidP="00CF309B">
      <w:pPr>
        <w:tabs>
          <w:tab w:val="right" w:pos="8820"/>
        </w:tabs>
        <w:rPr>
          <w:rFonts w:ascii="Arial" w:hAnsi="Arial" w:cs="Arial"/>
          <w:color w:val="FF0000"/>
          <w:sz w:val="24"/>
          <w:szCs w:val="24"/>
        </w:rPr>
      </w:pPr>
    </w:p>
    <w:p w14:paraId="6DDD6B6C" w14:textId="1F6E22B7" w:rsidR="00B82A19" w:rsidRPr="0065202F" w:rsidRDefault="00697F36" w:rsidP="001A3816">
      <w:pPr>
        <w:rPr>
          <w:rFonts w:ascii="Arial" w:hAnsi="Arial" w:cs="Arial"/>
          <w:b/>
          <w:bCs/>
          <w:color w:val="00682F"/>
          <w:sz w:val="24"/>
          <w:szCs w:val="24"/>
        </w:rPr>
      </w:pPr>
      <w:r w:rsidRPr="0065202F">
        <w:rPr>
          <w:rFonts w:ascii="Arial" w:hAnsi="Arial" w:cs="Arial"/>
          <w:b/>
          <w:bCs/>
          <w:color w:val="00682F"/>
          <w:sz w:val="24"/>
          <w:szCs w:val="24"/>
        </w:rPr>
        <w:t>Registration of interests</w:t>
      </w:r>
    </w:p>
    <w:p w14:paraId="5872DD0D" w14:textId="640F5F52" w:rsidR="00697F36" w:rsidRPr="001A3816" w:rsidRDefault="00697F36" w:rsidP="001A3816">
      <w:pPr>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14:paraId="42A43745" w14:textId="5439FD59" w:rsidR="00697F36" w:rsidRPr="001A3816" w:rsidRDefault="00697F36" w:rsidP="001A3816">
      <w:pPr>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00FB0A7E" w:rsidRPr="001A3816">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7D5FE847" w14:textId="09C22BFE" w:rsidR="00697F36" w:rsidRPr="001A3816" w:rsidRDefault="00697F36" w:rsidP="001A3816">
      <w:pPr>
        <w:rPr>
          <w:rFonts w:ascii="Arial" w:hAnsi="Arial" w:cs="Arial"/>
          <w:sz w:val="24"/>
          <w:szCs w:val="24"/>
        </w:rPr>
      </w:pPr>
      <w:r w:rsidRPr="001A3816">
        <w:rPr>
          <w:rFonts w:ascii="Arial" w:hAnsi="Arial" w:cs="Arial"/>
          <w:sz w:val="24"/>
          <w:szCs w:val="24"/>
        </w:rPr>
        <w:t xml:space="preserve">There is a requirement to declare any actual or potential conflict of interest you may have in being appointed to the Board </w:t>
      </w:r>
      <w:r w:rsidR="00320EDA">
        <w:rPr>
          <w:rFonts w:ascii="Arial" w:hAnsi="Arial" w:cs="Arial"/>
          <w:sz w:val="24"/>
          <w:szCs w:val="24"/>
        </w:rPr>
        <w:t>via the application portal</w:t>
      </w:r>
      <w:r w:rsidRPr="001A3816">
        <w:rPr>
          <w:rFonts w:ascii="Arial" w:hAnsi="Arial" w:cs="Arial"/>
          <w:sz w:val="24"/>
          <w:szCs w:val="24"/>
        </w:rPr>
        <w:t>. Any actual or perceived conflicts of interest will be fully explored by the Panel at interview stage.</w:t>
      </w:r>
    </w:p>
    <w:p w14:paraId="23756EAC" w14:textId="77777777" w:rsidR="005B2C43" w:rsidRDefault="005B2C43" w:rsidP="00CF309B">
      <w:pPr>
        <w:rPr>
          <w:rFonts w:ascii="Arial" w:hAnsi="Arial" w:cs="Arial"/>
          <w:b/>
          <w:bCs/>
          <w:color w:val="00682F"/>
          <w:sz w:val="24"/>
          <w:szCs w:val="24"/>
        </w:rPr>
      </w:pPr>
    </w:p>
    <w:p w14:paraId="635ED750" w14:textId="6DCE6E96" w:rsidR="00697F36" w:rsidRPr="00CF309B" w:rsidRDefault="00697F36" w:rsidP="00CF309B">
      <w:pPr>
        <w:rPr>
          <w:rFonts w:ascii="Arial" w:hAnsi="Arial" w:cs="Arial"/>
          <w:b/>
          <w:bCs/>
          <w:color w:val="00682F"/>
          <w:sz w:val="24"/>
          <w:szCs w:val="24"/>
        </w:rPr>
      </w:pPr>
      <w:r w:rsidRPr="00CF309B">
        <w:rPr>
          <w:rFonts w:ascii="Arial" w:hAnsi="Arial" w:cs="Arial"/>
          <w:b/>
          <w:bCs/>
          <w:color w:val="00682F"/>
          <w:sz w:val="24"/>
          <w:szCs w:val="24"/>
        </w:rPr>
        <w:t>Political activity</w:t>
      </w:r>
    </w:p>
    <w:p w14:paraId="48770B14" w14:textId="77777777" w:rsidR="00697F36" w:rsidRPr="00CF309B" w:rsidRDefault="00697F36" w:rsidP="00CF309B">
      <w:pPr>
        <w:rPr>
          <w:rFonts w:ascii="Arial" w:hAnsi="Arial" w:cs="Arial"/>
          <w:sz w:val="24"/>
          <w:szCs w:val="24"/>
        </w:rPr>
      </w:pPr>
      <w:r w:rsidRPr="00CF309B">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14:paraId="3E6140F2" w14:textId="05382227" w:rsidR="00B82A19" w:rsidRDefault="00697F36" w:rsidP="00CF309B">
      <w:pPr>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4E9E4795" w14:textId="77777777" w:rsidR="005B2C43" w:rsidRDefault="005B2C43" w:rsidP="00CF309B">
      <w:pPr>
        <w:rPr>
          <w:rFonts w:ascii="Arial" w:hAnsi="Arial" w:cs="Arial"/>
          <w:b/>
          <w:bCs/>
          <w:color w:val="006600"/>
          <w:sz w:val="24"/>
          <w:szCs w:val="24"/>
        </w:rPr>
      </w:pPr>
    </w:p>
    <w:p w14:paraId="303E6946" w14:textId="6B2391D3" w:rsidR="000146AA" w:rsidRPr="00CF309B" w:rsidRDefault="00697F36" w:rsidP="00CF309B">
      <w:pPr>
        <w:rPr>
          <w:rFonts w:ascii="Arial" w:hAnsi="Arial" w:cs="Arial"/>
          <w:b/>
          <w:bCs/>
          <w:color w:val="006600"/>
          <w:sz w:val="24"/>
          <w:szCs w:val="24"/>
        </w:rPr>
      </w:pPr>
      <w:r w:rsidRPr="00CF309B">
        <w:rPr>
          <w:rFonts w:ascii="Arial" w:hAnsi="Arial" w:cs="Arial"/>
          <w:b/>
          <w:bCs/>
          <w:color w:val="006600"/>
          <w:sz w:val="24"/>
          <w:szCs w:val="24"/>
        </w:rPr>
        <w:t>Due diligence</w:t>
      </w:r>
    </w:p>
    <w:p w14:paraId="65595C6C" w14:textId="390AA811" w:rsidR="00697F36" w:rsidRPr="00CF309B" w:rsidRDefault="00697F36" w:rsidP="00CF309B">
      <w:pPr>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00860B29" w:rsidRPr="00CF309B">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00860B29" w:rsidRPr="00CF309B">
        <w:rPr>
          <w:rFonts w:ascii="Arial" w:hAnsi="Arial" w:cs="Arial"/>
          <w:sz w:val="24"/>
          <w:szCs w:val="24"/>
        </w:rPr>
        <w:t>.</w:t>
      </w:r>
    </w:p>
    <w:p w14:paraId="069C542E" w14:textId="4CACE768" w:rsidR="00697F36" w:rsidRPr="00CF309B" w:rsidRDefault="00697F36" w:rsidP="00CF309B">
      <w:pPr>
        <w:rPr>
          <w:rFonts w:ascii="Arial" w:hAnsi="Arial" w:cs="Arial"/>
          <w:color w:val="349C40"/>
          <w:sz w:val="24"/>
          <w:szCs w:val="24"/>
        </w:rPr>
      </w:pPr>
    </w:p>
    <w:p w14:paraId="54AD7C96" w14:textId="330E5789" w:rsidR="000F7E7F" w:rsidRDefault="00697F36" w:rsidP="00CF309B">
      <w:pPr>
        <w:rPr>
          <w:rFonts w:ascii="Arial" w:hAnsi="Arial" w:cs="Arial"/>
          <w:b/>
          <w:bCs/>
          <w:iCs/>
          <w:color w:val="00682F"/>
          <w:sz w:val="24"/>
          <w:szCs w:val="24"/>
        </w:rPr>
      </w:pPr>
      <w:r w:rsidRPr="00CF309B">
        <w:rPr>
          <w:rFonts w:ascii="Arial" w:hAnsi="Arial" w:cs="Arial"/>
          <w:b/>
          <w:bCs/>
          <w:iCs/>
          <w:color w:val="00682F"/>
          <w:sz w:val="24"/>
          <w:szCs w:val="24"/>
        </w:rPr>
        <w:t>Data Protection</w:t>
      </w:r>
    </w:p>
    <w:p w14:paraId="57D73200" w14:textId="77777777" w:rsidR="00A643B4"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Myriad Pro" w:hAnsi="Arial" w:cs="Arial"/>
          <w:sz w:val="24"/>
          <w:szCs w:val="24"/>
          <w:lang w:eastAsia="en-GB" w:bidi="en-GB"/>
        </w:rPr>
        <w:t>The Department for Transport (DfT) is the joint controller, with the Cabinet Office</w:t>
      </w:r>
      <w:r>
        <w:rPr>
          <w:rFonts w:ascii="Arial" w:eastAsia="Myriad Pro" w:hAnsi="Arial" w:cs="Arial"/>
          <w:sz w:val="24"/>
          <w:szCs w:val="24"/>
          <w:lang w:eastAsia="en-GB" w:bidi="en-GB"/>
        </w:rPr>
        <w:t xml:space="preserve">, </w:t>
      </w:r>
      <w:r w:rsidRPr="002D6329">
        <w:rPr>
          <w:rFonts w:ascii="Arial" w:eastAsia="Myriad Pro" w:hAnsi="Arial" w:cs="Arial"/>
          <w:sz w:val="24"/>
          <w:szCs w:val="24"/>
          <w:lang w:eastAsia="en-GB" w:bidi="en-GB"/>
        </w:rPr>
        <w:t xml:space="preserve">for any personal data which you provide to us </w:t>
      </w:r>
      <w:r>
        <w:rPr>
          <w:rFonts w:ascii="Arial" w:eastAsia="Myriad Pro" w:hAnsi="Arial" w:cs="Arial"/>
          <w:sz w:val="24"/>
          <w:szCs w:val="24"/>
          <w:lang w:eastAsia="en-GB" w:bidi="en-GB"/>
        </w:rPr>
        <w:t>as part of your application</w:t>
      </w:r>
      <w:r w:rsidRPr="002D6329">
        <w:rPr>
          <w:rFonts w:ascii="Arial" w:eastAsia="Myriad Pro" w:hAnsi="Arial" w:cs="Arial"/>
          <w:sz w:val="24"/>
          <w:szCs w:val="24"/>
          <w:lang w:eastAsia="en-GB" w:bidi="en-GB"/>
        </w:rPr>
        <w:t>.</w:t>
      </w:r>
    </w:p>
    <w:p w14:paraId="75A62002" w14:textId="77777777" w:rsidR="00A643B4" w:rsidRPr="002D6329" w:rsidRDefault="00A643B4" w:rsidP="00A643B4">
      <w:pPr>
        <w:widowControl w:val="0"/>
        <w:autoSpaceDE w:val="0"/>
        <w:autoSpaceDN w:val="0"/>
        <w:spacing w:after="0" w:line="240" w:lineRule="auto"/>
        <w:rPr>
          <w:rFonts w:ascii="Arial" w:eastAsia="Myriad Pro" w:hAnsi="Arial" w:cs="Arial"/>
          <w:sz w:val="24"/>
          <w:szCs w:val="24"/>
          <w:lang w:eastAsia="en-GB" w:bidi="en-GB"/>
        </w:rPr>
      </w:pPr>
    </w:p>
    <w:p w14:paraId="0126F028" w14:textId="77777777" w:rsidR="00A643B4"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Myriad Pro" w:hAnsi="Arial" w:cs="Arial"/>
          <w:sz w:val="24"/>
          <w:szCs w:val="24"/>
          <w:lang w:eastAsia="en-GB" w:bidi="en-GB"/>
        </w:rPr>
        <w:t>Information provided as part of this application will be kept securely within DfT and destroyed within 5 years of the conclusion of the recruitment campaign.</w:t>
      </w:r>
    </w:p>
    <w:p w14:paraId="4DD7D2B9" w14:textId="77777777" w:rsidR="00A643B4" w:rsidRPr="002D6329"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Myriad Pro" w:hAnsi="Arial" w:cs="Arial"/>
          <w:sz w:val="24"/>
          <w:szCs w:val="24"/>
          <w:lang w:eastAsia="en-GB" w:bidi="en-GB"/>
        </w:rPr>
        <w:t xml:space="preserve">  </w:t>
      </w:r>
    </w:p>
    <w:p w14:paraId="6BBBD2C8" w14:textId="77777777" w:rsidR="00A643B4"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Myriad Pro" w:hAnsi="Arial" w:cs="Arial"/>
          <w:sz w:val="24"/>
          <w:szCs w:val="24"/>
          <w:lang w:eastAsia="en-GB" w:bidi="en-GB"/>
        </w:rPr>
        <w:t xml:space="preserve">DfT uses this form to gather evidence on DfT’s public appointments. </w:t>
      </w:r>
    </w:p>
    <w:p w14:paraId="1F922437" w14:textId="77777777" w:rsidR="00A643B4" w:rsidRPr="002D6329" w:rsidRDefault="00A643B4" w:rsidP="00A643B4">
      <w:pPr>
        <w:widowControl w:val="0"/>
        <w:autoSpaceDE w:val="0"/>
        <w:autoSpaceDN w:val="0"/>
        <w:spacing w:after="0" w:line="240" w:lineRule="auto"/>
        <w:rPr>
          <w:rFonts w:ascii="Arial" w:eastAsia="Arial" w:hAnsi="Arial" w:cs="Arial"/>
          <w:sz w:val="24"/>
          <w:szCs w:val="24"/>
          <w:lang w:eastAsia="en-GB" w:bidi="en-GB"/>
        </w:rPr>
      </w:pPr>
    </w:p>
    <w:p w14:paraId="448418A3" w14:textId="77777777" w:rsidR="00A643B4" w:rsidRPr="002D6329"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Arial" w:hAnsi="Arial" w:cs="Arial"/>
          <w:sz w:val="24"/>
          <w:szCs w:val="24"/>
          <w:lang w:eastAsia="en-GB" w:bidi="en-GB"/>
        </w:rPr>
        <w:t xml:space="preserve">The lawful basis that applies to this processing is that it is necessary for the performance of a task carried out in the public interest </w:t>
      </w:r>
      <w:r w:rsidRPr="002D6329">
        <w:rPr>
          <w:rFonts w:ascii="Arial" w:eastAsia="Myriad Pro" w:hAnsi="Arial" w:cs="Arial"/>
          <w:sz w:val="24"/>
          <w:szCs w:val="24"/>
          <w:lang w:eastAsia="en-GB" w:bidi="en-GB"/>
        </w:rPr>
        <w:t>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14:paraId="3E15FC6B" w14:textId="7D3A21FC" w:rsidR="00697F36" w:rsidRDefault="00697F36" w:rsidP="00CF309B">
      <w:pPr>
        <w:pStyle w:val="ListParagraph"/>
        <w:ind w:left="0"/>
        <w:rPr>
          <w:rFonts w:ascii="Arial" w:hAnsi="Arial" w:cs="Arial"/>
          <w:b/>
          <w:bCs/>
          <w:color w:val="00682F"/>
        </w:rPr>
      </w:pPr>
    </w:p>
    <w:p w14:paraId="3A36C8B1" w14:textId="77777777" w:rsidR="00A643B4" w:rsidRPr="00CF309B" w:rsidRDefault="00A643B4" w:rsidP="00CF309B">
      <w:pPr>
        <w:pStyle w:val="ListParagraph"/>
        <w:ind w:left="0"/>
        <w:rPr>
          <w:rFonts w:ascii="Arial" w:hAnsi="Arial" w:cs="Arial"/>
          <w:b/>
          <w:bCs/>
          <w:color w:val="00682F"/>
        </w:rPr>
      </w:pPr>
    </w:p>
    <w:p w14:paraId="19F7FA61" w14:textId="1BFF4C92" w:rsidR="00697F36" w:rsidRDefault="00697F36" w:rsidP="00CF309B">
      <w:pPr>
        <w:pStyle w:val="Default"/>
        <w:rPr>
          <w:b/>
          <w:color w:val="00682F"/>
        </w:rPr>
      </w:pPr>
      <w:r w:rsidRPr="00CF309B">
        <w:rPr>
          <w:b/>
          <w:color w:val="00682F"/>
        </w:rPr>
        <w:t>Complaints</w:t>
      </w:r>
    </w:p>
    <w:p w14:paraId="2C294233" w14:textId="77777777" w:rsidR="00F23C11" w:rsidRPr="00CF309B" w:rsidRDefault="00F23C11" w:rsidP="00CF309B">
      <w:pPr>
        <w:pStyle w:val="Default"/>
        <w:rPr>
          <w:b/>
          <w:color w:val="00682F"/>
        </w:rPr>
      </w:pPr>
    </w:p>
    <w:p w14:paraId="594D0CEA" w14:textId="77777777" w:rsidR="00697F36" w:rsidRPr="00CF309B" w:rsidRDefault="00697F36" w:rsidP="00CF309B">
      <w:pPr>
        <w:pStyle w:val="Default"/>
        <w:tabs>
          <w:tab w:val="left" w:pos="0"/>
        </w:tabs>
      </w:pPr>
      <w:r w:rsidRPr="00CF309B">
        <w:t xml:space="preserve">If you are not completely satisfied with the way your application is handled at any stage of the competition, please raise any complaint in the first instance with: </w:t>
      </w:r>
    </w:p>
    <w:p w14:paraId="7BF55741" w14:textId="77777777" w:rsidR="00697F36" w:rsidRPr="00CF309B" w:rsidRDefault="00697F36" w:rsidP="00CF309B">
      <w:pPr>
        <w:pStyle w:val="Default"/>
        <w:tabs>
          <w:tab w:val="left" w:pos="0"/>
        </w:tabs>
      </w:pPr>
      <w:r w:rsidRPr="00CF309B">
        <w:t xml:space="preserve"> </w:t>
      </w:r>
    </w:p>
    <w:p w14:paraId="0E21482F" w14:textId="77777777" w:rsidR="00697F36" w:rsidRPr="00CF309B" w:rsidRDefault="00697F36" w:rsidP="00CF309B">
      <w:pPr>
        <w:pStyle w:val="Default"/>
        <w:tabs>
          <w:tab w:val="left" w:pos="0"/>
        </w:tabs>
      </w:pPr>
      <w:r w:rsidRPr="00CF309B">
        <w:t xml:space="preserve">Via email: DfT Public Appointments </w:t>
      </w:r>
      <w:hyperlink r:id="rId23" w:history="1">
        <w:r w:rsidRPr="00CF309B">
          <w:rPr>
            <w:rStyle w:val="Hyperlink"/>
          </w:rPr>
          <w:t>DfTPublicAppointments@dft.gov.uk</w:t>
        </w:r>
      </w:hyperlink>
      <w:r w:rsidRPr="00CF309B">
        <w:t xml:space="preserve"> </w:t>
      </w:r>
    </w:p>
    <w:p w14:paraId="2DDAF862" w14:textId="77777777" w:rsidR="00697F36" w:rsidRPr="00CF309B" w:rsidRDefault="00697F36" w:rsidP="00CF309B">
      <w:pPr>
        <w:pStyle w:val="Default"/>
        <w:tabs>
          <w:tab w:val="left" w:pos="0"/>
        </w:tabs>
      </w:pPr>
    </w:p>
    <w:p w14:paraId="4477A21D"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 xml:space="preserve">Public Appointments Team </w:t>
      </w:r>
    </w:p>
    <w:p w14:paraId="12240A28" w14:textId="52458785" w:rsidR="006F269D" w:rsidRDefault="006F269D" w:rsidP="00CF23BB">
      <w:pPr>
        <w:pStyle w:val="NoSpacing"/>
        <w:rPr>
          <w:rFonts w:ascii="Arial" w:hAnsi="Arial" w:cs="Arial"/>
          <w:sz w:val="24"/>
          <w:szCs w:val="24"/>
        </w:rPr>
      </w:pPr>
      <w:r w:rsidRPr="006F269D">
        <w:rPr>
          <w:rFonts w:ascii="Arial" w:hAnsi="Arial" w:cs="Arial"/>
          <w:sz w:val="24"/>
          <w:szCs w:val="24"/>
        </w:rPr>
        <w:t>Shareholding, Appointments and Inquiry</w:t>
      </w:r>
      <w:r w:rsidR="008F4A60">
        <w:rPr>
          <w:rFonts w:ascii="Arial" w:hAnsi="Arial" w:cs="Arial"/>
          <w:sz w:val="24"/>
          <w:szCs w:val="24"/>
        </w:rPr>
        <w:t xml:space="preserve"> Response</w:t>
      </w:r>
    </w:p>
    <w:p w14:paraId="72BB749C" w14:textId="533778D9" w:rsidR="00697F36" w:rsidRPr="00CF23BB" w:rsidRDefault="00697F36" w:rsidP="00CF23BB">
      <w:pPr>
        <w:pStyle w:val="NoSpacing"/>
        <w:rPr>
          <w:rFonts w:ascii="Arial" w:hAnsi="Arial" w:cs="Arial"/>
          <w:sz w:val="24"/>
          <w:szCs w:val="24"/>
        </w:rPr>
      </w:pPr>
      <w:r w:rsidRPr="00CF23BB">
        <w:rPr>
          <w:rFonts w:ascii="Arial" w:hAnsi="Arial" w:cs="Arial"/>
          <w:sz w:val="24"/>
          <w:szCs w:val="24"/>
        </w:rPr>
        <w:t>Department for Transport</w:t>
      </w:r>
    </w:p>
    <w:p w14:paraId="1C757CA2"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Great Minster House</w:t>
      </w:r>
    </w:p>
    <w:p w14:paraId="623B2559"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33 Horseferry Road</w:t>
      </w:r>
    </w:p>
    <w:p w14:paraId="1214A0A6"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London</w:t>
      </w:r>
    </w:p>
    <w:p w14:paraId="3C63C790"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SW1P 4DR</w:t>
      </w:r>
    </w:p>
    <w:p w14:paraId="5AEBAF2F" w14:textId="77777777" w:rsidR="00697F36" w:rsidRPr="00CF309B" w:rsidRDefault="00697F36" w:rsidP="00CF309B">
      <w:pPr>
        <w:spacing w:line="276" w:lineRule="auto"/>
        <w:ind w:left="720"/>
        <w:rPr>
          <w:rFonts w:ascii="Arial" w:hAnsi="Arial" w:cs="Arial"/>
          <w:sz w:val="24"/>
          <w:szCs w:val="24"/>
        </w:rPr>
      </w:pPr>
    </w:p>
    <w:p w14:paraId="1EAC900B" w14:textId="423570A0" w:rsidR="00697F36" w:rsidRDefault="00697F36" w:rsidP="00CF309B">
      <w:pPr>
        <w:tabs>
          <w:tab w:val="left" w:pos="0"/>
        </w:tabs>
        <w:spacing w:line="276" w:lineRule="auto"/>
        <w:rPr>
          <w:rFonts w:ascii="Arial" w:hAnsi="Arial" w:cs="Arial"/>
          <w:sz w:val="24"/>
          <w:szCs w:val="24"/>
        </w:rPr>
      </w:pPr>
      <w:r w:rsidRPr="00CF309B">
        <w:rPr>
          <w:rFonts w:ascii="Arial" w:hAnsi="Arial" w:cs="Arial"/>
          <w:sz w:val="24"/>
          <w:szCs w:val="24"/>
        </w:rPr>
        <w:t xml:space="preserve">We will reply to your complaint within 20 days.  </w:t>
      </w:r>
    </w:p>
    <w:p w14:paraId="172E737C" w14:textId="6B12AF0E" w:rsidR="00F9767C" w:rsidRDefault="004B28B1" w:rsidP="00CF309B">
      <w:pPr>
        <w:tabs>
          <w:tab w:val="left" w:pos="0"/>
        </w:tabs>
        <w:spacing w:line="276" w:lineRule="auto"/>
        <w:rPr>
          <w:rFonts w:ascii="Arial" w:hAnsi="Arial" w:cs="Arial"/>
          <w:sz w:val="24"/>
          <w:szCs w:val="24"/>
        </w:rPr>
      </w:pPr>
      <w:r>
        <w:rPr>
          <w:rFonts w:ascii="Arial" w:hAnsi="Arial" w:cs="Arial"/>
          <w:sz w:val="24"/>
          <w:szCs w:val="24"/>
        </w:rPr>
        <w:t xml:space="preserve">If you remain </w:t>
      </w:r>
      <w:r w:rsidR="00290F69">
        <w:rPr>
          <w:rFonts w:ascii="Arial" w:hAnsi="Arial" w:cs="Arial"/>
          <w:sz w:val="24"/>
          <w:szCs w:val="24"/>
        </w:rPr>
        <w:t xml:space="preserve">unsatisfied, </w:t>
      </w:r>
      <w:r w:rsidR="00290F69" w:rsidRPr="00290F69">
        <w:rPr>
          <w:rFonts w:ascii="Arial" w:hAnsi="Arial" w:cs="Arial"/>
          <w:sz w:val="24"/>
          <w:szCs w:val="24"/>
        </w:rPr>
        <w:t>please </w:t>
      </w:r>
      <w:hyperlink r:id="rId24" w:history="1">
        <w:r w:rsidR="00290F69" w:rsidRPr="00AA3391">
          <w:rPr>
            <w:rStyle w:val="Hyperlink"/>
            <w:rFonts w:ascii="Arial" w:hAnsi="Arial" w:cs="Arial"/>
            <w:sz w:val="24"/>
            <w:szCs w:val="24"/>
          </w:rPr>
          <w:t>contact the Office of the Commissioner for Public Appointments</w:t>
        </w:r>
      </w:hyperlink>
      <w:r w:rsidR="00290F69" w:rsidRPr="00290F69">
        <w:rPr>
          <w:rFonts w:ascii="Arial" w:hAnsi="Arial" w:cs="Arial"/>
          <w:sz w:val="24"/>
          <w:szCs w:val="24"/>
        </w:rPr>
        <w:t>. </w:t>
      </w:r>
      <w:r w:rsidR="001D724D">
        <w:rPr>
          <w:rFonts w:ascii="Arial" w:hAnsi="Arial" w:cs="Arial"/>
          <w:sz w:val="24"/>
          <w:szCs w:val="24"/>
        </w:rPr>
        <w:t>The Commissioner</w:t>
      </w:r>
      <w:r w:rsidR="001B319E">
        <w:rPr>
          <w:rFonts w:ascii="Arial" w:hAnsi="Arial" w:cs="Arial"/>
          <w:sz w:val="24"/>
          <w:szCs w:val="24"/>
        </w:rPr>
        <w:t xml:space="preserve"> can only investigate complaints relating to regulated Public Appointments. </w:t>
      </w:r>
    </w:p>
    <w:p w14:paraId="2B2275F5" w14:textId="77777777" w:rsidR="00F9767C" w:rsidRPr="00CF309B" w:rsidRDefault="00F9767C" w:rsidP="00CF309B">
      <w:pPr>
        <w:tabs>
          <w:tab w:val="left" w:pos="0"/>
        </w:tabs>
        <w:spacing w:line="276" w:lineRule="auto"/>
        <w:rPr>
          <w:rFonts w:ascii="Arial" w:hAnsi="Arial" w:cs="Arial"/>
          <w:sz w:val="24"/>
          <w:szCs w:val="24"/>
        </w:rPr>
      </w:pPr>
    </w:p>
    <w:p w14:paraId="21154477" w14:textId="7A2FB0E9" w:rsidR="00697F36" w:rsidRPr="00CF309B" w:rsidRDefault="00697F36" w:rsidP="00CF309B">
      <w:pPr>
        <w:spacing w:line="276" w:lineRule="auto"/>
        <w:rPr>
          <w:rFonts w:ascii="Arial" w:hAnsi="Arial" w:cs="Arial"/>
          <w:color w:val="00682F"/>
          <w:sz w:val="24"/>
          <w:szCs w:val="24"/>
        </w:rPr>
      </w:pPr>
      <w:bookmarkStart w:id="2" w:name="_Toc234392816"/>
      <w:r w:rsidRPr="00CF309B">
        <w:rPr>
          <w:rFonts w:ascii="Arial" w:hAnsi="Arial" w:cs="Arial"/>
          <w:b/>
          <w:color w:val="00682F"/>
          <w:sz w:val="24"/>
          <w:szCs w:val="24"/>
        </w:rPr>
        <w:t>A</w:t>
      </w:r>
      <w:r w:rsidR="00AB1259">
        <w:rPr>
          <w:rFonts w:ascii="Arial" w:hAnsi="Arial" w:cs="Arial"/>
          <w:b/>
          <w:color w:val="00682F"/>
          <w:sz w:val="24"/>
          <w:szCs w:val="24"/>
        </w:rPr>
        <w:t>nnex</w:t>
      </w:r>
      <w:r w:rsidRPr="00CF309B">
        <w:rPr>
          <w:rFonts w:ascii="Arial" w:hAnsi="Arial" w:cs="Arial"/>
          <w:b/>
          <w:color w:val="00682F"/>
          <w:sz w:val="24"/>
          <w:szCs w:val="24"/>
        </w:rPr>
        <w:t xml:space="preserve"> A</w:t>
      </w:r>
    </w:p>
    <w:p w14:paraId="47F03FB4" w14:textId="77777777" w:rsidR="00697F36" w:rsidRPr="00CF309B" w:rsidRDefault="00697F36" w:rsidP="00CF309B">
      <w:pPr>
        <w:pStyle w:val="Heading1"/>
        <w:spacing w:before="0" w:after="0" w:line="276" w:lineRule="auto"/>
        <w:rPr>
          <w:rFonts w:ascii="Arial" w:hAnsi="Arial" w:cs="Arial"/>
          <w:color w:val="00682F"/>
          <w:sz w:val="24"/>
          <w:szCs w:val="24"/>
        </w:rPr>
      </w:pPr>
      <w:r w:rsidRPr="00CF309B">
        <w:rPr>
          <w:rFonts w:ascii="Arial" w:hAnsi="Arial" w:cs="Arial"/>
          <w:color w:val="00682F"/>
          <w:sz w:val="24"/>
          <w:szCs w:val="24"/>
        </w:rPr>
        <w:t>Seven Principles of Public Life</w:t>
      </w:r>
    </w:p>
    <w:bookmarkEnd w:id="2"/>
    <w:p w14:paraId="3D51639D" w14:textId="3CCF7BBC" w:rsidR="00697F36" w:rsidRPr="00CF309B" w:rsidRDefault="00697F36" w:rsidP="00CF309B">
      <w:pPr>
        <w:pStyle w:val="NormalWeb"/>
        <w:shd w:val="clear" w:color="auto" w:fill="FFFFFF"/>
        <w:jc w:val="left"/>
        <w:rPr>
          <w:rFonts w:ascii="Arial" w:eastAsia="Calibri" w:hAnsi="Arial" w:cs="Arial"/>
          <w:color w:val="000000"/>
        </w:rPr>
      </w:pPr>
      <w:r w:rsidRPr="00CF309B">
        <w:rPr>
          <w:rFonts w:ascii="Arial" w:eastAsia="Calibri" w:hAnsi="Arial" w:cs="Arial"/>
          <w:color w:val="000000"/>
        </w:rPr>
        <w:t xml:space="preserve">The principles of public life apply to anyone who works as a public </w:t>
      </w:r>
      <w:r w:rsidR="00416844" w:rsidRPr="00CF309B">
        <w:rPr>
          <w:rFonts w:ascii="Arial" w:eastAsia="Calibri" w:hAnsi="Arial" w:cs="Arial"/>
          <w:color w:val="000000"/>
        </w:rPr>
        <w:t>officeholder</w:t>
      </w:r>
      <w:r w:rsidRPr="00CF309B">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r w:rsidR="00416844" w:rsidRPr="00CF309B">
        <w:rPr>
          <w:rFonts w:ascii="Arial" w:eastAsia="Calibri" w:hAnsi="Arial" w:cs="Arial"/>
          <w:color w:val="000000"/>
        </w:rPr>
        <w:t>officeholders</w:t>
      </w:r>
      <w:r w:rsidRPr="00CF309B">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6675B3E" w14:textId="77777777" w:rsidR="00697F36" w:rsidRPr="00CF309B" w:rsidRDefault="00697F36" w:rsidP="00CF309B">
      <w:pPr>
        <w:pStyle w:val="NormalWeb"/>
        <w:shd w:val="clear" w:color="auto" w:fill="FFFFFF"/>
        <w:jc w:val="left"/>
        <w:rPr>
          <w:rFonts w:ascii="Arial" w:eastAsia="Calibri" w:hAnsi="Arial" w:cs="Arial"/>
          <w:color w:val="000000"/>
        </w:rPr>
      </w:pPr>
      <w:r w:rsidRPr="00CF309B">
        <w:rPr>
          <w:rFonts w:ascii="Arial" w:eastAsia="Calibri" w:hAnsi="Arial" w:cs="Arial"/>
          <w:b/>
          <w:bCs/>
          <w:color w:val="000000"/>
        </w:rPr>
        <w:t>Selflessness</w:t>
      </w:r>
      <w:r w:rsidRPr="00CF309B">
        <w:rPr>
          <w:rFonts w:ascii="Arial" w:eastAsia="Calibri" w:hAnsi="Arial" w:cs="Arial"/>
          <w:color w:val="000000"/>
        </w:rPr>
        <w:br/>
        <w:t>Holders of public office should act solely in terms of the public interest. They should not do so in order to gain financial or other material benefits for themselves, their family, or their friends.</w:t>
      </w:r>
    </w:p>
    <w:p w14:paraId="76245839"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Integrity</w:t>
      </w:r>
      <w:r w:rsidRPr="00CF309B">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6B5988E7"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Objectivity </w:t>
      </w:r>
      <w:r w:rsidRPr="00CF309B">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64E5EC0B"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Accountability </w:t>
      </w:r>
      <w:r w:rsidRPr="00CF309B">
        <w:rPr>
          <w:rFonts w:ascii="Arial" w:eastAsia="Calibri" w:hAnsi="Arial" w:cs="Arial"/>
          <w:color w:val="000000"/>
        </w:rPr>
        <w:br/>
        <w:t>Holders of public office are accountable for their decisions and actions to the public and must submit themselves to whatever scrutiny is appropriate to their office.</w:t>
      </w:r>
    </w:p>
    <w:p w14:paraId="639D5203"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Openness </w:t>
      </w:r>
      <w:r w:rsidRPr="00CF309B">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25602C23"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Honesty </w:t>
      </w:r>
      <w:r w:rsidRPr="00CF309B">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7589F588" w14:textId="2F9A56DA" w:rsidR="00697F36" w:rsidRPr="00CF309B" w:rsidRDefault="00697F36" w:rsidP="00CF309B">
      <w:pPr>
        <w:pStyle w:val="NormalWeb"/>
        <w:jc w:val="left"/>
        <w:rPr>
          <w:rFonts w:ascii="Arial" w:eastAsia="Calibri" w:hAnsi="Arial" w:cs="Arial"/>
          <w:color w:val="000000"/>
        </w:rPr>
      </w:pPr>
      <w:r w:rsidRPr="00CF309B">
        <w:rPr>
          <w:rFonts w:ascii="Arial" w:eastAsia="Calibri" w:hAnsi="Arial" w:cs="Arial"/>
          <w:b/>
          <w:bCs/>
          <w:color w:val="000000"/>
        </w:rPr>
        <w:t>Leadership </w:t>
      </w:r>
      <w:r w:rsidRPr="00CF309B">
        <w:rPr>
          <w:rFonts w:ascii="Arial" w:eastAsia="Calibri" w:hAnsi="Arial" w:cs="Arial"/>
          <w:color w:val="000000"/>
        </w:rPr>
        <w:br/>
        <w:t>Holders of public office should promote and support these principles by leadership and example.</w:t>
      </w:r>
    </w:p>
    <w:sectPr w:rsidR="00697F36" w:rsidRPr="00CF309B">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6B375" w14:textId="77777777" w:rsidR="004E7262" w:rsidRDefault="004E7262" w:rsidP="00556B15">
      <w:pPr>
        <w:spacing w:after="0" w:line="240" w:lineRule="auto"/>
      </w:pPr>
      <w:r>
        <w:separator/>
      </w:r>
    </w:p>
  </w:endnote>
  <w:endnote w:type="continuationSeparator" w:id="0">
    <w:p w14:paraId="5FA63637" w14:textId="77777777" w:rsidR="004E7262" w:rsidRDefault="004E7262" w:rsidP="00556B15">
      <w:pPr>
        <w:spacing w:after="0" w:line="240" w:lineRule="auto"/>
      </w:pPr>
      <w:r>
        <w:continuationSeparator/>
      </w:r>
    </w:p>
  </w:endnote>
  <w:endnote w:type="continuationNotice" w:id="1">
    <w:p w14:paraId="2E9AD412" w14:textId="77777777" w:rsidR="004E7262" w:rsidRDefault="004E72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Myriad Pro">
    <w:panose1 w:val="00000000000000000000"/>
    <w:charset w:val="00"/>
    <w:family w:val="swiss"/>
    <w:notTrueType/>
    <w:pitch w:val="variable"/>
    <w:sig w:usb0="20000287" w:usb1="00000001"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7484312"/>
      <w:docPartObj>
        <w:docPartGallery w:val="Page Numbers (Bottom of Page)"/>
        <w:docPartUnique/>
      </w:docPartObj>
    </w:sdtPr>
    <w:sdtEndPr>
      <w:rPr>
        <w:noProof/>
      </w:rPr>
    </w:sdtEndPr>
    <w:sdtContent>
      <w:p w14:paraId="076F2C04" w14:textId="2623E35C" w:rsidR="00E65128" w:rsidRDefault="00E651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9E4EA" w14:textId="77777777" w:rsidR="004E7262" w:rsidRDefault="004E7262" w:rsidP="00556B15">
      <w:pPr>
        <w:spacing w:after="0" w:line="240" w:lineRule="auto"/>
      </w:pPr>
      <w:r>
        <w:separator/>
      </w:r>
    </w:p>
  </w:footnote>
  <w:footnote w:type="continuationSeparator" w:id="0">
    <w:p w14:paraId="270AB09C" w14:textId="77777777" w:rsidR="004E7262" w:rsidRDefault="004E7262" w:rsidP="00556B15">
      <w:pPr>
        <w:spacing w:after="0" w:line="240" w:lineRule="auto"/>
      </w:pPr>
      <w:r>
        <w:continuationSeparator/>
      </w:r>
    </w:p>
  </w:footnote>
  <w:footnote w:type="continuationNotice" w:id="1">
    <w:p w14:paraId="31316CAC" w14:textId="77777777" w:rsidR="004E7262" w:rsidRDefault="004E7262">
      <w:pPr>
        <w:spacing w:after="0" w:line="240" w:lineRule="auto"/>
      </w:pPr>
    </w:p>
  </w:footnote>
  <w:footnote w:id="2">
    <w:p w14:paraId="693A24A2" w14:textId="77777777" w:rsidR="008F3954" w:rsidRPr="00A808BC" w:rsidRDefault="008F3954" w:rsidP="008F3954">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DF8CC" w14:textId="02D326DD" w:rsidR="00556B15" w:rsidRPr="00556B15" w:rsidRDefault="00556B15" w:rsidP="00556B15">
    <w:pPr>
      <w:pStyle w:val="Header"/>
    </w:pPr>
    <w:r w:rsidRPr="00F87FEF">
      <w:rPr>
        <w:noProof/>
      </w:rPr>
      <w:drawing>
        <wp:inline distT="0" distB="0" distL="0" distR="0" wp14:anchorId="38C3F2CF" wp14:editId="5046B9FA">
          <wp:extent cx="1380147" cy="812800"/>
          <wp:effectExtent l="0" t="0" r="0" b="6350"/>
          <wp:docPr id="11" name="Picture 11"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15F65"/>
    <w:multiLevelType w:val="hybridMultilevel"/>
    <w:tmpl w:val="BC5C8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740849"/>
    <w:multiLevelType w:val="multilevel"/>
    <w:tmpl w:val="07C093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A861DD"/>
    <w:multiLevelType w:val="hybridMultilevel"/>
    <w:tmpl w:val="1AD83E26"/>
    <w:lvl w:ilvl="0" w:tplc="DC0E9CB0">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1950AD"/>
    <w:multiLevelType w:val="hybridMultilevel"/>
    <w:tmpl w:val="D8DE4070"/>
    <w:lvl w:ilvl="0" w:tplc="8F1A6D48">
      <w:start w:val="1"/>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78318A"/>
    <w:multiLevelType w:val="hybridMultilevel"/>
    <w:tmpl w:val="4E1AB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1338819">
    <w:abstractNumId w:val="5"/>
  </w:num>
  <w:num w:numId="2" w16cid:durableId="600064664">
    <w:abstractNumId w:val="7"/>
  </w:num>
  <w:num w:numId="3" w16cid:durableId="792022485">
    <w:abstractNumId w:val="4"/>
  </w:num>
  <w:num w:numId="4" w16cid:durableId="1326009777">
    <w:abstractNumId w:val="15"/>
  </w:num>
  <w:num w:numId="5" w16cid:durableId="1100567246">
    <w:abstractNumId w:val="3"/>
  </w:num>
  <w:num w:numId="6" w16cid:durableId="185949762">
    <w:abstractNumId w:val="11"/>
  </w:num>
  <w:num w:numId="7" w16cid:durableId="1507355683">
    <w:abstractNumId w:val="13"/>
  </w:num>
  <w:num w:numId="8" w16cid:durableId="1138038136">
    <w:abstractNumId w:val="6"/>
  </w:num>
  <w:num w:numId="9" w16cid:durableId="884173268">
    <w:abstractNumId w:val="16"/>
  </w:num>
  <w:num w:numId="10" w16cid:durableId="1915162038">
    <w:abstractNumId w:val="14"/>
  </w:num>
  <w:num w:numId="11" w16cid:durableId="2119062895">
    <w:abstractNumId w:val="8"/>
  </w:num>
  <w:num w:numId="12" w16cid:durableId="1820144389">
    <w:abstractNumId w:val="10"/>
  </w:num>
  <w:num w:numId="13" w16cid:durableId="1978754031">
    <w:abstractNumId w:val="1"/>
  </w:num>
  <w:num w:numId="14" w16cid:durableId="1188593357">
    <w:abstractNumId w:val="9"/>
  </w:num>
  <w:num w:numId="15" w16cid:durableId="2029793976">
    <w:abstractNumId w:val="0"/>
  </w:num>
  <w:num w:numId="16" w16cid:durableId="2022703385">
    <w:abstractNumId w:val="12"/>
  </w:num>
  <w:num w:numId="17" w16cid:durableId="20826032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1A9E"/>
    <w:rsid w:val="00002297"/>
    <w:rsid w:val="000146AA"/>
    <w:rsid w:val="00020C3E"/>
    <w:rsid w:val="000267E1"/>
    <w:rsid w:val="0003090A"/>
    <w:rsid w:val="00033778"/>
    <w:rsid w:val="0003603C"/>
    <w:rsid w:val="00040607"/>
    <w:rsid w:val="000513AD"/>
    <w:rsid w:val="00054443"/>
    <w:rsid w:val="000623EC"/>
    <w:rsid w:val="00067FCC"/>
    <w:rsid w:val="00082669"/>
    <w:rsid w:val="00093748"/>
    <w:rsid w:val="000A0696"/>
    <w:rsid w:val="000A165C"/>
    <w:rsid w:val="000A7BA4"/>
    <w:rsid w:val="000B0C5F"/>
    <w:rsid w:val="000B7348"/>
    <w:rsid w:val="000C1CFD"/>
    <w:rsid w:val="000C3A21"/>
    <w:rsid w:val="000C5D71"/>
    <w:rsid w:val="000C7228"/>
    <w:rsid w:val="000D0A31"/>
    <w:rsid w:val="000D5F6C"/>
    <w:rsid w:val="000E317E"/>
    <w:rsid w:val="000E33E3"/>
    <w:rsid w:val="000E39BA"/>
    <w:rsid w:val="000E4A92"/>
    <w:rsid w:val="000F2178"/>
    <w:rsid w:val="000F432A"/>
    <w:rsid w:val="000F7E7F"/>
    <w:rsid w:val="0010209D"/>
    <w:rsid w:val="0010279F"/>
    <w:rsid w:val="00106B0D"/>
    <w:rsid w:val="00107C2C"/>
    <w:rsid w:val="00114E73"/>
    <w:rsid w:val="0011552D"/>
    <w:rsid w:val="00117622"/>
    <w:rsid w:val="00122844"/>
    <w:rsid w:val="001228F6"/>
    <w:rsid w:val="00122C85"/>
    <w:rsid w:val="001269E4"/>
    <w:rsid w:val="001308DF"/>
    <w:rsid w:val="00131741"/>
    <w:rsid w:val="00144BE0"/>
    <w:rsid w:val="00145EB3"/>
    <w:rsid w:val="001460D1"/>
    <w:rsid w:val="00151779"/>
    <w:rsid w:val="00153631"/>
    <w:rsid w:val="0015706A"/>
    <w:rsid w:val="00164FB1"/>
    <w:rsid w:val="001652A4"/>
    <w:rsid w:val="0017203F"/>
    <w:rsid w:val="00181D99"/>
    <w:rsid w:val="00192F85"/>
    <w:rsid w:val="001A3816"/>
    <w:rsid w:val="001A51D3"/>
    <w:rsid w:val="001B15DA"/>
    <w:rsid w:val="001B319E"/>
    <w:rsid w:val="001B5EDC"/>
    <w:rsid w:val="001C2A0F"/>
    <w:rsid w:val="001D1E6A"/>
    <w:rsid w:val="001D724D"/>
    <w:rsid w:val="001E17AF"/>
    <w:rsid w:val="001E334A"/>
    <w:rsid w:val="001E3F6E"/>
    <w:rsid w:val="001E5957"/>
    <w:rsid w:val="001E654A"/>
    <w:rsid w:val="001F0A5F"/>
    <w:rsid w:val="001F1211"/>
    <w:rsid w:val="001F38A0"/>
    <w:rsid w:val="00200C89"/>
    <w:rsid w:val="002141A1"/>
    <w:rsid w:val="00216AC5"/>
    <w:rsid w:val="00216D99"/>
    <w:rsid w:val="00221CA0"/>
    <w:rsid w:val="002305EA"/>
    <w:rsid w:val="002373BA"/>
    <w:rsid w:val="00237F90"/>
    <w:rsid w:val="002420EA"/>
    <w:rsid w:val="0024238C"/>
    <w:rsid w:val="00250DE3"/>
    <w:rsid w:val="00260728"/>
    <w:rsid w:val="00265B09"/>
    <w:rsid w:val="00266DEE"/>
    <w:rsid w:val="002753DC"/>
    <w:rsid w:val="00276928"/>
    <w:rsid w:val="0027747D"/>
    <w:rsid w:val="00290F69"/>
    <w:rsid w:val="00295CB5"/>
    <w:rsid w:val="002A054D"/>
    <w:rsid w:val="002A5278"/>
    <w:rsid w:val="002B4477"/>
    <w:rsid w:val="002D6329"/>
    <w:rsid w:val="002E645D"/>
    <w:rsid w:val="002E723A"/>
    <w:rsid w:val="002E7862"/>
    <w:rsid w:val="002F07B7"/>
    <w:rsid w:val="002F17BB"/>
    <w:rsid w:val="002F3329"/>
    <w:rsid w:val="002F7694"/>
    <w:rsid w:val="00306FCC"/>
    <w:rsid w:val="00312176"/>
    <w:rsid w:val="0031457C"/>
    <w:rsid w:val="00317F6D"/>
    <w:rsid w:val="00320EDA"/>
    <w:rsid w:val="00325B39"/>
    <w:rsid w:val="0033478B"/>
    <w:rsid w:val="00337369"/>
    <w:rsid w:val="00344542"/>
    <w:rsid w:val="00350E20"/>
    <w:rsid w:val="003513F0"/>
    <w:rsid w:val="00352996"/>
    <w:rsid w:val="00353EF1"/>
    <w:rsid w:val="003540D0"/>
    <w:rsid w:val="00355BFC"/>
    <w:rsid w:val="00367AEA"/>
    <w:rsid w:val="0037072D"/>
    <w:rsid w:val="0037247A"/>
    <w:rsid w:val="00382877"/>
    <w:rsid w:val="003874B7"/>
    <w:rsid w:val="003A203C"/>
    <w:rsid w:val="003A2887"/>
    <w:rsid w:val="003C31AC"/>
    <w:rsid w:val="003D1A1D"/>
    <w:rsid w:val="003D2912"/>
    <w:rsid w:val="003D3079"/>
    <w:rsid w:val="003D7201"/>
    <w:rsid w:val="003D79E3"/>
    <w:rsid w:val="003E31D9"/>
    <w:rsid w:val="003E4810"/>
    <w:rsid w:val="003F0B58"/>
    <w:rsid w:val="004038F0"/>
    <w:rsid w:val="00410AFF"/>
    <w:rsid w:val="004136BC"/>
    <w:rsid w:val="004144B6"/>
    <w:rsid w:val="00414AFB"/>
    <w:rsid w:val="00416844"/>
    <w:rsid w:val="0042372F"/>
    <w:rsid w:val="00423E53"/>
    <w:rsid w:val="00424E90"/>
    <w:rsid w:val="004406D1"/>
    <w:rsid w:val="0044391C"/>
    <w:rsid w:val="00445A72"/>
    <w:rsid w:val="00445CB3"/>
    <w:rsid w:val="00447566"/>
    <w:rsid w:val="00452DD8"/>
    <w:rsid w:val="00470A8B"/>
    <w:rsid w:val="00474401"/>
    <w:rsid w:val="0047698D"/>
    <w:rsid w:val="00476B9A"/>
    <w:rsid w:val="004B15AD"/>
    <w:rsid w:val="004B28B1"/>
    <w:rsid w:val="004C5109"/>
    <w:rsid w:val="004D0B62"/>
    <w:rsid w:val="004D1968"/>
    <w:rsid w:val="004D3CFD"/>
    <w:rsid w:val="004E31B0"/>
    <w:rsid w:val="004E5711"/>
    <w:rsid w:val="004E7262"/>
    <w:rsid w:val="00501AF9"/>
    <w:rsid w:val="00513B3A"/>
    <w:rsid w:val="0052005C"/>
    <w:rsid w:val="00533B54"/>
    <w:rsid w:val="00537EED"/>
    <w:rsid w:val="005403C2"/>
    <w:rsid w:val="00545838"/>
    <w:rsid w:val="005469E3"/>
    <w:rsid w:val="00547A4C"/>
    <w:rsid w:val="00551129"/>
    <w:rsid w:val="00551CF4"/>
    <w:rsid w:val="00551F85"/>
    <w:rsid w:val="00552178"/>
    <w:rsid w:val="00556B15"/>
    <w:rsid w:val="00565DF5"/>
    <w:rsid w:val="00566AE7"/>
    <w:rsid w:val="00577447"/>
    <w:rsid w:val="0058149B"/>
    <w:rsid w:val="00581F0E"/>
    <w:rsid w:val="005825A1"/>
    <w:rsid w:val="0058472C"/>
    <w:rsid w:val="00590F3D"/>
    <w:rsid w:val="005916E9"/>
    <w:rsid w:val="00597ED5"/>
    <w:rsid w:val="005A36F6"/>
    <w:rsid w:val="005A77A0"/>
    <w:rsid w:val="005B2C43"/>
    <w:rsid w:val="005C1D42"/>
    <w:rsid w:val="005C718D"/>
    <w:rsid w:val="005C7273"/>
    <w:rsid w:val="005D1E91"/>
    <w:rsid w:val="005D4C13"/>
    <w:rsid w:val="005D50A1"/>
    <w:rsid w:val="005F17F8"/>
    <w:rsid w:val="005F2AC2"/>
    <w:rsid w:val="00610F3F"/>
    <w:rsid w:val="00614D21"/>
    <w:rsid w:val="00621A86"/>
    <w:rsid w:val="00621E1B"/>
    <w:rsid w:val="006223F7"/>
    <w:rsid w:val="0063142F"/>
    <w:rsid w:val="006359BD"/>
    <w:rsid w:val="00637F53"/>
    <w:rsid w:val="00644483"/>
    <w:rsid w:val="00651AA4"/>
    <w:rsid w:val="0065202F"/>
    <w:rsid w:val="00654155"/>
    <w:rsid w:val="00660600"/>
    <w:rsid w:val="00671E26"/>
    <w:rsid w:val="00675A34"/>
    <w:rsid w:val="0068317D"/>
    <w:rsid w:val="0068521C"/>
    <w:rsid w:val="00691F7A"/>
    <w:rsid w:val="00697F36"/>
    <w:rsid w:val="006B0D60"/>
    <w:rsid w:val="006B28AD"/>
    <w:rsid w:val="006C540B"/>
    <w:rsid w:val="006D2C2C"/>
    <w:rsid w:val="006E0800"/>
    <w:rsid w:val="006F0E11"/>
    <w:rsid w:val="006F1337"/>
    <w:rsid w:val="006F1536"/>
    <w:rsid w:val="006F1861"/>
    <w:rsid w:val="006F269D"/>
    <w:rsid w:val="006F425F"/>
    <w:rsid w:val="006F6496"/>
    <w:rsid w:val="00702DEC"/>
    <w:rsid w:val="00703AE5"/>
    <w:rsid w:val="00703DEE"/>
    <w:rsid w:val="00705923"/>
    <w:rsid w:val="007072FF"/>
    <w:rsid w:val="00707A93"/>
    <w:rsid w:val="00713924"/>
    <w:rsid w:val="00714E61"/>
    <w:rsid w:val="00716266"/>
    <w:rsid w:val="00724330"/>
    <w:rsid w:val="007277E6"/>
    <w:rsid w:val="00737F82"/>
    <w:rsid w:val="00744E59"/>
    <w:rsid w:val="00745100"/>
    <w:rsid w:val="007454D8"/>
    <w:rsid w:val="0074701D"/>
    <w:rsid w:val="007578B5"/>
    <w:rsid w:val="00761514"/>
    <w:rsid w:val="007615BB"/>
    <w:rsid w:val="00763F69"/>
    <w:rsid w:val="007661E9"/>
    <w:rsid w:val="00775D59"/>
    <w:rsid w:val="00780E9B"/>
    <w:rsid w:val="00790F8E"/>
    <w:rsid w:val="0079520F"/>
    <w:rsid w:val="007A1297"/>
    <w:rsid w:val="007A251B"/>
    <w:rsid w:val="007A2D79"/>
    <w:rsid w:val="007C3C8C"/>
    <w:rsid w:val="007C3D99"/>
    <w:rsid w:val="007E0AE1"/>
    <w:rsid w:val="007E3551"/>
    <w:rsid w:val="007E7111"/>
    <w:rsid w:val="007E7D01"/>
    <w:rsid w:val="007F23C2"/>
    <w:rsid w:val="007F4C88"/>
    <w:rsid w:val="007F636B"/>
    <w:rsid w:val="00801382"/>
    <w:rsid w:val="00801E55"/>
    <w:rsid w:val="008024AC"/>
    <w:rsid w:val="008052B3"/>
    <w:rsid w:val="00805649"/>
    <w:rsid w:val="0080755C"/>
    <w:rsid w:val="00821850"/>
    <w:rsid w:val="008264BE"/>
    <w:rsid w:val="008334E3"/>
    <w:rsid w:val="00837118"/>
    <w:rsid w:val="0083752B"/>
    <w:rsid w:val="00840279"/>
    <w:rsid w:val="00841865"/>
    <w:rsid w:val="00843C11"/>
    <w:rsid w:val="008448E5"/>
    <w:rsid w:val="008450F7"/>
    <w:rsid w:val="00846C6A"/>
    <w:rsid w:val="008475A8"/>
    <w:rsid w:val="00855547"/>
    <w:rsid w:val="00860B29"/>
    <w:rsid w:val="00865995"/>
    <w:rsid w:val="00866464"/>
    <w:rsid w:val="00876D57"/>
    <w:rsid w:val="00897E94"/>
    <w:rsid w:val="008A3251"/>
    <w:rsid w:val="008A6AB4"/>
    <w:rsid w:val="008A6CBC"/>
    <w:rsid w:val="008A7655"/>
    <w:rsid w:val="008A7A00"/>
    <w:rsid w:val="008B09ED"/>
    <w:rsid w:val="008B3770"/>
    <w:rsid w:val="008B6A34"/>
    <w:rsid w:val="008C161B"/>
    <w:rsid w:val="008C5CE3"/>
    <w:rsid w:val="008C5DE0"/>
    <w:rsid w:val="008C74B3"/>
    <w:rsid w:val="008D0584"/>
    <w:rsid w:val="008D076E"/>
    <w:rsid w:val="008E17D7"/>
    <w:rsid w:val="008E5B61"/>
    <w:rsid w:val="008E6F1F"/>
    <w:rsid w:val="008F0ED1"/>
    <w:rsid w:val="008F3954"/>
    <w:rsid w:val="008F4A60"/>
    <w:rsid w:val="008F5181"/>
    <w:rsid w:val="0090561D"/>
    <w:rsid w:val="009110D1"/>
    <w:rsid w:val="00920DEA"/>
    <w:rsid w:val="00922569"/>
    <w:rsid w:val="009225B4"/>
    <w:rsid w:val="009229EA"/>
    <w:rsid w:val="00927FB0"/>
    <w:rsid w:val="009330B5"/>
    <w:rsid w:val="00944664"/>
    <w:rsid w:val="00946AAA"/>
    <w:rsid w:val="0095038D"/>
    <w:rsid w:val="00952236"/>
    <w:rsid w:val="009528EE"/>
    <w:rsid w:val="00966CA6"/>
    <w:rsid w:val="00975777"/>
    <w:rsid w:val="00976359"/>
    <w:rsid w:val="009854E5"/>
    <w:rsid w:val="00986A23"/>
    <w:rsid w:val="009875FF"/>
    <w:rsid w:val="00987D54"/>
    <w:rsid w:val="00995992"/>
    <w:rsid w:val="009B59F3"/>
    <w:rsid w:val="009B5EDB"/>
    <w:rsid w:val="009B7D71"/>
    <w:rsid w:val="009C127E"/>
    <w:rsid w:val="009C592F"/>
    <w:rsid w:val="009D4736"/>
    <w:rsid w:val="009D6344"/>
    <w:rsid w:val="009D6D7F"/>
    <w:rsid w:val="009E3415"/>
    <w:rsid w:val="009E780D"/>
    <w:rsid w:val="00A01C86"/>
    <w:rsid w:val="00A127C8"/>
    <w:rsid w:val="00A14330"/>
    <w:rsid w:val="00A164C0"/>
    <w:rsid w:val="00A201CE"/>
    <w:rsid w:val="00A40C23"/>
    <w:rsid w:val="00A41875"/>
    <w:rsid w:val="00A42207"/>
    <w:rsid w:val="00A42D6D"/>
    <w:rsid w:val="00A4321B"/>
    <w:rsid w:val="00A44C28"/>
    <w:rsid w:val="00A45C14"/>
    <w:rsid w:val="00A45EE2"/>
    <w:rsid w:val="00A4607C"/>
    <w:rsid w:val="00A46BDB"/>
    <w:rsid w:val="00A52F0E"/>
    <w:rsid w:val="00A643B4"/>
    <w:rsid w:val="00A70932"/>
    <w:rsid w:val="00A73118"/>
    <w:rsid w:val="00A73DFD"/>
    <w:rsid w:val="00A74809"/>
    <w:rsid w:val="00A843D2"/>
    <w:rsid w:val="00A84ED8"/>
    <w:rsid w:val="00A94671"/>
    <w:rsid w:val="00A95C8C"/>
    <w:rsid w:val="00A95FBB"/>
    <w:rsid w:val="00AA3391"/>
    <w:rsid w:val="00AA74BB"/>
    <w:rsid w:val="00AA7522"/>
    <w:rsid w:val="00AB1259"/>
    <w:rsid w:val="00AB2964"/>
    <w:rsid w:val="00AB2FFF"/>
    <w:rsid w:val="00AB656C"/>
    <w:rsid w:val="00AB6A5B"/>
    <w:rsid w:val="00AC2244"/>
    <w:rsid w:val="00AC4653"/>
    <w:rsid w:val="00AE1ACF"/>
    <w:rsid w:val="00B25B96"/>
    <w:rsid w:val="00B31F46"/>
    <w:rsid w:val="00B33968"/>
    <w:rsid w:val="00B3484A"/>
    <w:rsid w:val="00B42AC0"/>
    <w:rsid w:val="00B43562"/>
    <w:rsid w:val="00B43F6E"/>
    <w:rsid w:val="00B45D59"/>
    <w:rsid w:val="00B5166D"/>
    <w:rsid w:val="00B65D97"/>
    <w:rsid w:val="00B668D0"/>
    <w:rsid w:val="00B70A69"/>
    <w:rsid w:val="00B70AF0"/>
    <w:rsid w:val="00B748E1"/>
    <w:rsid w:val="00B762A9"/>
    <w:rsid w:val="00B81251"/>
    <w:rsid w:val="00B82A19"/>
    <w:rsid w:val="00B832F2"/>
    <w:rsid w:val="00B8501E"/>
    <w:rsid w:val="00B85B5B"/>
    <w:rsid w:val="00B9209A"/>
    <w:rsid w:val="00B94F38"/>
    <w:rsid w:val="00BA0C00"/>
    <w:rsid w:val="00BB231E"/>
    <w:rsid w:val="00BB2C3A"/>
    <w:rsid w:val="00BB33E0"/>
    <w:rsid w:val="00BB386A"/>
    <w:rsid w:val="00BB7A9B"/>
    <w:rsid w:val="00BC491E"/>
    <w:rsid w:val="00BD44B0"/>
    <w:rsid w:val="00BD6E48"/>
    <w:rsid w:val="00BD6F28"/>
    <w:rsid w:val="00BE45A9"/>
    <w:rsid w:val="00BF5983"/>
    <w:rsid w:val="00BF68B6"/>
    <w:rsid w:val="00C00AAE"/>
    <w:rsid w:val="00C01AA8"/>
    <w:rsid w:val="00C273AB"/>
    <w:rsid w:val="00C3313F"/>
    <w:rsid w:val="00C358BA"/>
    <w:rsid w:val="00C5063B"/>
    <w:rsid w:val="00C54D95"/>
    <w:rsid w:val="00C61943"/>
    <w:rsid w:val="00C61F91"/>
    <w:rsid w:val="00C70947"/>
    <w:rsid w:val="00C71411"/>
    <w:rsid w:val="00C71CAE"/>
    <w:rsid w:val="00C731AF"/>
    <w:rsid w:val="00C73327"/>
    <w:rsid w:val="00C83DD1"/>
    <w:rsid w:val="00C84BF9"/>
    <w:rsid w:val="00C84C37"/>
    <w:rsid w:val="00C878F6"/>
    <w:rsid w:val="00C9123A"/>
    <w:rsid w:val="00C91384"/>
    <w:rsid w:val="00C925DD"/>
    <w:rsid w:val="00CA48E1"/>
    <w:rsid w:val="00CA4970"/>
    <w:rsid w:val="00CB0993"/>
    <w:rsid w:val="00CB3C7B"/>
    <w:rsid w:val="00CB4FF0"/>
    <w:rsid w:val="00CC7A6F"/>
    <w:rsid w:val="00CD0504"/>
    <w:rsid w:val="00CD2463"/>
    <w:rsid w:val="00CD26EE"/>
    <w:rsid w:val="00CD2850"/>
    <w:rsid w:val="00CD2C91"/>
    <w:rsid w:val="00CD523E"/>
    <w:rsid w:val="00CF23BB"/>
    <w:rsid w:val="00CF309B"/>
    <w:rsid w:val="00CF3C23"/>
    <w:rsid w:val="00D02538"/>
    <w:rsid w:val="00D0386F"/>
    <w:rsid w:val="00D03BD3"/>
    <w:rsid w:val="00D04486"/>
    <w:rsid w:val="00D154C5"/>
    <w:rsid w:val="00D3021D"/>
    <w:rsid w:val="00D30B51"/>
    <w:rsid w:val="00D34085"/>
    <w:rsid w:val="00D357BD"/>
    <w:rsid w:val="00D439A8"/>
    <w:rsid w:val="00D45AC1"/>
    <w:rsid w:val="00D47355"/>
    <w:rsid w:val="00D57378"/>
    <w:rsid w:val="00D6023F"/>
    <w:rsid w:val="00D604CA"/>
    <w:rsid w:val="00D77837"/>
    <w:rsid w:val="00D801D1"/>
    <w:rsid w:val="00D8302B"/>
    <w:rsid w:val="00D836D4"/>
    <w:rsid w:val="00D84244"/>
    <w:rsid w:val="00D93866"/>
    <w:rsid w:val="00D9731B"/>
    <w:rsid w:val="00D97DE9"/>
    <w:rsid w:val="00DA4098"/>
    <w:rsid w:val="00DB1329"/>
    <w:rsid w:val="00DB252C"/>
    <w:rsid w:val="00DB53BC"/>
    <w:rsid w:val="00DC3CA8"/>
    <w:rsid w:val="00DC5EE1"/>
    <w:rsid w:val="00DC6BF9"/>
    <w:rsid w:val="00DD4CFB"/>
    <w:rsid w:val="00DE5054"/>
    <w:rsid w:val="00DF0499"/>
    <w:rsid w:val="00E0095A"/>
    <w:rsid w:val="00E04C6A"/>
    <w:rsid w:val="00E06DFB"/>
    <w:rsid w:val="00E071E8"/>
    <w:rsid w:val="00E11EEA"/>
    <w:rsid w:val="00E12156"/>
    <w:rsid w:val="00E21700"/>
    <w:rsid w:val="00E2237A"/>
    <w:rsid w:val="00E22BBD"/>
    <w:rsid w:val="00E25897"/>
    <w:rsid w:val="00E27563"/>
    <w:rsid w:val="00E31059"/>
    <w:rsid w:val="00E3122C"/>
    <w:rsid w:val="00E323A9"/>
    <w:rsid w:val="00E357AC"/>
    <w:rsid w:val="00E360DC"/>
    <w:rsid w:val="00E4489D"/>
    <w:rsid w:val="00E52C9C"/>
    <w:rsid w:val="00E56F82"/>
    <w:rsid w:val="00E57C65"/>
    <w:rsid w:val="00E62032"/>
    <w:rsid w:val="00E65128"/>
    <w:rsid w:val="00E856A9"/>
    <w:rsid w:val="00E878DB"/>
    <w:rsid w:val="00E91806"/>
    <w:rsid w:val="00E92916"/>
    <w:rsid w:val="00EA1305"/>
    <w:rsid w:val="00EB258F"/>
    <w:rsid w:val="00EC1520"/>
    <w:rsid w:val="00EC2186"/>
    <w:rsid w:val="00EC5A47"/>
    <w:rsid w:val="00EE0CEF"/>
    <w:rsid w:val="00EE5CA6"/>
    <w:rsid w:val="00EE5F47"/>
    <w:rsid w:val="00EE73CB"/>
    <w:rsid w:val="00EF29B6"/>
    <w:rsid w:val="00EF3163"/>
    <w:rsid w:val="00EF4B53"/>
    <w:rsid w:val="00F02992"/>
    <w:rsid w:val="00F06339"/>
    <w:rsid w:val="00F1368D"/>
    <w:rsid w:val="00F23C11"/>
    <w:rsid w:val="00F23C9F"/>
    <w:rsid w:val="00F277DB"/>
    <w:rsid w:val="00F33BCB"/>
    <w:rsid w:val="00F34379"/>
    <w:rsid w:val="00F34881"/>
    <w:rsid w:val="00F41466"/>
    <w:rsid w:val="00F550BF"/>
    <w:rsid w:val="00F61743"/>
    <w:rsid w:val="00F632DC"/>
    <w:rsid w:val="00F64A09"/>
    <w:rsid w:val="00F712DC"/>
    <w:rsid w:val="00F719E7"/>
    <w:rsid w:val="00F745D6"/>
    <w:rsid w:val="00F75450"/>
    <w:rsid w:val="00F83E1C"/>
    <w:rsid w:val="00F84960"/>
    <w:rsid w:val="00F9767C"/>
    <w:rsid w:val="00FA60BC"/>
    <w:rsid w:val="00FB0A7E"/>
    <w:rsid w:val="00FB0E2D"/>
    <w:rsid w:val="00FB5A08"/>
    <w:rsid w:val="00FB68C5"/>
    <w:rsid w:val="00FC4AB7"/>
    <w:rsid w:val="00FD4CE4"/>
    <w:rsid w:val="00FE27A8"/>
    <w:rsid w:val="00FF1CE1"/>
    <w:rsid w:val="00FF7589"/>
    <w:rsid w:val="05E7B2E4"/>
    <w:rsid w:val="0680C149"/>
    <w:rsid w:val="070AAF27"/>
    <w:rsid w:val="11A73914"/>
    <w:rsid w:val="16693C8F"/>
    <w:rsid w:val="17D21B21"/>
    <w:rsid w:val="1B532712"/>
    <w:rsid w:val="1C266B9A"/>
    <w:rsid w:val="1F4C4EBC"/>
    <w:rsid w:val="2229ACFA"/>
    <w:rsid w:val="260A5844"/>
    <w:rsid w:val="2C82F110"/>
    <w:rsid w:val="2CC4E9AB"/>
    <w:rsid w:val="2D964AA4"/>
    <w:rsid w:val="2E9EC08F"/>
    <w:rsid w:val="2EE3B77E"/>
    <w:rsid w:val="3100DD35"/>
    <w:rsid w:val="32302984"/>
    <w:rsid w:val="3294F2E1"/>
    <w:rsid w:val="329CAD96"/>
    <w:rsid w:val="3A9656E5"/>
    <w:rsid w:val="3BF489B9"/>
    <w:rsid w:val="3D178061"/>
    <w:rsid w:val="43CC4E18"/>
    <w:rsid w:val="44A87E79"/>
    <w:rsid w:val="457BC301"/>
    <w:rsid w:val="46C50CB8"/>
    <w:rsid w:val="4C158700"/>
    <w:rsid w:val="5284C884"/>
    <w:rsid w:val="52E6AED7"/>
    <w:rsid w:val="55823F8B"/>
    <w:rsid w:val="574A6109"/>
    <w:rsid w:val="584BFC9A"/>
    <w:rsid w:val="5D1F6DBD"/>
    <w:rsid w:val="6BF75297"/>
    <w:rsid w:val="6DD9E04F"/>
    <w:rsid w:val="6FC69304"/>
    <w:rsid w:val="70197B8A"/>
    <w:rsid w:val="753ABC82"/>
    <w:rsid w:val="75BDFBEA"/>
    <w:rsid w:val="765B2814"/>
    <w:rsid w:val="7B19E63F"/>
    <w:rsid w:val="7F621C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013CBBC4-8FB5-4036-AC4A-423D78782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697F36"/>
    <w:pPr>
      <w:keepNext/>
      <w:spacing w:before="240" w:after="60" w:line="240" w:lineRule="auto"/>
      <w:outlineLvl w:val="1"/>
    </w:pPr>
    <w:rPr>
      <w:rFonts w:ascii="Cambria" w:eastAsia="Times New Roman" w:hAnsi="Cambria" w:cs="Times New Roman"/>
      <w:b/>
      <w:bCs/>
      <w:i/>
      <w:iCs/>
      <w:sz w:val="28"/>
      <w:szCs w:val="28"/>
      <w:lang w:eastAsia="en-GB"/>
    </w:rPr>
  </w:style>
  <w:style w:type="paragraph" w:styleId="Heading3">
    <w:name w:val="heading 3"/>
    <w:basedOn w:val="Normal"/>
    <w:next w:val="Normal"/>
    <w:link w:val="Heading3Char"/>
    <w:uiPriority w:val="9"/>
    <w:unhideWhenUsed/>
    <w:qFormat/>
    <w:rsid w:val="00697F36"/>
    <w:pPr>
      <w:keepNext/>
      <w:spacing w:before="240" w:after="60" w:line="240" w:lineRule="auto"/>
      <w:outlineLvl w:val="2"/>
    </w:pPr>
    <w:rPr>
      <w:rFonts w:ascii="Cambria" w:eastAsia="Times New Roman" w:hAnsi="Cambria" w:cs="Times New Roman"/>
      <w:b/>
      <w:bCs/>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697F36"/>
    <w:rPr>
      <w:rFonts w:ascii="Cambria" w:eastAsia="Times New Roman" w:hAnsi="Cambria" w:cs="Times New Roman"/>
      <w:b/>
      <w:bCs/>
      <w:i/>
      <w:iCs/>
      <w:sz w:val="28"/>
      <w:szCs w:val="28"/>
      <w:lang w:eastAsia="en-GB"/>
    </w:rPr>
  </w:style>
  <w:style w:type="character" w:customStyle="1" w:styleId="Heading3Char">
    <w:name w:val="Heading 3 Char"/>
    <w:basedOn w:val="DefaultParagraphFont"/>
    <w:link w:val="Heading3"/>
    <w:uiPriority w:val="9"/>
    <w:rsid w:val="00697F36"/>
    <w:rPr>
      <w:rFonts w:ascii="Cambria" w:eastAsia="Times New Roman" w:hAnsi="Cambria" w:cs="Times New Roman"/>
      <w:b/>
      <w:bCs/>
      <w:sz w:val="26"/>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ascii="Arial" w:eastAsia="Calibri" w:hAnsi="Arial" w:cs="Arial"/>
      <w:color w:val="000000"/>
      <w:sz w:val="24"/>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character" w:styleId="FollowedHyperlink">
    <w:name w:val="FollowedHyperlink"/>
    <w:basedOn w:val="DefaultParagraphFont"/>
    <w:uiPriority w:val="99"/>
    <w:semiHidden/>
    <w:unhideWhenUsed/>
    <w:rsid w:val="00337369"/>
    <w:rPr>
      <w:color w:val="954F72" w:themeColor="followedHyperlink"/>
      <w:u w:val="single"/>
    </w:rPr>
  </w:style>
  <w:style w:type="paragraph" w:customStyle="1" w:styleId="xxdefault">
    <w:name w:val="x_x_default"/>
    <w:basedOn w:val="Normal"/>
    <w:rsid w:val="00FB68C5"/>
    <w:pPr>
      <w:autoSpaceDE w:val="0"/>
      <w:autoSpaceDN w:val="0"/>
      <w:spacing w:after="0" w:line="240" w:lineRule="auto"/>
    </w:pPr>
    <w:rPr>
      <w:rFonts w:ascii="Arial"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195545">
      <w:bodyDiv w:val="1"/>
      <w:marLeft w:val="0"/>
      <w:marRight w:val="0"/>
      <w:marTop w:val="0"/>
      <w:marBottom w:val="0"/>
      <w:divBdr>
        <w:top w:val="none" w:sz="0" w:space="0" w:color="auto"/>
        <w:left w:val="none" w:sz="0" w:space="0" w:color="auto"/>
        <w:bottom w:val="none" w:sz="0" w:space="0" w:color="auto"/>
        <w:right w:val="none" w:sz="0" w:space="0" w:color="auto"/>
      </w:divBdr>
    </w:div>
    <w:div w:id="1485513676">
      <w:bodyDiv w:val="1"/>
      <w:marLeft w:val="0"/>
      <w:marRight w:val="0"/>
      <w:marTop w:val="0"/>
      <w:marBottom w:val="0"/>
      <w:divBdr>
        <w:top w:val="none" w:sz="0" w:space="0" w:color="auto"/>
        <w:left w:val="none" w:sz="0" w:space="0" w:color="auto"/>
        <w:bottom w:val="none" w:sz="0" w:space="0" w:color="auto"/>
        <w:right w:val="none" w:sz="0" w:space="0" w:color="auto"/>
      </w:divBdr>
    </w:div>
    <w:div w:id="171935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orr.gov.uk/sites/default/files/2023-04/ORR-business-plan-summary-2023-2024.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uk/definition-of-disability-under-equality-act-2010"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orr.gov.uk/about/how-we-work/strategy-duties/our-function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orr.gov.uk/monitoring-and-regulation/roads-monitoring" TargetMode="External"/><Relationship Id="rId20" Type="http://schemas.openxmlformats.org/officeDocument/2006/relationships/hyperlink" Target="https://apply-for-public-appointment.service.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ublicappointmentscommissioner.independent.gov.uk/about-us/contact-details/" TargetMode="External"/><Relationship Id="rId5" Type="http://schemas.openxmlformats.org/officeDocument/2006/relationships/numbering" Target="numbering.xml"/><Relationship Id="rId15" Type="http://schemas.openxmlformats.org/officeDocument/2006/relationships/hyperlink" Target="https://www.orr.gov.uk/monitoring-regulation/rail/networks" TargetMode="External"/><Relationship Id="rId23" Type="http://schemas.openxmlformats.org/officeDocument/2006/relationships/hyperlink" Target="mailto:DfTPublicAppointments@dft.gov.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orr.gov.uk/about/who-we-are/boar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rr.gov.uk/guidance-compliance/rail/health-safety" TargetMode="External"/><Relationship Id="rId22" Type="http://schemas.openxmlformats.org/officeDocument/2006/relationships/hyperlink" Target="https://www.legislation.gov.uk/ukpga/1975/24/content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7" ma:contentTypeDescription="Create a new document." ma:contentTypeScope="" ma:versionID="90c6db577975c6f5710266f766dba958">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920b37cb41697534833d6ce5cbb1356a"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dlc_EmailReceivedUTC xmlns="15ff3d39-6e7b-4d70-9b7c-8d9fe85d0f29" xsi:nil="true"/>
    <SharedWithUsers xmlns="0b74d213-bdad-48e2-a66e-47530f650ec3">
      <UserInfo>
        <DisplayName>Gertrude Bwona</DisplayName>
        <AccountId>722</AccountId>
        <AccountType/>
      </UserInfo>
      <UserInfo>
        <DisplayName>Delphine Robineau</DisplayName>
        <AccountId>2486</AccountId>
        <AccountType/>
      </UserInfo>
      <UserInfo>
        <DisplayName>Charlotte Taylor</DisplayName>
        <AccountId>4009</AccountId>
        <AccountType/>
      </UserInfo>
      <UserInfo>
        <DisplayName>Alice King</DisplayName>
        <AccountId>7791</AccountId>
        <AccountType/>
      </UserInfo>
      <UserInfo>
        <DisplayName>Adina Bernstein Vulkan</DisplayName>
        <AccountId>4272</AccountId>
        <AccountType/>
      </UserInfo>
      <UserInfo>
        <DisplayName>Becky Silk</DisplayName>
        <AccountId>104</AccountId>
        <AccountType/>
      </UserInfo>
      <UserInfo>
        <DisplayName>Cathy Elliott</DisplayName>
        <AccountId>376</AccountId>
        <AccountType/>
      </UserInfo>
      <UserInfo>
        <DisplayName>Regina Roszczynska</DisplayName>
        <AccountId>240</AccountId>
        <AccountType/>
      </UserInfo>
      <UserInfo>
        <DisplayName>Emma Silverton</DisplayName>
        <AccountId>145</AccountId>
        <AccountType/>
      </UserInfo>
      <UserInfo>
        <DisplayName>Alison Edwards</DisplayName>
        <AccountId>510</AccountId>
        <AccountType/>
      </UserInfo>
      <UserInfo>
        <DisplayName>Philip Andrews</DisplayName>
        <AccountId>331</AccountId>
        <AccountType/>
      </UserInfo>
      <UserInfo>
        <DisplayName>SharingLinks.33390f95-7998-4f0b-b0ed-94b5b7660231.OrganizationEdit.0d3b6dc9-16cf-44ed-971d-0b1023b418d2</DisplayName>
        <AccountId>6978</AccountId>
        <AccountType/>
      </UserInfo>
      <UserInfo>
        <DisplayName>Dan Moore</DisplayName>
        <AccountId>228</AccountId>
        <AccountType/>
      </UserInfo>
      <UserInfo>
        <DisplayName>Robert Sanford</DisplayName>
        <AccountId>213</AccountId>
        <AccountType/>
      </UserInfo>
      <UserInfo>
        <DisplayName>Denise Rose</DisplayName>
        <AccountId>262</AccountId>
        <AccountType/>
      </UserInfo>
      <UserInfo>
        <DisplayName>Oliver Mulvey</DisplayName>
        <AccountId>198</AccountId>
        <AccountType/>
      </UserInfo>
      <UserInfo>
        <DisplayName>Danny Herbert</DisplayName>
        <AccountId>17</AccountId>
        <AccountType/>
      </UserInfo>
      <UserInfo>
        <DisplayName>Catriona Henderson</DisplayName>
        <AccountId>728</AccountId>
        <AccountType/>
      </UserInfo>
      <UserInfo>
        <DisplayName>Jessica Hall</DisplayName>
        <AccountId>271</AccountId>
        <AccountType/>
      </UserInfo>
    </SharedWithUsers>
    <lcf76f155ced4ddcb4097134ff3c332f xmlns="136738fb-58f4-4026-bd34-2011af234cc2">
      <Terms xmlns="http://schemas.microsoft.com/office/infopath/2007/PartnerControls"/>
    </lcf76f155ced4ddcb4097134ff3c332f>
    <afdd43f28d2642ca9b0e0d6ffd38d21a xmlns="0b74d213-bdad-48e2-a66e-47530f650ec3">
      <Terms xmlns="http://schemas.microsoft.com/office/infopath/2007/PartnerControls"/>
    </afdd43f28d2642ca9b0e0d6ffd38d21a>
    <n8663e7fecf0422ab54fbb057d33e66e xmlns="0b74d213-bdad-48e2-a66e-47530f650ec3">
      <Terms xmlns="http://schemas.microsoft.com/office/infopath/2007/PartnerControls"/>
    </n8663e7fecf0422ab54fbb057d33e66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AAF5F9-2937-44C6-8E44-68EE96E64D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0b74d213-bdad-48e2-a66e-47530f650ec3"/>
    <ds:schemaRef ds:uri="136738fb-58f4-4026-bd34-2011af234cc2"/>
  </ds:schemaRefs>
</ds:datastoreItem>
</file>

<file path=customXml/itemProps3.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4.xml><?xml version="1.0" encoding="utf-8"?>
<ds:datastoreItem xmlns:ds="http://schemas.openxmlformats.org/officeDocument/2006/customXml" ds:itemID="{6AAE8B29-4CC1-4A9E-8E3F-EC7DFA9C7F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17</Pages>
  <Words>4455</Words>
  <Characters>25400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Department for Transport</Company>
  <LinksUpToDate>false</LinksUpToDate>
  <CharactersWithSpaces>29796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Jessica Hall</cp:lastModifiedBy>
  <cp:revision>30</cp:revision>
  <dcterms:created xsi:type="dcterms:W3CDTF">2024-01-09T18:58:00Z</dcterms:created>
  <dcterms:modified xsi:type="dcterms:W3CDTF">2024-02-09T16:09:00Z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ies>
</file>