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77777777" w:rsidR="00CF55D3" w:rsidRDefault="00CF55D3" w:rsidP="00CF55D3">
      <w:r>
        <w:rPr>
          <w:noProof/>
          <w:lang w:eastAsia="en-GB"/>
        </w:rPr>
        <mc:AlternateContent>
          <mc:Choice Requires="wps">
            <w:drawing>
              <wp:anchor distT="0" distB="0" distL="114300" distR="114300" simplePos="0" relativeHeight="251658241" behindDoc="0" locked="0" layoutInCell="1" allowOverlap="1" wp14:anchorId="220880BB" wp14:editId="3B3F4DB7">
                <wp:simplePos x="0" y="0"/>
                <wp:positionH relativeFrom="column">
                  <wp:posOffset>3943350</wp:posOffset>
                </wp:positionH>
                <wp:positionV relativeFrom="paragraph">
                  <wp:posOffset>-76200</wp:posOffset>
                </wp:positionV>
                <wp:extent cx="2224400" cy="1428750"/>
                <wp:effectExtent l="0" t="0" r="24130" b="19050"/>
                <wp:wrapNone/>
                <wp:docPr id="2" name="Text Box 2"/>
                <wp:cNvGraphicFramePr/>
                <a:graphic xmlns:a="http://schemas.openxmlformats.org/drawingml/2006/main">
                  <a:graphicData uri="http://schemas.microsoft.com/office/word/2010/wordprocessingShape">
                    <wps:wsp>
                      <wps:cNvSpPr txBox="1"/>
                      <wps:spPr>
                        <a:xfrm>
                          <a:off x="0" y="0"/>
                          <a:ext cx="2224400" cy="1428750"/>
                        </a:xfrm>
                        <a:prstGeom prst="rect">
                          <a:avLst/>
                        </a:prstGeom>
                        <a:solidFill>
                          <a:schemeClr val="lt1"/>
                        </a:solidFill>
                        <a:ln w="6350">
                          <a:solidFill>
                            <a:prstClr val="black"/>
                          </a:solidFill>
                        </a:ln>
                      </wps:spPr>
                      <wps:txbx>
                        <w:txbxContent>
                          <w:p w14:paraId="2E482471" w14:textId="0682A375" w:rsidR="00CF55D3" w:rsidRDefault="00B80829" w:rsidP="00CF55D3">
                            <w:r w:rsidRPr="002F4795">
                              <w:rPr>
                                <w:noProof/>
                              </w:rPr>
                              <w:drawing>
                                <wp:inline distT="0" distB="0" distL="0" distR="0" wp14:anchorId="5CC57C6B" wp14:editId="15FF15AA">
                                  <wp:extent cx="1543050" cy="885825"/>
                                  <wp:effectExtent l="0" t="0" r="0" b="9525"/>
                                  <wp:docPr id="657599426" name="Picture 657599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8858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0880BB" id="_x0000_t202" coordsize="21600,21600" o:spt="202" path="m,l,21600r21600,l21600,xe">
                <v:stroke joinstyle="miter"/>
                <v:path gradientshapeok="t" o:connecttype="rect"/>
              </v:shapetype>
              <v:shape id="Text Box 2" o:spid="_x0000_s1026" type="#_x0000_t202" style="position:absolute;margin-left:310.5pt;margin-top:-6pt;width:175.15pt;height:11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" fillcolor="white [3201]" strokeweight=".5pt">
                <v:textbox>
                  <w:txbxContent>
                    <w:p w14:paraId="2E482471" w14:textId="0682A375" w:rsidR="00CF55D3" w:rsidRDefault="00B80829" w:rsidP="00CF55D3">
                      <w:r w:rsidRPr="002F4795">
                        <w:rPr>
                          <w:noProof/>
                        </w:rPr>
                        <w:drawing>
                          <wp:inline distT="0" distB="0" distL="0" distR="0" wp14:anchorId="5CC57C6B" wp14:editId="15FF15AA">
                            <wp:extent cx="1543050" cy="885825"/>
                            <wp:effectExtent l="0" t="0" r="0" b="9525"/>
                            <wp:docPr id="657599426" name="Picture 657599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885825"/>
                                    </a:xfrm>
                                    <a:prstGeom prst="rect">
                                      <a:avLst/>
                                    </a:prstGeom>
                                    <a:noFill/>
                                    <a:ln>
                                      <a:noFill/>
                                    </a:ln>
                                  </pic:spPr>
                                </pic:pic>
                              </a:graphicData>
                            </a:graphic>
                          </wp:inline>
                        </w:drawing>
                      </w:r>
                    </w:p>
                  </w:txbxContent>
                </v:textbox>
              </v:shape>
            </w:pict>
          </mc:Fallback>
        </mc:AlternateContent>
      </w:r>
      <w:r w:rsidRPr="00DA6232">
        <w:rPr>
          <w:noProof/>
          <w:lang w:eastAsia="en-GB"/>
        </w:rPr>
        <w:drawing>
          <wp:anchor distT="0" distB="0" distL="114300" distR="114300" simplePos="0" relativeHeight="251658240" behindDoc="0" locked="0" layoutInCell="1" allowOverlap="1" wp14:anchorId="06953FC6" wp14:editId="26BC3DB0">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12256C0">
                <wp:simplePos x="0" y="0"/>
                <wp:positionH relativeFrom="column">
                  <wp:posOffset>333376</wp:posOffset>
                </wp:positionH>
                <wp:positionV relativeFrom="paragraph">
                  <wp:posOffset>93345</wp:posOffset>
                </wp:positionV>
                <wp:extent cx="59867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59867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6C2E4139" w:rsidR="00CF55D3" w:rsidRPr="0082375D" w:rsidRDefault="0093314B" w:rsidP="0093314B">
                              <w:pPr>
                                <w:jc w:val="center"/>
                                <w:rPr>
                                  <w:b/>
                                  <w:sz w:val="32"/>
                                  <w:szCs w:val="32"/>
                                </w:rPr>
                              </w:pPr>
                              <w:r>
                                <w:rPr>
                                  <w:b/>
                                  <w:sz w:val="32"/>
                                  <w:szCs w:val="32"/>
                                </w:rPr>
                                <w:t>Nuclear Research Advisory Committee (NRAC) Chair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49DC3F8" w:rsidR="00CF55D3" w:rsidRPr="0082375D" w:rsidRDefault="00CF55D3" w:rsidP="00CF55D3">
                              <w:pPr>
                                <w:jc w:val="center"/>
                                <w:rPr>
                                  <w:b/>
                                  <w:sz w:val="32"/>
                                  <w:szCs w:val="32"/>
                                </w:rPr>
                              </w:pPr>
                              <w:r w:rsidRPr="0082375D">
                                <w:rPr>
                                  <w:b/>
                                  <w:sz w:val="32"/>
                                  <w:szCs w:val="32"/>
                                </w:rPr>
                                <w:t xml:space="preserve">Closing date: </w:t>
                              </w:r>
                              <w:r w:rsidR="0093314B">
                                <w:rPr>
                                  <w:b/>
                                  <w:sz w:val="32"/>
                                  <w:szCs w:val="32"/>
                                </w:rPr>
                                <w:t>19th December 2024 at 2200hrs</w:t>
                              </w:r>
                            </w:p>
                            <w:p w14:paraId="2B4A3B09" w14:textId="2AC8558E" w:rsidR="0093314B"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BDC6D6D288DF474184593E31FC00B4C0"/>
                                  </w:placeholder>
                                </w:sdtPr>
                                <w:sdtContent>
                                  <w:r w:rsidR="0093314B">
                                    <w:rPr>
                                      <w:b/>
                                      <w:sz w:val="32"/>
                                      <w:szCs w:val="32"/>
                                    </w:rPr>
                                    <w:t>7978_NRAC_CHAIR</w:t>
                                  </w:r>
                                </w:sdtContent>
                              </w:sdt>
                            </w:p>
                            <w:p w14:paraId="31E8585E" w14:textId="2373C49B"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7" style="position:absolute;margin-left:26.25pt;margin-top:7.35pt;width:471.4pt;height:187.0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">
                <v:shape id="Round Single Corner Rectangle 17" o:spid="_x0000_s1028"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 id="Text Box 14" o:spid="_x0000_s1029"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6C2E4139" w:rsidR="00CF55D3" w:rsidRPr="0082375D" w:rsidRDefault="0093314B" w:rsidP="0093314B">
                        <w:pPr>
                          <w:jc w:val="center"/>
                          <w:rPr>
                            <w:b/>
                            <w:sz w:val="32"/>
                            <w:szCs w:val="32"/>
                          </w:rPr>
                        </w:pPr>
                        <w:r>
                          <w:rPr>
                            <w:b/>
                            <w:sz w:val="32"/>
                            <w:szCs w:val="32"/>
                          </w:rPr>
                          <w:t>Nuclear Research Advisory Committee (NRAC) Chair</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49DC3F8" w:rsidR="00CF55D3" w:rsidRPr="0082375D" w:rsidRDefault="00CF55D3" w:rsidP="00CF55D3">
                        <w:pPr>
                          <w:jc w:val="center"/>
                          <w:rPr>
                            <w:b/>
                            <w:sz w:val="32"/>
                            <w:szCs w:val="32"/>
                          </w:rPr>
                        </w:pPr>
                        <w:r w:rsidRPr="0082375D">
                          <w:rPr>
                            <w:b/>
                            <w:sz w:val="32"/>
                            <w:szCs w:val="32"/>
                          </w:rPr>
                          <w:t xml:space="preserve">Closing date: </w:t>
                        </w:r>
                        <w:r w:rsidR="0093314B">
                          <w:rPr>
                            <w:b/>
                            <w:sz w:val="32"/>
                            <w:szCs w:val="32"/>
                          </w:rPr>
                          <w:t>19th December 2024 at 2200hrs</w:t>
                        </w:r>
                      </w:p>
                      <w:p w14:paraId="2B4A3B09" w14:textId="2AC8558E" w:rsidR="0093314B" w:rsidRDefault="00CF55D3" w:rsidP="00CF55D3">
                        <w:pPr>
                          <w:jc w:val="center"/>
                          <w:rPr>
                            <w:b/>
                            <w:sz w:val="32"/>
                            <w:szCs w:val="32"/>
                          </w:rP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BDC6D6D288DF474184593E31FC00B4C0"/>
                            </w:placeholder>
                          </w:sdtPr>
                          <w:sdtContent>
                            <w:r w:rsidR="0093314B">
                              <w:rPr>
                                <w:b/>
                                <w:sz w:val="32"/>
                                <w:szCs w:val="32"/>
                              </w:rPr>
                              <w:t>7978_NRAC_CHAIR</w:t>
                            </w:r>
                          </w:sdtContent>
                        </w:sdt>
                      </w:p>
                      <w:p w14:paraId="31E8585E" w14:textId="2373C49B" w:rsidR="00CF55D3" w:rsidRPr="0082375D" w:rsidRDefault="00CF55D3" w:rsidP="00CF55D3">
                        <w:pPr>
                          <w:jc w:val="center"/>
                        </w:pP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195102"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5498,427564,475871,174498,516209,215603,556547,256708,305403,152331,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39526015" w:rsidR="00CF55D3" w:rsidRDefault="00CF55D3" w:rsidP="00CF55D3">
      <w:pPr>
        <w:rPr>
          <w:b/>
        </w:rPr>
      </w:pPr>
    </w:p>
    <w:p w14:paraId="72D4BEEC" w14:textId="77777777" w:rsidR="00CF55D3" w:rsidRDefault="00CF55D3" w:rsidP="00CF55D3">
      <w:pPr>
        <w:rPr>
          <w:b/>
        </w:rPr>
      </w:pPr>
    </w:p>
    <w:p w14:paraId="66AD50FA" w14:textId="77777777" w:rsidR="00CF55D3" w:rsidRDefault="00CF55D3" w:rsidP="00CF55D3">
      <w:pPr>
        <w:rPr>
          <w:b/>
        </w:rPr>
        <w:sectPr w:rsidR="00CF55D3" w:rsidSect="008338E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titlePg/>
          <w:docGrid w:linePitch="360"/>
        </w:sectPr>
      </w:pPr>
      <w:r>
        <w:rPr>
          <w:noProof/>
        </w:rPr>
        <w:drawing>
          <wp:inline distT="0" distB="0" distL="0" distR="0" wp14:anchorId="33EF582E" wp14:editId="0D305F6B">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Pr>
          <w:noProof/>
        </w:rPr>
        <w:drawing>
          <wp:inline distT="0" distB="0" distL="0" distR="0" wp14:anchorId="030429C9" wp14:editId="51C3BA91">
            <wp:extent cx="2990850" cy="1025434"/>
            <wp:effectExtent l="0" t="0" r="0" b="3810"/>
            <wp:docPr id="4" name="Picture 4"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0">
                      <a:extLst>
                        <a:ext uri="{28A0092B-C50C-407E-A947-70E740481C1C}">
                          <a14:useLocalDpi xmlns:a14="http://schemas.microsoft.com/office/drawing/2010/main" val="0"/>
                        </a:ext>
                      </a:extLst>
                    </a:blip>
                    <a:stretch>
                      <a:fillRect/>
                    </a:stretch>
                  </pic:blipFill>
                  <pic:spPr>
                    <a:xfrm>
                      <a:off x="0" y="0"/>
                      <a:ext cx="2990850" cy="1025434"/>
                    </a:xfrm>
                    <a:prstGeom prst="rect">
                      <a:avLst/>
                    </a:prstGeom>
                  </pic:spPr>
                </pic:pic>
              </a:graphicData>
            </a:graphic>
          </wp:inline>
        </w:drawing>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0016535C" w14:textId="6FF5D3A5" w:rsidR="00C229BA" w:rsidRPr="00C229BA" w:rsidRDefault="00CF55D3">
          <w:pPr>
            <w:pStyle w:val="TOC1"/>
            <w:rPr>
              <w:rFonts w:asciiTheme="minorHAnsi" w:eastAsiaTheme="minorEastAsia" w:hAnsiTheme="minorHAnsi" w:cstheme="minorBidi"/>
              <w:kern w:val="2"/>
              <w:sz w:val="24"/>
              <w:szCs w:val="24"/>
              <w:lang w:eastAsia="en-GB"/>
              <w14:ligatures w14:val="standardContextual"/>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81962124" w:history="1">
            <w:r w:rsidR="00C229BA" w:rsidRPr="00C229BA">
              <w:rPr>
                <w:rStyle w:val="Hyperlink"/>
                <w:sz w:val="24"/>
                <w:szCs w:val="24"/>
              </w:rPr>
              <w:t>Indicative Timetable</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_Toc181962124 \h </w:instrText>
            </w:r>
            <w:r w:rsidR="00C229BA" w:rsidRPr="00C229BA">
              <w:rPr>
                <w:webHidden/>
                <w:sz w:val="24"/>
                <w:szCs w:val="24"/>
              </w:rPr>
            </w:r>
            <w:r w:rsidR="00C229BA" w:rsidRPr="00C229BA">
              <w:rPr>
                <w:webHidden/>
                <w:sz w:val="24"/>
                <w:szCs w:val="24"/>
              </w:rPr>
              <w:fldChar w:fldCharType="separate"/>
            </w:r>
            <w:r w:rsidR="00776F60">
              <w:rPr>
                <w:webHidden/>
                <w:sz w:val="24"/>
                <w:szCs w:val="24"/>
              </w:rPr>
              <w:t>3</w:t>
            </w:r>
            <w:r w:rsidR="00C229BA" w:rsidRPr="00C229BA">
              <w:rPr>
                <w:webHidden/>
                <w:sz w:val="24"/>
                <w:szCs w:val="24"/>
              </w:rPr>
              <w:fldChar w:fldCharType="end"/>
            </w:r>
          </w:hyperlink>
        </w:p>
        <w:p w14:paraId="7388B3A1" w14:textId="63439927"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25" w:history="1">
            <w:r w:rsidR="00C229BA" w:rsidRPr="00C229BA">
              <w:rPr>
                <w:rStyle w:val="Hyperlink"/>
                <w:sz w:val="24"/>
                <w:szCs w:val="24"/>
              </w:rPr>
              <w:t>Role Description</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_Toc181962125 \h </w:instrText>
            </w:r>
            <w:r w:rsidR="00C229BA" w:rsidRPr="00C229BA">
              <w:rPr>
                <w:webHidden/>
                <w:sz w:val="24"/>
                <w:szCs w:val="24"/>
              </w:rPr>
            </w:r>
            <w:r w:rsidR="00C229BA" w:rsidRPr="00C229BA">
              <w:rPr>
                <w:webHidden/>
                <w:sz w:val="24"/>
                <w:szCs w:val="24"/>
              </w:rPr>
              <w:fldChar w:fldCharType="separate"/>
            </w:r>
            <w:r w:rsidR="00776F60">
              <w:rPr>
                <w:webHidden/>
                <w:sz w:val="24"/>
                <w:szCs w:val="24"/>
              </w:rPr>
              <w:t>3</w:t>
            </w:r>
            <w:r w:rsidR="00C229BA" w:rsidRPr="00C229BA">
              <w:rPr>
                <w:webHidden/>
                <w:sz w:val="24"/>
                <w:szCs w:val="24"/>
              </w:rPr>
              <w:fldChar w:fldCharType="end"/>
            </w:r>
          </w:hyperlink>
        </w:p>
        <w:p w14:paraId="5E602511" w14:textId="3814F4D6"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26" w:history="1">
            <w:r w:rsidR="00C229BA" w:rsidRPr="00C229BA">
              <w:rPr>
                <w:rStyle w:val="Hyperlink"/>
              </w:rPr>
              <w:t>Essential Criteria</w:t>
            </w:r>
            <w:r w:rsidR="00C229BA" w:rsidRPr="00C229BA">
              <w:rPr>
                <w:webHidden/>
              </w:rPr>
              <w:tab/>
            </w:r>
            <w:r w:rsidR="00C229BA" w:rsidRPr="00C229BA">
              <w:rPr>
                <w:webHidden/>
              </w:rPr>
              <w:fldChar w:fldCharType="begin"/>
            </w:r>
            <w:r w:rsidR="00C229BA" w:rsidRPr="00C229BA">
              <w:rPr>
                <w:webHidden/>
              </w:rPr>
              <w:instrText xml:space="preserve"> PAGEREF _Toc181962126 \h </w:instrText>
            </w:r>
            <w:r w:rsidR="00C229BA" w:rsidRPr="00C229BA">
              <w:rPr>
                <w:webHidden/>
              </w:rPr>
            </w:r>
            <w:r w:rsidR="00C229BA" w:rsidRPr="00C229BA">
              <w:rPr>
                <w:webHidden/>
              </w:rPr>
              <w:fldChar w:fldCharType="separate"/>
            </w:r>
            <w:r w:rsidR="00776F60">
              <w:rPr>
                <w:webHidden/>
              </w:rPr>
              <w:t>3</w:t>
            </w:r>
            <w:r w:rsidR="00C229BA" w:rsidRPr="00C229BA">
              <w:rPr>
                <w:webHidden/>
              </w:rPr>
              <w:fldChar w:fldCharType="end"/>
            </w:r>
          </w:hyperlink>
        </w:p>
        <w:p w14:paraId="297AF54A" w14:textId="3166FEE1"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27" w:history="1">
            <w:r w:rsidR="00C229BA" w:rsidRPr="00C229BA">
              <w:rPr>
                <w:rStyle w:val="Hyperlink"/>
              </w:rPr>
              <w:t>Desirable Criteria</w:t>
            </w:r>
            <w:r w:rsidR="00C229BA" w:rsidRPr="00C229BA">
              <w:rPr>
                <w:webHidden/>
              </w:rPr>
              <w:tab/>
            </w:r>
            <w:r w:rsidR="00C229BA" w:rsidRPr="00C229BA">
              <w:rPr>
                <w:webHidden/>
              </w:rPr>
              <w:fldChar w:fldCharType="begin"/>
            </w:r>
            <w:r w:rsidR="00C229BA" w:rsidRPr="00C229BA">
              <w:rPr>
                <w:webHidden/>
              </w:rPr>
              <w:instrText xml:space="preserve"> PAGEREF _Toc181962127 \h </w:instrText>
            </w:r>
            <w:r w:rsidR="00C229BA" w:rsidRPr="00C229BA">
              <w:rPr>
                <w:webHidden/>
              </w:rPr>
            </w:r>
            <w:r w:rsidR="00C229BA" w:rsidRPr="00C229BA">
              <w:rPr>
                <w:webHidden/>
              </w:rPr>
              <w:fldChar w:fldCharType="separate"/>
            </w:r>
            <w:r w:rsidR="00776F60">
              <w:rPr>
                <w:webHidden/>
              </w:rPr>
              <w:t>3</w:t>
            </w:r>
            <w:r w:rsidR="00C229BA" w:rsidRPr="00C229BA">
              <w:rPr>
                <w:webHidden/>
              </w:rPr>
              <w:fldChar w:fldCharType="end"/>
            </w:r>
          </w:hyperlink>
        </w:p>
        <w:p w14:paraId="6D20D1E0" w14:textId="3A2DB7FB"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28" w:history="1">
            <w:r w:rsidR="00C229BA" w:rsidRPr="00C229BA">
              <w:rPr>
                <w:rStyle w:val="Hyperlink"/>
              </w:rPr>
              <w:t>Introduction</w:t>
            </w:r>
            <w:r w:rsidR="00C229BA" w:rsidRPr="00C229BA">
              <w:rPr>
                <w:webHidden/>
              </w:rPr>
              <w:tab/>
            </w:r>
            <w:r w:rsidR="00C229BA" w:rsidRPr="00C229BA">
              <w:rPr>
                <w:webHidden/>
              </w:rPr>
              <w:fldChar w:fldCharType="begin"/>
            </w:r>
            <w:r w:rsidR="00C229BA" w:rsidRPr="00C229BA">
              <w:rPr>
                <w:webHidden/>
              </w:rPr>
              <w:instrText xml:space="preserve"> PAGEREF _Toc181962128 \h </w:instrText>
            </w:r>
            <w:r w:rsidR="00C229BA" w:rsidRPr="00C229BA">
              <w:rPr>
                <w:webHidden/>
              </w:rPr>
            </w:r>
            <w:r w:rsidR="00C229BA" w:rsidRPr="00C229BA">
              <w:rPr>
                <w:webHidden/>
              </w:rPr>
              <w:fldChar w:fldCharType="separate"/>
            </w:r>
            <w:r w:rsidR="00776F60">
              <w:rPr>
                <w:webHidden/>
              </w:rPr>
              <w:t>3</w:t>
            </w:r>
            <w:r w:rsidR="00C229BA" w:rsidRPr="00C229BA">
              <w:rPr>
                <w:webHidden/>
              </w:rPr>
              <w:fldChar w:fldCharType="end"/>
            </w:r>
          </w:hyperlink>
        </w:p>
        <w:p w14:paraId="1F206ED8" w14:textId="70BF0557"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29" w:history="1">
            <w:r w:rsidR="00C229BA" w:rsidRPr="00C229BA">
              <w:rPr>
                <w:rStyle w:val="Hyperlink"/>
              </w:rPr>
              <w:t>The Ministry of Defence</w:t>
            </w:r>
            <w:r w:rsidR="00C229BA" w:rsidRPr="00C229BA">
              <w:rPr>
                <w:webHidden/>
              </w:rPr>
              <w:tab/>
            </w:r>
            <w:r w:rsidR="00C229BA" w:rsidRPr="00C229BA">
              <w:rPr>
                <w:webHidden/>
              </w:rPr>
              <w:fldChar w:fldCharType="begin"/>
            </w:r>
            <w:r w:rsidR="00C229BA" w:rsidRPr="00C229BA">
              <w:rPr>
                <w:webHidden/>
              </w:rPr>
              <w:instrText xml:space="preserve"> PAGEREF _Toc181962129 \h </w:instrText>
            </w:r>
            <w:r w:rsidR="00C229BA" w:rsidRPr="00C229BA">
              <w:rPr>
                <w:webHidden/>
              </w:rPr>
            </w:r>
            <w:r w:rsidR="00C229BA" w:rsidRPr="00C229BA">
              <w:rPr>
                <w:webHidden/>
              </w:rPr>
              <w:fldChar w:fldCharType="separate"/>
            </w:r>
            <w:r w:rsidR="00776F60">
              <w:rPr>
                <w:webHidden/>
              </w:rPr>
              <w:t>6</w:t>
            </w:r>
            <w:r w:rsidR="00C229BA" w:rsidRPr="00C229BA">
              <w:rPr>
                <w:webHidden/>
              </w:rPr>
              <w:fldChar w:fldCharType="end"/>
            </w:r>
          </w:hyperlink>
        </w:p>
        <w:p w14:paraId="3A4920AC" w14:textId="17FF3065"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30" w:history="1">
            <w:r w:rsidR="00C229BA" w:rsidRPr="00C229BA">
              <w:rPr>
                <w:rStyle w:val="Hyperlink"/>
                <w:sz w:val="24"/>
                <w:szCs w:val="24"/>
              </w:rPr>
              <w:t>Terms and Conditions of Appointment</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_Toc181962130 \h </w:instrText>
            </w:r>
            <w:r w:rsidR="00C229BA" w:rsidRPr="00C229BA">
              <w:rPr>
                <w:webHidden/>
                <w:sz w:val="24"/>
                <w:szCs w:val="24"/>
              </w:rPr>
            </w:r>
            <w:r w:rsidR="00C229BA" w:rsidRPr="00C229BA">
              <w:rPr>
                <w:webHidden/>
                <w:sz w:val="24"/>
                <w:szCs w:val="24"/>
              </w:rPr>
              <w:fldChar w:fldCharType="separate"/>
            </w:r>
            <w:r w:rsidR="00776F60">
              <w:rPr>
                <w:webHidden/>
                <w:sz w:val="24"/>
                <w:szCs w:val="24"/>
              </w:rPr>
              <w:t>8</w:t>
            </w:r>
            <w:r w:rsidR="00C229BA" w:rsidRPr="00C229BA">
              <w:rPr>
                <w:webHidden/>
                <w:sz w:val="24"/>
                <w:szCs w:val="24"/>
              </w:rPr>
              <w:fldChar w:fldCharType="end"/>
            </w:r>
          </w:hyperlink>
        </w:p>
        <w:p w14:paraId="227735E9" w14:textId="267E11BD"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1" w:history="1">
            <w:r w:rsidR="00C229BA" w:rsidRPr="00C229BA">
              <w:rPr>
                <w:rStyle w:val="Hyperlink"/>
              </w:rPr>
              <w:t>Appointment and tenure of office</w:t>
            </w:r>
            <w:r w:rsidR="00C229BA" w:rsidRPr="00C229BA">
              <w:rPr>
                <w:webHidden/>
              </w:rPr>
              <w:tab/>
            </w:r>
            <w:r w:rsidR="00C229BA" w:rsidRPr="00C229BA">
              <w:rPr>
                <w:webHidden/>
              </w:rPr>
              <w:fldChar w:fldCharType="begin"/>
            </w:r>
            <w:r w:rsidR="00C229BA" w:rsidRPr="00C229BA">
              <w:rPr>
                <w:webHidden/>
              </w:rPr>
              <w:instrText xml:space="preserve"> PAGEREF _Toc181962131 \h </w:instrText>
            </w:r>
            <w:r w:rsidR="00C229BA" w:rsidRPr="00C229BA">
              <w:rPr>
                <w:webHidden/>
              </w:rPr>
            </w:r>
            <w:r w:rsidR="00C229BA" w:rsidRPr="00C229BA">
              <w:rPr>
                <w:webHidden/>
              </w:rPr>
              <w:fldChar w:fldCharType="separate"/>
            </w:r>
            <w:r w:rsidR="00776F60">
              <w:rPr>
                <w:webHidden/>
              </w:rPr>
              <w:t>8</w:t>
            </w:r>
            <w:r w:rsidR="00C229BA" w:rsidRPr="00C229BA">
              <w:rPr>
                <w:webHidden/>
              </w:rPr>
              <w:fldChar w:fldCharType="end"/>
            </w:r>
          </w:hyperlink>
        </w:p>
        <w:p w14:paraId="525BF3CD" w14:textId="0EDDA3EB"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2" w:history="1">
            <w:r w:rsidR="00C229BA" w:rsidRPr="00C229BA">
              <w:rPr>
                <w:rStyle w:val="Hyperlink"/>
              </w:rPr>
              <w:t>Status of appointment</w:t>
            </w:r>
            <w:r w:rsidR="00C229BA" w:rsidRPr="00C229BA">
              <w:rPr>
                <w:webHidden/>
              </w:rPr>
              <w:tab/>
            </w:r>
            <w:r w:rsidR="00C229BA" w:rsidRPr="00C229BA">
              <w:rPr>
                <w:webHidden/>
              </w:rPr>
              <w:fldChar w:fldCharType="begin"/>
            </w:r>
            <w:r w:rsidR="00C229BA" w:rsidRPr="00C229BA">
              <w:rPr>
                <w:webHidden/>
              </w:rPr>
              <w:instrText xml:space="preserve"> PAGEREF _Toc181962132 \h </w:instrText>
            </w:r>
            <w:r w:rsidR="00C229BA" w:rsidRPr="00C229BA">
              <w:rPr>
                <w:webHidden/>
              </w:rPr>
            </w:r>
            <w:r w:rsidR="00C229BA" w:rsidRPr="00C229BA">
              <w:rPr>
                <w:webHidden/>
              </w:rPr>
              <w:fldChar w:fldCharType="separate"/>
            </w:r>
            <w:r w:rsidR="00776F60">
              <w:rPr>
                <w:webHidden/>
              </w:rPr>
              <w:t>8</w:t>
            </w:r>
            <w:r w:rsidR="00C229BA" w:rsidRPr="00C229BA">
              <w:rPr>
                <w:webHidden/>
              </w:rPr>
              <w:fldChar w:fldCharType="end"/>
            </w:r>
          </w:hyperlink>
        </w:p>
        <w:p w14:paraId="2CA4D63E" w14:textId="040643FD"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3" w:history="1">
            <w:r w:rsidR="00C229BA" w:rsidRPr="00C229BA">
              <w:rPr>
                <w:rStyle w:val="Hyperlink"/>
              </w:rPr>
              <w:t>Remuneration, allowances and abatement</w:t>
            </w:r>
            <w:r w:rsidR="00C229BA" w:rsidRPr="00C229BA">
              <w:rPr>
                <w:webHidden/>
              </w:rPr>
              <w:tab/>
            </w:r>
            <w:r w:rsidR="00C229BA" w:rsidRPr="00C229BA">
              <w:rPr>
                <w:webHidden/>
              </w:rPr>
              <w:fldChar w:fldCharType="begin"/>
            </w:r>
            <w:r w:rsidR="00C229BA" w:rsidRPr="00C229BA">
              <w:rPr>
                <w:webHidden/>
              </w:rPr>
              <w:instrText xml:space="preserve"> PAGEREF _Toc181962133 \h </w:instrText>
            </w:r>
            <w:r w:rsidR="00C229BA" w:rsidRPr="00C229BA">
              <w:rPr>
                <w:webHidden/>
              </w:rPr>
            </w:r>
            <w:r w:rsidR="00C229BA" w:rsidRPr="00C229BA">
              <w:rPr>
                <w:webHidden/>
              </w:rPr>
              <w:fldChar w:fldCharType="separate"/>
            </w:r>
            <w:r w:rsidR="00776F60">
              <w:rPr>
                <w:webHidden/>
              </w:rPr>
              <w:t>8</w:t>
            </w:r>
            <w:r w:rsidR="00C229BA" w:rsidRPr="00C229BA">
              <w:rPr>
                <w:webHidden/>
              </w:rPr>
              <w:fldChar w:fldCharType="end"/>
            </w:r>
          </w:hyperlink>
        </w:p>
        <w:p w14:paraId="4ABBC909" w14:textId="45BE052C"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4" w:history="1">
            <w:r w:rsidR="00C229BA" w:rsidRPr="00C229BA">
              <w:rPr>
                <w:rStyle w:val="Hyperlink"/>
              </w:rPr>
              <w:t>Pension and redundancy</w:t>
            </w:r>
            <w:r w:rsidR="00C229BA" w:rsidRPr="00C229BA">
              <w:rPr>
                <w:webHidden/>
              </w:rPr>
              <w:tab/>
            </w:r>
            <w:r w:rsidR="00C229BA" w:rsidRPr="00C229BA">
              <w:rPr>
                <w:webHidden/>
              </w:rPr>
              <w:fldChar w:fldCharType="begin"/>
            </w:r>
            <w:r w:rsidR="00C229BA" w:rsidRPr="00C229BA">
              <w:rPr>
                <w:webHidden/>
              </w:rPr>
              <w:instrText xml:space="preserve"> PAGEREF _Toc181962134 \h </w:instrText>
            </w:r>
            <w:r w:rsidR="00C229BA" w:rsidRPr="00C229BA">
              <w:rPr>
                <w:webHidden/>
              </w:rPr>
            </w:r>
            <w:r w:rsidR="00C229BA" w:rsidRPr="00C229BA">
              <w:rPr>
                <w:webHidden/>
              </w:rPr>
              <w:fldChar w:fldCharType="separate"/>
            </w:r>
            <w:r w:rsidR="00776F60">
              <w:rPr>
                <w:webHidden/>
              </w:rPr>
              <w:t>8</w:t>
            </w:r>
            <w:r w:rsidR="00C229BA" w:rsidRPr="00C229BA">
              <w:rPr>
                <w:webHidden/>
              </w:rPr>
              <w:fldChar w:fldCharType="end"/>
            </w:r>
          </w:hyperlink>
        </w:p>
        <w:p w14:paraId="211C472C" w14:textId="18B203AD"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35" w:history="1">
            <w:r w:rsidR="00C229BA" w:rsidRPr="00C229BA">
              <w:rPr>
                <w:rStyle w:val="Hyperlink"/>
                <w:sz w:val="24"/>
                <w:szCs w:val="24"/>
              </w:rPr>
              <w:t>Application and Selection Process</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_Toc181962135 \h </w:instrText>
            </w:r>
            <w:r w:rsidR="00C229BA" w:rsidRPr="00C229BA">
              <w:rPr>
                <w:webHidden/>
                <w:sz w:val="24"/>
                <w:szCs w:val="24"/>
              </w:rPr>
            </w:r>
            <w:r w:rsidR="00C229BA" w:rsidRPr="00C229BA">
              <w:rPr>
                <w:webHidden/>
                <w:sz w:val="24"/>
                <w:szCs w:val="24"/>
              </w:rPr>
              <w:fldChar w:fldCharType="separate"/>
            </w:r>
            <w:r w:rsidR="00776F60">
              <w:rPr>
                <w:webHidden/>
                <w:sz w:val="24"/>
                <w:szCs w:val="24"/>
              </w:rPr>
              <w:t>9</w:t>
            </w:r>
            <w:r w:rsidR="00C229BA" w:rsidRPr="00C229BA">
              <w:rPr>
                <w:webHidden/>
                <w:sz w:val="24"/>
                <w:szCs w:val="24"/>
              </w:rPr>
              <w:fldChar w:fldCharType="end"/>
            </w:r>
          </w:hyperlink>
        </w:p>
        <w:p w14:paraId="54E321D9" w14:textId="411BF9FB"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36" w:history="1">
            <w:r w:rsidR="00C229BA" w:rsidRPr="00C229BA">
              <w:rPr>
                <w:rStyle w:val="Hyperlink"/>
                <w:sz w:val="24"/>
                <w:szCs w:val="24"/>
              </w:rPr>
              <w:t>Overview of the Application Process</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_Toc181962136 \h </w:instrText>
            </w:r>
            <w:r w:rsidR="00C229BA" w:rsidRPr="00C229BA">
              <w:rPr>
                <w:webHidden/>
                <w:sz w:val="24"/>
                <w:szCs w:val="24"/>
              </w:rPr>
            </w:r>
            <w:r w:rsidR="00C229BA" w:rsidRPr="00C229BA">
              <w:rPr>
                <w:webHidden/>
                <w:sz w:val="24"/>
                <w:szCs w:val="24"/>
              </w:rPr>
              <w:fldChar w:fldCharType="separate"/>
            </w:r>
            <w:r w:rsidR="00776F60">
              <w:rPr>
                <w:webHidden/>
                <w:sz w:val="24"/>
                <w:szCs w:val="24"/>
              </w:rPr>
              <w:t>9</w:t>
            </w:r>
            <w:r w:rsidR="00C229BA" w:rsidRPr="00C229BA">
              <w:rPr>
                <w:webHidden/>
                <w:sz w:val="24"/>
                <w:szCs w:val="24"/>
              </w:rPr>
              <w:fldChar w:fldCharType="end"/>
            </w:r>
          </w:hyperlink>
        </w:p>
        <w:p w14:paraId="28966AE2" w14:textId="04B09B13"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7" w:history="1">
            <w:r w:rsidR="00C229BA" w:rsidRPr="00C229BA">
              <w:rPr>
                <w:rStyle w:val="Hyperlink"/>
              </w:rPr>
              <w:t>How to Apply</w:t>
            </w:r>
            <w:r w:rsidR="00C229BA" w:rsidRPr="00C229BA">
              <w:rPr>
                <w:webHidden/>
              </w:rPr>
              <w:tab/>
            </w:r>
            <w:r w:rsidR="00C229BA" w:rsidRPr="00C229BA">
              <w:rPr>
                <w:webHidden/>
              </w:rPr>
              <w:fldChar w:fldCharType="begin"/>
            </w:r>
            <w:r w:rsidR="00C229BA" w:rsidRPr="00C229BA">
              <w:rPr>
                <w:webHidden/>
              </w:rPr>
              <w:instrText xml:space="preserve"> PAGEREF _Toc181962137 \h </w:instrText>
            </w:r>
            <w:r w:rsidR="00C229BA" w:rsidRPr="00C229BA">
              <w:rPr>
                <w:webHidden/>
              </w:rPr>
            </w:r>
            <w:r w:rsidR="00C229BA" w:rsidRPr="00C229BA">
              <w:rPr>
                <w:webHidden/>
              </w:rPr>
              <w:fldChar w:fldCharType="separate"/>
            </w:r>
            <w:r w:rsidR="00776F60">
              <w:rPr>
                <w:webHidden/>
              </w:rPr>
              <w:t>9</w:t>
            </w:r>
            <w:r w:rsidR="00C229BA" w:rsidRPr="00C229BA">
              <w:rPr>
                <w:webHidden/>
              </w:rPr>
              <w:fldChar w:fldCharType="end"/>
            </w:r>
          </w:hyperlink>
        </w:p>
        <w:p w14:paraId="2D8F2CE8" w14:textId="71B0CBCA"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8" w:history="1">
            <w:r w:rsidR="00C229BA" w:rsidRPr="00C229BA">
              <w:rPr>
                <w:rStyle w:val="Hyperlink"/>
              </w:rPr>
              <w:t>Eligibility</w:t>
            </w:r>
            <w:r w:rsidR="00C229BA" w:rsidRPr="00C229BA">
              <w:rPr>
                <w:webHidden/>
              </w:rPr>
              <w:tab/>
            </w:r>
            <w:r w:rsidR="00C229BA" w:rsidRPr="00C229BA">
              <w:rPr>
                <w:webHidden/>
              </w:rPr>
              <w:fldChar w:fldCharType="begin"/>
            </w:r>
            <w:r w:rsidR="00C229BA" w:rsidRPr="00C229BA">
              <w:rPr>
                <w:webHidden/>
              </w:rPr>
              <w:instrText xml:space="preserve"> PAGEREF _Toc181962138 \h </w:instrText>
            </w:r>
            <w:r w:rsidR="00C229BA" w:rsidRPr="00C229BA">
              <w:rPr>
                <w:webHidden/>
              </w:rPr>
            </w:r>
            <w:r w:rsidR="00C229BA" w:rsidRPr="00C229BA">
              <w:rPr>
                <w:webHidden/>
              </w:rPr>
              <w:fldChar w:fldCharType="separate"/>
            </w:r>
            <w:r w:rsidR="00776F60">
              <w:rPr>
                <w:webHidden/>
              </w:rPr>
              <w:t>10</w:t>
            </w:r>
            <w:r w:rsidR="00C229BA" w:rsidRPr="00C229BA">
              <w:rPr>
                <w:webHidden/>
              </w:rPr>
              <w:fldChar w:fldCharType="end"/>
            </w:r>
          </w:hyperlink>
        </w:p>
        <w:p w14:paraId="68BA7AB9" w14:textId="258B3772"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39" w:history="1">
            <w:r w:rsidR="00C229BA" w:rsidRPr="00C229BA">
              <w:rPr>
                <w:rStyle w:val="Hyperlink"/>
              </w:rPr>
              <w:t>Security Clearance</w:t>
            </w:r>
            <w:r w:rsidR="00C229BA" w:rsidRPr="00C229BA">
              <w:rPr>
                <w:webHidden/>
              </w:rPr>
              <w:tab/>
            </w:r>
            <w:r w:rsidR="00C229BA" w:rsidRPr="00C229BA">
              <w:rPr>
                <w:webHidden/>
              </w:rPr>
              <w:fldChar w:fldCharType="begin"/>
            </w:r>
            <w:r w:rsidR="00C229BA" w:rsidRPr="00C229BA">
              <w:rPr>
                <w:webHidden/>
              </w:rPr>
              <w:instrText xml:space="preserve"> PAGEREF _Toc181962139 \h </w:instrText>
            </w:r>
            <w:r w:rsidR="00C229BA" w:rsidRPr="00C229BA">
              <w:rPr>
                <w:webHidden/>
              </w:rPr>
            </w:r>
            <w:r w:rsidR="00C229BA" w:rsidRPr="00C229BA">
              <w:rPr>
                <w:webHidden/>
              </w:rPr>
              <w:fldChar w:fldCharType="separate"/>
            </w:r>
            <w:r w:rsidR="00776F60">
              <w:rPr>
                <w:webHidden/>
              </w:rPr>
              <w:t>11</w:t>
            </w:r>
            <w:r w:rsidR="00C229BA" w:rsidRPr="00C229BA">
              <w:rPr>
                <w:webHidden/>
              </w:rPr>
              <w:fldChar w:fldCharType="end"/>
            </w:r>
          </w:hyperlink>
        </w:p>
        <w:p w14:paraId="5502FF1F" w14:textId="30933A36"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40" w:history="1">
            <w:r w:rsidR="00C229BA" w:rsidRPr="00C229BA">
              <w:rPr>
                <w:rStyle w:val="Hyperlink"/>
              </w:rPr>
              <w:t>Equality &amp; Diversity</w:t>
            </w:r>
            <w:r w:rsidR="00C229BA" w:rsidRPr="00C229BA">
              <w:rPr>
                <w:webHidden/>
              </w:rPr>
              <w:tab/>
            </w:r>
            <w:r w:rsidR="00C229BA" w:rsidRPr="00C229BA">
              <w:rPr>
                <w:webHidden/>
              </w:rPr>
              <w:fldChar w:fldCharType="begin"/>
            </w:r>
            <w:r w:rsidR="00C229BA" w:rsidRPr="00C229BA">
              <w:rPr>
                <w:webHidden/>
              </w:rPr>
              <w:instrText xml:space="preserve"> PAGEREF _Toc181962140 \h </w:instrText>
            </w:r>
            <w:r w:rsidR="00C229BA" w:rsidRPr="00C229BA">
              <w:rPr>
                <w:webHidden/>
              </w:rPr>
            </w:r>
            <w:r w:rsidR="00C229BA" w:rsidRPr="00C229BA">
              <w:rPr>
                <w:webHidden/>
              </w:rPr>
              <w:fldChar w:fldCharType="separate"/>
            </w:r>
            <w:r w:rsidR="00776F60">
              <w:rPr>
                <w:webHidden/>
              </w:rPr>
              <w:t>11</w:t>
            </w:r>
            <w:r w:rsidR="00C229BA" w:rsidRPr="00C229BA">
              <w:rPr>
                <w:webHidden/>
              </w:rPr>
              <w:fldChar w:fldCharType="end"/>
            </w:r>
          </w:hyperlink>
        </w:p>
        <w:p w14:paraId="6F022206" w14:textId="2577F8E1"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41" w:history="1">
            <w:r w:rsidR="00C229BA" w:rsidRPr="00C229BA">
              <w:rPr>
                <w:rStyle w:val="Hyperlink"/>
              </w:rPr>
              <w:t>Disability Confident</w:t>
            </w:r>
            <w:r w:rsidR="00C229BA" w:rsidRPr="00C229BA">
              <w:rPr>
                <w:webHidden/>
              </w:rPr>
              <w:tab/>
            </w:r>
            <w:r w:rsidR="00C229BA" w:rsidRPr="00C229BA">
              <w:rPr>
                <w:webHidden/>
              </w:rPr>
              <w:fldChar w:fldCharType="begin"/>
            </w:r>
            <w:r w:rsidR="00C229BA" w:rsidRPr="00C229BA">
              <w:rPr>
                <w:webHidden/>
              </w:rPr>
              <w:instrText xml:space="preserve"> PAGEREF _Toc181962141 \h </w:instrText>
            </w:r>
            <w:r w:rsidR="00C229BA" w:rsidRPr="00C229BA">
              <w:rPr>
                <w:webHidden/>
              </w:rPr>
            </w:r>
            <w:r w:rsidR="00C229BA" w:rsidRPr="00C229BA">
              <w:rPr>
                <w:webHidden/>
              </w:rPr>
              <w:fldChar w:fldCharType="separate"/>
            </w:r>
            <w:r w:rsidR="00776F60">
              <w:rPr>
                <w:webHidden/>
              </w:rPr>
              <w:t>11</w:t>
            </w:r>
            <w:r w:rsidR="00C229BA" w:rsidRPr="00C229BA">
              <w:rPr>
                <w:webHidden/>
              </w:rPr>
              <w:fldChar w:fldCharType="end"/>
            </w:r>
          </w:hyperlink>
        </w:p>
        <w:p w14:paraId="3FE0313F" w14:textId="69AC86A2" w:rsidR="00C229BA" w:rsidRPr="00C229BA" w:rsidRDefault="00000000" w:rsidP="00C229BA">
          <w:pPr>
            <w:pStyle w:val="TOC2"/>
            <w:rPr>
              <w:rFonts w:asciiTheme="minorHAnsi" w:eastAsiaTheme="minorEastAsia" w:hAnsiTheme="minorHAnsi" w:cstheme="minorBidi"/>
              <w:kern w:val="2"/>
              <w:lang w:eastAsia="en-GB"/>
              <w14:ligatures w14:val="standardContextual"/>
            </w:rPr>
          </w:pPr>
          <w:hyperlink w:anchor="_Toc181962142" w:history="1">
            <w:r w:rsidR="00C229BA" w:rsidRPr="00C229BA">
              <w:rPr>
                <w:rStyle w:val="Hyperlink"/>
              </w:rPr>
              <w:t>Reasonable Adjustments</w:t>
            </w:r>
            <w:r w:rsidR="00C229BA" w:rsidRPr="00C229BA">
              <w:rPr>
                <w:webHidden/>
              </w:rPr>
              <w:tab/>
            </w:r>
            <w:r w:rsidR="00C229BA" w:rsidRPr="00C229BA">
              <w:rPr>
                <w:webHidden/>
              </w:rPr>
              <w:fldChar w:fldCharType="begin"/>
            </w:r>
            <w:r w:rsidR="00C229BA" w:rsidRPr="00C229BA">
              <w:rPr>
                <w:webHidden/>
              </w:rPr>
              <w:instrText xml:space="preserve"> PAGEREF _Toc181962142 \h </w:instrText>
            </w:r>
            <w:r w:rsidR="00C229BA" w:rsidRPr="00C229BA">
              <w:rPr>
                <w:webHidden/>
              </w:rPr>
            </w:r>
            <w:r w:rsidR="00C229BA" w:rsidRPr="00C229BA">
              <w:rPr>
                <w:webHidden/>
              </w:rPr>
              <w:fldChar w:fldCharType="separate"/>
            </w:r>
            <w:r w:rsidR="00776F60">
              <w:rPr>
                <w:webHidden/>
              </w:rPr>
              <w:t>12</w:t>
            </w:r>
            <w:r w:rsidR="00C229BA" w:rsidRPr="00C229BA">
              <w:rPr>
                <w:webHidden/>
              </w:rPr>
              <w:fldChar w:fldCharType="end"/>
            </w:r>
          </w:hyperlink>
        </w:p>
        <w:p w14:paraId="16CE1B7A" w14:textId="5075D80B"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3" w:history="1">
            <w:r w:rsidR="00C229BA" w:rsidRPr="00C229BA">
              <w:rPr>
                <w:rStyle w:val="Hyperlink"/>
                <w:sz w:val="24"/>
                <w:szCs w:val="24"/>
              </w:rPr>
              <w:t>Principles of Public Life</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_Toc181962143 \h </w:instrText>
            </w:r>
            <w:r w:rsidR="00C229BA" w:rsidRPr="00C229BA">
              <w:rPr>
                <w:webHidden/>
                <w:sz w:val="24"/>
                <w:szCs w:val="24"/>
              </w:rPr>
            </w:r>
            <w:r w:rsidR="00C229BA" w:rsidRPr="00C229BA">
              <w:rPr>
                <w:webHidden/>
                <w:sz w:val="24"/>
                <w:szCs w:val="24"/>
              </w:rPr>
              <w:fldChar w:fldCharType="separate"/>
            </w:r>
            <w:r w:rsidR="00776F60">
              <w:rPr>
                <w:webHidden/>
                <w:sz w:val="24"/>
                <w:szCs w:val="24"/>
              </w:rPr>
              <w:t>12</w:t>
            </w:r>
            <w:r w:rsidR="00C229BA" w:rsidRPr="00C229BA">
              <w:rPr>
                <w:webHidden/>
                <w:sz w:val="24"/>
                <w:szCs w:val="24"/>
              </w:rPr>
              <w:fldChar w:fldCharType="end"/>
            </w:r>
          </w:hyperlink>
        </w:p>
        <w:p w14:paraId="7C00C5C6" w14:textId="6C66319C"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4" w:history="1">
            <w:r w:rsidR="00C229BA" w:rsidRPr="00C229BA">
              <w:rPr>
                <w:rStyle w:val="Hyperlink"/>
                <w:sz w:val="24"/>
                <w:szCs w:val="24"/>
              </w:rPr>
              <w:t>Code of Conduct for Board Members</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_Toc181962144 \h </w:instrText>
            </w:r>
            <w:r w:rsidR="00C229BA" w:rsidRPr="00C229BA">
              <w:rPr>
                <w:webHidden/>
                <w:sz w:val="24"/>
                <w:szCs w:val="24"/>
              </w:rPr>
            </w:r>
            <w:r w:rsidR="00C229BA" w:rsidRPr="00C229BA">
              <w:rPr>
                <w:webHidden/>
                <w:sz w:val="24"/>
                <w:szCs w:val="24"/>
              </w:rPr>
              <w:fldChar w:fldCharType="separate"/>
            </w:r>
            <w:r w:rsidR="00776F60">
              <w:rPr>
                <w:webHidden/>
                <w:sz w:val="24"/>
                <w:szCs w:val="24"/>
              </w:rPr>
              <w:t>12</w:t>
            </w:r>
            <w:r w:rsidR="00C229BA" w:rsidRPr="00C229BA">
              <w:rPr>
                <w:webHidden/>
                <w:sz w:val="24"/>
                <w:szCs w:val="24"/>
              </w:rPr>
              <w:fldChar w:fldCharType="end"/>
            </w:r>
          </w:hyperlink>
        </w:p>
        <w:p w14:paraId="44B02E72" w14:textId="775746DA"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5" w:history="1">
            <w:r w:rsidR="00C229BA" w:rsidRPr="00C229BA">
              <w:rPr>
                <w:rStyle w:val="Hyperlink"/>
                <w:sz w:val="24"/>
                <w:szCs w:val="24"/>
              </w:rPr>
              <w:t>Management of outside interests</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_Toc181962145 \h </w:instrText>
            </w:r>
            <w:r w:rsidR="00C229BA" w:rsidRPr="00C229BA">
              <w:rPr>
                <w:webHidden/>
                <w:sz w:val="24"/>
                <w:szCs w:val="24"/>
              </w:rPr>
            </w:r>
            <w:r w:rsidR="00C229BA" w:rsidRPr="00C229BA">
              <w:rPr>
                <w:webHidden/>
                <w:sz w:val="24"/>
                <w:szCs w:val="24"/>
              </w:rPr>
              <w:fldChar w:fldCharType="separate"/>
            </w:r>
            <w:r w:rsidR="00776F60">
              <w:rPr>
                <w:webHidden/>
                <w:sz w:val="24"/>
                <w:szCs w:val="24"/>
              </w:rPr>
              <w:t>13</w:t>
            </w:r>
            <w:r w:rsidR="00C229BA" w:rsidRPr="00C229BA">
              <w:rPr>
                <w:webHidden/>
                <w:sz w:val="24"/>
                <w:szCs w:val="24"/>
              </w:rPr>
              <w:fldChar w:fldCharType="end"/>
            </w:r>
          </w:hyperlink>
        </w:p>
        <w:p w14:paraId="35F2AC72" w14:textId="1BAB6E03"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6" w:history="1">
            <w:r w:rsidR="00C229BA" w:rsidRPr="00C229BA">
              <w:rPr>
                <w:rStyle w:val="Hyperlink"/>
                <w:sz w:val="24"/>
                <w:szCs w:val="24"/>
              </w:rPr>
              <w:t>Application Feedback</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_Toc181962146 \h </w:instrText>
            </w:r>
            <w:r w:rsidR="00C229BA" w:rsidRPr="00C229BA">
              <w:rPr>
                <w:webHidden/>
                <w:sz w:val="24"/>
                <w:szCs w:val="24"/>
              </w:rPr>
            </w:r>
            <w:r w:rsidR="00C229BA" w:rsidRPr="00C229BA">
              <w:rPr>
                <w:webHidden/>
                <w:sz w:val="24"/>
                <w:szCs w:val="24"/>
              </w:rPr>
              <w:fldChar w:fldCharType="separate"/>
            </w:r>
            <w:r w:rsidR="00776F60">
              <w:rPr>
                <w:webHidden/>
                <w:sz w:val="24"/>
                <w:szCs w:val="24"/>
              </w:rPr>
              <w:t>13</w:t>
            </w:r>
            <w:r w:rsidR="00C229BA" w:rsidRPr="00C229BA">
              <w:rPr>
                <w:webHidden/>
                <w:sz w:val="24"/>
                <w:szCs w:val="24"/>
              </w:rPr>
              <w:fldChar w:fldCharType="end"/>
            </w:r>
          </w:hyperlink>
        </w:p>
        <w:p w14:paraId="39CE73DF" w14:textId="408D3F21"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7" w:history="1">
            <w:r w:rsidR="00C229BA" w:rsidRPr="00C229BA">
              <w:rPr>
                <w:rStyle w:val="Hyperlink"/>
                <w:sz w:val="24"/>
                <w:szCs w:val="24"/>
              </w:rPr>
              <w:t>How to complain</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_Toc181962147 \h </w:instrText>
            </w:r>
            <w:r w:rsidR="00C229BA" w:rsidRPr="00C229BA">
              <w:rPr>
                <w:webHidden/>
                <w:sz w:val="24"/>
                <w:szCs w:val="24"/>
              </w:rPr>
            </w:r>
            <w:r w:rsidR="00C229BA" w:rsidRPr="00C229BA">
              <w:rPr>
                <w:webHidden/>
                <w:sz w:val="24"/>
                <w:szCs w:val="24"/>
              </w:rPr>
              <w:fldChar w:fldCharType="separate"/>
            </w:r>
            <w:r w:rsidR="00776F60">
              <w:rPr>
                <w:webHidden/>
                <w:sz w:val="24"/>
                <w:szCs w:val="24"/>
              </w:rPr>
              <w:t>13</w:t>
            </w:r>
            <w:r w:rsidR="00C229BA" w:rsidRPr="00C229BA">
              <w:rPr>
                <w:webHidden/>
                <w:sz w:val="24"/>
                <w:szCs w:val="24"/>
              </w:rPr>
              <w:fldChar w:fldCharType="end"/>
            </w:r>
          </w:hyperlink>
        </w:p>
        <w:p w14:paraId="403FFF6A" w14:textId="0C6B29FA" w:rsidR="00C229BA" w:rsidRPr="00C229BA" w:rsidRDefault="00000000">
          <w:pPr>
            <w:pStyle w:val="TOC1"/>
            <w:rPr>
              <w:rFonts w:asciiTheme="minorHAnsi" w:eastAsiaTheme="minorEastAsia" w:hAnsiTheme="minorHAnsi" w:cstheme="minorBidi"/>
              <w:kern w:val="2"/>
              <w:sz w:val="24"/>
              <w:szCs w:val="24"/>
              <w:lang w:eastAsia="en-GB"/>
              <w14:ligatures w14:val="standardContextual"/>
            </w:rPr>
          </w:pPr>
          <w:hyperlink w:anchor="_Toc181962148" w:history="1">
            <w:r w:rsidR="00C229BA" w:rsidRPr="00C229BA">
              <w:rPr>
                <w:rStyle w:val="Hyperlink"/>
                <w:sz w:val="24"/>
                <w:szCs w:val="24"/>
              </w:rPr>
              <w:t>Data protection</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_Toc181962148 \h </w:instrText>
            </w:r>
            <w:r w:rsidR="00C229BA" w:rsidRPr="00C229BA">
              <w:rPr>
                <w:webHidden/>
                <w:sz w:val="24"/>
                <w:szCs w:val="24"/>
              </w:rPr>
            </w:r>
            <w:r w:rsidR="00C229BA" w:rsidRPr="00C229BA">
              <w:rPr>
                <w:webHidden/>
                <w:sz w:val="24"/>
                <w:szCs w:val="24"/>
              </w:rPr>
              <w:fldChar w:fldCharType="separate"/>
            </w:r>
            <w:r w:rsidR="00776F60">
              <w:rPr>
                <w:webHidden/>
                <w:sz w:val="24"/>
                <w:szCs w:val="24"/>
              </w:rPr>
              <w:t>14</w:t>
            </w:r>
            <w:r w:rsidR="00C229BA" w:rsidRPr="00C229BA">
              <w:rPr>
                <w:webHidden/>
                <w:sz w:val="24"/>
                <w:szCs w:val="24"/>
              </w:rPr>
              <w:fldChar w:fldCharType="end"/>
            </w:r>
          </w:hyperlink>
        </w:p>
        <w:p w14:paraId="72365155" w14:textId="616BD9FF" w:rsidR="00C229BA" w:rsidRDefault="00000000">
          <w:pPr>
            <w:pStyle w:val="TOC1"/>
            <w:rPr>
              <w:rFonts w:asciiTheme="minorHAnsi" w:eastAsiaTheme="minorEastAsia" w:hAnsiTheme="minorHAnsi" w:cstheme="minorBidi"/>
              <w:kern w:val="2"/>
              <w:sz w:val="22"/>
              <w:szCs w:val="22"/>
              <w:lang w:eastAsia="en-GB"/>
              <w14:ligatures w14:val="standardContextual"/>
            </w:rPr>
          </w:pPr>
          <w:hyperlink w:anchor="_Toc181962149" w:history="1">
            <w:r w:rsidR="00C229BA" w:rsidRPr="00C229BA">
              <w:rPr>
                <w:rStyle w:val="Hyperlink"/>
                <w:sz w:val="24"/>
                <w:szCs w:val="24"/>
              </w:rPr>
              <w:t>Assessment Advisory Panel</w:t>
            </w:r>
            <w:r w:rsidR="00C229BA" w:rsidRPr="00C229BA">
              <w:rPr>
                <w:webHidden/>
                <w:sz w:val="24"/>
                <w:szCs w:val="24"/>
              </w:rPr>
              <w:tab/>
            </w:r>
            <w:r w:rsidR="00C229BA" w:rsidRPr="00C229BA">
              <w:rPr>
                <w:webHidden/>
                <w:sz w:val="24"/>
                <w:szCs w:val="24"/>
              </w:rPr>
              <w:fldChar w:fldCharType="begin"/>
            </w:r>
            <w:r w:rsidR="00C229BA" w:rsidRPr="00C229BA">
              <w:rPr>
                <w:webHidden/>
                <w:sz w:val="24"/>
                <w:szCs w:val="24"/>
              </w:rPr>
              <w:instrText xml:space="preserve"> PAGEREF _Toc181962149 \h </w:instrText>
            </w:r>
            <w:r w:rsidR="00C229BA" w:rsidRPr="00C229BA">
              <w:rPr>
                <w:webHidden/>
                <w:sz w:val="24"/>
                <w:szCs w:val="24"/>
              </w:rPr>
            </w:r>
            <w:r w:rsidR="00C229BA" w:rsidRPr="00C229BA">
              <w:rPr>
                <w:webHidden/>
                <w:sz w:val="24"/>
                <w:szCs w:val="24"/>
              </w:rPr>
              <w:fldChar w:fldCharType="separate"/>
            </w:r>
            <w:r w:rsidR="00776F60">
              <w:rPr>
                <w:webHidden/>
                <w:sz w:val="24"/>
                <w:szCs w:val="24"/>
              </w:rPr>
              <w:t>14</w:t>
            </w:r>
            <w:r w:rsidR="00C229BA" w:rsidRPr="00C229BA">
              <w:rPr>
                <w:webHidden/>
                <w:sz w:val="24"/>
                <w:szCs w:val="24"/>
              </w:rPr>
              <w:fldChar w:fldCharType="end"/>
            </w:r>
          </w:hyperlink>
        </w:p>
        <w:p w14:paraId="47EB087B" w14:textId="28DB2331"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5FEEA302"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93314B" w:rsidRPr="002A6EDA">
              <w:rPr>
                <w:rFonts w:eastAsia="Times New Roman"/>
                <w:b/>
                <w:bCs/>
                <w:sz w:val="28"/>
                <w:szCs w:val="28"/>
                <w:lang w:eastAsia="en-GB"/>
              </w:rPr>
              <w:t>19th December 2024 at 2200hrs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81962124"/>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4-12-19T00:00:00Z">
              <w:dateFormat w:val="dd MMMM yyyy"/>
              <w:lid w:val="en-GB"/>
              <w:storeMappedDataAs w:val="dateTime"/>
              <w:calendar w:val="gregorian"/>
            </w:date>
          </w:sdtPr>
          <w:sdtContent>
            <w:tc>
              <w:tcPr>
                <w:tcW w:w="4508" w:type="dxa"/>
              </w:tcPr>
              <w:p w14:paraId="0F1ABAC2" w14:textId="5D07F515" w:rsidR="00E24F44" w:rsidRPr="00265A46" w:rsidRDefault="0093314B" w:rsidP="0057798D">
                <w:pPr>
                  <w:spacing w:before="120" w:after="120"/>
                  <w:rPr>
                    <w:sz w:val="24"/>
                  </w:rPr>
                </w:pPr>
                <w:r w:rsidRPr="00806D9C">
                  <w:rPr>
                    <w:sz w:val="24"/>
                  </w:rPr>
                  <w:t>19 December 2024</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5-01-10T00:00:00Z">
              <w:dateFormat w:val="dd MMMM yyyy"/>
              <w:lid w:val="en-GB"/>
              <w:storeMappedDataAs w:val="dateTime"/>
              <w:calendar w:val="gregorian"/>
            </w:date>
          </w:sdtPr>
          <w:sdtContent>
            <w:tc>
              <w:tcPr>
                <w:tcW w:w="4508" w:type="dxa"/>
              </w:tcPr>
              <w:p w14:paraId="5AE22700" w14:textId="28BF8FBE" w:rsidR="00E24F44" w:rsidRPr="00265A46" w:rsidRDefault="0093314B" w:rsidP="0057798D">
                <w:pPr>
                  <w:spacing w:before="120" w:after="120"/>
                  <w:rPr>
                    <w:sz w:val="24"/>
                  </w:rPr>
                </w:pPr>
                <w:r w:rsidRPr="005E4BB7">
                  <w:rPr>
                    <w:sz w:val="24"/>
                  </w:rPr>
                  <w:t>10 January 2025</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5-02-17T00:00:00Z">
              <w:dateFormat w:val="dd/MM/yyyy"/>
              <w:lid w:val="en-GB"/>
              <w:storeMappedDataAs w:val="dateTime"/>
              <w:calendar w:val="gregorian"/>
            </w:date>
          </w:sdtPr>
          <w:sdtContent>
            <w:tc>
              <w:tcPr>
                <w:tcW w:w="4508" w:type="dxa"/>
              </w:tcPr>
              <w:p w14:paraId="328CFD60" w14:textId="3317B76C" w:rsidR="00E24F44" w:rsidRPr="00265A46" w:rsidRDefault="0093314B" w:rsidP="0057798D">
                <w:pPr>
                  <w:spacing w:before="120" w:after="120"/>
                  <w:rPr>
                    <w:sz w:val="24"/>
                  </w:rPr>
                </w:pPr>
                <w:r w:rsidRPr="00F60254">
                  <w:rPr>
                    <w:sz w:val="24"/>
                  </w:rPr>
                  <w:t>17/02/2025</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dateFormat w:val="dd MMMM yyyy"/>
              <w:lid w:val="en-GB"/>
              <w:storeMappedDataAs w:val="dateTime"/>
              <w:calendar w:val="gregorian"/>
            </w:date>
          </w:sdtPr>
          <w:sdtContent>
            <w:tc>
              <w:tcPr>
                <w:tcW w:w="4508" w:type="dxa"/>
              </w:tcPr>
              <w:p w14:paraId="7511C334" w14:textId="15046393" w:rsidR="00E24F44" w:rsidRPr="00265A46" w:rsidRDefault="0093314B" w:rsidP="0057798D">
                <w:pPr>
                  <w:spacing w:before="120" w:after="120"/>
                  <w:rPr>
                    <w:sz w:val="24"/>
                  </w:rPr>
                </w:pPr>
                <w:r>
                  <w:rPr>
                    <w:sz w:val="24"/>
                  </w:rPr>
                  <w:t>TBC</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81962125"/>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81962126"/>
      <w:r w:rsidRPr="00547F16">
        <w:rPr>
          <w:rFonts w:ascii="Arial" w:hAnsi="Arial" w:cs="Arial"/>
          <w:color w:val="auto"/>
          <w:sz w:val="22"/>
          <w:szCs w:val="22"/>
          <w:u w:val="single"/>
        </w:rPr>
        <w:t>Essential Criteria</w:t>
      </w:r>
      <w:bookmarkEnd w:id="2"/>
    </w:p>
    <w:sdt>
      <w:sdtPr>
        <w:rPr>
          <w:rFonts w:eastAsia="Times New Roman"/>
          <w:bCs/>
          <w:lang w:eastAsia="en-GB"/>
        </w:rPr>
        <w:alias w:val="Essential criteria"/>
        <w:tag w:val="Essential criteria"/>
        <w:id w:val="-1194768114"/>
        <w:placeholder>
          <w:docPart w:val="B9C55C9AF08E4F00960141318B4B60D9"/>
        </w:placeholder>
        <w:text w:multiLine="1"/>
      </w:sdtPr>
      <w:sdtContent>
        <w:p w14:paraId="2C2CFAF2" w14:textId="38A86857" w:rsidR="00E10695" w:rsidRPr="007B398B" w:rsidRDefault="007B398B" w:rsidP="007B398B">
          <w:pPr>
            <w:pStyle w:val="NoSpacing"/>
            <w:rPr>
              <w:sz w:val="24"/>
              <w:szCs w:val="24"/>
            </w:rPr>
          </w:pPr>
          <w:r w:rsidRPr="007B398B">
            <w:rPr>
              <w:rFonts w:eastAsia="Times New Roman"/>
              <w:bCs/>
              <w:lang w:eastAsia="en-GB"/>
            </w:rPr>
            <w:t>•</w:t>
          </w:r>
          <w:r w:rsidRPr="007B398B">
            <w:rPr>
              <w:rFonts w:eastAsia="Times New Roman"/>
              <w:bCs/>
              <w:lang w:eastAsia="en-GB"/>
            </w:rPr>
            <w:tab/>
            <w:t>Experience of operating on a senior board or committee, with an understanding of corporate collegial behaviour and the ability to provide constructive challenge and independent judgement.</w:t>
          </w:r>
          <w:r w:rsidRPr="007B398B">
            <w:rPr>
              <w:rFonts w:eastAsia="Times New Roman"/>
              <w:bCs/>
              <w:lang w:eastAsia="en-GB"/>
            </w:rPr>
            <w:br/>
            <w:t>•</w:t>
          </w:r>
          <w:r w:rsidRPr="007B398B">
            <w:rPr>
              <w:rFonts w:eastAsia="Times New Roman"/>
              <w:bCs/>
              <w:lang w:eastAsia="en-GB"/>
            </w:rPr>
            <w:tab/>
            <w:t>Relevant experience in either the civil or defence nuclear sectors that could be applied to the Nuclear Weapons Enterprise.</w:t>
          </w:r>
          <w:r w:rsidRPr="007B398B">
            <w:rPr>
              <w:rFonts w:eastAsia="Times New Roman"/>
              <w:bCs/>
              <w:lang w:eastAsia="en-GB"/>
            </w:rPr>
            <w:br/>
            <w:t>•</w:t>
          </w:r>
          <w:r w:rsidRPr="007B398B">
            <w:rPr>
              <w:rFonts w:eastAsia="Times New Roman"/>
              <w:bCs/>
              <w:lang w:eastAsia="en-GB"/>
            </w:rPr>
            <w:tab/>
            <w:t>Strong analytical and communication skills with ability to manage complex, interdisciplinary discussions with government officials and its delivery entities, including the Atomic Weapons Establishment.</w:t>
          </w:r>
          <w:r w:rsidRPr="007B398B">
            <w:rPr>
              <w:rFonts w:eastAsia="Times New Roman"/>
              <w:bCs/>
              <w:lang w:eastAsia="en-GB"/>
            </w:rPr>
            <w:br/>
            <w:t>•</w:t>
          </w:r>
          <w:r w:rsidRPr="007B398B">
            <w:rPr>
              <w:rFonts w:eastAsia="Times New Roman"/>
              <w:bCs/>
              <w:lang w:eastAsia="en-GB"/>
            </w:rPr>
            <w:tab/>
            <w:t>A good understanding of the technical and scientific methodologies needed to deliver the UK nuclear warhead programme.</w:t>
          </w:r>
        </w:p>
      </w:sdtContent>
    </w:sdt>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3" w:name="_Toc181962127"/>
      <w:r w:rsidRPr="00547F16">
        <w:rPr>
          <w:rFonts w:ascii="Arial" w:hAnsi="Arial" w:cs="Arial"/>
          <w:color w:val="auto"/>
          <w:sz w:val="22"/>
          <w:szCs w:val="22"/>
          <w:u w:val="single"/>
        </w:rPr>
        <w:t>Desirable Criteria</w:t>
      </w:r>
      <w:bookmarkEnd w:id="3"/>
      <w:r w:rsidR="00242959" w:rsidRPr="00547F16">
        <w:rPr>
          <w:rFonts w:ascii="Arial" w:hAnsi="Arial" w:cs="Arial"/>
          <w:color w:val="auto"/>
          <w:sz w:val="22"/>
          <w:szCs w:val="22"/>
          <w:u w:val="single"/>
        </w:rPr>
        <w:t xml:space="preserve"> </w:t>
      </w:r>
    </w:p>
    <w:sdt>
      <w:sdtPr>
        <w:rPr>
          <w:rFonts w:eastAsia="Times New Roman"/>
          <w:bCs/>
          <w:lang w:eastAsia="en-GB"/>
        </w:rPr>
        <w:alias w:val="Desirable Criteria"/>
        <w:tag w:val="Desirable Criteria"/>
        <w:id w:val="1827391880"/>
        <w:placeholder>
          <w:docPart w:val="415C8D1B0323404385ABCACEE1CB1D8E"/>
        </w:placeholder>
        <w:text w:multiLine="1"/>
      </w:sdtPr>
      <w:sdtContent>
        <w:p w14:paraId="5B887706" w14:textId="10C47448" w:rsidR="00E10695" w:rsidRPr="007B398B" w:rsidRDefault="007B398B" w:rsidP="007B398B">
          <w:pPr>
            <w:pStyle w:val="NoSpacing"/>
          </w:pPr>
          <w:r w:rsidRPr="007B398B">
            <w:rPr>
              <w:rFonts w:eastAsia="Times New Roman"/>
              <w:bCs/>
              <w:lang w:eastAsia="en-GB"/>
            </w:rPr>
            <w:t>•</w:t>
          </w:r>
          <w:r w:rsidRPr="007B398B">
            <w:rPr>
              <w:rFonts w:eastAsia="Times New Roman"/>
              <w:bCs/>
              <w:lang w:eastAsia="en-GB"/>
            </w:rPr>
            <w:tab/>
            <w:t>Experience of operating as a Chair of a senior board or committee.</w:t>
          </w:r>
          <w:r w:rsidRPr="007B398B">
            <w:rPr>
              <w:rFonts w:eastAsia="Times New Roman"/>
              <w:bCs/>
              <w:lang w:eastAsia="en-GB"/>
            </w:rPr>
            <w:br/>
            <w:t>•</w:t>
          </w:r>
          <w:r w:rsidRPr="007B398B">
            <w:rPr>
              <w:rFonts w:eastAsia="Times New Roman"/>
              <w:bCs/>
              <w:lang w:eastAsia="en-GB"/>
            </w:rPr>
            <w:tab/>
            <w:t>A good understanding of the UK nuclear deterrent, and warhead programme.</w:t>
          </w:r>
          <w:r w:rsidRPr="007B398B">
            <w:rPr>
              <w:rFonts w:eastAsia="Times New Roman"/>
              <w:bCs/>
              <w:lang w:eastAsia="en-GB"/>
            </w:rPr>
            <w:br/>
            <w:t>•</w:t>
          </w:r>
          <w:r w:rsidRPr="007B398B">
            <w:rPr>
              <w:rFonts w:eastAsia="Times New Roman"/>
              <w:bCs/>
              <w:lang w:eastAsia="en-GB"/>
            </w:rPr>
            <w:tab/>
            <w:t>A good understanding of the importance of international collaboration in delivering the nuclear warhead programme in the defence enterprise.</w:t>
          </w:r>
          <w:r w:rsidRPr="007B398B">
            <w:rPr>
              <w:rFonts w:eastAsia="Times New Roman"/>
              <w:bCs/>
              <w:lang w:eastAsia="en-GB"/>
            </w:rPr>
            <w:br/>
            <w:t>•</w:t>
          </w:r>
          <w:r w:rsidRPr="007B398B">
            <w:rPr>
              <w:rFonts w:eastAsia="Times New Roman"/>
              <w:bCs/>
              <w:lang w:eastAsia="en-GB"/>
            </w:rPr>
            <w:tab/>
            <w:t>Direct experience of delivering complex, bespoke, high-risk technical programmes within a highly regulated environment.</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81962128"/>
      <w:r w:rsidRPr="00745856">
        <w:rPr>
          <w:rFonts w:ascii="Arial" w:hAnsi="Arial" w:cs="Arial"/>
          <w:color w:val="auto"/>
          <w:sz w:val="22"/>
          <w:szCs w:val="22"/>
          <w:u w:val="single"/>
        </w:rPr>
        <w:t>Introduction</w:t>
      </w:r>
      <w:bookmarkEnd w:id="4"/>
    </w:p>
    <w:sdt>
      <w:sdtPr>
        <w:rPr>
          <w:rFonts w:eastAsia="Times New Roman"/>
          <w:bCs/>
          <w:lang w:eastAsia="en-GB"/>
        </w:rPr>
        <w:alias w:val="Introduction"/>
        <w:tag w:val="Introduction"/>
        <w:id w:val="-126393809"/>
        <w:placeholder>
          <w:docPart w:val="9CAC4EF48572480293EF29E2F922A40A"/>
        </w:placeholder>
        <w:text w:multiLine="1"/>
      </w:sdtPr>
      <w:sdtContent>
        <w:p w14:paraId="17E79845" w14:textId="5222AB91" w:rsidR="0057798D" w:rsidRPr="007B398B" w:rsidRDefault="007B398B" w:rsidP="005E66DA">
          <w:pPr>
            <w:pStyle w:val="NoSpacing"/>
            <w:rPr>
              <w:rFonts w:eastAsia="Times New Roman"/>
              <w:bCs/>
              <w:lang w:eastAsia="en-GB"/>
            </w:rPr>
          </w:pPr>
          <w:r w:rsidRPr="007B398B">
            <w:rPr>
              <w:rFonts w:eastAsia="Times New Roman"/>
              <w:bCs/>
              <w:lang w:eastAsia="en-GB"/>
            </w:rPr>
            <w:t>The Ministry of Defence is looking to appoint a Chair to the Nuclear Research Advisory Council (NRAC).  NRAC is a Non-Departmental Public Body (NDPB) which provides independent evidence-based advice to the department on the UK’s ability to design, certify, manufacture, and support an effective and reliable nuclear warhead stockpile.</w:t>
          </w:r>
          <w:r w:rsidRPr="007B398B">
            <w:rPr>
              <w:rFonts w:eastAsia="Times New Roman"/>
              <w:bCs/>
              <w:lang w:eastAsia="en-GB"/>
            </w:rPr>
            <w:br/>
          </w:r>
          <w:r w:rsidRPr="007B398B">
            <w:rPr>
              <w:rFonts w:eastAsia="Times New Roman"/>
              <w:bCs/>
              <w:lang w:eastAsia="en-GB"/>
            </w:rPr>
            <w:br/>
            <w:t xml:space="preserve">You will be independent of the Ministry of Defence operational activities and will be expected to apply intellectual rigour and leadership in support of the NRAC programme.  Candidates will, together with Council members, be required to provide objective, rigorous analysis of the UK’s capability to design and manufacture nuclear warheads to senior MoD officials including the MoD Chief Scientific Advisor, Managing Director Warhead Group and the Chief Defence Nuclear.  This is in support of the UK’s Continuous </w:t>
          </w:r>
          <w:proofErr w:type="gramStart"/>
          <w:r w:rsidRPr="007B398B">
            <w:rPr>
              <w:rFonts w:eastAsia="Times New Roman"/>
              <w:bCs/>
              <w:lang w:eastAsia="en-GB"/>
            </w:rPr>
            <w:t>At</w:t>
          </w:r>
          <w:proofErr w:type="gramEnd"/>
          <w:r w:rsidRPr="007B398B">
            <w:rPr>
              <w:rFonts w:eastAsia="Times New Roman"/>
              <w:bCs/>
              <w:lang w:eastAsia="en-GB"/>
            </w:rPr>
            <w:t xml:space="preserve"> Sea Deterrent (CASD).</w:t>
          </w:r>
        </w:p>
      </w:sdtContent>
    </w:sdt>
    <w:p w14:paraId="54BFE860" w14:textId="77777777" w:rsidR="007B398B" w:rsidRDefault="007B398B" w:rsidP="00745856">
      <w:pPr>
        <w:pStyle w:val="Heading2"/>
        <w:rPr>
          <w:rFonts w:ascii="Arial" w:hAnsi="Arial" w:cs="Arial"/>
          <w:color w:val="auto"/>
          <w:sz w:val="22"/>
          <w:szCs w:val="22"/>
          <w:u w:val="single"/>
        </w:rPr>
      </w:pPr>
    </w:p>
    <w:p w14:paraId="4EB15D18" w14:textId="22B8BBCD" w:rsidR="00E10695" w:rsidRPr="005E66DA" w:rsidRDefault="00E10695" w:rsidP="005E66DA">
      <w:pPr>
        <w:pStyle w:val="NoSpacing"/>
        <w:rPr>
          <w:u w:val="single"/>
        </w:rPr>
      </w:pPr>
      <w:r w:rsidRPr="005E66DA">
        <w:rPr>
          <w:u w:val="single"/>
        </w:rPr>
        <w:t>Role Description</w:t>
      </w:r>
    </w:p>
    <w:sdt>
      <w:sdtPr>
        <w:rPr>
          <w:rFonts w:eastAsia="Times New Roman"/>
          <w:lang w:eastAsia="en-GB"/>
        </w:rPr>
        <w:alias w:val="Role Description"/>
        <w:tag w:val="Role Description"/>
        <w:id w:val="1038155728"/>
        <w:placeholder>
          <w:docPart w:val="4C992B1CF90146349D570BD0A9A0205B"/>
        </w:placeholder>
        <w:text w:multiLine="1"/>
      </w:sdtPr>
      <w:sdtContent>
        <w:p w14:paraId="054D333F" w14:textId="12390455" w:rsidR="00E10695" w:rsidRPr="007B398B" w:rsidRDefault="007B398B" w:rsidP="007B398B">
          <w:pPr>
            <w:pStyle w:val="NoSpacing"/>
          </w:pPr>
          <w:r w:rsidRPr="007B398B">
            <w:rPr>
              <w:rFonts w:eastAsia="Times New Roman"/>
              <w:lang w:eastAsia="en-GB"/>
            </w:rPr>
            <w:t>The Ministry of Defence is looking to appoint a Chair to the Nuclear Research Advisory Council (NRAC). You will be independent of the Ministry of Defence operational activities and will be expected to apply intellectual rigour in support of the NRAC programme.</w:t>
          </w:r>
          <w:r>
            <w:rPr>
              <w:rFonts w:eastAsia="Times New Roman"/>
              <w:lang w:eastAsia="en-GB"/>
            </w:rPr>
            <w:br/>
          </w:r>
          <w:r w:rsidRPr="007B398B">
            <w:rPr>
              <w:rFonts w:eastAsia="Times New Roman"/>
              <w:lang w:eastAsia="en-GB"/>
            </w:rPr>
            <w:br/>
            <w:t xml:space="preserve">Candidates will be required to provide the MOD Chief Scientific Adviser, Managing Director Warhead Group, Chief Defence Nuclear and other senior MOD officials as necessary with objective, rigorous analysis of the UK’s capability to design and manufacture nuclear warheads in support of the UK’s Continuous At Sea Deterrent (CASD). The successful candidate should bring a board-level track record of leadership, and evidence of strategic decision making in the delivery of large, complex programmes involving government, private </w:t>
          </w:r>
          <w:proofErr w:type="gramStart"/>
          <w:r w:rsidRPr="007B398B">
            <w:rPr>
              <w:rFonts w:eastAsia="Times New Roman"/>
              <w:lang w:eastAsia="en-GB"/>
            </w:rPr>
            <w:t>industry</w:t>
          </w:r>
          <w:proofErr w:type="gramEnd"/>
          <w:r w:rsidRPr="007B398B">
            <w:rPr>
              <w:rFonts w:eastAsia="Times New Roman"/>
              <w:lang w:eastAsia="en-GB"/>
            </w:rPr>
            <w:t xml:space="preserve"> and international partners.</w:t>
          </w:r>
          <w:r>
            <w:rPr>
              <w:rFonts w:eastAsia="Times New Roman"/>
              <w:lang w:eastAsia="en-GB"/>
            </w:rPr>
            <w:br/>
          </w:r>
          <w:r w:rsidRPr="007B398B">
            <w:rPr>
              <w:rFonts w:eastAsia="Times New Roman"/>
              <w:lang w:eastAsia="en-GB"/>
            </w:rPr>
            <w:br/>
            <w:t>The Council consists of a Chair, a number of Members, and a Secretariat. A variety of technical skills and expertise is required across the Council to enable effective coverage of the Council’s Terms of Reference. The Council’s strategic direction and work programme are reviewed annually by the Chair with input from Members. The Chair proactively engages with the Senior Sponsors on its strategic direction and the outputs of the work programme.</w:t>
          </w:r>
          <w:r w:rsidRPr="007B398B">
            <w:rPr>
              <w:rFonts w:eastAsia="Times New Roman"/>
              <w:lang w:eastAsia="en-GB"/>
            </w:rPr>
            <w:br/>
          </w:r>
          <w:r>
            <w:rPr>
              <w:rFonts w:eastAsia="Times New Roman"/>
              <w:lang w:eastAsia="en-GB"/>
            </w:rPr>
            <w:br/>
          </w:r>
          <w:r w:rsidRPr="007B398B">
            <w:rPr>
              <w:rFonts w:eastAsia="Times New Roman"/>
              <w:lang w:eastAsia="en-GB"/>
            </w:rPr>
            <w:t>Members of the NRAC have a collective responsibility for the operation of the Council. They are expected to apply independent intellectual rigour in support of the NRAC work programme. To carry out its work programme, the Council has mandate to hold meetings with MOD, the Atomic Weapons Establishment (AWE), and other associated agencies and bodies to conduct reviews, receive presentations, attend facility tours, and participate in other activities related to the Terms of Reference. NRAC outputs are delivered in the form of written reports and letters, supplemented with meetings and briefings with stakeholders.</w:t>
          </w:r>
          <w:r w:rsidRPr="007B398B">
            <w:rPr>
              <w:rFonts w:eastAsia="Times New Roman"/>
              <w:lang w:eastAsia="en-GB"/>
            </w:rPr>
            <w:br/>
          </w:r>
          <w:r>
            <w:rPr>
              <w:rFonts w:eastAsia="Times New Roman"/>
              <w:lang w:eastAsia="en-GB"/>
            </w:rPr>
            <w:br/>
          </w:r>
          <w:r w:rsidRPr="007B398B">
            <w:rPr>
              <w:rFonts w:eastAsia="Times New Roman"/>
              <w:lang w:eastAsia="en-GB"/>
            </w:rPr>
            <w:t>The Chair is the principal for the Council with the following responsibilities and in conjunction with the senior sponsors:</w:t>
          </w:r>
          <w:r w:rsidRPr="007B398B">
            <w:rPr>
              <w:rFonts w:eastAsia="Times New Roman"/>
              <w:lang w:eastAsia="en-GB"/>
            </w:rPr>
            <w:br/>
          </w:r>
          <w:r>
            <w:rPr>
              <w:rFonts w:eastAsia="Times New Roman"/>
              <w:lang w:eastAsia="en-GB"/>
            </w:rPr>
            <w:br/>
          </w:r>
          <w:r w:rsidRPr="007B398B">
            <w:rPr>
              <w:rFonts w:eastAsia="Times New Roman"/>
              <w:lang w:eastAsia="en-GB"/>
            </w:rPr>
            <w:t>•</w:t>
          </w:r>
          <w:r w:rsidRPr="007B398B">
            <w:rPr>
              <w:rFonts w:eastAsia="Times New Roman"/>
              <w:lang w:eastAsia="en-GB"/>
            </w:rPr>
            <w:tab/>
            <w:t>Approves the recruitment of new Members such that the Council maintains a balance of skills and expertise necessary to fulfil its terms of reference.</w:t>
          </w:r>
          <w:r w:rsidRPr="007B398B">
            <w:rPr>
              <w:rFonts w:eastAsia="Times New Roman"/>
              <w:lang w:eastAsia="en-GB"/>
            </w:rPr>
            <w:br/>
            <w:t>•</w:t>
          </w:r>
          <w:r w:rsidRPr="007B398B">
            <w:rPr>
              <w:rFonts w:eastAsia="Times New Roman"/>
              <w:lang w:eastAsia="en-GB"/>
            </w:rPr>
            <w:tab/>
            <w:t>Defines NRAC’s strategic direction.</w:t>
          </w:r>
          <w:r w:rsidRPr="007B398B">
            <w:rPr>
              <w:rFonts w:eastAsia="Times New Roman"/>
              <w:lang w:eastAsia="en-GB"/>
            </w:rPr>
            <w:br/>
            <w:t>•</w:t>
          </w:r>
          <w:r w:rsidRPr="007B398B">
            <w:rPr>
              <w:rFonts w:eastAsia="Times New Roman"/>
              <w:lang w:eastAsia="en-GB"/>
            </w:rPr>
            <w:tab/>
            <w:t>Approves all NRAC interactions and activities.</w:t>
          </w:r>
          <w:r w:rsidRPr="007B398B">
            <w:rPr>
              <w:rFonts w:eastAsia="Times New Roman"/>
              <w:lang w:eastAsia="en-GB"/>
            </w:rPr>
            <w:br/>
            <w:t>•</w:t>
          </w:r>
          <w:r w:rsidRPr="007B398B">
            <w:rPr>
              <w:rFonts w:eastAsia="Times New Roman"/>
              <w:lang w:eastAsia="en-GB"/>
            </w:rPr>
            <w:tab/>
            <w:t>Support development of the NRAC work programme by identifying topics for review (understanding the strategic aim, and why those topics are important), what the key questions are and what part of the UK Warhead programme they affect.</w:t>
          </w:r>
          <w:r w:rsidRPr="007B398B">
            <w:rPr>
              <w:rFonts w:eastAsia="Times New Roman"/>
              <w:lang w:eastAsia="en-GB"/>
            </w:rPr>
            <w:br/>
            <w:t>•</w:t>
          </w:r>
          <w:r w:rsidRPr="007B398B">
            <w:rPr>
              <w:rFonts w:eastAsia="Times New Roman"/>
              <w:lang w:eastAsia="en-GB"/>
            </w:rPr>
            <w:tab/>
            <w:t>Contributes to NRAC’s Annual Report and leads the out brief to the senior sponsors; approves all other written outputs and briefings.</w:t>
          </w:r>
          <w:r w:rsidRPr="007B398B">
            <w:rPr>
              <w:rFonts w:eastAsia="Times New Roman"/>
              <w:lang w:eastAsia="en-GB"/>
            </w:rPr>
            <w:br/>
            <w:t>•</w:t>
          </w:r>
          <w:r w:rsidRPr="007B398B">
            <w:rPr>
              <w:rFonts w:eastAsia="Times New Roman"/>
              <w:lang w:eastAsia="en-GB"/>
            </w:rPr>
            <w:tab/>
            <w:t>Engage fully in collective consideration of the issues, taking account of the full range of relevant factors, including any guidance issued by the sponsor department or the responsible minister.</w:t>
          </w:r>
          <w:r w:rsidRPr="007B398B">
            <w:rPr>
              <w:rFonts w:eastAsia="Times New Roman"/>
              <w:lang w:eastAsia="en-GB"/>
            </w:rPr>
            <w:br/>
            <w:t>•</w:t>
          </w:r>
          <w:r w:rsidRPr="007B398B">
            <w:rPr>
              <w:rFonts w:eastAsia="Times New Roman"/>
              <w:lang w:eastAsia="en-GB"/>
            </w:rPr>
            <w:tab/>
            <w:t>Comply at all times with the Code of Conduct for Board Members of Public Bodies and with the rules relating to the use of public funds and to conflicts of interest.</w:t>
          </w:r>
          <w:r w:rsidRPr="007B398B">
            <w:rPr>
              <w:rFonts w:eastAsia="Times New Roman"/>
              <w:lang w:eastAsia="en-GB"/>
            </w:rPr>
            <w:br/>
            <w:t>•</w:t>
          </w:r>
          <w:r w:rsidRPr="007B398B">
            <w:rPr>
              <w:rFonts w:eastAsia="Times New Roman"/>
              <w:lang w:eastAsia="en-GB"/>
            </w:rPr>
            <w:tab/>
            <w:t>Respond appropriately to complaints, if necessary with reference to the sponsor department.</w:t>
          </w:r>
          <w:r w:rsidRPr="007B398B">
            <w:rPr>
              <w:rFonts w:eastAsia="Times New Roman"/>
              <w:lang w:eastAsia="en-GB"/>
            </w:rPr>
            <w:br/>
            <w:t>•</w:t>
          </w:r>
          <w:r w:rsidRPr="007B398B">
            <w:rPr>
              <w:rFonts w:eastAsia="Times New Roman"/>
              <w:lang w:eastAsia="en-GB"/>
            </w:rPr>
            <w:tab/>
            <w:t>Ensure that the Council does not exceed its powers or functions.</w:t>
          </w:r>
          <w:r w:rsidRPr="007B398B">
            <w:rPr>
              <w:rFonts w:eastAsia="Times New Roman"/>
              <w:lang w:eastAsia="en-GB"/>
            </w:rPr>
            <w:br/>
          </w:r>
          <w:r>
            <w:rPr>
              <w:rFonts w:eastAsia="Times New Roman"/>
              <w:lang w:eastAsia="en-GB"/>
            </w:rPr>
            <w:br/>
          </w:r>
          <w:r w:rsidRPr="007B398B">
            <w:rPr>
              <w:rFonts w:eastAsia="Times New Roman"/>
              <w:lang w:eastAsia="en-GB"/>
            </w:rPr>
            <w:t>The Council is assisted by MOD officials, including the Defence Nuclear Organisation (DNO) who act as the sponsor department and provide the Secretariat.</w:t>
          </w:r>
          <w:r w:rsidRPr="007B398B">
            <w:rPr>
              <w:rFonts w:eastAsia="Times New Roman"/>
              <w:lang w:eastAsia="en-GB"/>
            </w:rPr>
            <w:br/>
          </w:r>
          <w:r>
            <w:rPr>
              <w:rFonts w:eastAsia="Times New Roman"/>
              <w:lang w:eastAsia="en-GB"/>
            </w:rPr>
            <w:br/>
          </w:r>
          <w:r w:rsidRPr="007B398B">
            <w:rPr>
              <w:rFonts w:eastAsia="Times New Roman"/>
              <w:lang w:eastAsia="en-GB"/>
            </w:rPr>
            <w:t>NRAC formally reports through the Chair to the MOD Chief Scientific Adviser (CSA), MOD Managing Director Warhead Group, Chief Defence Nuclear and other senior MOD officials as necessary and has formal access via CSA to the Secretary of State (</w:t>
          </w:r>
          <w:proofErr w:type="spellStart"/>
          <w:r w:rsidRPr="007B398B">
            <w:rPr>
              <w:rFonts w:eastAsia="Times New Roman"/>
              <w:lang w:eastAsia="en-GB"/>
            </w:rPr>
            <w:t>SofS</w:t>
          </w:r>
          <w:proofErr w:type="spellEnd"/>
          <w:r w:rsidRPr="007B398B">
            <w:rPr>
              <w:rFonts w:eastAsia="Times New Roman"/>
              <w:lang w:eastAsia="en-GB"/>
            </w:rPr>
            <w:t>) to whom the Council is accountable.</w:t>
          </w:r>
          <w:r w:rsidRPr="007B398B">
            <w:rPr>
              <w:rFonts w:eastAsia="Times New Roman"/>
              <w:lang w:eastAsia="en-GB"/>
            </w:rPr>
            <w:br/>
          </w:r>
          <w:r>
            <w:rPr>
              <w:rFonts w:eastAsia="Times New Roman"/>
              <w:lang w:eastAsia="en-GB"/>
            </w:rPr>
            <w:br/>
          </w:r>
          <w:r w:rsidRPr="007B398B">
            <w:rPr>
              <w:rFonts w:eastAsia="Times New Roman"/>
              <w:lang w:eastAsia="en-GB"/>
            </w:rPr>
            <w:t xml:space="preserve">Communications between the Council and Senior Sponsors will generally be through the Chair, except where the Council has agreed that an individual member should act on its behalf. Nevertheless, any Council member has the right of access to the CSA and to the Managing Director, Warhead Group on any matter which </w:t>
          </w:r>
          <w:proofErr w:type="gramStart"/>
          <w:r w:rsidRPr="007B398B">
            <w:rPr>
              <w:rFonts w:eastAsia="Times New Roman"/>
              <w:lang w:eastAsia="en-GB"/>
            </w:rPr>
            <w:t>he or she believes</w:t>
          </w:r>
          <w:proofErr w:type="gramEnd"/>
          <w:r w:rsidRPr="007B398B">
            <w:rPr>
              <w:rFonts w:eastAsia="Times New Roman"/>
              <w:lang w:eastAsia="en-GB"/>
            </w:rPr>
            <w:t xml:space="preserve"> raises important issues relating to his or her duties as a Council Member. In such cases the agreement of the rest of the Council should normally be sought. </w:t>
          </w:r>
          <w:r w:rsidRPr="007B398B">
            <w:rPr>
              <w:rFonts w:eastAsia="Times New Roman"/>
              <w:lang w:eastAsia="en-GB"/>
            </w:rPr>
            <w:br/>
          </w:r>
          <w:r>
            <w:rPr>
              <w:rFonts w:eastAsia="Times New Roman"/>
              <w:lang w:eastAsia="en-GB"/>
            </w:rPr>
            <w:br/>
          </w:r>
          <w:r w:rsidRPr="007B398B">
            <w:rPr>
              <w:rFonts w:eastAsia="Times New Roman"/>
              <w:lang w:eastAsia="en-GB"/>
            </w:rPr>
            <w:t>Successful candidates must be willing and able to apply for and maintain Developed Vetting security clearance, and as a result nationality restrictions apply.</w:t>
          </w:r>
          <w:r w:rsidRPr="007B398B">
            <w:rPr>
              <w:rFonts w:eastAsia="Times New Roman"/>
              <w:lang w:eastAsia="en-GB"/>
            </w:rPr>
            <w:br/>
            <w:t xml:space="preserve">A public body review of NRAC is currently being undertaken during 2024 to ensure the optimal continued operation of the council as an advisory Non-Departmental Public Body (NDPB). Options under consideration include a change of public body status </w:t>
          </w:r>
          <w:proofErr w:type="gramStart"/>
          <w:r w:rsidRPr="007B398B">
            <w:rPr>
              <w:rFonts w:eastAsia="Times New Roman"/>
              <w:lang w:eastAsia="en-GB"/>
            </w:rPr>
            <w:t>in order to</w:t>
          </w:r>
          <w:proofErr w:type="gramEnd"/>
          <w:r w:rsidRPr="007B398B">
            <w:rPr>
              <w:rFonts w:eastAsia="Times New Roman"/>
              <w:lang w:eastAsia="en-GB"/>
            </w:rPr>
            <w:t xml:space="preserve"> best deliver the independent advisory role of NRAC.  Following the appointment of a successful candidate opportunities will remain for the Chair to shape the nature and future operation of the advisory council in conjunction with the senior sponsors.</w:t>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rPr>
          <w:rFonts w:eastAsia="Times New Roman"/>
          <w:bCs/>
          <w:iCs/>
          <w:spacing w:val="-2"/>
          <w:lang w:eastAsia="en-GB"/>
        </w:rPr>
        <w:alias w:val="Body Description"/>
        <w:tag w:val="Body Description"/>
        <w:id w:val="777686735"/>
        <w:placeholder>
          <w:docPart w:val="7B763CA83BCC42499CC1A358669D5498"/>
        </w:placeholder>
        <w:text w:multiLine="1"/>
      </w:sdtPr>
      <w:sdtContent>
        <w:p w14:paraId="6E99F949" w14:textId="1A8697DD" w:rsidR="00E10695" w:rsidRPr="004941D9" w:rsidRDefault="004941D9" w:rsidP="005E66DA">
          <w:pPr>
            <w:pStyle w:val="NoSpacing"/>
          </w:pPr>
          <w:r w:rsidRPr="004941D9">
            <w:rPr>
              <w:rFonts w:eastAsia="Times New Roman"/>
              <w:bCs/>
              <w:iCs/>
              <w:spacing w:val="-2"/>
              <w:lang w:eastAsia="en-GB"/>
            </w:rPr>
            <w:t>NRAC is a Non-Departmental Public Body (NDPB) which provides independent evidence-based advice to the department on the UK’s ability to design, certify, manufacture, and support an effective and reliable nuclear warhead stockpile. NRAC is sponsored by DNO’s Managing Director Warhead, and the MoD Chief Scientific Advisor.</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alias w:val="Board Composition"/>
        <w:tag w:val="Board Composition"/>
        <w:id w:val="-2123065020"/>
        <w:placeholder>
          <w:docPart w:val="B131F00236E74852A889785C334E3A94"/>
        </w:placeholder>
        <w:text w:multiLine="1"/>
      </w:sdtPr>
      <w:sdtContent>
        <w:p w14:paraId="4900D54D" w14:textId="05F449E8" w:rsidR="00E10695" w:rsidRPr="00491628" w:rsidRDefault="004941D9" w:rsidP="005E66DA">
          <w:pPr>
            <w:pStyle w:val="NoSpacing"/>
          </w:pPr>
          <w:r w:rsidRPr="004941D9">
            <w:t xml:space="preserve">The Council consists of a Chair, </w:t>
          </w:r>
          <w:proofErr w:type="gramStart"/>
          <w:r w:rsidRPr="004941D9">
            <w:t>a number of</w:t>
          </w:r>
          <w:proofErr w:type="gramEnd"/>
          <w:r w:rsidRPr="004941D9">
            <w:t xml:space="preserve"> Members, and a Secretariat.</w:t>
          </w:r>
        </w:p>
      </w:sdtContent>
    </w:sdt>
    <w:p w14:paraId="65775CB1" w14:textId="77777777" w:rsidR="002D1481" w:rsidRDefault="002D1481">
      <w:pPr>
        <w:rPr>
          <w:rFonts w:eastAsiaTheme="majorEastAsia"/>
          <w:b/>
          <w:bCs/>
          <w:sz w:val="24"/>
          <w:szCs w:val="24"/>
          <w:u w:val="single"/>
        </w:rPr>
      </w:pPr>
      <w:bookmarkStart w:id="5"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6" w:name="_Toc181962129"/>
      <w:r w:rsidRPr="00695B6C">
        <w:rPr>
          <w:rFonts w:ascii="Arial" w:hAnsi="Arial" w:cs="Arial"/>
          <w:b/>
          <w:bCs/>
          <w:color w:val="auto"/>
          <w:sz w:val="24"/>
          <w:szCs w:val="24"/>
          <w:u w:val="single"/>
        </w:rPr>
        <w:t>The Ministry of Defence</w:t>
      </w:r>
      <w:bookmarkEnd w:id="5"/>
      <w:bookmarkEnd w:id="6"/>
    </w:p>
    <w:p w14:paraId="5DE4B19E" w14:textId="77777777" w:rsidR="00D56529" w:rsidRDefault="00D56529" w:rsidP="00EF3519">
      <w:pPr>
        <w:rPr>
          <w:b/>
          <w:bCs/>
        </w:rPr>
      </w:pPr>
    </w:p>
    <w:p w14:paraId="7E191C52" w14:textId="438011B2" w:rsidR="005F396A" w:rsidRDefault="005F396A" w:rsidP="00EF3519">
      <w:pPr>
        <w:rPr>
          <w:b/>
          <w:bCs/>
        </w:rPr>
      </w:pPr>
      <w:r>
        <w:rPr>
          <w:b/>
          <w:bCs/>
        </w:rPr>
        <w:t xml:space="preserve">Introduction </w:t>
      </w:r>
    </w:p>
    <w:p w14:paraId="6AE87F3C" w14:textId="0B0EA2D8" w:rsidR="005F396A" w:rsidRPr="005F396A" w:rsidRDefault="005F396A" w:rsidP="005F396A">
      <w:pPr>
        <w:rPr>
          <w:b/>
          <w:bCs/>
        </w:rPr>
      </w:pPr>
      <w:r w:rsidRPr="005F396A">
        <w:rPr>
          <w:b/>
          <w:bCs/>
        </w:rPr>
        <w:t>Opening message from Dr Rebecca Weston</w:t>
      </w:r>
      <w:r w:rsidR="00D91669">
        <w:rPr>
          <w:b/>
          <w:bCs/>
        </w:rPr>
        <w:t>,</w:t>
      </w:r>
      <w:r w:rsidRPr="005F396A">
        <w:rPr>
          <w:b/>
          <w:bCs/>
        </w:rPr>
        <w:t xml:space="preserve"> </w:t>
      </w:r>
      <w:proofErr w:type="spellStart"/>
      <w:r w:rsidRPr="005F396A">
        <w:rPr>
          <w:b/>
          <w:bCs/>
        </w:rPr>
        <w:t>FREng</w:t>
      </w:r>
      <w:proofErr w:type="spellEnd"/>
      <w:r w:rsidRPr="005F396A">
        <w:rPr>
          <w:b/>
          <w:bCs/>
        </w:rPr>
        <w:t xml:space="preserve"> Managing Director</w:t>
      </w:r>
      <w:r w:rsidR="00D91669">
        <w:rPr>
          <w:b/>
          <w:bCs/>
        </w:rPr>
        <w:t>,</w:t>
      </w:r>
      <w:r w:rsidRPr="005F396A">
        <w:rPr>
          <w:b/>
          <w:bCs/>
        </w:rPr>
        <w:t xml:space="preserve"> Warhead</w:t>
      </w:r>
      <w:r w:rsidR="00D91669">
        <w:rPr>
          <w:b/>
          <w:bCs/>
        </w:rPr>
        <w:t xml:space="preserve"> Group</w:t>
      </w:r>
    </w:p>
    <w:p w14:paraId="0F27284F" w14:textId="57435A2E" w:rsidR="005F396A" w:rsidRDefault="005F396A" w:rsidP="00EF3519">
      <w:pPr>
        <w:rPr>
          <w:b/>
          <w:bCs/>
        </w:rPr>
      </w:pPr>
      <w:r w:rsidRPr="005F396A">
        <w:rPr>
          <w:b/>
          <w:bCs/>
          <w:noProof/>
        </w:rPr>
        <w:drawing>
          <wp:inline distT="0" distB="0" distL="0" distR="0" wp14:anchorId="4DE7769E" wp14:editId="2BF24FAB">
            <wp:extent cx="2181225" cy="2143125"/>
            <wp:effectExtent l="0" t="0" r="9525" b="9525"/>
            <wp:docPr id="2064761992" name="Picture Placeholder 1">
              <a:extLst xmlns:a="http://schemas.openxmlformats.org/drawingml/2006/main">
                <a:ext uri="{FF2B5EF4-FFF2-40B4-BE49-F238E27FC236}">
                  <a16:creationId xmlns:a16="http://schemas.microsoft.com/office/drawing/2014/main" id="{4413786F-C750-574B-438B-A94F665247C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Placeholder 1">
                      <a:extLst>
                        <a:ext uri="{FF2B5EF4-FFF2-40B4-BE49-F238E27FC236}">
                          <a16:creationId xmlns:a16="http://schemas.microsoft.com/office/drawing/2014/main" id="{4413786F-C750-574B-438B-A94F665247C4}"/>
                        </a:ext>
                      </a:extLst>
                    </pic:cNvPr>
                    <pic:cNvPicPr>
                      <a:picLocks noGrp="1" noChangeAspect="1"/>
                    </pic:cNvPicPr>
                  </pic:nvPicPr>
                  <pic:blipFill>
                    <a:blip r:embed="rId21"/>
                    <a:srcRect l="16667" r="16667"/>
                    <a:stretch>
                      <a:fillRect/>
                    </a:stretch>
                  </pic:blipFill>
                  <pic:spPr>
                    <a:xfrm>
                      <a:off x="0" y="0"/>
                      <a:ext cx="2182534" cy="2144411"/>
                    </a:xfrm>
                    <a:prstGeom prst="rect">
                      <a:avLst/>
                    </a:prstGeom>
                    <a:solidFill>
                      <a:schemeClr val="tx1"/>
                    </a:solidFill>
                    <a:ln>
                      <a:noFill/>
                    </a:ln>
                  </pic:spPr>
                </pic:pic>
              </a:graphicData>
            </a:graphic>
          </wp:inline>
        </w:drawing>
      </w:r>
    </w:p>
    <w:p w14:paraId="70A975AA" w14:textId="38648719" w:rsidR="0021045A" w:rsidRPr="0021045A" w:rsidRDefault="0021045A" w:rsidP="00EF3519">
      <w:r w:rsidRPr="0021045A">
        <w:t xml:space="preserve">Thank you for expressing an interest in the role of the </w:t>
      </w:r>
      <w:r w:rsidRPr="0021045A">
        <w:rPr>
          <w:rFonts w:eastAsia="Times New Roman"/>
          <w:lang w:eastAsia="en-GB"/>
        </w:rPr>
        <w:t>Chair to the Nuclear Research Advisory Council (NRAC)</w:t>
      </w:r>
      <w:r>
        <w:rPr>
          <w:rFonts w:eastAsia="Times New Roman"/>
          <w:lang w:eastAsia="en-GB"/>
        </w:rPr>
        <w:t xml:space="preserve">. </w:t>
      </w:r>
    </w:p>
    <w:p w14:paraId="595674B8" w14:textId="03E08155" w:rsidR="0021045A" w:rsidRDefault="0021045A" w:rsidP="0021045A">
      <w:r w:rsidRPr="0021045A">
        <w:t>The UK’s independent nuclear deterrent is essential to our nation’s safety and security. </w:t>
      </w:r>
      <w:r w:rsidR="00D91669">
        <w:t>W</w:t>
      </w:r>
      <w:r w:rsidRPr="0021045A">
        <w:t>e are currently renewing all aspects of deterrent capability. Sustaining</w:t>
      </w:r>
      <w:r w:rsidR="00D91669">
        <w:t xml:space="preserve">, </w:t>
      </w:r>
      <w:proofErr w:type="gramStart"/>
      <w:r w:rsidR="00D91669">
        <w:t>re-establishing</w:t>
      </w:r>
      <w:proofErr w:type="gramEnd"/>
      <w:r w:rsidR="00D91669">
        <w:t xml:space="preserve"> and improving the capabilities that support the nuclear warhead and its role in deterrence </w:t>
      </w:r>
      <w:r w:rsidRPr="0021045A">
        <w:t xml:space="preserve">is </w:t>
      </w:r>
      <w:r w:rsidR="00D91669">
        <w:t xml:space="preserve">a </w:t>
      </w:r>
      <w:r w:rsidRPr="0021045A">
        <w:t>critical</w:t>
      </w:r>
      <w:r w:rsidR="00D91669">
        <w:t xml:space="preserve"> element of the system of systems that delivers</w:t>
      </w:r>
      <w:r w:rsidRPr="0021045A">
        <w:t xml:space="preserve"> one of the most significant and wide-ranging of all the major defence tasks and one that our new government and Secretary of State has reaffirmed.</w:t>
      </w:r>
    </w:p>
    <w:p w14:paraId="7538F8E9" w14:textId="0E455BEC" w:rsidR="00737AA6" w:rsidRPr="0021045A" w:rsidRDefault="00737AA6" w:rsidP="0021045A">
      <w:r>
        <w:t>The Ministry of Defence is looking to appoint an independent Chair to lead the NRAC to drive forward successful outcomes and ensure technical and scientific methodologies are understood and being applied</w:t>
      </w:r>
      <w:r w:rsidR="00D91669">
        <w:t>,</w:t>
      </w:r>
      <w:r>
        <w:t xml:space="preserve"> through constructive challenge and judgement. </w:t>
      </w:r>
      <w:bookmarkStart w:id="7" w:name="_Hlk181966714"/>
      <w:r w:rsidR="00D91669">
        <w:t xml:space="preserve">The warhead portfolio is a complex, strongly interdependent portfolio, with risk balanced decisions required across multiple dimensions over a </w:t>
      </w:r>
      <w:proofErr w:type="gramStart"/>
      <w:r w:rsidR="00D91669">
        <w:t>long time</w:t>
      </w:r>
      <w:proofErr w:type="gramEnd"/>
      <w:r w:rsidR="00D91669">
        <w:t xml:space="preserve"> horizon.</w:t>
      </w:r>
      <w:bookmarkEnd w:id="7"/>
    </w:p>
    <w:p w14:paraId="64C89BB2" w14:textId="0F7A7519" w:rsidR="0021045A" w:rsidRPr="0021045A" w:rsidRDefault="0021045A" w:rsidP="0021045A">
      <w:r w:rsidRPr="0021045A">
        <w:t xml:space="preserve">This role </w:t>
      </w:r>
      <w:r w:rsidR="002E5467">
        <w:t xml:space="preserve">requires the candidate to show </w:t>
      </w:r>
      <w:r w:rsidR="00D91669">
        <w:t>support and challenge across the portfolio and its context and an effective communication approach to complex technical matters</w:t>
      </w:r>
      <w:r w:rsidR="002E5467">
        <w:t xml:space="preserve">, ensuring senior Ministry of Defence Officials are provided with objective, rigorous </w:t>
      </w:r>
      <w:r w:rsidR="0095307A">
        <w:t>a</w:t>
      </w:r>
      <w:r w:rsidR="00D91669">
        <w:t>dvice of</w:t>
      </w:r>
      <w:r w:rsidR="00862D33">
        <w:t xml:space="preserve"> the UK’s capability to build nuclear warheads. </w:t>
      </w:r>
    </w:p>
    <w:p w14:paraId="7F09E83B" w14:textId="67EAEA90" w:rsidR="0021045A" w:rsidRPr="0021045A" w:rsidRDefault="0021045A" w:rsidP="0021045A">
      <w:r w:rsidRPr="0021045A">
        <w:t xml:space="preserve">To be successful you will be used to building strong, collaborative relationships at all levels, and </w:t>
      </w:r>
      <w:r w:rsidR="00737AA6">
        <w:t xml:space="preserve">define </w:t>
      </w:r>
      <w:r w:rsidRPr="0021045A">
        <w:t xml:space="preserve">setting </w:t>
      </w:r>
      <w:r w:rsidR="00737AA6">
        <w:t xml:space="preserve">NRAC </w:t>
      </w:r>
      <w:r w:rsidRPr="0021045A">
        <w:t xml:space="preserve">strategy </w:t>
      </w:r>
      <w:r w:rsidR="00737AA6">
        <w:t>direction</w:t>
      </w:r>
      <w:r w:rsidRPr="0021045A">
        <w:t xml:space="preserve">, </w:t>
      </w:r>
      <w:r w:rsidR="00737AA6">
        <w:t xml:space="preserve">having proven </w:t>
      </w:r>
      <w:r w:rsidRPr="0021045A">
        <w:t xml:space="preserve">experience </w:t>
      </w:r>
      <w:r w:rsidR="00737AA6">
        <w:t>of</w:t>
      </w:r>
      <w:r w:rsidRPr="0021045A">
        <w:t xml:space="preserve"> driving forward change and delivery of complex programmes</w:t>
      </w:r>
      <w:r w:rsidR="00D91669">
        <w:t>,</w:t>
      </w:r>
      <w:r w:rsidR="00737AA6">
        <w:t xml:space="preserve"> which will involve government, private </w:t>
      </w:r>
      <w:proofErr w:type="gramStart"/>
      <w:r w:rsidR="00737AA6">
        <w:t>industry</w:t>
      </w:r>
      <w:proofErr w:type="gramEnd"/>
      <w:r w:rsidR="00737AA6">
        <w:t xml:space="preserve"> and international partner</w:t>
      </w:r>
      <w:r w:rsidR="00166E4C">
        <w:t>s</w:t>
      </w:r>
      <w:r w:rsidRPr="0021045A">
        <w:t>.</w:t>
      </w:r>
    </w:p>
    <w:p w14:paraId="3A1F2734" w14:textId="77777777" w:rsidR="0021045A" w:rsidRPr="0021045A" w:rsidRDefault="0021045A" w:rsidP="0021045A">
      <w:r w:rsidRPr="0021045A">
        <w:t>Our vision is to ensure Defence represents modern Britain and is a truly inclusive employer – an example to other employers. We will create an organisation where diversity and fairness are not only respected and valued but celebrated, and where everyone can see where they belong, ensuring no one feels excluded.</w:t>
      </w:r>
    </w:p>
    <w:p w14:paraId="43A3EE40" w14:textId="77777777" w:rsidR="00302C1C" w:rsidRDefault="0021045A" w:rsidP="00EF3519">
      <w:r w:rsidRPr="0021045A">
        <w:t>If you want to develop your career with us, in this interesting and challenging role, then the Ministry of Defence is the place for you.</w:t>
      </w:r>
    </w:p>
    <w:p w14:paraId="7035F14F" w14:textId="0815B3EB" w:rsidR="005F396A" w:rsidRPr="00302C1C" w:rsidRDefault="00F3781E" w:rsidP="00EF3519">
      <w:r w:rsidRPr="00D05B5E">
        <w:rPr>
          <w:b/>
          <w:bCs/>
        </w:rPr>
        <w:t>Who we are?</w:t>
      </w:r>
    </w:p>
    <w:p w14:paraId="0C9FB156" w14:textId="6562F5A0" w:rsidR="005F396A" w:rsidRPr="00D05B5E" w:rsidRDefault="005F396A" w:rsidP="00EF3519">
      <w:pPr>
        <w:rPr>
          <w:b/>
          <w:bCs/>
        </w:rPr>
      </w:pPr>
      <w:r>
        <w:rPr>
          <w:noProof/>
        </w:rPr>
        <w:drawing>
          <wp:inline distT="0" distB="0" distL="0" distR="0" wp14:anchorId="2075F39A" wp14:editId="09E72279">
            <wp:extent cx="2686050" cy="2009775"/>
            <wp:effectExtent l="0" t="0" r="0" b="9525"/>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89137" cy="2012085"/>
                    </a:xfrm>
                    <a:prstGeom prst="rect">
                      <a:avLst/>
                    </a:prstGeom>
                  </pic:spPr>
                </pic:pic>
              </a:graphicData>
            </a:graphic>
          </wp:inline>
        </w:drawing>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 xml:space="preserve">provides the Department of State function and political and military strategic direction for the </w:t>
      </w:r>
      <w:proofErr w:type="gramStart"/>
      <w:r w:rsidR="00726D61" w:rsidRPr="00726D61">
        <w:rPr>
          <w:color w:val="323130"/>
          <w:shd w:val="clear" w:color="auto" w:fill="FFFFFF"/>
        </w:rPr>
        <w:t>Department</w:t>
      </w:r>
      <w:proofErr w:type="gramEnd"/>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3"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4"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8" w:name="_Toc181962130"/>
      <w:bookmarkStart w:id="9" w:name="_Hlk180162667"/>
      <w:r w:rsidRPr="00BC7C29">
        <w:t>Terms and Conditions of Appointment</w:t>
      </w:r>
      <w:bookmarkEnd w:id="8"/>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81962131"/>
      <w:permStart w:id="1424696524" w:edGrp="everyone"/>
      <w:r w:rsidRPr="005D61B4">
        <w:rPr>
          <w:rFonts w:ascii="Arial" w:hAnsi="Arial" w:cs="Arial"/>
          <w:color w:val="auto"/>
          <w:sz w:val="22"/>
          <w:szCs w:val="22"/>
          <w:u w:val="single"/>
        </w:rPr>
        <w:t>Appointment and tenure of office</w:t>
      </w:r>
      <w:bookmarkEnd w:id="10"/>
    </w:p>
    <w:p w14:paraId="5F9298C2" w14:textId="7209B879"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A760F1">
            <w:rPr>
              <w:lang w:eastAsia="en-GB"/>
            </w:rPr>
            <w:t>five</w:t>
          </w:r>
        </w:sdtContent>
      </w:sdt>
      <w:r w:rsidR="00A760F1">
        <w:rPr>
          <w:lang w:eastAsia="en-GB"/>
        </w:rPr>
        <w:t xml:space="preserve"> </w:t>
      </w:r>
      <w:r w:rsidRPr="00CF55D3">
        <w:rPr>
          <w:lang w:eastAsia="en-GB"/>
        </w:rPr>
        <w:t>years. </w:t>
      </w:r>
      <w:r>
        <w:rPr>
          <w:lang w:eastAsia="en-GB"/>
        </w:rPr>
        <w:t>Your annual appraisal performance will be assessed by</w:t>
      </w:r>
      <w:r w:rsidR="00035EE0">
        <w:rPr>
          <w:lang w:eastAsia="en-GB"/>
        </w:rPr>
        <w:t xml:space="preserve"> </w:t>
      </w:r>
      <w:sdt>
        <w:sdtPr>
          <w:rPr>
            <w:lang w:eastAsia="en-GB"/>
          </w:rPr>
          <w:alias w:val="Who will assess"/>
          <w:tag w:val="Who will assess"/>
          <w:id w:val="581409952"/>
          <w:placeholder>
            <w:docPart w:val="47E6EB92D12D4B85AEA6F7457DAEC48A"/>
          </w:placeholder>
          <w:text/>
        </w:sdtPr>
        <w:sdtContent>
          <w:r w:rsidR="00035EE0">
            <w:rPr>
              <w:lang w:eastAsia="en-GB"/>
            </w:rPr>
            <w:t>DNO Managing Director Warhead Group</w:t>
          </w:r>
        </w:sdtContent>
      </w:sdt>
      <w:r>
        <w:rPr>
          <w:lang w:eastAsia="en-GB"/>
        </w:rPr>
        <w:t xml:space="preserve"> </w:t>
      </w:r>
      <w:r w:rsidRPr="00CF55D3">
        <w:rPr>
          <w:lang w:eastAsia="en-GB"/>
        </w:rPr>
        <w:t>and at Ministerial</w:t>
      </w:r>
      <w:r>
        <w:rPr>
          <w:lang w:eastAsia="en-GB"/>
        </w:rPr>
        <w:t xml:space="preserve"> / Approving Authority</w:t>
      </w:r>
      <w:r w:rsidRPr="00CF55D3">
        <w:rPr>
          <w:lang w:eastAsia="en-GB"/>
        </w:rPr>
        <w:t xml:space="preserve"> 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02-19T00:00:00Z">
            <w:dateFormat w:val="dd MMMM yyyy"/>
            <w:lid w:val="en-GB"/>
            <w:storeMappedDataAs w:val="dateTime"/>
            <w:calendar w:val="gregorian"/>
          </w:date>
        </w:sdtPr>
        <w:sdtContent>
          <w:r w:rsidR="001C0BB8">
            <w:rPr>
              <w:lang w:eastAsia="en-GB"/>
            </w:rPr>
            <w:t>19 February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81962132"/>
      <w:r w:rsidRPr="005D61B4">
        <w:rPr>
          <w:rFonts w:ascii="Arial" w:hAnsi="Arial" w:cs="Arial"/>
          <w:color w:val="auto"/>
          <w:sz w:val="22"/>
          <w:szCs w:val="22"/>
          <w:u w:val="single"/>
        </w:rPr>
        <w:t>Status of appointment</w:t>
      </w:r>
      <w:bookmarkEnd w:id="11"/>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5F4679CE" w14:textId="1D245195" w:rsidR="0073573B" w:rsidRDefault="00000000" w:rsidP="003860C5">
      <w:pPr>
        <w:pStyle w:val="NoSpacing"/>
        <w:rPr>
          <w:color w:val="808080" w:themeColor="background1" w:themeShade="80"/>
          <w:lang w:eastAsia="en-GB"/>
        </w:rPr>
      </w:pPr>
      <w:sdt>
        <w:sdtPr>
          <w:rPr>
            <w:lang w:eastAsia="en-GB"/>
          </w:rPr>
          <w:id w:val="-576819352"/>
          <w:placeholder>
            <w:docPart w:val="AC497913F2FF4533AE45FF18FE055057"/>
          </w:placeholder>
          <w:showingPlcHdr/>
        </w:sdtPr>
        <w:sdtContent>
          <w:r w:rsidR="00EE6A60">
            <w:rPr>
              <w:lang w:eastAsia="en-GB"/>
            </w:rPr>
            <w:t xml:space="preserve">The post requires a time commitment of </w:t>
          </w:r>
          <w:r w:rsidR="00D918C0">
            <w:rPr>
              <w:lang w:eastAsia="en-GB"/>
            </w:rPr>
            <w:t>approximately</w:t>
          </w:r>
        </w:sdtContent>
      </w:sdt>
      <w:r w:rsidR="00207544">
        <w:rPr>
          <w:lang w:eastAsia="en-GB"/>
        </w:rPr>
        <w:t xml:space="preserve"> </w:t>
      </w:r>
      <w:r w:rsidR="00F06E34">
        <w:rPr>
          <w:lang w:eastAsia="en-GB"/>
        </w:rPr>
        <w:t>5</w:t>
      </w:r>
      <w:r w:rsidR="00207544">
        <w:rPr>
          <w:lang w:eastAsia="en-GB"/>
        </w:rPr>
        <w:t>0</w:t>
      </w:r>
      <w:r w:rsidR="00CF55D3" w:rsidRPr="00CF55D3">
        <w:rPr>
          <w:lang w:eastAsia="en-GB"/>
        </w:rPr>
        <w:t xml:space="preserve"> </w:t>
      </w:r>
      <w:sdt>
        <w:sdtPr>
          <w:rPr>
            <w:lang w:eastAsia="en-GB"/>
          </w:rPr>
          <w:id w:val="182480185"/>
          <w:placeholder>
            <w:docPart w:val="A9C885D25EAF410EA0EBD453DBD38BCC"/>
          </w:placeholder>
          <w:showingPlcHdr/>
        </w:sdtPr>
        <w:sdtContent>
          <w:r w:rsidR="00671A03">
            <w:rPr>
              <w:lang w:eastAsia="en-GB"/>
            </w:rPr>
            <w:t>days a year, for which the dail</w:t>
          </w:r>
          <w:r w:rsidR="002F51C1">
            <w:rPr>
              <w:lang w:eastAsia="en-GB"/>
            </w:rPr>
            <w:t>y fee is</w:t>
          </w:r>
        </w:sdtContent>
      </w:sdt>
      <w:r w:rsidR="00315B62">
        <w:rPr>
          <w:lang w:eastAsia="en-GB"/>
        </w:rPr>
        <w:t xml:space="preserve"> </w:t>
      </w:r>
      <w:sdt>
        <w:sdtPr>
          <w:rPr>
            <w:lang w:eastAsia="en-GB"/>
          </w:rPr>
          <w:alias w:val="Fee amount"/>
          <w:tag w:val="Fee amount"/>
          <w:id w:val="-1025012957"/>
          <w:placeholder>
            <w:docPart w:val="9CE428B2907443868B522D5E9E72169B"/>
          </w:placeholder>
          <w:text/>
        </w:sdtPr>
        <w:sdtEndPr>
          <w:rPr>
            <w:color w:val="808080" w:themeColor="background1" w:themeShade="80"/>
          </w:rPr>
        </w:sdtEndPr>
        <w:sdtContent>
          <w:r w:rsidR="00F06E34">
            <w:rPr>
              <w:lang w:eastAsia="en-GB"/>
            </w:rPr>
            <w:t>£550</w:t>
          </w:r>
        </w:sdtContent>
      </w:sdt>
      <w:r w:rsidR="00A91F13">
        <w:rPr>
          <w:color w:val="808080" w:themeColor="background1" w:themeShade="80"/>
          <w:lang w:eastAsia="en-GB"/>
        </w:rPr>
        <w:t>.</w:t>
      </w:r>
    </w:p>
    <w:permEnd w:id="15274898"/>
    <w:p w14:paraId="37CBA39A" w14:textId="77777777" w:rsidR="0093314B" w:rsidRDefault="0093314B" w:rsidP="003860C5">
      <w:pPr>
        <w:pStyle w:val="NoSpacing"/>
        <w:rPr>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2" w:name="_Toc181962133"/>
      <w:r w:rsidRPr="005D61B4">
        <w:rPr>
          <w:rFonts w:ascii="Arial" w:hAnsi="Arial" w:cs="Arial"/>
          <w:color w:val="auto"/>
          <w:sz w:val="22"/>
          <w:szCs w:val="22"/>
          <w:u w:val="single"/>
        </w:rPr>
        <w:t xml:space="preserve">Remuneration, </w:t>
      </w:r>
      <w:proofErr w:type="gramStart"/>
      <w:r w:rsidRPr="005D61B4">
        <w:rPr>
          <w:rFonts w:ascii="Arial" w:hAnsi="Arial" w:cs="Arial"/>
          <w:color w:val="auto"/>
          <w:sz w:val="22"/>
          <w:szCs w:val="22"/>
          <w:u w:val="single"/>
        </w:rPr>
        <w:t>allowances</w:t>
      </w:r>
      <w:proofErr w:type="gramEnd"/>
      <w:r w:rsidRPr="005D61B4">
        <w:rPr>
          <w:rFonts w:ascii="Arial" w:hAnsi="Arial" w:cs="Arial"/>
          <w:color w:val="auto"/>
          <w:sz w:val="22"/>
          <w:szCs w:val="22"/>
          <w:u w:val="single"/>
        </w:rPr>
        <w:t xml:space="preserve"> and abatement</w:t>
      </w:r>
      <w:bookmarkEnd w:id="12"/>
    </w:p>
    <w:sdt>
      <w:sdtPr>
        <w:rPr>
          <w:color w:val="000000"/>
        </w:rPr>
        <w:alias w:val="Remuneration, allowances and abatement"/>
        <w:tag w:val="Remuneration"/>
        <w:id w:val="1011264130"/>
        <w:placeholder>
          <w:docPart w:val="2754D4E6B85A477BBD1D90F7207C29D5"/>
        </w:placeholder>
        <w:showingPlcHdr/>
        <w:text/>
      </w:sdtPr>
      <w:sdtContent>
        <w:permStart w:id="1020791819" w:edGrp="everyone" w:displacedByCustomXml="prev"/>
        <w:p w14:paraId="140E1701" w14:textId="77777777" w:rsidR="0073573B" w:rsidRDefault="0073573B" w:rsidP="0073573B">
          <w:pPr>
            <w:spacing w:after="0" w:line="240" w:lineRule="auto"/>
            <w:rPr>
              <w:color w:val="000000"/>
            </w:rPr>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sdtContent>
    </w:sdt>
    <w:p w14:paraId="7B954A44" w14:textId="3CE2A67E" w:rsidR="0073573B" w:rsidRPr="00491628" w:rsidRDefault="0073573B" w:rsidP="0073573B">
      <w:pPr>
        <w:spacing w:after="0" w:line="240" w:lineRule="auto"/>
        <w:rPr>
          <w:color w:val="000000"/>
        </w:rPr>
      </w:pPr>
    </w:p>
    <w:permEnd w:id="1020791819"/>
    <w:p w14:paraId="294F08CB" w14:textId="77777777" w:rsidR="0073573B" w:rsidRDefault="0073573B" w:rsidP="0073573B">
      <w:pPr>
        <w:spacing w:after="0" w:line="240" w:lineRule="auto"/>
        <w:rPr>
          <w:color w:val="000000"/>
        </w:rPr>
      </w:pPr>
    </w:p>
    <w:permStart w:id="1192518854" w:edGrp="everyone"/>
    <w:p w14:paraId="58111169" w14:textId="5FC1DF3C" w:rsidR="0073573B" w:rsidRPr="00491628" w:rsidRDefault="00000000" w:rsidP="0073573B">
      <w:pPr>
        <w:spacing w:after="0" w:line="240" w:lineRule="auto"/>
        <w:rPr>
          <w:color w:val="000000"/>
        </w:rPr>
      </w:pPr>
      <w:sdt>
        <w:sdtPr>
          <w:rPr>
            <w:color w:val="000000"/>
          </w:rPr>
          <w:id w:val="-2042586661"/>
          <w:placeholder>
            <w:docPart w:val="745EE6449C10462489580F0E6FE8D3A7"/>
          </w:placeholder>
          <w:showingPlcHdr/>
          <w:text/>
        </w:sdt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r w:rsidR="0073573B">
        <w:rPr>
          <w:color w:val="000000"/>
        </w:rPr>
        <w:t xml:space="preserve"> </w:t>
      </w:r>
      <w:permEnd w:id="1192518854"/>
      <w:r w:rsidR="0073573B" w:rsidRPr="00491628">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81962134"/>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6349FDA0" w:rsidR="00CF55D3" w:rsidRPr="00CF55D3" w:rsidRDefault="00CF55D3" w:rsidP="005E66DA">
      <w:pPr>
        <w:pStyle w:val="NoSpacing"/>
        <w:rPr>
          <w:lang w:eastAsia="en-GB"/>
        </w:rPr>
      </w:pPr>
      <w:permStart w:id="1062672937" w:edGrp="everyone"/>
      <w:r w:rsidRPr="00CF55D3">
        <w:rPr>
          <w:lang w:eastAsia="en-GB"/>
        </w:rPr>
        <w:t>Meetings are usually held at</w:t>
      </w:r>
      <w:r w:rsidR="00DC6B1E">
        <w:rPr>
          <w:lang w:eastAsia="en-GB"/>
        </w:rPr>
        <w:t xml:space="preserve"> </w:t>
      </w:r>
      <w:sdt>
        <w:sdtPr>
          <w:rPr>
            <w:lang w:eastAsia="en-GB"/>
          </w:rPr>
          <w:alias w:val="Location"/>
          <w:tag w:val="Location"/>
          <w:id w:val="1702512182"/>
          <w:placeholder>
            <w:docPart w:val="DFF7917C5D734CE6A3A785E4C0B655D8"/>
          </w:placeholder>
          <w:text/>
        </w:sdtPr>
        <w:sdtContent>
          <w:r w:rsidR="00BA198F">
            <w:rPr>
              <w:lang w:eastAsia="en-GB"/>
            </w:rPr>
            <w:t>AWE, Aldermaston</w:t>
          </w:r>
          <w:r w:rsidR="00116DD1">
            <w:rPr>
              <w:lang w:eastAsia="en-GB"/>
            </w:rPr>
            <w:t xml:space="preserve"> in West Berkshire.</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39B1F512" w14:textId="46A314F9" w:rsidR="00CF55D3" w:rsidRPr="00CF55D3" w:rsidRDefault="00CF55D3" w:rsidP="005E66DA">
      <w:pPr>
        <w:pStyle w:val="NoSpacing"/>
        <w:rPr>
          <w:lang w:eastAsia="en-GB"/>
        </w:rPr>
      </w:pPr>
      <w:r w:rsidRPr="00CF55D3">
        <w:rPr>
          <w:lang w:eastAsia="en-GB"/>
        </w:rPr>
        <w:t>The successful candidate(s) may resign at any time by notice in writing to</w:t>
      </w:r>
      <w:r w:rsidR="00367B01">
        <w:rPr>
          <w:lang w:eastAsia="en-GB"/>
        </w:rPr>
        <w:t xml:space="preserve"> the</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367B01">
            <w:rPr>
              <w:lang w:eastAsia="en-GB"/>
            </w:rPr>
            <w:t>Secretary of State for Defence</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76650383"/>
          <w:placeholder>
            <w:docPart w:val="EF6DC5AE7C7D47FD852FD449976CB04E"/>
          </w:placeholder>
          <w:text/>
        </w:sdtPr>
        <w:sdtContent>
          <w:r w:rsidR="00BE301E">
            <w:rPr>
              <w:lang w:eastAsia="en-GB"/>
            </w:rPr>
            <w:t>Secretary of State for Defence</w:t>
          </w:r>
        </w:sdtContent>
      </w:sdt>
      <w:r w:rsidR="00BE301E">
        <w:rPr>
          <w:lang w:eastAsia="en-GB"/>
        </w:rPr>
        <w:t xml:space="preserve"> </w:t>
      </w:r>
      <w:r w:rsidRPr="00CF55D3">
        <w:rPr>
          <w:lang w:eastAsia="en-GB"/>
        </w:rPr>
        <w:t>can remove you from office if you fail to perform the duties required in line with the standards expected in public office.</w:t>
      </w:r>
      <w:permEnd w:id="1062672937"/>
    </w:p>
    <w:p w14:paraId="46D0B6C8" w14:textId="77777777" w:rsidR="00D652A4" w:rsidRDefault="00D652A4" w:rsidP="005E66DA">
      <w:pPr>
        <w:pStyle w:val="NoSpacing"/>
        <w:rPr>
          <w:u w:val="single"/>
          <w:lang w:eastAsia="en-GB"/>
        </w:rPr>
      </w:pPr>
    </w:p>
    <w:p w14:paraId="7B13832F" w14:textId="7EB37D09"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bookmarkEnd w:id="9"/>
    <w:p w14:paraId="66D05DED" w14:textId="77777777" w:rsidR="0057798D" w:rsidRDefault="0057798D" w:rsidP="0098641E">
      <w:pPr>
        <w:pStyle w:val="Heading1"/>
        <w:spacing w:before="0" w:after="0" w:line="240" w:lineRule="auto"/>
      </w:pPr>
    </w:p>
    <w:p w14:paraId="792D3EC0" w14:textId="77777777" w:rsidR="0093314B" w:rsidRDefault="0093314B" w:rsidP="0098641E">
      <w:pPr>
        <w:pStyle w:val="Heading1"/>
        <w:spacing w:before="0" w:after="0" w:line="240" w:lineRule="auto"/>
      </w:pPr>
      <w:bookmarkStart w:id="14" w:name="_Toc181962135"/>
    </w:p>
    <w:p w14:paraId="6242BFA4" w14:textId="0F4F8851" w:rsidR="00E10695" w:rsidRDefault="00E10695" w:rsidP="0098641E">
      <w:pPr>
        <w:pStyle w:val="Heading1"/>
        <w:spacing w:before="0" w:after="0" w:line="240" w:lineRule="auto"/>
      </w:pPr>
      <w:r w:rsidRPr="00BC7C29">
        <w:t>Application and Selection Process</w:t>
      </w:r>
      <w:bookmarkEnd w:id="14"/>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5"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5"/>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4FC80B07" w14:textId="77777777" w:rsidR="00491628" w:rsidRDefault="00491628" w:rsidP="005E66DA">
      <w:pPr>
        <w:pStyle w:val="NoSpacing"/>
        <w:rPr>
          <w:rStyle w:val="PlaceholderText"/>
          <w:bCs/>
          <w:color w:val="auto"/>
          <w:shd w:val="clear" w:color="auto" w:fill="FFFFFF"/>
        </w:rPr>
      </w:pPr>
    </w:p>
    <w:permStart w:id="5907521" w:edGrp="everyone" w:displacedByCustomXml="next"/>
    <w:sdt>
      <w:sdtPr>
        <w:rPr>
          <w:rStyle w:val="PlaceholderText"/>
          <w:bCs/>
          <w:color w:val="auto"/>
          <w:shd w:val="clear" w:color="auto" w:fill="FFFFFF"/>
        </w:rPr>
        <w:alias w:val="Regulation of appointment"/>
        <w:tag w:val="OCPA appointments"/>
        <w:id w:val="1233818557"/>
        <w:placeholder>
          <w:docPart w:val="7C296D0A47B745F386E363A4AB582302"/>
        </w:placeholder>
        <w:showingPlcHdr/>
      </w:sdtPr>
      <w:sdtContent>
        <w:p w14:paraId="1DF97315" w14:textId="77777777" w:rsidR="002C1D9F" w:rsidRDefault="002C1D9F" w:rsidP="005E66DA">
          <w:pPr>
            <w:pStyle w:val="NoSpacing"/>
            <w:rPr>
              <w:rStyle w:val="PlaceholderText"/>
            </w:rPr>
          </w:pPr>
          <w:r w:rsidRPr="0B971F39">
            <w:rPr>
              <w:rStyle w:val="PlaceholderText"/>
              <w:color w:val="auto"/>
            </w:rPr>
            <w:t>Regulation of appointment</w:t>
          </w:r>
        </w:p>
        <w:p w14:paraId="224933DA" w14:textId="4205C722" w:rsidR="002C1D9F" w:rsidRPr="00491628" w:rsidRDefault="004524F4" w:rsidP="005E66DA">
          <w:pPr>
            <w:pStyle w:val="NoSpacing"/>
            <w:rPr>
              <w:rStyle w:val="PlaceholderText"/>
              <w:bCs/>
              <w:color w:val="auto"/>
              <w:shd w:val="clear" w:color="auto" w:fill="FFFFFF"/>
            </w:rPr>
          </w:pPr>
          <w:r>
            <w:rPr>
              <w:rStyle w:val="PlaceholderText"/>
              <w:bCs/>
              <w:color w:val="auto"/>
              <w:shd w:val="clear" w:color="auto" w:fill="FFFFFF"/>
            </w:rPr>
            <w:t xml:space="preserve">This post is regulated by the Commissioner for Public Appointments.  For more information, </w:t>
          </w:r>
          <w:r w:rsidR="00A81A9F">
            <w:rPr>
              <w:rStyle w:val="PlaceholderText"/>
              <w:bCs/>
              <w:color w:val="auto"/>
              <w:shd w:val="clear" w:color="auto" w:fill="FFFFFF"/>
            </w:rPr>
            <w:t xml:space="preserve">please refer to the </w:t>
          </w:r>
          <w:hyperlink r:id="rId25" w:history="1">
            <w:r w:rsidR="00A81A9F" w:rsidRPr="005252AF">
              <w:rPr>
                <w:rStyle w:val="Hyperlink"/>
                <w:color w:val="1D70B8"/>
                <w:shd w:val="clear" w:color="auto" w:fill="FFFFFF"/>
              </w:rPr>
              <w:t>Commissioner’s website</w:t>
            </w:r>
          </w:hyperlink>
          <w:r w:rsidR="00EF6757" w:rsidRPr="00EF6757">
            <w:rPr>
              <w:rStyle w:val="Hyperlink"/>
              <w:color w:val="1D70B8"/>
              <w:u w:val="none"/>
              <w:shd w:val="clear" w:color="auto" w:fill="FFFFFF"/>
            </w:rPr>
            <w:t>.</w:t>
          </w:r>
        </w:p>
      </w:sdtContent>
    </w:sdt>
    <w:permEnd w:id="5907521"/>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6" w:name="_Toc181962136"/>
      <w:r w:rsidRPr="00BC7C29">
        <w:t>Overview of the Application Process</w:t>
      </w:r>
      <w:bookmarkEnd w:id="16"/>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7" w:name="_Toc181962137"/>
      <w:r w:rsidRPr="00491628">
        <w:rPr>
          <w:rFonts w:ascii="Arial" w:hAnsi="Arial" w:cs="Arial"/>
          <w:color w:val="auto"/>
          <w:sz w:val="22"/>
          <w:szCs w:val="22"/>
          <w:u w:val="single"/>
        </w:rPr>
        <w:t>How to Apply</w:t>
      </w:r>
      <w:bookmarkEnd w:id="17"/>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81962138"/>
      <w:r w:rsidRPr="005D61B4">
        <w:rPr>
          <w:rFonts w:ascii="Arial" w:hAnsi="Arial" w:cs="Arial"/>
          <w:color w:val="auto"/>
          <w:sz w:val="22"/>
          <w:szCs w:val="22"/>
          <w:u w:val="single"/>
        </w:rPr>
        <w:t>Eligibility</w:t>
      </w:r>
      <w:bookmarkEnd w:id="18"/>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 xml:space="preserve">ave an unspent conviction on your criminal </w:t>
      </w:r>
      <w:proofErr w:type="gramStart"/>
      <w:r w:rsidR="00E10695" w:rsidRPr="00491628">
        <w:rPr>
          <w:rFonts w:ascii="Arial" w:hAnsi="Arial" w:cs="Arial"/>
          <w:color w:val="000000"/>
          <w:sz w:val="22"/>
          <w:szCs w:val="22"/>
        </w:rPr>
        <w:t>record</w:t>
      </w:r>
      <w:proofErr w:type="gramEnd"/>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7B2196D3" w14:textId="77777777" w:rsidR="002A71D8" w:rsidRDefault="002A71D8" w:rsidP="0098641E">
      <w:pPr>
        <w:spacing w:after="0" w:line="240" w:lineRule="auto"/>
        <w:rPr>
          <w:color w:val="000000"/>
        </w:rPr>
      </w:pPr>
    </w:p>
    <w:p w14:paraId="7E63BEC0" w14:textId="77777777" w:rsidR="002A71D8" w:rsidRDefault="002A71D8" w:rsidP="0098641E">
      <w:pPr>
        <w:spacing w:after="0" w:line="240" w:lineRule="auto"/>
        <w:rPr>
          <w:color w:val="000000"/>
        </w:rPr>
      </w:pPr>
    </w:p>
    <w:p w14:paraId="4ADC67DF" w14:textId="77777777" w:rsidR="002A71D8" w:rsidRDefault="002A71D8" w:rsidP="0098641E">
      <w:pPr>
        <w:spacing w:after="0" w:line="240" w:lineRule="auto"/>
        <w:rPr>
          <w:color w:val="000000"/>
        </w:rPr>
      </w:pPr>
    </w:p>
    <w:p w14:paraId="32A49EED" w14:textId="77777777" w:rsidR="002A71D8" w:rsidRDefault="002A71D8" w:rsidP="0098641E">
      <w:pPr>
        <w:spacing w:after="0" w:line="240" w:lineRule="auto"/>
        <w:rPr>
          <w:color w:val="000000"/>
        </w:rPr>
      </w:pPr>
    </w:p>
    <w:p w14:paraId="0DCE5475" w14:textId="0489B9AC"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made an arrangement with a creditor at any point, including the dates of </w:t>
      </w:r>
      <w:proofErr w:type="gramStart"/>
      <w:r w:rsidR="00E10695" w:rsidRPr="00491628">
        <w:rPr>
          <w:rFonts w:ascii="Arial" w:hAnsi="Arial" w:cs="Arial"/>
          <w:color w:val="000000"/>
          <w:sz w:val="22"/>
          <w:szCs w:val="22"/>
        </w:rPr>
        <w:t>this</w:t>
      </w:r>
      <w:proofErr w:type="gramEnd"/>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6"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5A62B259"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sdt>
        <w:sdtPr>
          <w:alias w:val="Add contact details"/>
          <w:tag w:val="Add contact details"/>
          <w:id w:val="356165046"/>
          <w:placeholder>
            <w:docPart w:val="A49D8C5DF30A439FA569563472CD9AFE"/>
          </w:placeholder>
          <w:text w:multiLine="1"/>
        </w:sdtPr>
        <w:sdtContent>
          <w:r w:rsidR="0093314B" w:rsidRPr="0093314B">
            <w:t>Mark Collinson, mark.collinson105@mod.gov.uk</w:t>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9" w:name="_Toc181962139"/>
      <w:r w:rsidRPr="005D61B4">
        <w:rPr>
          <w:rFonts w:ascii="Arial" w:hAnsi="Arial" w:cs="Arial"/>
          <w:color w:val="auto"/>
          <w:sz w:val="22"/>
          <w:szCs w:val="22"/>
          <w:u w:val="single"/>
        </w:rPr>
        <w:t>Security Clearance</w:t>
      </w:r>
      <w:bookmarkEnd w:id="19"/>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7"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0" w:name="_Toc181962140"/>
      <w:r w:rsidRPr="005D61B4">
        <w:rPr>
          <w:rFonts w:ascii="Arial" w:hAnsi="Arial" w:cs="Arial"/>
          <w:color w:val="auto"/>
          <w:sz w:val="22"/>
          <w:szCs w:val="22"/>
          <w:u w:val="single"/>
        </w:rPr>
        <w:t>Equality &amp; Diversity</w:t>
      </w:r>
      <w:bookmarkEnd w:id="20"/>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81962141"/>
      <w:r w:rsidRPr="005D61B4">
        <w:rPr>
          <w:rFonts w:ascii="Arial" w:hAnsi="Arial" w:cs="Arial"/>
          <w:color w:val="auto"/>
          <w:sz w:val="22"/>
          <w:szCs w:val="22"/>
          <w:u w:val="single"/>
        </w:rPr>
        <w:t>Disability Confident</w:t>
      </w:r>
      <w:bookmarkEnd w:id="21"/>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2" w:name="_Toc181962142"/>
      <w:r w:rsidRPr="005D61B4">
        <w:rPr>
          <w:rFonts w:ascii="Arial" w:hAnsi="Arial" w:cs="Arial"/>
          <w:color w:val="auto"/>
          <w:sz w:val="22"/>
          <w:szCs w:val="22"/>
          <w:u w:val="single"/>
        </w:rPr>
        <w:t>Reasonable Adjustments</w:t>
      </w:r>
      <w:bookmarkEnd w:id="22"/>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 xml:space="preserve">nsuring that application forms are available in different or accessible </w:t>
      </w:r>
      <w:proofErr w:type="gramStart"/>
      <w:r w:rsidR="00E10695" w:rsidRPr="00491628">
        <w:t>formats</w:t>
      </w:r>
      <w:proofErr w:type="gramEnd"/>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 xml:space="preserve">aking adaptations to interview </w:t>
      </w:r>
      <w:proofErr w:type="gramStart"/>
      <w:r w:rsidR="00E10695" w:rsidRPr="00491628">
        <w:t>locations</w:t>
      </w:r>
      <w:proofErr w:type="gramEnd"/>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 xml:space="preserve">llowing support workers, for example sign language </w:t>
      </w:r>
      <w:proofErr w:type="gramStart"/>
      <w:r w:rsidR="00E10695" w:rsidRPr="00491628">
        <w:t>interpreters</w:t>
      </w:r>
      <w:proofErr w:type="gramEnd"/>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3" w:name="_Toc181962143"/>
      <w:r w:rsidRPr="00CF55D3">
        <w:t>Principles of Public Life</w:t>
      </w:r>
      <w:bookmarkEnd w:id="23"/>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8"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4" w:name="_Toc181962144"/>
      <w:r w:rsidRPr="00CF55D3">
        <w:t>Code of Conduct for Board Members</w:t>
      </w:r>
      <w:bookmarkEnd w:id="24"/>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9"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6002ACFF" w14:textId="77777777" w:rsidR="00E10695" w:rsidRPr="00CF55D3" w:rsidRDefault="00E10695" w:rsidP="0098641E">
      <w:pPr>
        <w:pStyle w:val="Heading1"/>
        <w:spacing w:before="0" w:after="0" w:line="240" w:lineRule="auto"/>
      </w:pPr>
      <w:bookmarkStart w:id="25" w:name="_Toc181962145"/>
      <w:r w:rsidRPr="00CF55D3">
        <w:t>Management of outside interests</w:t>
      </w:r>
      <w:bookmarkEnd w:id="25"/>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6" w:name="_Toc181962146"/>
      <w:r w:rsidRPr="00CF55D3">
        <w:t>Application Feedback</w:t>
      </w:r>
      <w:bookmarkEnd w:id="26"/>
    </w:p>
    <w:p w14:paraId="4C513633" w14:textId="77777777" w:rsidR="00061593" w:rsidRDefault="00061593" w:rsidP="0098641E">
      <w:pPr>
        <w:spacing w:after="0" w:line="240" w:lineRule="auto"/>
        <w:rPr>
          <w:color w:val="000000"/>
        </w:rPr>
      </w:pPr>
    </w:p>
    <w:p w14:paraId="3C30CF46" w14:textId="06678475"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7" w:name="_Toc181962147"/>
      <w:r w:rsidRPr="00CF55D3">
        <w:t>How to complain</w:t>
      </w:r>
      <w:bookmarkEnd w:id="27"/>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30"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31"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ermStart w:id="44773969" w:edGrp="everyone" w:displacedByCustomXml="next"/>
    <w:sdt>
      <w:sdtPr>
        <w:rPr>
          <w:rStyle w:val="Hyperlink"/>
          <w:color w:val="1D70B8"/>
        </w:rPr>
        <w:alias w:val="Complain OCPA"/>
        <w:tag w:val="Complain OCPA"/>
        <w:id w:val="1142459764"/>
        <w:placeholder>
          <w:docPart w:val="929FEDE4B7D94765B1C322EBE28860CA"/>
        </w:placeholder>
        <w:showingPlcHdr/>
        <w:text/>
      </w:sdtPr>
      <w:sdtContent>
        <w:p w14:paraId="6DC77A65" w14:textId="77777777" w:rsidR="008C11D3" w:rsidRPr="005E66DA" w:rsidRDefault="008C11D3" w:rsidP="008C11D3">
          <w:pPr>
            <w:pStyle w:val="NoSpacing"/>
            <w:rPr>
              <w:u w:val="single"/>
              <w:lang w:eastAsia="en-GB"/>
            </w:rPr>
          </w:pPr>
          <w:r w:rsidRPr="292B9F4C">
            <w:rPr>
              <w:rStyle w:val="Hyperlink"/>
              <w:color w:val="1D70B8"/>
            </w:rPr>
            <w:t>How to complain to Office of the Commissioner for Public Appointments (OCPA)</w:t>
          </w:r>
        </w:p>
        <w:p w14:paraId="287C7C57" w14:textId="3BAD0968" w:rsidR="0075193C" w:rsidRDefault="008C11D3" w:rsidP="008C11D3">
          <w:pPr>
            <w:pStyle w:val="NoSpacing"/>
            <w:rPr>
              <w:rStyle w:val="Hyperlink"/>
              <w:color w:val="1D70B8"/>
            </w:rPr>
          </w:pPr>
          <w:r w:rsidRPr="007C5F91">
            <w:rPr>
              <w:color w:val="0B0C0C"/>
            </w:rPr>
            <w:t xml:space="preserve">If you are not content with the appointing department’s response you may wish to further complain to the Commissioner at </w:t>
          </w:r>
          <w:hyperlink r:id="rId32"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33" w:history="1">
            <w:r>
              <w:rPr>
                <w:rStyle w:val="Hyperlink"/>
                <w:color w:val="1D70B8"/>
              </w:rPr>
              <w:t>Commissioner for Public Appointments' website.</w:t>
            </w:r>
          </w:hyperlink>
          <w:r>
            <w:rPr>
              <w:rStyle w:val="Hyperlink"/>
              <w:color w:val="1D70B8"/>
            </w:rPr>
            <w:t xml:space="preserve"> </w:t>
          </w:r>
        </w:p>
      </w:sdtContent>
    </w:sdt>
    <w:permEnd w:id="44773969"/>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8" w:name="_Toc181962148"/>
      <w:r w:rsidRPr="00CF55D3">
        <w:t>Data protection</w:t>
      </w:r>
      <w:bookmarkEnd w:id="28"/>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34"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5"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 xml:space="preserve">Contact details and additional </w:t>
      </w:r>
      <w:proofErr w:type="gramStart"/>
      <w:r w:rsidRPr="00E713F3">
        <w:rPr>
          <w:u w:val="single"/>
        </w:rPr>
        <w:t>information</w:t>
      </w:r>
      <w:proofErr w:type="gramEnd"/>
    </w:p>
    <w:p w14:paraId="3C20F410" w14:textId="77777777" w:rsidR="00A573F1" w:rsidRDefault="00A573F1" w:rsidP="00E713F3">
      <w:pPr>
        <w:pStyle w:val="NoSpacing"/>
      </w:pPr>
    </w:p>
    <w:p w14:paraId="5829FC28" w14:textId="300C5FCB" w:rsidR="007643B8" w:rsidRPr="007643B8" w:rsidRDefault="007643B8" w:rsidP="00E713F3">
      <w:pPr>
        <w:pStyle w:val="NoSpacing"/>
      </w:pPr>
      <w:permStart w:id="33294699" w:edGrp="everyone"/>
      <w:r>
        <w:t xml:space="preserve">For additional information on this role please contact </w:t>
      </w:r>
      <w:sdt>
        <w:sdtPr>
          <w:alias w:val="Contact details"/>
          <w:tag w:val="Contact details"/>
          <w:id w:val="-1588524015"/>
          <w:placeholder>
            <w:docPart w:val="A94D0EB5FBDC400D8C761B670DE4D651"/>
          </w:placeholder>
          <w:text/>
        </w:sdtPr>
        <w:sdtContent>
          <w:r w:rsidR="0093314B">
            <w:t>Mark Collinson, mark.collinson105@mod.gov.uk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9" w:name="_Toc181962149"/>
      <w:r w:rsidRPr="005D61B4">
        <w:t>Assessment Advisory P</w:t>
      </w:r>
      <w:r w:rsidR="00E10695" w:rsidRPr="005D61B4">
        <w:t>anel</w:t>
      </w:r>
      <w:bookmarkEnd w:id="29"/>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Content>
        <w:p w14:paraId="38C96BE8" w14:textId="2AEC8E63" w:rsidR="00A573F1" w:rsidRDefault="0093314B" w:rsidP="00E713F3">
          <w:pPr>
            <w:pStyle w:val="NoSpacing"/>
          </w:pPr>
          <w:r>
            <w:t>DNO Managing Director Warhead Group</w:t>
          </w:r>
          <w:r>
            <w:br/>
          </w:r>
        </w:p>
      </w:sdtContent>
    </w:sdt>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showingPlcHdr/>
        <w:text w:multiLine="1"/>
      </w:sdtPr>
      <w:sdtContent>
        <w:p w14:paraId="7E06A5DC" w14:textId="02E9BB7D" w:rsidR="00491628" w:rsidRPr="00491628" w:rsidRDefault="004A2526" w:rsidP="00E713F3">
          <w:pPr>
            <w:pStyle w:val="NoSpacing"/>
          </w:pPr>
          <w:r w:rsidRPr="004A2526">
            <w:rPr>
              <w:color w:val="808080" w:themeColor="background1" w:themeShade="80"/>
            </w:rPr>
            <w:t>State name and job title</w:t>
          </w:r>
        </w:p>
      </w:sdtContent>
    </w:sdt>
    <w:p w14:paraId="2CE48C34" w14:textId="77777777" w:rsidR="00A573F1" w:rsidRDefault="00A573F1" w:rsidP="00E713F3">
      <w:pPr>
        <w:pStyle w:val="NoSpacing"/>
      </w:pPr>
    </w:p>
    <w:p w14:paraId="6015F0C4" w14:textId="223D8358" w:rsidR="00491628" w:rsidRPr="00E713F3" w:rsidRDefault="00491628" w:rsidP="00E713F3">
      <w:pPr>
        <w:pStyle w:val="NoSpacing"/>
        <w:rPr>
          <w:u w:val="single"/>
        </w:rPr>
      </w:pPr>
      <w:r w:rsidRPr="00E713F3">
        <w:rPr>
          <w:u w:val="single"/>
        </w:rPr>
        <w:t>Name of the Departmental Official (Department Panel Member)</w:t>
      </w:r>
    </w:p>
    <w:sdt>
      <w:sdtPr>
        <w:alias w:val="Name of the Departmental Official (Department Panel Member)"/>
        <w:tag w:val="Name of the Departmental Official (Department Panel Member)"/>
        <w:id w:val="-821893458"/>
        <w:placeholder>
          <w:docPart w:val="02A9A89014524308B3534E0842153742"/>
        </w:placeholder>
        <w:showingPlcHdr/>
        <w:text w:multiLine="1"/>
      </w:sdtPr>
      <w:sdtContent>
        <w:p w14:paraId="44C2752E" w14:textId="543D08B3" w:rsidR="00491628" w:rsidRPr="00491628" w:rsidRDefault="004A2526" w:rsidP="00E713F3">
          <w:pPr>
            <w:pStyle w:val="NoSpacing"/>
          </w:pPr>
          <w:r>
            <w:rPr>
              <w:rStyle w:val="PlaceholderText"/>
            </w:rPr>
            <w:t>State name and job title</w:t>
          </w:r>
        </w:p>
      </w:sdtContent>
    </w:sdt>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0E47864C" w14:textId="54E25B61" w:rsidR="00A573F1" w:rsidRDefault="0093314B" w:rsidP="0093314B">
          <w:pPr>
            <w:pStyle w:val="NoSpacing"/>
          </w:pPr>
          <w:r>
            <w:t>AWE Non-Executive Director</w:t>
          </w:r>
          <w:r>
            <w:br/>
            <w:t>CEO UK Atomic Energy Authority</w:t>
          </w:r>
        </w:p>
      </w:sdtContent>
    </w:sdt>
    <w:permEnd w:id="33294699"/>
    <w:p w14:paraId="2E24295A" w14:textId="77777777" w:rsidR="0093314B" w:rsidRDefault="0093314B" w:rsidP="004A4DCB">
      <w:pPr>
        <w:pStyle w:val="NoSpacing"/>
        <w:rPr>
          <w:u w:val="single"/>
        </w:rPr>
      </w:pPr>
    </w:p>
    <w:p w14:paraId="39F208EC" w14:textId="0AD87C45"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43429" w14:textId="77777777" w:rsidR="00C6582F" w:rsidRDefault="00C6582F">
      <w:pPr>
        <w:spacing w:after="0" w:line="240" w:lineRule="auto"/>
      </w:pPr>
      <w:r>
        <w:separator/>
      </w:r>
    </w:p>
  </w:endnote>
  <w:endnote w:type="continuationSeparator" w:id="0">
    <w:p w14:paraId="118B0062" w14:textId="77777777" w:rsidR="00C6582F" w:rsidRDefault="00C6582F">
      <w:pPr>
        <w:spacing w:after="0" w:line="240" w:lineRule="auto"/>
      </w:pPr>
      <w:r>
        <w:continuationSeparator/>
      </w:r>
    </w:p>
  </w:endnote>
  <w:endnote w:type="continuationNotice" w:id="1">
    <w:p w14:paraId="6A256472" w14:textId="77777777" w:rsidR="00C6582F" w:rsidRDefault="00C658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395E6" w14:textId="77777777" w:rsidR="00C6582F" w:rsidRDefault="00C6582F">
      <w:pPr>
        <w:spacing w:after="0" w:line="240" w:lineRule="auto"/>
      </w:pPr>
      <w:r>
        <w:separator/>
      </w:r>
    </w:p>
  </w:footnote>
  <w:footnote w:type="continuationSeparator" w:id="0">
    <w:p w14:paraId="1E1F3F45" w14:textId="77777777" w:rsidR="00C6582F" w:rsidRDefault="00C6582F">
      <w:pPr>
        <w:spacing w:after="0" w:line="240" w:lineRule="auto"/>
      </w:pPr>
      <w:r>
        <w:continuationSeparator/>
      </w:r>
    </w:p>
  </w:footnote>
  <w:footnote w:type="continuationNotice" w:id="1">
    <w:p w14:paraId="1B492E28" w14:textId="77777777" w:rsidR="00C6582F" w:rsidRDefault="00C658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B2379F"/>
    <w:multiLevelType w:val="hybridMultilevel"/>
    <w:tmpl w:val="F6E6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8"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8"/>
  </w:num>
  <w:num w:numId="2" w16cid:durableId="1933388131">
    <w:abstractNumId w:val="21"/>
  </w:num>
  <w:num w:numId="3" w16cid:durableId="941567764">
    <w:abstractNumId w:val="26"/>
  </w:num>
  <w:num w:numId="4" w16cid:durableId="511533987">
    <w:abstractNumId w:val="16"/>
  </w:num>
  <w:num w:numId="5" w16cid:durableId="1855419843">
    <w:abstractNumId w:val="15"/>
  </w:num>
  <w:num w:numId="6" w16cid:durableId="1928809822">
    <w:abstractNumId w:val="25"/>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2"/>
  </w:num>
  <w:num w:numId="12" w16cid:durableId="1964268841">
    <w:abstractNumId w:val="12"/>
  </w:num>
  <w:num w:numId="13" w16cid:durableId="409693460">
    <w:abstractNumId w:val="20"/>
  </w:num>
  <w:num w:numId="14" w16cid:durableId="189756584">
    <w:abstractNumId w:val="30"/>
  </w:num>
  <w:num w:numId="15" w16cid:durableId="1100643275">
    <w:abstractNumId w:val="1"/>
  </w:num>
  <w:num w:numId="16" w16cid:durableId="2080664610">
    <w:abstractNumId w:val="29"/>
  </w:num>
  <w:num w:numId="17" w16cid:durableId="1014575284">
    <w:abstractNumId w:val="5"/>
  </w:num>
  <w:num w:numId="18" w16cid:durableId="393940640">
    <w:abstractNumId w:val="22"/>
  </w:num>
  <w:num w:numId="19" w16cid:durableId="1574896789">
    <w:abstractNumId w:val="7"/>
  </w:num>
  <w:num w:numId="20" w16cid:durableId="288626781">
    <w:abstractNumId w:val="27"/>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3"/>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1"/>
  </w:num>
  <w:num w:numId="32" w16cid:durableId="665400242">
    <w:abstractNumId w:val="35"/>
  </w:num>
  <w:num w:numId="33" w16cid:durableId="1048341355">
    <w:abstractNumId w:val="18"/>
  </w:num>
  <w:num w:numId="34" w16cid:durableId="122306704">
    <w:abstractNumId w:val="8"/>
  </w:num>
  <w:num w:numId="35" w16cid:durableId="1918979089">
    <w:abstractNumId w:val="34"/>
  </w:num>
  <w:num w:numId="36" w16cid:durableId="136894771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35EE0"/>
    <w:rsid w:val="000506FD"/>
    <w:rsid w:val="00056707"/>
    <w:rsid w:val="00060E9B"/>
    <w:rsid w:val="00061593"/>
    <w:rsid w:val="00062C7F"/>
    <w:rsid w:val="000651F5"/>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3920"/>
    <w:rsid w:val="000E52C2"/>
    <w:rsid w:val="000E5A98"/>
    <w:rsid w:val="000F0937"/>
    <w:rsid w:val="000F738A"/>
    <w:rsid w:val="000F7A60"/>
    <w:rsid w:val="00101488"/>
    <w:rsid w:val="001033ED"/>
    <w:rsid w:val="001039A0"/>
    <w:rsid w:val="00110C47"/>
    <w:rsid w:val="00111DB3"/>
    <w:rsid w:val="00112456"/>
    <w:rsid w:val="00116DD1"/>
    <w:rsid w:val="00123C49"/>
    <w:rsid w:val="00126B7C"/>
    <w:rsid w:val="001273BF"/>
    <w:rsid w:val="001336FC"/>
    <w:rsid w:val="00141584"/>
    <w:rsid w:val="0014707F"/>
    <w:rsid w:val="001501D1"/>
    <w:rsid w:val="00152D46"/>
    <w:rsid w:val="001555DE"/>
    <w:rsid w:val="00156029"/>
    <w:rsid w:val="001578B6"/>
    <w:rsid w:val="001579B6"/>
    <w:rsid w:val="00164FA8"/>
    <w:rsid w:val="00166E4C"/>
    <w:rsid w:val="00167F7D"/>
    <w:rsid w:val="00170B3D"/>
    <w:rsid w:val="00174898"/>
    <w:rsid w:val="00174BB0"/>
    <w:rsid w:val="00174C1B"/>
    <w:rsid w:val="00175F40"/>
    <w:rsid w:val="00176C14"/>
    <w:rsid w:val="00182430"/>
    <w:rsid w:val="001A263A"/>
    <w:rsid w:val="001A313F"/>
    <w:rsid w:val="001A42B1"/>
    <w:rsid w:val="001A64A2"/>
    <w:rsid w:val="001B7C80"/>
    <w:rsid w:val="001C0BB8"/>
    <w:rsid w:val="001C19D5"/>
    <w:rsid w:val="001C4AD7"/>
    <w:rsid w:val="001D3B1B"/>
    <w:rsid w:val="001D4C4F"/>
    <w:rsid w:val="001D6771"/>
    <w:rsid w:val="001E10BA"/>
    <w:rsid w:val="001E28F7"/>
    <w:rsid w:val="001E700F"/>
    <w:rsid w:val="001F14E0"/>
    <w:rsid w:val="001F5B78"/>
    <w:rsid w:val="001F790F"/>
    <w:rsid w:val="0020573B"/>
    <w:rsid w:val="00207544"/>
    <w:rsid w:val="002079F7"/>
    <w:rsid w:val="0021045A"/>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A46"/>
    <w:rsid w:val="002803CF"/>
    <w:rsid w:val="00280C63"/>
    <w:rsid w:val="00282EE2"/>
    <w:rsid w:val="00287A18"/>
    <w:rsid w:val="00296736"/>
    <w:rsid w:val="00297E39"/>
    <w:rsid w:val="002A0E06"/>
    <w:rsid w:val="002A71D8"/>
    <w:rsid w:val="002B6B83"/>
    <w:rsid w:val="002C06AC"/>
    <w:rsid w:val="002C1D9F"/>
    <w:rsid w:val="002C3148"/>
    <w:rsid w:val="002C4397"/>
    <w:rsid w:val="002C5FA9"/>
    <w:rsid w:val="002C7C32"/>
    <w:rsid w:val="002D1481"/>
    <w:rsid w:val="002D7001"/>
    <w:rsid w:val="002E0EFF"/>
    <w:rsid w:val="002E5467"/>
    <w:rsid w:val="002F0C26"/>
    <w:rsid w:val="002F183F"/>
    <w:rsid w:val="002F20CC"/>
    <w:rsid w:val="002F51C1"/>
    <w:rsid w:val="002F579D"/>
    <w:rsid w:val="002F6FB6"/>
    <w:rsid w:val="00301C18"/>
    <w:rsid w:val="00302C1C"/>
    <w:rsid w:val="003030DB"/>
    <w:rsid w:val="00310CA6"/>
    <w:rsid w:val="00315B62"/>
    <w:rsid w:val="00315DF9"/>
    <w:rsid w:val="003160EE"/>
    <w:rsid w:val="00322796"/>
    <w:rsid w:val="00341FA7"/>
    <w:rsid w:val="003450EF"/>
    <w:rsid w:val="003507E9"/>
    <w:rsid w:val="003512F7"/>
    <w:rsid w:val="00351DFC"/>
    <w:rsid w:val="0035238D"/>
    <w:rsid w:val="0035361A"/>
    <w:rsid w:val="003556FA"/>
    <w:rsid w:val="003572A3"/>
    <w:rsid w:val="0036517C"/>
    <w:rsid w:val="00367B01"/>
    <w:rsid w:val="00370D36"/>
    <w:rsid w:val="00374069"/>
    <w:rsid w:val="0037550A"/>
    <w:rsid w:val="003765C1"/>
    <w:rsid w:val="0037709D"/>
    <w:rsid w:val="00380F0B"/>
    <w:rsid w:val="003858CD"/>
    <w:rsid w:val="003860C5"/>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462C"/>
    <w:rsid w:val="004263F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41D9"/>
    <w:rsid w:val="00495894"/>
    <w:rsid w:val="00496261"/>
    <w:rsid w:val="004A2526"/>
    <w:rsid w:val="004A4DCB"/>
    <w:rsid w:val="004A55B6"/>
    <w:rsid w:val="004B10BC"/>
    <w:rsid w:val="004B3F07"/>
    <w:rsid w:val="004B677C"/>
    <w:rsid w:val="004C4007"/>
    <w:rsid w:val="004C6CB9"/>
    <w:rsid w:val="004D2646"/>
    <w:rsid w:val="004D2E5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3485"/>
    <w:rsid w:val="005D48EF"/>
    <w:rsid w:val="005D512E"/>
    <w:rsid w:val="005D61B4"/>
    <w:rsid w:val="005D738C"/>
    <w:rsid w:val="005E25FA"/>
    <w:rsid w:val="005E66DA"/>
    <w:rsid w:val="005F0AA3"/>
    <w:rsid w:val="005F396A"/>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84560"/>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07135"/>
    <w:rsid w:val="0071359F"/>
    <w:rsid w:val="007170CB"/>
    <w:rsid w:val="007217EF"/>
    <w:rsid w:val="00721B1B"/>
    <w:rsid w:val="00722F6F"/>
    <w:rsid w:val="00724CE9"/>
    <w:rsid w:val="00726D61"/>
    <w:rsid w:val="007270A8"/>
    <w:rsid w:val="00727739"/>
    <w:rsid w:val="0073573B"/>
    <w:rsid w:val="00736A56"/>
    <w:rsid w:val="00737AA6"/>
    <w:rsid w:val="00737EEE"/>
    <w:rsid w:val="00741E5C"/>
    <w:rsid w:val="00745749"/>
    <w:rsid w:val="00745856"/>
    <w:rsid w:val="007459D9"/>
    <w:rsid w:val="00745EBD"/>
    <w:rsid w:val="00747598"/>
    <w:rsid w:val="00750187"/>
    <w:rsid w:val="0075193C"/>
    <w:rsid w:val="00754A34"/>
    <w:rsid w:val="007565DE"/>
    <w:rsid w:val="00756AEB"/>
    <w:rsid w:val="00761F90"/>
    <w:rsid w:val="007643B8"/>
    <w:rsid w:val="00770521"/>
    <w:rsid w:val="00776F60"/>
    <w:rsid w:val="007805A1"/>
    <w:rsid w:val="00782708"/>
    <w:rsid w:val="00782F2A"/>
    <w:rsid w:val="00787661"/>
    <w:rsid w:val="007969AF"/>
    <w:rsid w:val="00797D23"/>
    <w:rsid w:val="007A44F4"/>
    <w:rsid w:val="007A5BD1"/>
    <w:rsid w:val="007A653F"/>
    <w:rsid w:val="007B398B"/>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D33"/>
    <w:rsid w:val="00862F96"/>
    <w:rsid w:val="00871099"/>
    <w:rsid w:val="0087465A"/>
    <w:rsid w:val="00880F87"/>
    <w:rsid w:val="00885DE8"/>
    <w:rsid w:val="00886D86"/>
    <w:rsid w:val="0088781F"/>
    <w:rsid w:val="008A1B34"/>
    <w:rsid w:val="008A6FCE"/>
    <w:rsid w:val="008A757A"/>
    <w:rsid w:val="008B0C0D"/>
    <w:rsid w:val="008B4046"/>
    <w:rsid w:val="008B6E62"/>
    <w:rsid w:val="008C06AB"/>
    <w:rsid w:val="008C11D3"/>
    <w:rsid w:val="008C5A65"/>
    <w:rsid w:val="008D1292"/>
    <w:rsid w:val="008D1441"/>
    <w:rsid w:val="008D311B"/>
    <w:rsid w:val="008D3F48"/>
    <w:rsid w:val="008D459F"/>
    <w:rsid w:val="008E6518"/>
    <w:rsid w:val="008E68E6"/>
    <w:rsid w:val="008F0106"/>
    <w:rsid w:val="008F1551"/>
    <w:rsid w:val="008F339D"/>
    <w:rsid w:val="009000D1"/>
    <w:rsid w:val="00910C5A"/>
    <w:rsid w:val="00911134"/>
    <w:rsid w:val="00911F76"/>
    <w:rsid w:val="009144C1"/>
    <w:rsid w:val="009153AE"/>
    <w:rsid w:val="00917E66"/>
    <w:rsid w:val="00920E33"/>
    <w:rsid w:val="00921CFA"/>
    <w:rsid w:val="00922579"/>
    <w:rsid w:val="00922805"/>
    <w:rsid w:val="00922D99"/>
    <w:rsid w:val="00923C64"/>
    <w:rsid w:val="0093314B"/>
    <w:rsid w:val="00942BA6"/>
    <w:rsid w:val="00944A29"/>
    <w:rsid w:val="0094642E"/>
    <w:rsid w:val="009474EA"/>
    <w:rsid w:val="009523DE"/>
    <w:rsid w:val="0095307A"/>
    <w:rsid w:val="009617DD"/>
    <w:rsid w:val="0096739D"/>
    <w:rsid w:val="0097093C"/>
    <w:rsid w:val="00971486"/>
    <w:rsid w:val="0098641E"/>
    <w:rsid w:val="00986B68"/>
    <w:rsid w:val="009A43F0"/>
    <w:rsid w:val="009A577B"/>
    <w:rsid w:val="009A7F34"/>
    <w:rsid w:val="009C5C66"/>
    <w:rsid w:val="009C7B43"/>
    <w:rsid w:val="009C7E47"/>
    <w:rsid w:val="009D1926"/>
    <w:rsid w:val="009D1F91"/>
    <w:rsid w:val="009D546A"/>
    <w:rsid w:val="009D68A1"/>
    <w:rsid w:val="009D7408"/>
    <w:rsid w:val="009E6804"/>
    <w:rsid w:val="009F0087"/>
    <w:rsid w:val="009F1602"/>
    <w:rsid w:val="009F3355"/>
    <w:rsid w:val="009F4EAF"/>
    <w:rsid w:val="00A01B40"/>
    <w:rsid w:val="00A030EC"/>
    <w:rsid w:val="00A11E27"/>
    <w:rsid w:val="00A14408"/>
    <w:rsid w:val="00A23665"/>
    <w:rsid w:val="00A26BB2"/>
    <w:rsid w:val="00A372D8"/>
    <w:rsid w:val="00A45177"/>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760F1"/>
    <w:rsid w:val="00A8117B"/>
    <w:rsid w:val="00A81A9F"/>
    <w:rsid w:val="00A90F25"/>
    <w:rsid w:val="00A91F13"/>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80829"/>
    <w:rsid w:val="00B908B6"/>
    <w:rsid w:val="00B9203B"/>
    <w:rsid w:val="00B92A69"/>
    <w:rsid w:val="00BA198F"/>
    <w:rsid w:val="00BA24E8"/>
    <w:rsid w:val="00BA33B2"/>
    <w:rsid w:val="00BB0C08"/>
    <w:rsid w:val="00BB11DF"/>
    <w:rsid w:val="00BC1804"/>
    <w:rsid w:val="00BC7C29"/>
    <w:rsid w:val="00BD0E86"/>
    <w:rsid w:val="00BD189E"/>
    <w:rsid w:val="00BD55C0"/>
    <w:rsid w:val="00BD5FCC"/>
    <w:rsid w:val="00BE05C2"/>
    <w:rsid w:val="00BE301E"/>
    <w:rsid w:val="00BE5521"/>
    <w:rsid w:val="00BF2EBE"/>
    <w:rsid w:val="00BF572C"/>
    <w:rsid w:val="00C07D07"/>
    <w:rsid w:val="00C11A41"/>
    <w:rsid w:val="00C14DDB"/>
    <w:rsid w:val="00C2081D"/>
    <w:rsid w:val="00C21272"/>
    <w:rsid w:val="00C22849"/>
    <w:rsid w:val="00C229BA"/>
    <w:rsid w:val="00C250A5"/>
    <w:rsid w:val="00C27393"/>
    <w:rsid w:val="00C30BDF"/>
    <w:rsid w:val="00C312BE"/>
    <w:rsid w:val="00C32559"/>
    <w:rsid w:val="00C32EA2"/>
    <w:rsid w:val="00C42812"/>
    <w:rsid w:val="00C42FBB"/>
    <w:rsid w:val="00C4329F"/>
    <w:rsid w:val="00C4357D"/>
    <w:rsid w:val="00C441EB"/>
    <w:rsid w:val="00C47F94"/>
    <w:rsid w:val="00C63580"/>
    <w:rsid w:val="00C6582F"/>
    <w:rsid w:val="00C70467"/>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273A"/>
    <w:rsid w:val="00D83DA9"/>
    <w:rsid w:val="00D86284"/>
    <w:rsid w:val="00D91669"/>
    <w:rsid w:val="00D918C0"/>
    <w:rsid w:val="00D9309C"/>
    <w:rsid w:val="00DA04E0"/>
    <w:rsid w:val="00DA2928"/>
    <w:rsid w:val="00DB3A4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94F19"/>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3519"/>
    <w:rsid w:val="00EF6757"/>
    <w:rsid w:val="00EF7283"/>
    <w:rsid w:val="00F0385C"/>
    <w:rsid w:val="00F05BEC"/>
    <w:rsid w:val="00F06E34"/>
    <w:rsid w:val="00F10CFA"/>
    <w:rsid w:val="00F13228"/>
    <w:rsid w:val="00F13ACE"/>
    <w:rsid w:val="00F15FBA"/>
    <w:rsid w:val="00F16038"/>
    <w:rsid w:val="00F17A56"/>
    <w:rsid w:val="00F242E4"/>
    <w:rsid w:val="00F25DB3"/>
    <w:rsid w:val="00F34784"/>
    <w:rsid w:val="00F3781E"/>
    <w:rsid w:val="00F419B8"/>
    <w:rsid w:val="00F50784"/>
    <w:rsid w:val="00F627EC"/>
    <w:rsid w:val="00F63B35"/>
    <w:rsid w:val="00F64094"/>
    <w:rsid w:val="00F80B47"/>
    <w:rsid w:val="00F82AE6"/>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C229BA"/>
    <w:pPr>
      <w:tabs>
        <w:tab w:val="right" w:leader="dot" w:pos="9016"/>
      </w:tabs>
      <w:spacing w:after="100"/>
      <w:ind w:left="220"/>
    </w:pPr>
    <w:rPr>
      <w:noProof/>
      <w:sz w:val="24"/>
      <w:szCs w:val="24"/>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51934144">
      <w:bodyDiv w:val="1"/>
      <w:marLeft w:val="0"/>
      <w:marRight w:val="0"/>
      <w:marTop w:val="0"/>
      <w:marBottom w:val="0"/>
      <w:divBdr>
        <w:top w:val="none" w:sz="0" w:space="0" w:color="auto"/>
        <w:left w:val="none" w:sz="0" w:space="0" w:color="auto"/>
        <w:bottom w:val="none" w:sz="0" w:space="0" w:color="auto"/>
        <w:right w:val="none" w:sz="0" w:space="0" w:color="auto"/>
      </w:divBdr>
    </w:div>
    <w:div w:id="339504306">
      <w:bodyDiv w:val="1"/>
      <w:marLeft w:val="0"/>
      <w:marRight w:val="0"/>
      <w:marTop w:val="0"/>
      <w:marBottom w:val="0"/>
      <w:divBdr>
        <w:top w:val="none" w:sz="0" w:space="0" w:color="auto"/>
        <w:left w:val="none" w:sz="0" w:space="0" w:color="auto"/>
        <w:bottom w:val="none" w:sz="0" w:space="0" w:color="auto"/>
        <w:right w:val="none" w:sz="0" w:space="0" w:color="auto"/>
      </w:divBdr>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gov.uk/government/publications/code-of-conduct-for-board-members-of-public-bodies"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apply-for-public-appointment.service.gov.uk/privac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publicappointmentscommissioner.independent.gov.uk/" TargetMode="External"/><Relationship Id="rId33" Type="http://schemas.openxmlformats.org/officeDocument/2006/relationships/hyperlink" Target="https://publicappointmentscommissioner.independent.gov.uk/regulating-appointments/investigating-complaint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hyperlink" Target="https://publicappointments.cabinetoffice.gov.uk/wp-content/uploads/2021/03/Code-of-Conduct-for-Board-Members-of-Public-Bodies-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organisations/ministry-of-defence" TargetMode="External"/><Relationship Id="rId32" Type="http://schemas.openxmlformats.org/officeDocument/2006/relationships/hyperlink" Target="mailto:publicappointments@csc.gov.uk"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organisations" TargetMode="External"/><Relationship Id="rId28" Type="http://schemas.openxmlformats.org/officeDocument/2006/relationships/hyperlink" Target="https://www.gov.uk/government/publications/the-7-principles-of-public-life/the-7-principles-of-public-life--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mailto:DSOP-PublicAppointments@mod.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jpeg"/><Relationship Id="rId27" Type="http://schemas.openxmlformats.org/officeDocument/2006/relationships/hyperlink" Target="https://www.gov.uk/government/publications/united-kingdom-security-vetting-clearance-levels/national-security-vetting-clearance-levels" TargetMode="External"/><Relationship Id="rId30" Type="http://schemas.openxmlformats.org/officeDocument/2006/relationships/hyperlink" Target="mailto:DBSCivPers-ResPublicAppts@mod.gov.uk" TargetMode="External"/><Relationship Id="rId35" Type="http://schemas.openxmlformats.org/officeDocument/2006/relationships/hyperlink" Target="https://assets.publishing.service.gov.uk/government/uploads/system/uploads/attachment_data/file/1141811/20230307_PAT_Privacy_Notic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ppointmentscommissioner.independent.gov.uk/regulating-appointments/investigating-complaints/" TargetMode="External"/><Relationship Id="rId5" Type="http://schemas.openxmlformats.org/officeDocument/2006/relationships/hyperlink" Target="mailto:publicappointments@csc.gov.uk" TargetMode="External"/><Relationship Id="rId4" Type="http://schemas.openxmlformats.org/officeDocument/2006/relationships/hyperlink" Target="http://publicappointmentscommissioner.independent.gov.uk/"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02A9A89014524308B3534E0842153742"/>
        <w:category>
          <w:name w:val="General"/>
          <w:gallery w:val="placeholder"/>
        </w:category>
        <w:types>
          <w:type w:val="bbPlcHdr"/>
        </w:types>
        <w:behaviors>
          <w:behavior w:val="content"/>
        </w:behaviors>
        <w:guid w:val="{3515F52B-0051-46D4-A439-95EA6B01548C}"/>
      </w:docPartPr>
      <w:docPartBody>
        <w:p w:rsidR="00D37754" w:rsidRDefault="00FE098F" w:rsidP="00FE098F">
          <w:pPr>
            <w:pStyle w:val="02A9A89014524308B3534E084215374215"/>
          </w:pPr>
          <w:r>
            <w:rPr>
              <w:rStyle w:val="PlaceholderText"/>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9CE428B2907443868B522D5E9E72169B"/>
        <w:category>
          <w:name w:val="General"/>
          <w:gallery w:val="placeholder"/>
        </w:category>
        <w:types>
          <w:type w:val="bbPlcHdr"/>
        </w:types>
        <w:behaviors>
          <w:behavior w:val="content"/>
        </w:behaviors>
        <w:guid w:val="{71F21D06-19D7-44BA-92B9-C8117A823414}"/>
      </w:docPartPr>
      <w:docPartBody>
        <w:p w:rsidR="00830EA6" w:rsidRDefault="00FE098F" w:rsidP="00FE098F">
          <w:pPr>
            <w:pStyle w:val="9CE428B2907443868B522D5E9E72169B15"/>
          </w:pPr>
          <w:r w:rsidRPr="00CF0FC7">
            <w:rPr>
              <w:color w:val="808080" w:themeColor="background1" w:themeShade="80"/>
              <w:lang w:eastAsia="en-GB"/>
            </w:rPr>
            <w:t>Add amount</w:t>
          </w:r>
          <w:r w:rsidRPr="00CF0FC7">
            <w:rPr>
              <w:rStyle w:val="PlaceholderText"/>
              <w:color w:val="808080" w:themeColor="background1" w:themeShade="80"/>
            </w:rPr>
            <w:t>.</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A9C885D25EAF410EA0EBD453DBD38BCC"/>
        <w:category>
          <w:name w:val="General"/>
          <w:gallery w:val="placeholder"/>
        </w:category>
        <w:types>
          <w:type w:val="bbPlcHdr"/>
        </w:types>
        <w:behaviors>
          <w:behavior w:val="content"/>
        </w:behaviors>
        <w:guid w:val="{D3FF1A1F-4BC2-4820-BAAA-717635FC6958}"/>
      </w:docPartPr>
      <w:docPartBody>
        <w:p w:rsidR="0042308B" w:rsidRDefault="00FE098F" w:rsidP="00FE098F">
          <w:pPr>
            <w:pStyle w:val="A9C885D25EAF410EA0EBD453DBD38BCC14"/>
          </w:pPr>
          <w:r>
            <w:rPr>
              <w:lang w:eastAsia="en-GB"/>
            </w:rPr>
            <w:t>days a year, for which the daily fee is</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FE098F" w:rsidP="00FE098F">
          <w:pPr>
            <w:pStyle w:val="745EE6449C10462489580F0E6FE8D3A75"/>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7C296D0A47B745F386E363A4AB582302"/>
        <w:category>
          <w:name w:val="General"/>
          <w:gallery w:val="placeholder"/>
        </w:category>
        <w:types>
          <w:type w:val="bbPlcHdr"/>
        </w:types>
        <w:behaviors>
          <w:behavior w:val="content"/>
        </w:behaviors>
        <w:guid w:val="{E1A629B5-4041-4CC7-88F8-4CAE574D2227}"/>
      </w:docPartPr>
      <w:docPartBody>
        <w:p w:rsidR="00FE098F" w:rsidRDefault="00FE098F" w:rsidP="0042308B">
          <w:pPr>
            <w:pStyle w:val="NoSpacing"/>
            <w:rPr>
              <w:rStyle w:val="PlaceholderText"/>
            </w:rPr>
          </w:pPr>
          <w:r w:rsidRPr="0B971F39">
            <w:rPr>
              <w:rStyle w:val="PlaceholderText"/>
              <w:color w:val="auto"/>
            </w:rPr>
            <w:t>Regulation of appointment</w:t>
          </w:r>
        </w:p>
        <w:p w:rsidR="0097665B" w:rsidRDefault="00FE098F">
          <w:pPr>
            <w:pStyle w:val="7C296D0A47B745F386E363A4AB582302"/>
          </w:pPr>
          <w:r>
            <w:rPr>
              <w:rStyle w:val="PlaceholderText"/>
              <w:bCs/>
              <w:shd w:val="clear" w:color="auto" w:fill="FFFFFF"/>
            </w:rPr>
            <w:t xml:space="preserve">This post is regulated by the Commissioner for Public Appointments.  For more information, please refer to the </w:t>
          </w:r>
          <w:hyperlink r:id="rId4" w:history="1">
            <w:r w:rsidRPr="005252AF">
              <w:rPr>
                <w:rStyle w:val="Hyperlink"/>
                <w:color w:val="1D70B8"/>
                <w:shd w:val="clear" w:color="auto" w:fill="FFFFFF"/>
              </w:rPr>
              <w:t>Commissioner’s website</w:t>
            </w:r>
          </w:hyperlink>
          <w:r w:rsidRPr="00EF6757">
            <w:rPr>
              <w:rStyle w:val="Hyperlink"/>
              <w:color w:val="1D70B8"/>
              <w:shd w:val="clear" w:color="auto" w:fill="FFFFFF"/>
            </w:rPr>
            <w:t>.</w:t>
          </w:r>
        </w:p>
      </w:docPartBody>
    </w:docPart>
    <w:docPart>
      <w:docPartPr>
        <w:name w:val="929FEDE4B7D94765B1C322EBE28860CA"/>
        <w:category>
          <w:name w:val="General"/>
          <w:gallery w:val="placeholder"/>
        </w:category>
        <w:types>
          <w:type w:val="bbPlcHdr"/>
        </w:types>
        <w:behaviors>
          <w:behavior w:val="content"/>
        </w:behaviors>
        <w:guid w:val="{4A20A2B5-8F39-4078-9B00-A817E4AA5694}"/>
      </w:docPartPr>
      <w:docPartBody>
        <w:p w:rsidR="00FE098F" w:rsidRPr="005E66DA" w:rsidRDefault="00FE098F" w:rsidP="0042308B">
          <w:pPr>
            <w:pStyle w:val="NoSpacing"/>
            <w:rPr>
              <w:u w:val="single"/>
              <w:lang w:eastAsia="en-GB"/>
            </w:rPr>
          </w:pPr>
          <w:r w:rsidRPr="292B9F4C">
            <w:rPr>
              <w:rStyle w:val="Hyperlink"/>
              <w:color w:val="1D70B8"/>
            </w:rPr>
            <w:t>How to complain to Office of the Commissioner for Public Appointments (OCPA)</w:t>
          </w:r>
        </w:p>
        <w:p w:rsidR="0097665B" w:rsidRDefault="00FE098F">
          <w:pPr>
            <w:pStyle w:val="929FEDE4B7D94765B1C322EBE28860CA"/>
          </w:pPr>
          <w:r w:rsidRPr="007C5F91">
            <w:rPr>
              <w:color w:val="0B0C0C"/>
            </w:rPr>
            <w:t xml:space="preserve">If you are not content with the appointing department’s response you may wish to further complain to the Commissioner at </w:t>
          </w:r>
          <w:hyperlink r:id="rId5" w:history="1">
            <w:r w:rsidRPr="008111FD">
              <w:rPr>
                <w:rStyle w:val="Hyperlink"/>
              </w:rPr>
              <w:t>publicappointments@csc.gov.uk</w:t>
            </w:r>
          </w:hyperlink>
          <w:r>
            <w:rPr>
              <w:color w:val="0B0C0C"/>
            </w:rPr>
            <w:t xml:space="preserve"> </w:t>
          </w:r>
          <w:r w:rsidRPr="007C5F91">
            <w:rPr>
              <w:color w:val="0B0C0C"/>
            </w:rPr>
            <w:t>.</w:t>
          </w:r>
          <w:r>
            <w:rPr>
              <w:color w:val="0B0C0C"/>
            </w:rPr>
            <w:t xml:space="preserve"> </w:t>
          </w:r>
          <w:r w:rsidRPr="007C5F91">
            <w:rPr>
              <w:color w:val="0B0C0C"/>
            </w:rPr>
            <w:t xml:space="preserve">Further information on how the Commissioner handles complaints can be found on the </w:t>
          </w:r>
          <w:hyperlink r:id="rId6" w:history="1">
            <w:r>
              <w:rPr>
                <w:rStyle w:val="Hyperlink"/>
                <w:color w:val="1D70B8"/>
              </w:rPr>
              <w:t>Commissioner for Public Appointments' website.</w:t>
            </w:r>
          </w:hyperlink>
          <w:r>
            <w:rPr>
              <w:rStyle w:val="Hyperlink"/>
              <w:color w:val="1D70B8"/>
            </w:rPr>
            <w:t xml:space="preserve"> </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EF6DC5AE7C7D47FD852FD449976CB04E"/>
        <w:category>
          <w:name w:val="General"/>
          <w:gallery w:val="placeholder"/>
        </w:category>
        <w:types>
          <w:type w:val="bbPlcHdr"/>
        </w:types>
        <w:behaviors>
          <w:behavior w:val="content"/>
        </w:behaviors>
        <w:guid w:val="{7969FCB5-B6F5-491B-A95A-6F909F8848C2}"/>
      </w:docPartPr>
      <w:docPartBody>
        <w:p w:rsidR="00A416EB" w:rsidRDefault="007E0747" w:rsidP="007E0747">
          <w:pPr>
            <w:pStyle w:val="EF6DC5AE7C7D47FD852FD449976CB04E"/>
          </w:pPr>
          <w:r>
            <w:rPr>
              <w:rStyle w:val="PlaceholderText"/>
            </w:rPr>
            <w:t>Secretary of State or Minister (add title) or Approving Authority (add title)</w:t>
          </w:r>
        </w:p>
      </w:docPartBody>
    </w:docPart>
    <w:docPart>
      <w:docPartPr>
        <w:name w:val="BDC6D6D288DF474184593E31FC00B4C0"/>
        <w:category>
          <w:name w:val="General"/>
          <w:gallery w:val="placeholder"/>
        </w:category>
        <w:types>
          <w:type w:val="bbPlcHdr"/>
        </w:types>
        <w:behaviors>
          <w:behavior w:val="content"/>
        </w:behaviors>
        <w:guid w:val="{FDC02E3D-34E3-4FAD-8B82-B80C79568E74}"/>
      </w:docPartPr>
      <w:docPartBody>
        <w:p w:rsidR="004F5A25" w:rsidRDefault="008E60C0" w:rsidP="008E60C0">
          <w:pPr>
            <w:pStyle w:val="BDC6D6D288DF474184593E31FC00B4C0"/>
          </w:pPr>
          <w:r>
            <w:rPr>
              <w:rStyle w:val="PlaceholderText"/>
            </w:rPr>
            <w:t>Insert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440A4"/>
    <w:rsid w:val="0015376E"/>
    <w:rsid w:val="00184518"/>
    <w:rsid w:val="001B5687"/>
    <w:rsid w:val="002017B2"/>
    <w:rsid w:val="002B78F3"/>
    <w:rsid w:val="003D772C"/>
    <w:rsid w:val="003F68E7"/>
    <w:rsid w:val="0042308B"/>
    <w:rsid w:val="004B025A"/>
    <w:rsid w:val="004F5A25"/>
    <w:rsid w:val="0051292B"/>
    <w:rsid w:val="00675B03"/>
    <w:rsid w:val="006912CB"/>
    <w:rsid w:val="006B0083"/>
    <w:rsid w:val="006E6105"/>
    <w:rsid w:val="007E0747"/>
    <w:rsid w:val="007F3D66"/>
    <w:rsid w:val="00830EA6"/>
    <w:rsid w:val="0084154D"/>
    <w:rsid w:val="008E60C0"/>
    <w:rsid w:val="0097665B"/>
    <w:rsid w:val="00A416EB"/>
    <w:rsid w:val="00C6590B"/>
    <w:rsid w:val="00D37754"/>
    <w:rsid w:val="00EC3727"/>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60C0"/>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 w:type="paragraph" w:customStyle="1" w:styleId="EF6DC5AE7C7D47FD852FD449976CB04E">
    <w:name w:val="EF6DC5AE7C7D47FD852FD449976CB04E"/>
    <w:rsid w:val="007E0747"/>
    <w:rPr>
      <w:kern w:val="2"/>
      <w14:ligatures w14:val="standardContextual"/>
    </w:rPr>
  </w:style>
  <w:style w:type="paragraph" w:customStyle="1" w:styleId="BDC6D6D288DF474184593E31FC00B4C0">
    <w:name w:val="BDC6D6D288DF474184593E31FC00B4C0"/>
    <w:rsid w:val="008E60C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CCEBE49D6BE74F9DE97B66639C16C8" ma:contentTypeVersion="13" ma:contentTypeDescription="Create a new document." ma:contentTypeScope="" ma:versionID="01644a53ecd5a29773aa356cf696368c">
  <xsd:schema xmlns:xsd="http://www.w3.org/2001/XMLSchema" xmlns:xs="http://www.w3.org/2001/XMLSchema" xmlns:p="http://schemas.microsoft.com/office/2006/metadata/properties" xmlns:ns3="147cc048-7527-4afe-8036-4a758425e106" xmlns:ns4="6518103a-6f5c-416f-8ed7-e43db8fe2319" targetNamespace="http://schemas.microsoft.com/office/2006/metadata/properties" ma:root="true" ma:fieldsID="8ef19bad1f78a058e54aaf64104cb77c" ns3:_="" ns4:_="">
    <xsd:import namespace="147cc048-7527-4afe-8036-4a758425e106"/>
    <xsd:import namespace="6518103a-6f5c-416f-8ed7-e43db8fe231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7cc048-7527-4afe-8036-4a758425e1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18103a-6f5c-416f-8ed7-e43db8fe23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47cc048-7527-4afe-8036-4a758425e10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45F0E-45D1-4270-B0AC-7C0585DC3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7cc048-7527-4afe-8036-4a758425e106"/>
    <ds:schemaRef ds:uri="6518103a-6f5c-416f-8ed7-e43db8fe23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147cc048-7527-4afe-8036-4a758425e106"/>
  </ds:schemaRefs>
</ds:datastoreItem>
</file>

<file path=customXml/itemProps4.xml><?xml version="1.0" encoding="utf-8"?>
<ds:datastoreItem xmlns:ds="http://schemas.openxmlformats.org/officeDocument/2006/customXml" ds:itemID="{9E596CCF-BAAA-41C0-8DB9-8259BCD926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4972</Words>
  <Characters>28346</Characters>
  <Application>Microsoft Office Word</Application>
  <DocSecurity>2</DocSecurity>
  <Lines>236</Lines>
  <Paragraphs>66</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33252</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3</cp:revision>
  <dcterms:created xsi:type="dcterms:W3CDTF">2024-11-11T13:41:00Z</dcterms:created>
  <dcterms:modified xsi:type="dcterms:W3CDTF">2024-11-11T13:42:00Z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0x01010045CCEBE49D6BE74F9DE97B66639C16C8</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41;#Recruitment and retention|24184a76-64ab-4a27-a539-c4bfd098bba9;#10;#Other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9;#DSOP|bb02b495-5c5e-455f-9aac-43dc2f9680c6</vt:lpwstr>
  </property>
  <property fmtid="{D5CDD505-2E9C-101B-9397-08002B2CF9AE}" pid="14" name="Subject Keywords">
    <vt:lpwstr>42;#Public Appointments Unit|03ce74f2-ccd6-41ca-b63c-2cd3e7ed181a;#11;#Office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