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56D5F" w14:textId="77777777" w:rsidR="00556B15" w:rsidRDefault="00556B15"/>
    <w:p w14:paraId="1B36C8BB" w14:textId="77777777" w:rsidR="00697F36" w:rsidRDefault="00697F36"/>
    <w:p w14:paraId="0D701AA7" w14:textId="77777777" w:rsidR="00697F36" w:rsidRDefault="00697F36"/>
    <w:p w14:paraId="2CE170E2" w14:textId="11281FE3" w:rsidR="00590F3D" w:rsidRPr="00697F36" w:rsidRDefault="000A5A4C">
      <w:pPr>
        <w:rPr>
          <w:rFonts w:ascii="Arial" w:hAnsi="Arial" w:cs="Arial"/>
          <w:sz w:val="44"/>
          <w:szCs w:val="44"/>
        </w:rPr>
      </w:pPr>
      <w:r>
        <w:rPr>
          <w:rFonts w:ascii="Arial" w:hAnsi="Arial" w:cs="Arial"/>
          <w:sz w:val="44"/>
          <w:szCs w:val="44"/>
        </w:rPr>
        <w:t>Transport Focus</w:t>
      </w:r>
    </w:p>
    <w:p w14:paraId="79774ED6" w14:textId="135C20AC" w:rsidR="00697F36" w:rsidRDefault="006D2DCD" w:rsidP="00697F36">
      <w:pPr>
        <w:rPr>
          <w:rFonts w:ascii="Arial" w:hAnsi="Arial" w:cs="Arial"/>
          <w:sz w:val="44"/>
          <w:szCs w:val="44"/>
        </w:rPr>
      </w:pPr>
      <w:r>
        <w:rPr>
          <w:rFonts w:ascii="Arial" w:hAnsi="Arial" w:cs="Arial"/>
          <w:sz w:val="44"/>
          <w:szCs w:val="44"/>
        </w:rPr>
        <w:t xml:space="preserve">Two </w:t>
      </w:r>
      <w:r w:rsidR="000A5A4C">
        <w:rPr>
          <w:rFonts w:ascii="Arial" w:hAnsi="Arial" w:cs="Arial"/>
          <w:sz w:val="44"/>
          <w:szCs w:val="44"/>
        </w:rPr>
        <w:t>Non-Execu</w:t>
      </w:r>
      <w:r w:rsidR="00CD6646">
        <w:rPr>
          <w:rFonts w:ascii="Arial" w:hAnsi="Arial" w:cs="Arial"/>
          <w:sz w:val="44"/>
          <w:szCs w:val="44"/>
        </w:rPr>
        <w:t xml:space="preserve">tive Directors </w:t>
      </w:r>
    </w:p>
    <w:p w14:paraId="7BB0A5CC" w14:textId="05DABF93" w:rsidR="00697F36" w:rsidRDefault="00697F36" w:rsidP="00697F36">
      <w:pPr>
        <w:rPr>
          <w:rFonts w:ascii="Arial" w:hAnsi="Arial" w:cs="Arial"/>
          <w:sz w:val="44"/>
          <w:szCs w:val="44"/>
        </w:rPr>
      </w:pPr>
      <w:r>
        <w:rPr>
          <w:noProof/>
        </w:rPr>
        <w:drawing>
          <wp:anchor distT="0" distB="0" distL="114300" distR="114300" simplePos="0" relativeHeight="251658241" behindDoc="0" locked="0" layoutInCell="1" allowOverlap="1" wp14:anchorId="0B7B5786" wp14:editId="5719DA3E">
            <wp:simplePos x="0" y="0"/>
            <wp:positionH relativeFrom="column">
              <wp:posOffset>4749800</wp:posOffset>
            </wp:positionH>
            <wp:positionV relativeFrom="paragraph">
              <wp:posOffset>692785</wp:posOffset>
            </wp:positionV>
            <wp:extent cx="1717609" cy="1137285"/>
            <wp:effectExtent l="0" t="0" r="0" b="5715"/>
            <wp:wrapNone/>
            <wp:docPr id="2" name="Picture 2" descr="Image result for disability confiden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isability confidence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47230" cy="115689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77C7">
        <w:rPr>
          <w:rFonts w:ascii="Arial" w:hAnsi="Arial" w:cs="Arial"/>
          <w:sz w:val="44"/>
          <w:szCs w:val="44"/>
        </w:rPr>
        <w:t>August</w:t>
      </w:r>
      <w:r w:rsidR="00CD6646">
        <w:rPr>
          <w:rFonts w:ascii="Arial" w:hAnsi="Arial" w:cs="Arial"/>
          <w:sz w:val="44"/>
          <w:szCs w:val="44"/>
        </w:rPr>
        <w:t xml:space="preserve"> 2023</w:t>
      </w:r>
    </w:p>
    <w:p w14:paraId="1A0F369D" w14:textId="7910243D" w:rsidR="00697F36" w:rsidRPr="00697F36" w:rsidRDefault="00697F36" w:rsidP="00697F36">
      <w:pPr>
        <w:rPr>
          <w:rFonts w:ascii="Arial" w:hAnsi="Arial" w:cs="Arial"/>
          <w:sz w:val="44"/>
          <w:szCs w:val="44"/>
        </w:rPr>
      </w:pPr>
    </w:p>
    <w:p w14:paraId="55586CDE" w14:textId="1EDC48A1" w:rsidR="00697F36" w:rsidRPr="00697F36" w:rsidRDefault="00A45F22" w:rsidP="00C07288">
      <w:pPr>
        <w:tabs>
          <w:tab w:val="left" w:pos="1101"/>
        </w:tabs>
        <w:rPr>
          <w:rFonts w:ascii="Arial" w:hAnsi="Arial" w:cs="Arial"/>
          <w:sz w:val="44"/>
          <w:szCs w:val="44"/>
        </w:rPr>
      </w:pPr>
      <w:r>
        <w:rPr>
          <w:noProof/>
        </w:rPr>
        <w:drawing>
          <wp:anchor distT="0" distB="0" distL="114300" distR="114300" simplePos="0" relativeHeight="251658242" behindDoc="0" locked="0" layoutInCell="1" allowOverlap="1" wp14:anchorId="78C604A2" wp14:editId="6037D18E">
            <wp:simplePos x="0" y="0"/>
            <wp:positionH relativeFrom="column">
              <wp:posOffset>2702560</wp:posOffset>
            </wp:positionH>
            <wp:positionV relativeFrom="paragraph">
              <wp:posOffset>1270</wp:posOffset>
            </wp:positionV>
            <wp:extent cx="2140585" cy="818515"/>
            <wp:effectExtent l="0" t="0" r="0" b="635"/>
            <wp:wrapNone/>
            <wp:docPr id="10" name="Picture 10" descr="Image result for commissioner of public appoint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commissioner of public appointment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63248591" wp14:editId="5835DD46">
            <wp:extent cx="2591883" cy="792099"/>
            <wp:effectExtent l="19050" t="19050" r="18415" b="27305"/>
            <wp:docPr id="1" name="Picture 1" descr="Logo, company name&#10;&#10;Description automatically generated">
              <a:extLst xmlns:a="http://schemas.openxmlformats.org/drawingml/2006/main">
                <a:ext uri="{FF2B5EF4-FFF2-40B4-BE49-F238E27FC236}">
                  <a16:creationId xmlns:a16="http://schemas.microsoft.com/office/drawing/2014/main" id="{2949CDF0-B417-514B-9751-147D0B112FF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1" name="Picture Placeholder 10" descr="Logo, company name&#10;&#10;Description automatically generated">
                      <a:extLst>
                        <a:ext uri="{FF2B5EF4-FFF2-40B4-BE49-F238E27FC236}">
                          <a16:creationId xmlns:a16="http://schemas.microsoft.com/office/drawing/2014/main" id="{2949CDF0-B417-514B-9751-147D0B112FF6}"/>
                        </a:ext>
                      </a:extLst>
                    </pic:cNvPr>
                    <pic:cNvPicPr>
                      <a:picLocks noGrp="1" noChangeAspect="1"/>
                    </pic:cNvPicPr>
                  </pic:nvPicPr>
                  <pic:blipFill>
                    <a:blip r:embed="rId13"/>
                    <a:stretch>
                      <a:fillRect/>
                    </a:stretch>
                  </pic:blipFill>
                  <pic:spPr>
                    <a:xfrm>
                      <a:off x="0" y="0"/>
                      <a:ext cx="2634533" cy="805133"/>
                    </a:xfrm>
                    <a:prstGeom prst="roundRect">
                      <a:avLst>
                        <a:gd name="adj" fmla="val 2547"/>
                      </a:avLst>
                    </a:prstGeom>
                    <a:ln>
                      <a:solidFill>
                        <a:schemeClr val="tx2">
                          <a:lumMod val="60000"/>
                          <a:lumOff val="40000"/>
                        </a:schemeClr>
                      </a:solidFill>
                    </a:ln>
                  </pic:spPr>
                </pic:pic>
              </a:graphicData>
            </a:graphic>
          </wp:inline>
        </w:drawing>
      </w:r>
      <w:r>
        <w:rPr>
          <w:rFonts w:ascii="Arial" w:hAnsi="Arial" w:cs="Arial"/>
          <w:sz w:val="44"/>
          <w:szCs w:val="44"/>
        </w:rPr>
        <w:tab/>
      </w: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7B5F1631">
            <wp:simplePos x="0" y="0"/>
            <wp:positionH relativeFrom="page">
              <wp:posOffset>-590550</wp:posOffset>
            </wp:positionH>
            <wp:positionV relativeFrom="page">
              <wp:align>bottom</wp:align>
            </wp:positionV>
            <wp:extent cx="8147050" cy="5740400"/>
            <wp:effectExtent l="0" t="0" r="6350" b="0"/>
            <wp:wrapNone/>
            <wp:docPr id="5" name="Picture 5"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4">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6A22499" w14:textId="3562C6F7" w:rsidR="00697F36" w:rsidRDefault="00697F36" w:rsidP="00697F36">
      <w:pPr>
        <w:jc w:val="center"/>
        <w:rPr>
          <w:rFonts w:ascii="Arial" w:hAnsi="Arial" w:cs="Arial"/>
          <w:sz w:val="44"/>
          <w:szCs w:val="44"/>
        </w:rPr>
      </w:pPr>
    </w:p>
    <w:p w14:paraId="2977D337" w14:textId="09E34C91" w:rsidR="00697F36" w:rsidRDefault="00697F36" w:rsidP="00697F36">
      <w:pPr>
        <w:rPr>
          <w:rFonts w:ascii="Arial" w:hAnsi="Arial" w:cs="Arial"/>
          <w:sz w:val="44"/>
          <w:szCs w:val="44"/>
        </w:rPr>
      </w:pPr>
    </w:p>
    <w:p w14:paraId="33F5C9AA" w14:textId="77777777" w:rsidR="00697F36" w:rsidRPr="00C07D99" w:rsidRDefault="00697F36" w:rsidP="00697F36">
      <w:pPr>
        <w:autoSpaceDE w:val="0"/>
        <w:autoSpaceDN w:val="0"/>
        <w:rPr>
          <w:rFonts w:ascii="Arial" w:hAnsi="Arial" w:cs="Arial"/>
          <w:b/>
          <w:bCs/>
          <w:color w:val="00682F"/>
        </w:rPr>
      </w:pPr>
      <w:r w:rsidRPr="00C07288">
        <w:rPr>
          <w:rFonts w:ascii="Arial" w:hAnsi="Arial" w:cs="Arial"/>
          <w:b/>
          <w:bCs/>
          <w:color w:val="385623" w:themeColor="accent6" w:themeShade="80"/>
          <w:sz w:val="28"/>
          <w:szCs w:val="28"/>
        </w:rPr>
        <w:t>Contents</w:t>
      </w:r>
      <w:r w:rsidRPr="00BA345A">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r w:rsidRPr="00C07D99">
        <w:rPr>
          <w:rFonts w:ascii="Arial" w:hAnsi="Arial" w:cs="Arial"/>
          <w:b/>
          <w:bCs/>
          <w:color w:val="00682F"/>
          <w:sz w:val="28"/>
          <w:szCs w:val="28"/>
        </w:rPr>
        <w:tab/>
      </w:r>
    </w:p>
    <w:p w14:paraId="7746597E" w14:textId="77777777" w:rsidR="00697F36" w:rsidRPr="002E09D7" w:rsidRDefault="00697F36" w:rsidP="00697F36">
      <w:pPr>
        <w:autoSpaceDE w:val="0"/>
        <w:autoSpaceDN w:val="0"/>
        <w:rPr>
          <w:rFonts w:ascii="Arial" w:hAnsi="Arial" w:cs="Arial"/>
          <w:b/>
          <w:bCs/>
        </w:rPr>
      </w:pPr>
    </w:p>
    <w:p w14:paraId="7D28D93B" w14:textId="7112022B"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 xml:space="preserve">Welcome Note from </w:t>
      </w:r>
      <w:r w:rsidR="00091F94">
        <w:rPr>
          <w:rFonts w:ascii="Arial" w:hAnsi="Arial" w:cs="Arial"/>
          <w:color w:val="000000"/>
          <w:sz w:val="24"/>
          <w:szCs w:val="24"/>
        </w:rPr>
        <w:t>Hu</w:t>
      </w:r>
      <w:r w:rsidR="00F619B7">
        <w:rPr>
          <w:rFonts w:ascii="Arial" w:hAnsi="Arial" w:cs="Arial"/>
          <w:color w:val="000000"/>
          <w:sz w:val="24"/>
          <w:szCs w:val="24"/>
        </w:rPr>
        <w:t>w</w:t>
      </w:r>
      <w:r w:rsidR="00091F94">
        <w:rPr>
          <w:rFonts w:ascii="Arial" w:hAnsi="Arial" w:cs="Arial"/>
          <w:color w:val="000000"/>
          <w:sz w:val="24"/>
          <w:szCs w:val="24"/>
        </w:rPr>
        <w:t xml:space="preserve"> Merriman</w:t>
      </w:r>
      <w:r w:rsidRPr="00FD4CE4">
        <w:rPr>
          <w:rFonts w:ascii="Arial" w:hAnsi="Arial" w:cs="Arial"/>
          <w:color w:val="000000"/>
          <w:sz w:val="24"/>
          <w:szCs w:val="24"/>
        </w:rPr>
        <w:t>,</w:t>
      </w:r>
      <w:r w:rsidR="00091F94">
        <w:rPr>
          <w:rFonts w:ascii="Arial" w:hAnsi="Arial" w:cs="Arial"/>
          <w:color w:val="000000"/>
          <w:sz w:val="24"/>
          <w:szCs w:val="24"/>
        </w:rPr>
        <w:t xml:space="preserve"> Minister of </w:t>
      </w:r>
      <w:r w:rsidRPr="00FD4CE4">
        <w:rPr>
          <w:rFonts w:ascii="Arial" w:hAnsi="Arial" w:cs="Arial"/>
          <w:color w:val="000000"/>
          <w:sz w:val="24"/>
          <w:szCs w:val="24"/>
        </w:rPr>
        <w:t>State</w:t>
      </w:r>
      <w:r w:rsidR="00CF23BB" w:rsidRPr="00FD4CE4">
        <w:rPr>
          <w:rFonts w:ascii="Arial" w:hAnsi="Arial" w:cs="Arial"/>
          <w:color w:val="000000"/>
          <w:sz w:val="24"/>
          <w:szCs w:val="24"/>
        </w:rPr>
        <w:tab/>
      </w:r>
      <w:r w:rsidR="00E44283">
        <w:rPr>
          <w:rFonts w:ascii="Arial" w:hAnsi="Arial" w:cs="Arial"/>
          <w:color w:val="000000"/>
          <w:sz w:val="24"/>
          <w:szCs w:val="24"/>
        </w:rPr>
        <w:tab/>
      </w:r>
      <w:r w:rsidR="00CF23BB" w:rsidRPr="00FD4CE4">
        <w:rPr>
          <w:rFonts w:ascii="Arial" w:hAnsi="Arial" w:cs="Arial"/>
          <w:color w:val="000000"/>
          <w:sz w:val="24"/>
          <w:szCs w:val="24"/>
        </w:rPr>
        <w:tab/>
      </w:r>
      <w:r w:rsidR="00F83E1C">
        <w:rPr>
          <w:rFonts w:ascii="Arial" w:hAnsi="Arial" w:cs="Arial"/>
          <w:color w:val="000000"/>
          <w:sz w:val="24"/>
          <w:szCs w:val="24"/>
        </w:rPr>
        <w:tab/>
      </w:r>
      <w:r w:rsidR="005B77D0">
        <w:rPr>
          <w:rFonts w:ascii="Arial" w:hAnsi="Arial" w:cs="Arial"/>
          <w:color w:val="000000"/>
          <w:sz w:val="24"/>
          <w:szCs w:val="24"/>
        </w:rPr>
        <w:tab/>
      </w:r>
      <w:r w:rsidR="00CF23BB" w:rsidRPr="00FD4CE4">
        <w:rPr>
          <w:rFonts w:ascii="Arial" w:hAnsi="Arial" w:cs="Arial"/>
          <w:color w:val="000000"/>
          <w:sz w:val="24"/>
          <w:szCs w:val="24"/>
        </w:rPr>
        <w:t>3</w:t>
      </w:r>
    </w:p>
    <w:p w14:paraId="32826BBF" w14:textId="7D757EA9" w:rsidR="00A7612B" w:rsidRDefault="00A7612B" w:rsidP="00FD4CE4">
      <w:pPr>
        <w:autoSpaceDE w:val="0"/>
        <w:autoSpaceDN w:val="0"/>
        <w:rPr>
          <w:rFonts w:ascii="Arial" w:hAnsi="Arial" w:cs="Arial"/>
          <w:color w:val="000000"/>
          <w:sz w:val="24"/>
          <w:szCs w:val="24"/>
        </w:rPr>
      </w:pPr>
      <w:r>
        <w:rPr>
          <w:rFonts w:ascii="Arial" w:hAnsi="Arial" w:cs="Arial"/>
          <w:color w:val="000000"/>
          <w:sz w:val="24"/>
          <w:szCs w:val="24"/>
        </w:rPr>
        <w:t xml:space="preserve">Welcome </w:t>
      </w:r>
      <w:r w:rsidR="00503966">
        <w:rPr>
          <w:rFonts w:ascii="Arial" w:hAnsi="Arial" w:cs="Arial"/>
          <w:color w:val="000000"/>
          <w:sz w:val="24"/>
          <w:szCs w:val="24"/>
        </w:rPr>
        <w:t xml:space="preserve">Note from Nigel Stevens, Chair of Transport Focus </w:t>
      </w:r>
      <w:r w:rsidR="00503966">
        <w:rPr>
          <w:rFonts w:ascii="Arial" w:hAnsi="Arial" w:cs="Arial"/>
          <w:color w:val="000000"/>
          <w:sz w:val="24"/>
          <w:szCs w:val="24"/>
        </w:rPr>
        <w:tab/>
      </w:r>
      <w:r w:rsidR="00503966">
        <w:rPr>
          <w:rFonts w:ascii="Arial" w:hAnsi="Arial" w:cs="Arial"/>
          <w:color w:val="000000"/>
          <w:sz w:val="24"/>
          <w:szCs w:val="24"/>
        </w:rPr>
        <w:tab/>
      </w:r>
      <w:r w:rsidR="00503966">
        <w:rPr>
          <w:rFonts w:ascii="Arial" w:hAnsi="Arial" w:cs="Arial"/>
          <w:color w:val="000000"/>
          <w:sz w:val="24"/>
          <w:szCs w:val="24"/>
        </w:rPr>
        <w:tab/>
        <w:t>5</w:t>
      </w:r>
    </w:p>
    <w:p w14:paraId="0653C360" w14:textId="5AEA0FF3"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About the Sponsored Body</w:t>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CF23BB" w:rsidRPr="00FD4CE4">
        <w:rPr>
          <w:rFonts w:ascii="Arial" w:hAnsi="Arial" w:cs="Arial"/>
          <w:color w:val="000000"/>
          <w:sz w:val="24"/>
          <w:szCs w:val="24"/>
        </w:rPr>
        <w:tab/>
      </w:r>
      <w:r w:rsidR="00F619B7">
        <w:rPr>
          <w:rFonts w:ascii="Arial" w:hAnsi="Arial" w:cs="Arial"/>
          <w:color w:val="000000"/>
          <w:sz w:val="24"/>
          <w:szCs w:val="24"/>
        </w:rPr>
        <w:t>6</w:t>
      </w:r>
    </w:p>
    <w:p w14:paraId="41C7014C" w14:textId="6072BF82" w:rsidR="00FD4CE4" w:rsidRDefault="00CF23BB" w:rsidP="00FD4CE4">
      <w:pPr>
        <w:autoSpaceDE w:val="0"/>
        <w:autoSpaceDN w:val="0"/>
        <w:rPr>
          <w:rFonts w:ascii="Arial" w:hAnsi="Arial" w:cs="Arial"/>
          <w:color w:val="000000"/>
          <w:sz w:val="24"/>
          <w:szCs w:val="24"/>
        </w:rPr>
      </w:pPr>
      <w:r w:rsidRPr="00FD4CE4">
        <w:rPr>
          <w:rFonts w:ascii="Arial" w:hAnsi="Arial" w:cs="Arial"/>
          <w:color w:val="000000"/>
          <w:sz w:val="24"/>
          <w:szCs w:val="24"/>
        </w:rPr>
        <w:t>About the r</w:t>
      </w:r>
      <w:r w:rsidR="00E65128" w:rsidRPr="00FD4CE4">
        <w:rPr>
          <w:rFonts w:ascii="Arial" w:hAnsi="Arial" w:cs="Arial"/>
          <w:color w:val="000000"/>
          <w:sz w:val="24"/>
          <w:szCs w:val="24"/>
        </w:rPr>
        <w:t>ole</w:t>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00FD4CE4" w:rsidRPr="00FD4CE4">
        <w:rPr>
          <w:rFonts w:ascii="Arial" w:hAnsi="Arial" w:cs="Arial"/>
          <w:color w:val="000000"/>
          <w:sz w:val="24"/>
          <w:szCs w:val="24"/>
        </w:rPr>
        <w:tab/>
      </w:r>
      <w:r w:rsidR="00F619B7">
        <w:rPr>
          <w:rFonts w:ascii="Arial" w:hAnsi="Arial" w:cs="Arial"/>
          <w:color w:val="000000"/>
          <w:sz w:val="24"/>
          <w:szCs w:val="24"/>
        </w:rPr>
        <w:t>8</w:t>
      </w:r>
    </w:p>
    <w:p w14:paraId="29F2A0A4" w14:textId="4C37CB10" w:rsidR="00E91F95" w:rsidRDefault="00E91F95" w:rsidP="00FD4CE4">
      <w:pPr>
        <w:autoSpaceDE w:val="0"/>
        <w:autoSpaceDN w:val="0"/>
        <w:rPr>
          <w:rFonts w:ascii="Arial" w:hAnsi="Arial" w:cs="Arial"/>
          <w:color w:val="000000"/>
          <w:sz w:val="24"/>
          <w:szCs w:val="24"/>
        </w:rPr>
      </w:pPr>
      <w:r w:rsidRPr="00FD4CE4">
        <w:rPr>
          <w:rFonts w:ascii="Arial" w:hAnsi="Arial" w:cs="Arial"/>
          <w:color w:val="000000"/>
          <w:sz w:val="24"/>
          <w:szCs w:val="24"/>
        </w:rPr>
        <w:t>How to Apply</w:t>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Pr>
          <w:rFonts w:ascii="Arial" w:hAnsi="Arial" w:cs="Arial"/>
          <w:color w:val="000000"/>
          <w:sz w:val="24"/>
          <w:szCs w:val="24"/>
        </w:rPr>
        <w:t>9</w:t>
      </w:r>
    </w:p>
    <w:p w14:paraId="2F17BC01" w14:textId="614EC661" w:rsidR="00E91F95" w:rsidRPr="00FD4CE4" w:rsidRDefault="00E91F95" w:rsidP="00FD4CE4">
      <w:pPr>
        <w:autoSpaceDE w:val="0"/>
        <w:autoSpaceDN w:val="0"/>
        <w:rPr>
          <w:rFonts w:ascii="Arial" w:hAnsi="Arial" w:cs="Arial"/>
          <w:color w:val="000000"/>
          <w:sz w:val="24"/>
          <w:szCs w:val="24"/>
        </w:rPr>
      </w:pPr>
      <w:r w:rsidRPr="00FD4CE4">
        <w:rPr>
          <w:rFonts w:ascii="Arial" w:hAnsi="Arial" w:cs="Arial"/>
          <w:color w:val="000000"/>
          <w:sz w:val="24"/>
          <w:szCs w:val="24"/>
        </w:rPr>
        <w:t>Indicative Timetable</w:t>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r>
      <w:r w:rsidRPr="00FD4CE4">
        <w:rPr>
          <w:rFonts w:ascii="Arial" w:hAnsi="Arial" w:cs="Arial"/>
          <w:color w:val="000000"/>
          <w:sz w:val="24"/>
          <w:szCs w:val="24"/>
        </w:rPr>
        <w:tab/>
        <w:t>1</w:t>
      </w:r>
      <w:r>
        <w:rPr>
          <w:rFonts w:ascii="Arial" w:hAnsi="Arial" w:cs="Arial"/>
          <w:color w:val="000000"/>
          <w:sz w:val="24"/>
          <w:szCs w:val="24"/>
        </w:rPr>
        <w:t>0</w:t>
      </w:r>
    </w:p>
    <w:p w14:paraId="79ECC103" w14:textId="2D29BD16" w:rsidR="00E65128"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Terms of Appointment</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E91F95">
        <w:rPr>
          <w:rFonts w:ascii="Arial" w:hAnsi="Arial" w:cs="Arial"/>
          <w:color w:val="000000"/>
          <w:sz w:val="24"/>
          <w:szCs w:val="24"/>
        </w:rPr>
        <w:tab/>
        <w:t>11</w:t>
      </w:r>
    </w:p>
    <w:p w14:paraId="1224FFE0" w14:textId="137C88F0" w:rsidR="00697F36" w:rsidRPr="00FD4CE4" w:rsidRDefault="00E65128" w:rsidP="00FD4CE4">
      <w:pPr>
        <w:autoSpaceDE w:val="0"/>
        <w:autoSpaceDN w:val="0"/>
        <w:rPr>
          <w:rFonts w:ascii="Arial" w:hAnsi="Arial" w:cs="Arial"/>
          <w:color w:val="000000"/>
          <w:sz w:val="24"/>
          <w:szCs w:val="24"/>
        </w:rPr>
      </w:pPr>
      <w:r w:rsidRPr="00FD4CE4">
        <w:rPr>
          <w:rFonts w:ascii="Arial" w:hAnsi="Arial" w:cs="Arial"/>
          <w:color w:val="000000"/>
          <w:sz w:val="24"/>
          <w:szCs w:val="24"/>
        </w:rPr>
        <w:t>A</w:t>
      </w:r>
      <w:r w:rsidR="00AB1259">
        <w:rPr>
          <w:rFonts w:ascii="Arial" w:hAnsi="Arial" w:cs="Arial"/>
          <w:color w:val="000000"/>
          <w:sz w:val="24"/>
          <w:szCs w:val="24"/>
        </w:rPr>
        <w:t>nnex</w:t>
      </w:r>
      <w:r w:rsidRPr="00FD4CE4">
        <w:rPr>
          <w:rFonts w:ascii="Arial" w:hAnsi="Arial" w:cs="Arial"/>
          <w:color w:val="000000"/>
          <w:sz w:val="24"/>
          <w:szCs w:val="24"/>
        </w:rPr>
        <w:t xml:space="preserve"> A – Seven Principles of Public Life</w:t>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r>
      <w:r w:rsidR="00FD4CE4" w:rsidRPr="00FD4CE4">
        <w:rPr>
          <w:rFonts w:ascii="Arial" w:hAnsi="Arial" w:cs="Arial"/>
          <w:color w:val="000000"/>
          <w:sz w:val="24"/>
          <w:szCs w:val="24"/>
        </w:rPr>
        <w:tab/>
        <w:t>1</w:t>
      </w:r>
      <w:r w:rsidR="00C5156B">
        <w:rPr>
          <w:rFonts w:ascii="Arial" w:hAnsi="Arial" w:cs="Arial"/>
          <w:color w:val="000000"/>
          <w:sz w:val="24"/>
          <w:szCs w:val="24"/>
        </w:rPr>
        <w:t>7</w:t>
      </w:r>
    </w:p>
    <w:p w14:paraId="64230632" w14:textId="00ED4DB6" w:rsidR="00FD4CE4" w:rsidRPr="00E65128" w:rsidRDefault="00FD4CE4" w:rsidP="00FD4CE4">
      <w:pPr>
        <w:autoSpaceDE w:val="0"/>
        <w:autoSpaceDN w:val="0"/>
        <w:rPr>
          <w:rFonts w:ascii="Arial" w:hAnsi="Arial" w:cs="Arial"/>
          <w:color w:val="000000"/>
        </w:rPr>
      </w:pPr>
    </w:p>
    <w:p w14:paraId="3078FC3C" w14:textId="77777777" w:rsidR="00697F36" w:rsidRPr="002E09D7" w:rsidRDefault="00697F36" w:rsidP="00FD4CE4">
      <w:pPr>
        <w:autoSpaceDE w:val="0"/>
        <w:autoSpaceDN w:val="0"/>
        <w:rPr>
          <w:rFonts w:ascii="Arial" w:hAnsi="Arial" w:cs="Arial"/>
          <w:color w:val="000000"/>
        </w:rPr>
      </w:pPr>
      <w:r w:rsidRPr="002E09D7">
        <w:rPr>
          <w:rFonts w:ascii="Arial" w:hAnsi="Arial" w:cs="Arial"/>
          <w:color w:val="000000"/>
        </w:rPr>
        <w:t xml:space="preserve">      </w:t>
      </w:r>
    </w:p>
    <w:p w14:paraId="2C7144B1" w14:textId="77777777" w:rsidR="00697F36" w:rsidRPr="002E09D7" w:rsidRDefault="00697F36" w:rsidP="00697F36">
      <w:pPr>
        <w:autoSpaceDE w:val="0"/>
        <w:autoSpaceDN w:val="0"/>
        <w:rPr>
          <w:rFonts w:ascii="Arial" w:hAnsi="Arial" w:cs="Arial"/>
          <w:color w:val="000000"/>
        </w:rPr>
      </w:pPr>
    </w:p>
    <w:p w14:paraId="10650B4D" w14:textId="77777777" w:rsidR="00697F36" w:rsidRDefault="00697F36" w:rsidP="00697F36">
      <w:pPr>
        <w:autoSpaceDE w:val="0"/>
        <w:autoSpaceDN w:val="0"/>
        <w:rPr>
          <w:rFonts w:ascii="Arial" w:hAnsi="Arial" w:cs="Arial"/>
          <w:color w:val="000000"/>
        </w:rPr>
      </w:pPr>
    </w:p>
    <w:p w14:paraId="0F6F4A04" w14:textId="77777777" w:rsidR="00697F36" w:rsidRDefault="00697F36" w:rsidP="00697F36">
      <w:pPr>
        <w:autoSpaceDE w:val="0"/>
        <w:autoSpaceDN w:val="0"/>
        <w:rPr>
          <w:rFonts w:ascii="Arial" w:hAnsi="Arial" w:cs="Arial"/>
          <w:color w:val="000000"/>
        </w:rPr>
      </w:pPr>
    </w:p>
    <w:p w14:paraId="3B77220B" w14:textId="77777777" w:rsidR="00697F36" w:rsidRDefault="00697F36" w:rsidP="00697F36">
      <w:pPr>
        <w:autoSpaceDE w:val="0"/>
        <w:autoSpaceDN w:val="0"/>
        <w:rPr>
          <w:rFonts w:ascii="Arial" w:hAnsi="Arial" w:cs="Arial"/>
          <w:color w:val="000000"/>
        </w:rPr>
      </w:pPr>
    </w:p>
    <w:p w14:paraId="6461C860" w14:textId="77777777" w:rsidR="00697F36" w:rsidRDefault="00697F36" w:rsidP="00697F36">
      <w:pPr>
        <w:autoSpaceDE w:val="0"/>
        <w:autoSpaceDN w:val="0"/>
        <w:rPr>
          <w:rFonts w:ascii="Arial" w:hAnsi="Arial" w:cs="Arial"/>
          <w:color w:val="000000"/>
        </w:rPr>
      </w:pPr>
    </w:p>
    <w:p w14:paraId="1650F68D" w14:textId="77777777" w:rsidR="00697F36" w:rsidRDefault="00697F36" w:rsidP="00697F36">
      <w:pPr>
        <w:autoSpaceDE w:val="0"/>
        <w:autoSpaceDN w:val="0"/>
        <w:rPr>
          <w:rFonts w:ascii="Arial" w:hAnsi="Arial" w:cs="Arial"/>
          <w:color w:val="000000"/>
        </w:rPr>
      </w:pPr>
    </w:p>
    <w:p w14:paraId="3B0F3360" w14:textId="77777777" w:rsidR="00697F36" w:rsidRDefault="00697F36" w:rsidP="00697F36">
      <w:pPr>
        <w:autoSpaceDE w:val="0"/>
        <w:autoSpaceDN w:val="0"/>
        <w:rPr>
          <w:rFonts w:ascii="Arial" w:hAnsi="Arial" w:cs="Arial"/>
          <w:b/>
          <w:bCs/>
          <w:color w:val="000000"/>
        </w:rPr>
      </w:pPr>
    </w:p>
    <w:p w14:paraId="5132AD89" w14:textId="77777777" w:rsidR="00697F36" w:rsidRDefault="00697F36" w:rsidP="00697F36">
      <w:pPr>
        <w:autoSpaceDE w:val="0"/>
        <w:autoSpaceDN w:val="0"/>
        <w:rPr>
          <w:rFonts w:ascii="Arial" w:hAnsi="Arial" w:cs="Arial"/>
          <w:b/>
          <w:bCs/>
          <w:color w:val="000000"/>
        </w:rPr>
      </w:pPr>
    </w:p>
    <w:p w14:paraId="20383B6F" w14:textId="77777777" w:rsidR="00697F36" w:rsidRDefault="00697F36" w:rsidP="00697F36">
      <w:pPr>
        <w:autoSpaceDE w:val="0"/>
        <w:autoSpaceDN w:val="0"/>
        <w:rPr>
          <w:rFonts w:ascii="Arial" w:hAnsi="Arial" w:cs="Arial"/>
          <w:b/>
          <w:bCs/>
          <w:color w:val="000000"/>
        </w:rPr>
      </w:pPr>
    </w:p>
    <w:p w14:paraId="284CE2EC" w14:textId="77777777" w:rsidR="00697F36" w:rsidRDefault="00697F36" w:rsidP="00697F36">
      <w:pPr>
        <w:autoSpaceDE w:val="0"/>
        <w:autoSpaceDN w:val="0"/>
        <w:rPr>
          <w:rFonts w:ascii="Arial" w:hAnsi="Arial" w:cs="Arial"/>
          <w:b/>
          <w:bCs/>
          <w:color w:val="000000"/>
        </w:rPr>
      </w:pPr>
    </w:p>
    <w:p w14:paraId="28AA4A28" w14:textId="77777777" w:rsidR="00697F36" w:rsidRDefault="00697F36" w:rsidP="00697F36">
      <w:pPr>
        <w:autoSpaceDE w:val="0"/>
        <w:autoSpaceDN w:val="0"/>
        <w:rPr>
          <w:rFonts w:ascii="Arial" w:hAnsi="Arial" w:cs="Arial"/>
          <w:b/>
          <w:bCs/>
          <w:color w:val="000000"/>
        </w:rPr>
      </w:pPr>
    </w:p>
    <w:p w14:paraId="27EBB2E1" w14:textId="77777777" w:rsidR="00697F36" w:rsidRDefault="00697F36" w:rsidP="00697F36">
      <w:pPr>
        <w:autoSpaceDE w:val="0"/>
        <w:autoSpaceDN w:val="0"/>
        <w:rPr>
          <w:rFonts w:ascii="Arial" w:hAnsi="Arial" w:cs="Arial"/>
          <w:b/>
          <w:bCs/>
          <w:color w:val="000000"/>
        </w:rPr>
      </w:pPr>
    </w:p>
    <w:p w14:paraId="183A2D1E" w14:textId="77777777" w:rsidR="00697F36" w:rsidRDefault="00697F36" w:rsidP="00697F36">
      <w:pPr>
        <w:autoSpaceDE w:val="0"/>
        <w:autoSpaceDN w:val="0"/>
        <w:rPr>
          <w:rFonts w:ascii="Arial" w:hAnsi="Arial" w:cs="Arial"/>
          <w:b/>
          <w:bCs/>
          <w:color w:val="000000"/>
        </w:rPr>
      </w:pPr>
    </w:p>
    <w:p w14:paraId="0AE1A767" w14:textId="77777777" w:rsidR="00697F36" w:rsidRDefault="00697F36" w:rsidP="00697F36">
      <w:pPr>
        <w:autoSpaceDE w:val="0"/>
        <w:autoSpaceDN w:val="0"/>
        <w:rPr>
          <w:rFonts w:ascii="Arial" w:hAnsi="Arial" w:cs="Arial"/>
          <w:b/>
          <w:bCs/>
          <w:color w:val="000000"/>
        </w:rPr>
      </w:pPr>
    </w:p>
    <w:p w14:paraId="0DDFC32F" w14:textId="77777777" w:rsidR="00697F36" w:rsidRDefault="00697F36" w:rsidP="00697F36">
      <w:pPr>
        <w:autoSpaceDE w:val="0"/>
        <w:autoSpaceDN w:val="0"/>
        <w:rPr>
          <w:rFonts w:ascii="Arial" w:hAnsi="Arial" w:cs="Arial"/>
          <w:b/>
          <w:bCs/>
          <w:color w:val="000000"/>
        </w:rPr>
      </w:pPr>
    </w:p>
    <w:p w14:paraId="5C4F8E5B" w14:textId="77777777" w:rsidR="00697F36" w:rsidRDefault="00697F36" w:rsidP="00697F36">
      <w:pPr>
        <w:autoSpaceDE w:val="0"/>
        <w:autoSpaceDN w:val="0"/>
        <w:rPr>
          <w:rFonts w:ascii="Arial" w:hAnsi="Arial" w:cs="Arial"/>
          <w:b/>
          <w:bCs/>
          <w:color w:val="000000"/>
        </w:rPr>
      </w:pPr>
    </w:p>
    <w:p w14:paraId="7315204F" w14:textId="11184C93" w:rsidR="00697F36" w:rsidRDefault="00F61AEB" w:rsidP="00C07288">
      <w:pPr>
        <w:tabs>
          <w:tab w:val="left" w:pos="6130"/>
        </w:tabs>
        <w:autoSpaceDE w:val="0"/>
        <w:autoSpaceDN w:val="0"/>
        <w:jc w:val="right"/>
        <w:rPr>
          <w:rFonts w:ascii="Arial" w:hAnsi="Arial" w:cs="Arial"/>
          <w:b/>
          <w:bCs/>
          <w:color w:val="000000"/>
        </w:rPr>
      </w:pPr>
      <w:r>
        <w:rPr>
          <w:rFonts w:ascii="Arial" w:hAnsi="Arial" w:cs="Arial"/>
          <w:b/>
          <w:bCs/>
          <w:color w:val="000000"/>
        </w:rPr>
        <w:tab/>
      </w:r>
      <w:r>
        <w:rPr>
          <w:noProof/>
        </w:rPr>
        <w:drawing>
          <wp:inline distT="0" distB="0" distL="0" distR="0" wp14:anchorId="6C3E5D8B" wp14:editId="7756FFEC">
            <wp:extent cx="2068575" cy="1379050"/>
            <wp:effectExtent l="0" t="0" r="8255" b="0"/>
            <wp:docPr id="4" name="Picture 4" descr="A person in a white shirt&#10;&#10;Description automatically generated with medium confidence">
              <a:extLst xmlns:a="http://schemas.openxmlformats.org/drawingml/2006/main">
                <a:ext uri="{FF2B5EF4-FFF2-40B4-BE49-F238E27FC236}">
                  <a16:creationId xmlns:a16="http://schemas.microsoft.com/office/drawing/2014/main" id="{A2D4EE47-DC32-0E32-4EFC-2157E97D3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erson in a white shirt&#10;&#10;Description automatically generated with medium confidence">
                      <a:extLst>
                        <a:ext uri="{FF2B5EF4-FFF2-40B4-BE49-F238E27FC236}">
                          <a16:creationId xmlns:a16="http://schemas.microsoft.com/office/drawing/2014/main" id="{A2D4EE47-DC32-0E32-4EFC-2157E97D34CA}"/>
                        </a:ext>
                      </a:extLst>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68575" cy="13790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0D55725C" w14:textId="77777777" w:rsidR="00F61AEB" w:rsidRDefault="00F61AEB" w:rsidP="00697F36">
      <w:pPr>
        <w:pStyle w:val="CommentText"/>
        <w:rPr>
          <w:b/>
          <w:bCs/>
        </w:rPr>
      </w:pPr>
    </w:p>
    <w:p w14:paraId="147E56EB" w14:textId="77777777" w:rsidR="00697F36" w:rsidRPr="00353EF1" w:rsidRDefault="00697F36" w:rsidP="00697F36">
      <w:pPr>
        <w:pStyle w:val="CommentText"/>
        <w:rPr>
          <w:rFonts w:ascii="Arial" w:hAnsi="Arial" w:cs="Arial"/>
          <w:noProof/>
          <w:highlight w:val="yellow"/>
        </w:rPr>
      </w:pPr>
    </w:p>
    <w:p w14:paraId="1CC60BCE" w14:textId="5C8EF741" w:rsidR="00697F36" w:rsidRPr="00AA3391" w:rsidRDefault="00697F36" w:rsidP="00697F36">
      <w:pPr>
        <w:pStyle w:val="CommentText"/>
        <w:rPr>
          <w:color w:val="00682F"/>
          <w:sz w:val="28"/>
          <w:szCs w:val="28"/>
        </w:rPr>
      </w:pPr>
      <w:r w:rsidRPr="00BB4BA5">
        <w:rPr>
          <w:rFonts w:ascii="Arial" w:hAnsi="Arial" w:cs="Arial"/>
          <w:b/>
          <w:bCs/>
          <w:color w:val="385623" w:themeColor="accent6" w:themeShade="80"/>
          <w:sz w:val="28"/>
          <w:szCs w:val="28"/>
        </w:rPr>
        <w:t xml:space="preserve">Welcome Note from </w:t>
      </w:r>
      <w:r w:rsidR="00524087">
        <w:rPr>
          <w:rFonts w:ascii="Arial" w:hAnsi="Arial" w:cs="Arial"/>
          <w:b/>
          <w:bCs/>
          <w:color w:val="385623" w:themeColor="accent6" w:themeShade="80"/>
          <w:sz w:val="28"/>
          <w:szCs w:val="28"/>
        </w:rPr>
        <w:t>Huw Merriman MP</w:t>
      </w:r>
      <w:r w:rsidR="00F277DB" w:rsidRPr="0014065B">
        <w:rPr>
          <w:rFonts w:ascii="Arial" w:hAnsi="Arial" w:cs="Arial"/>
          <w:b/>
          <w:bCs/>
          <w:color w:val="385623" w:themeColor="accent6" w:themeShade="80"/>
          <w:sz w:val="28"/>
          <w:szCs w:val="28"/>
        </w:rPr>
        <w:t xml:space="preserve">, </w:t>
      </w:r>
      <w:r w:rsidR="00524087">
        <w:rPr>
          <w:rFonts w:ascii="Arial" w:hAnsi="Arial" w:cs="Arial"/>
          <w:b/>
          <w:bCs/>
          <w:color w:val="385623" w:themeColor="accent6" w:themeShade="80"/>
          <w:sz w:val="28"/>
          <w:szCs w:val="28"/>
        </w:rPr>
        <w:t>Minister</w:t>
      </w:r>
      <w:r w:rsidRPr="0014065B">
        <w:rPr>
          <w:rFonts w:ascii="Arial" w:hAnsi="Arial" w:cs="Arial"/>
          <w:b/>
          <w:bCs/>
          <w:color w:val="385623" w:themeColor="accent6" w:themeShade="80"/>
          <w:sz w:val="28"/>
          <w:szCs w:val="28"/>
        </w:rPr>
        <w:t xml:space="preserve"> of State</w:t>
      </w:r>
      <w:r w:rsidR="00962056">
        <w:rPr>
          <w:rFonts w:ascii="Arial" w:hAnsi="Arial" w:cs="Arial"/>
          <w:b/>
          <w:bCs/>
          <w:color w:val="385623" w:themeColor="accent6" w:themeShade="80"/>
          <w:sz w:val="28"/>
          <w:szCs w:val="28"/>
        </w:rPr>
        <w:t>, Department</w:t>
      </w:r>
      <w:r w:rsidRPr="0014065B">
        <w:rPr>
          <w:rFonts w:ascii="Arial" w:hAnsi="Arial" w:cs="Arial"/>
          <w:b/>
          <w:bCs/>
          <w:color w:val="385623" w:themeColor="accent6" w:themeShade="80"/>
          <w:sz w:val="28"/>
          <w:szCs w:val="28"/>
        </w:rPr>
        <w:t xml:space="preserve"> for Transport</w:t>
      </w:r>
      <w:r w:rsidRPr="00AA3391">
        <w:rPr>
          <w:rFonts w:ascii="Arial" w:hAnsi="Arial" w:cs="Arial"/>
          <w:b/>
          <w:bCs/>
          <w:color w:val="00682F"/>
          <w:sz w:val="24"/>
          <w:szCs w:val="24"/>
        </w:rPr>
        <w:tab/>
      </w:r>
      <w:r w:rsidRPr="00AA3391">
        <w:rPr>
          <w:b/>
          <w:bCs/>
          <w:color w:val="00682F"/>
          <w:sz w:val="28"/>
          <w:szCs w:val="28"/>
        </w:rPr>
        <w:tab/>
      </w:r>
      <w:r w:rsidRPr="00AA3391">
        <w:rPr>
          <w:b/>
          <w:bCs/>
          <w:color w:val="00682F"/>
          <w:sz w:val="28"/>
          <w:szCs w:val="28"/>
        </w:rPr>
        <w:tab/>
      </w:r>
    </w:p>
    <w:p w14:paraId="74BF99A0" w14:textId="77777777" w:rsidR="00697F36" w:rsidRPr="00353EF1" w:rsidRDefault="00697F36" w:rsidP="00697F36">
      <w:pPr>
        <w:pStyle w:val="Default"/>
        <w:rPr>
          <w:color w:val="auto"/>
          <w:highlight w:val="yellow"/>
        </w:rPr>
      </w:pPr>
    </w:p>
    <w:p w14:paraId="7052DC68" w14:textId="77777777" w:rsidR="00697F36" w:rsidRPr="00AA3391" w:rsidRDefault="00697F36" w:rsidP="00C73327">
      <w:r w:rsidRPr="00AA3391">
        <w:rPr>
          <w:rFonts w:ascii="Arial" w:hAnsi="Arial" w:cs="Arial"/>
          <w:sz w:val="24"/>
          <w:szCs w:val="24"/>
        </w:rPr>
        <w:t xml:space="preserve">Dear Applicant, </w:t>
      </w:r>
    </w:p>
    <w:p w14:paraId="331C5E81" w14:textId="3F717AFF" w:rsidR="00C73327" w:rsidRPr="009E719D" w:rsidRDefault="00C73327" w:rsidP="00C73327">
      <w:pPr>
        <w:rPr>
          <w:rFonts w:ascii="Arial" w:hAnsi="Arial" w:cs="Arial"/>
          <w:sz w:val="24"/>
          <w:szCs w:val="24"/>
        </w:rPr>
      </w:pPr>
      <w:r w:rsidRPr="009E719D">
        <w:rPr>
          <w:rFonts w:ascii="Arial" w:hAnsi="Arial" w:cs="Arial"/>
          <w:sz w:val="24"/>
          <w:szCs w:val="24"/>
        </w:rPr>
        <w:t xml:space="preserve">Thank you for your interest in </w:t>
      </w:r>
      <w:r w:rsidR="00962056" w:rsidRPr="009E719D">
        <w:rPr>
          <w:rFonts w:ascii="Arial" w:hAnsi="Arial" w:cs="Arial"/>
          <w:sz w:val="24"/>
          <w:szCs w:val="24"/>
        </w:rPr>
        <w:t xml:space="preserve">becoming a Non-Executive Director </w:t>
      </w:r>
      <w:r w:rsidRPr="009E719D">
        <w:rPr>
          <w:rFonts w:ascii="Arial" w:hAnsi="Arial" w:cs="Arial"/>
          <w:sz w:val="24"/>
          <w:szCs w:val="24"/>
        </w:rPr>
        <w:t>on the Board of</w:t>
      </w:r>
      <w:r w:rsidR="00962056" w:rsidRPr="009E719D">
        <w:rPr>
          <w:rFonts w:ascii="Arial" w:hAnsi="Arial" w:cs="Arial"/>
          <w:sz w:val="24"/>
          <w:szCs w:val="24"/>
        </w:rPr>
        <w:t xml:space="preserve"> Transport Focus</w:t>
      </w:r>
      <w:r w:rsidRPr="009E719D">
        <w:rPr>
          <w:rFonts w:ascii="Arial" w:hAnsi="Arial" w:cs="Arial"/>
          <w:sz w:val="24"/>
          <w:szCs w:val="24"/>
        </w:rPr>
        <w:t xml:space="preserve">. </w:t>
      </w:r>
    </w:p>
    <w:p w14:paraId="7274E242" w14:textId="36AED9DB" w:rsidR="00C73327" w:rsidRPr="009E719D" w:rsidRDefault="00FE27A8" w:rsidP="0B758398">
      <w:pPr>
        <w:rPr>
          <w:rFonts w:ascii="Arial" w:hAnsi="Arial" w:cs="Arial"/>
          <w:color w:val="FF0000"/>
          <w:sz w:val="24"/>
          <w:szCs w:val="24"/>
        </w:rPr>
      </w:pPr>
      <w:r w:rsidRPr="009E719D">
        <w:rPr>
          <w:rFonts w:ascii="Arial" w:eastAsia="Arial" w:hAnsi="Arial" w:cs="Arial"/>
          <w:sz w:val="24"/>
          <w:szCs w:val="24"/>
        </w:rPr>
        <w:t xml:space="preserve">This is an important time for </w:t>
      </w:r>
      <w:r w:rsidR="00D00121" w:rsidRPr="009E719D">
        <w:rPr>
          <w:rFonts w:ascii="Arial" w:eastAsia="Arial" w:hAnsi="Arial" w:cs="Arial"/>
          <w:sz w:val="24"/>
          <w:szCs w:val="24"/>
        </w:rPr>
        <w:t>transport in our country</w:t>
      </w:r>
      <w:r w:rsidR="009922B3" w:rsidRPr="009E719D">
        <w:rPr>
          <w:rFonts w:ascii="Arial" w:eastAsia="Arial" w:hAnsi="Arial" w:cs="Arial"/>
          <w:sz w:val="24"/>
          <w:szCs w:val="24"/>
        </w:rPr>
        <w:t xml:space="preserve"> – with the Government delivering on major improvements across the sector</w:t>
      </w:r>
      <w:r w:rsidR="009E719D">
        <w:rPr>
          <w:rFonts w:ascii="Arial" w:eastAsia="Arial" w:hAnsi="Arial" w:cs="Arial"/>
          <w:sz w:val="24"/>
          <w:szCs w:val="24"/>
        </w:rPr>
        <w:t xml:space="preserve"> to improve the experience of transport users</w:t>
      </w:r>
      <w:r w:rsidRPr="009E719D">
        <w:rPr>
          <w:rFonts w:ascii="Arial" w:eastAsia="Arial" w:hAnsi="Arial" w:cs="Arial"/>
          <w:sz w:val="24"/>
          <w:szCs w:val="24"/>
        </w:rPr>
        <w:t>. We</w:t>
      </w:r>
      <w:r w:rsidR="009E719D">
        <w:rPr>
          <w:rFonts w:ascii="Arial" w:eastAsia="Arial" w:hAnsi="Arial" w:cs="Arial"/>
          <w:sz w:val="24"/>
          <w:szCs w:val="24"/>
        </w:rPr>
        <w:t xml:space="preserve"> are reforming our railways, supporting </w:t>
      </w:r>
      <w:proofErr w:type="gramStart"/>
      <w:r w:rsidR="009E719D">
        <w:rPr>
          <w:rFonts w:ascii="Arial" w:eastAsia="Arial" w:hAnsi="Arial" w:cs="Arial"/>
          <w:sz w:val="24"/>
          <w:szCs w:val="24"/>
        </w:rPr>
        <w:t>buses</w:t>
      </w:r>
      <w:proofErr w:type="gramEnd"/>
      <w:r w:rsidR="009E719D">
        <w:rPr>
          <w:rFonts w:ascii="Arial" w:eastAsia="Arial" w:hAnsi="Arial" w:cs="Arial"/>
          <w:sz w:val="24"/>
          <w:szCs w:val="24"/>
        </w:rPr>
        <w:t xml:space="preserve"> and</w:t>
      </w:r>
      <w:r w:rsidRPr="009E719D">
        <w:rPr>
          <w:rFonts w:ascii="Arial" w:eastAsia="Arial" w:hAnsi="Arial" w:cs="Arial"/>
          <w:sz w:val="24"/>
          <w:szCs w:val="24"/>
        </w:rPr>
        <w:t xml:space="preserve"> investing heavily in infrastructure and public transport to improve journeys, boost connections, level up the country and support economic growth. Central to our mission is delivering transport that </w:t>
      </w:r>
      <w:r w:rsidR="00F244D4">
        <w:rPr>
          <w:rFonts w:ascii="Arial" w:eastAsia="Arial" w:hAnsi="Arial" w:cs="Arial"/>
          <w:sz w:val="24"/>
          <w:szCs w:val="24"/>
        </w:rPr>
        <w:t>works effectively for its users – delivering on what they need and expect</w:t>
      </w:r>
      <w:r w:rsidR="009E719D" w:rsidRPr="009E719D">
        <w:rPr>
          <w:rFonts w:ascii="Arial" w:eastAsia="Arial" w:hAnsi="Arial" w:cs="Arial"/>
          <w:sz w:val="24"/>
          <w:szCs w:val="24"/>
        </w:rPr>
        <w:t>.</w:t>
      </w:r>
      <w:r w:rsidR="00F244D4">
        <w:rPr>
          <w:rFonts w:ascii="Arial" w:eastAsia="Arial" w:hAnsi="Arial" w:cs="Arial"/>
          <w:sz w:val="24"/>
          <w:szCs w:val="24"/>
        </w:rPr>
        <w:t xml:space="preserve"> </w:t>
      </w:r>
      <w:r w:rsidR="00C73327" w:rsidRPr="009E719D">
        <w:rPr>
          <w:rFonts w:ascii="Arial" w:hAnsi="Arial" w:cs="Arial"/>
          <w:sz w:val="24"/>
          <w:szCs w:val="24"/>
        </w:rPr>
        <w:t>T</w:t>
      </w:r>
      <w:r w:rsidR="00762E22" w:rsidRPr="009E719D">
        <w:rPr>
          <w:rFonts w:ascii="Arial" w:hAnsi="Arial" w:cs="Arial"/>
          <w:sz w:val="24"/>
          <w:szCs w:val="24"/>
        </w:rPr>
        <w:t>ransport Focus</w:t>
      </w:r>
      <w:r w:rsidR="00F244D4">
        <w:rPr>
          <w:rFonts w:ascii="Arial" w:hAnsi="Arial" w:cs="Arial"/>
          <w:sz w:val="24"/>
          <w:szCs w:val="24"/>
        </w:rPr>
        <w:t xml:space="preserve"> play a central role in this agenda as</w:t>
      </w:r>
      <w:r w:rsidR="00C73327" w:rsidRPr="009E719D">
        <w:rPr>
          <w:rFonts w:ascii="Arial" w:hAnsi="Arial" w:cs="Arial"/>
          <w:sz w:val="24"/>
          <w:szCs w:val="24"/>
        </w:rPr>
        <w:t xml:space="preserve"> the</w:t>
      </w:r>
      <w:r w:rsidR="73D4BFC8" w:rsidRPr="009E719D">
        <w:rPr>
          <w:rFonts w:ascii="Arial" w:eastAsia="Arial" w:hAnsi="Arial" w:cs="Arial"/>
          <w:sz w:val="24"/>
          <w:szCs w:val="24"/>
        </w:rPr>
        <w:t xml:space="preserve"> independent, statutory, consumer watchdog for Britain’s rail passengers, England’s bus, </w:t>
      </w:r>
      <w:proofErr w:type="gramStart"/>
      <w:r w:rsidR="73D4BFC8" w:rsidRPr="009E719D">
        <w:rPr>
          <w:rFonts w:ascii="Arial" w:eastAsia="Arial" w:hAnsi="Arial" w:cs="Arial"/>
          <w:sz w:val="24"/>
          <w:szCs w:val="24"/>
        </w:rPr>
        <w:t>coach</w:t>
      </w:r>
      <w:proofErr w:type="gramEnd"/>
      <w:r w:rsidR="73D4BFC8" w:rsidRPr="009E719D">
        <w:rPr>
          <w:rFonts w:ascii="Arial" w:eastAsia="Arial" w:hAnsi="Arial" w:cs="Arial"/>
          <w:sz w:val="24"/>
          <w:szCs w:val="24"/>
        </w:rPr>
        <w:t xml:space="preserve"> and tram passengers (outside of London) and users of the Strategic Road Network in England.</w:t>
      </w:r>
      <w:r w:rsidR="00DD26F8">
        <w:rPr>
          <w:rFonts w:ascii="Arial" w:eastAsia="Arial" w:hAnsi="Arial" w:cs="Arial"/>
          <w:sz w:val="24"/>
          <w:szCs w:val="24"/>
        </w:rPr>
        <w:t xml:space="preserve"> </w:t>
      </w:r>
    </w:p>
    <w:p w14:paraId="74D3F246" w14:textId="1FA3A1F4" w:rsidR="00C73327" w:rsidRPr="009E719D" w:rsidRDefault="000136B5" w:rsidP="00C5156B">
      <w:pPr>
        <w:pStyle w:val="NoSpacing"/>
        <w:spacing w:line="259" w:lineRule="auto"/>
        <w:rPr>
          <w:rFonts w:ascii="Arial" w:hAnsi="Arial" w:cs="Arial"/>
          <w:sz w:val="24"/>
          <w:szCs w:val="24"/>
          <w:lang w:eastAsia="en-GB"/>
        </w:rPr>
      </w:pPr>
      <w:r>
        <w:rPr>
          <w:rFonts w:ascii="Arial" w:hAnsi="Arial" w:cs="Arial"/>
          <w:sz w:val="24"/>
          <w:szCs w:val="24"/>
        </w:rPr>
        <w:t xml:space="preserve">We are now recruiting two Non-Executive Directors for the Board of </w:t>
      </w:r>
      <w:r w:rsidR="00486059">
        <w:rPr>
          <w:rFonts w:ascii="Arial" w:hAnsi="Arial" w:cs="Arial"/>
          <w:sz w:val="24"/>
          <w:szCs w:val="24"/>
        </w:rPr>
        <w:t>T</w:t>
      </w:r>
      <w:r>
        <w:rPr>
          <w:rFonts w:ascii="Arial" w:hAnsi="Arial" w:cs="Arial"/>
          <w:sz w:val="24"/>
          <w:szCs w:val="24"/>
        </w:rPr>
        <w:t>ransport Focus, who will play a key role in ensuring that Transport Focus delivers on its important mission</w:t>
      </w:r>
      <w:r w:rsidR="008B7D46">
        <w:rPr>
          <w:rFonts w:ascii="Arial" w:hAnsi="Arial" w:cs="Arial"/>
          <w:sz w:val="24"/>
          <w:szCs w:val="24"/>
        </w:rPr>
        <w:t xml:space="preserve">. Both roles will play a role in supporting Transport Focus’s future reform and development, with </w:t>
      </w:r>
      <w:r w:rsidR="006E1F26">
        <w:rPr>
          <w:rFonts w:ascii="Arial" w:hAnsi="Arial" w:cs="Arial"/>
          <w:sz w:val="24"/>
          <w:szCs w:val="24"/>
        </w:rPr>
        <w:t xml:space="preserve">one particularly focussed </w:t>
      </w:r>
      <w:r w:rsidR="006E1F26" w:rsidRPr="00C5156B">
        <w:rPr>
          <w:rFonts w:ascii="Arial" w:eastAsia="Arial" w:hAnsi="Arial" w:cs="Arial"/>
          <w:sz w:val="24"/>
          <w:szCs w:val="24"/>
        </w:rPr>
        <w:t xml:space="preserve">on </w:t>
      </w:r>
      <w:r w:rsidR="006E1F26">
        <w:rPr>
          <w:rFonts w:ascii="Arial" w:eastAsia="Arial" w:hAnsi="Arial" w:cs="Arial"/>
          <w:sz w:val="24"/>
          <w:szCs w:val="24"/>
        </w:rPr>
        <w:t xml:space="preserve">the organisation’s strategic </w:t>
      </w:r>
      <w:r w:rsidR="1B5FEB6A" w:rsidRPr="00C5156B">
        <w:rPr>
          <w:rFonts w:ascii="Arial" w:eastAsia="Arial" w:hAnsi="Arial" w:cs="Arial"/>
          <w:sz w:val="24"/>
          <w:szCs w:val="24"/>
        </w:rPr>
        <w:t>highway</w:t>
      </w:r>
      <w:r w:rsidR="6FA53CDC" w:rsidRPr="009E719D">
        <w:rPr>
          <w:rFonts w:ascii="Arial" w:eastAsia="Arial" w:hAnsi="Arial" w:cs="Arial"/>
          <w:sz w:val="24"/>
          <w:szCs w:val="24"/>
        </w:rPr>
        <w:t>s</w:t>
      </w:r>
      <w:r w:rsidR="1B5FEB6A" w:rsidRPr="00C5156B">
        <w:rPr>
          <w:rFonts w:ascii="Arial" w:eastAsia="Arial" w:hAnsi="Arial" w:cs="Arial"/>
          <w:sz w:val="24"/>
          <w:szCs w:val="24"/>
        </w:rPr>
        <w:t xml:space="preserve"> remit</w:t>
      </w:r>
      <w:r w:rsidR="00AA4EA4">
        <w:rPr>
          <w:rFonts w:ascii="Arial" w:eastAsia="Arial" w:hAnsi="Arial" w:cs="Arial"/>
          <w:sz w:val="24"/>
          <w:szCs w:val="24"/>
        </w:rPr>
        <w:t>. We are looking for enthusiastic individuals who are passionate about making a difference.</w:t>
      </w:r>
      <w:r w:rsidR="24F5940C" w:rsidRPr="009E719D">
        <w:rPr>
          <w:rFonts w:ascii="Arial" w:eastAsia="Arial" w:hAnsi="Arial" w:cs="Arial"/>
          <w:sz w:val="24"/>
          <w:szCs w:val="24"/>
        </w:rPr>
        <w:t xml:space="preserve"> </w:t>
      </w:r>
    </w:p>
    <w:p w14:paraId="299A6B4F" w14:textId="77777777" w:rsidR="009E719D" w:rsidRDefault="009E719D" w:rsidP="00C5156B">
      <w:pPr>
        <w:spacing w:after="0" w:line="240" w:lineRule="auto"/>
        <w:rPr>
          <w:rFonts w:ascii="Arial" w:eastAsia="Arial" w:hAnsi="Arial" w:cs="Arial"/>
          <w:sz w:val="24"/>
          <w:szCs w:val="24"/>
        </w:rPr>
      </w:pPr>
    </w:p>
    <w:p w14:paraId="4796C988" w14:textId="6F36EFCD" w:rsidR="00A84ED8" w:rsidRPr="009E719D" w:rsidRDefault="00A84ED8" w:rsidP="00C5156B">
      <w:pPr>
        <w:spacing w:after="0" w:line="240" w:lineRule="auto"/>
        <w:rPr>
          <w:rFonts w:ascii="Arial" w:eastAsia="Arial" w:hAnsi="Arial" w:cs="Arial"/>
          <w:sz w:val="24"/>
          <w:szCs w:val="24"/>
        </w:rPr>
      </w:pPr>
      <w:r w:rsidRPr="009E719D">
        <w:rPr>
          <w:rFonts w:ascii="Arial" w:eastAsia="Arial" w:hAnsi="Arial" w:cs="Arial"/>
          <w:sz w:val="24"/>
          <w:szCs w:val="24"/>
        </w:rPr>
        <w:t xml:space="preserve">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decision making for all. This includes people who may have never applied for a public appointment – but could bring new ideas, </w:t>
      </w:r>
      <w:proofErr w:type="gramStart"/>
      <w:r w:rsidRPr="009E719D">
        <w:rPr>
          <w:rFonts w:ascii="Arial" w:eastAsia="Arial" w:hAnsi="Arial" w:cs="Arial"/>
          <w:sz w:val="24"/>
          <w:szCs w:val="24"/>
        </w:rPr>
        <w:t>insights</w:t>
      </w:r>
      <w:proofErr w:type="gramEnd"/>
      <w:r w:rsidRPr="009E719D">
        <w:rPr>
          <w:rFonts w:ascii="Arial" w:eastAsia="Arial" w:hAnsi="Arial" w:cs="Arial"/>
          <w:sz w:val="24"/>
          <w:szCs w:val="24"/>
        </w:rPr>
        <w:t xml:space="preserve"> and energy.</w:t>
      </w:r>
    </w:p>
    <w:p w14:paraId="110C7FD4" w14:textId="77777777" w:rsidR="009E719D" w:rsidRDefault="009E719D" w:rsidP="753ABC82">
      <w:pPr>
        <w:rPr>
          <w:rFonts w:ascii="Arial" w:eastAsia="Arial" w:hAnsi="Arial" w:cs="Arial"/>
          <w:sz w:val="24"/>
          <w:szCs w:val="24"/>
        </w:rPr>
      </w:pPr>
    </w:p>
    <w:p w14:paraId="12271685" w14:textId="33FE978C" w:rsidR="00A95C8C" w:rsidRPr="009E719D" w:rsidRDefault="753ABC82" w:rsidP="753ABC82">
      <w:pPr>
        <w:rPr>
          <w:rFonts w:ascii="Calibri" w:eastAsia="Calibri" w:hAnsi="Calibri" w:cs="Calibri"/>
          <w:sz w:val="24"/>
          <w:szCs w:val="24"/>
        </w:rPr>
      </w:pPr>
      <w:r w:rsidRPr="009E719D">
        <w:rPr>
          <w:rFonts w:ascii="Arial" w:eastAsia="Arial" w:hAnsi="Arial" w:cs="Arial"/>
          <w:sz w:val="24"/>
          <w:szCs w:val="24"/>
        </w:rPr>
        <w:lastRenderedPageBreak/>
        <w:t xml:space="preserve">If you are interested in the role and work of </w:t>
      </w:r>
      <w:r w:rsidR="00762E22" w:rsidRPr="009E719D">
        <w:rPr>
          <w:rFonts w:ascii="Arial" w:eastAsia="Arial" w:hAnsi="Arial" w:cs="Arial"/>
          <w:sz w:val="24"/>
          <w:szCs w:val="24"/>
        </w:rPr>
        <w:t>Transport Focus</w:t>
      </w:r>
      <w:r w:rsidR="00863D06">
        <w:rPr>
          <w:rFonts w:ascii="Arial" w:eastAsia="Arial" w:hAnsi="Arial" w:cs="Arial"/>
          <w:sz w:val="24"/>
          <w:szCs w:val="24"/>
        </w:rPr>
        <w:t xml:space="preserve"> and want to make a </w:t>
      </w:r>
      <w:r w:rsidR="001410BF">
        <w:rPr>
          <w:rFonts w:ascii="Arial" w:eastAsia="Arial" w:hAnsi="Arial" w:cs="Arial"/>
          <w:sz w:val="24"/>
          <w:szCs w:val="24"/>
        </w:rPr>
        <w:t xml:space="preserve">real </w:t>
      </w:r>
      <w:r w:rsidR="00863D06">
        <w:rPr>
          <w:rFonts w:ascii="Arial" w:eastAsia="Arial" w:hAnsi="Arial" w:cs="Arial"/>
          <w:sz w:val="24"/>
          <w:szCs w:val="24"/>
        </w:rPr>
        <w:t>difference</w:t>
      </w:r>
      <w:r w:rsidR="001410BF">
        <w:rPr>
          <w:rFonts w:ascii="Arial" w:eastAsia="Arial" w:hAnsi="Arial" w:cs="Arial"/>
          <w:sz w:val="24"/>
          <w:szCs w:val="24"/>
        </w:rPr>
        <w:t xml:space="preserve"> to the experience of transport users</w:t>
      </w:r>
      <w:r w:rsidRPr="009E719D">
        <w:rPr>
          <w:rFonts w:ascii="Arial" w:eastAsia="Arial" w:hAnsi="Arial" w:cs="Arial"/>
          <w:sz w:val="24"/>
          <w:szCs w:val="24"/>
        </w:rPr>
        <w:t>, I would like to encourage you to apply.</w:t>
      </w:r>
      <w:r w:rsidRPr="009E719D">
        <w:rPr>
          <w:rFonts w:ascii="Calibri" w:eastAsia="Calibri" w:hAnsi="Calibri" w:cs="Calibri"/>
          <w:sz w:val="24"/>
          <w:szCs w:val="24"/>
        </w:rPr>
        <w:t xml:space="preserve"> </w:t>
      </w:r>
    </w:p>
    <w:p w14:paraId="63632B2E" w14:textId="2EFBEFB1" w:rsidR="00C73327" w:rsidRPr="00AA3391" w:rsidRDefault="6FC69304" w:rsidP="753ABC82">
      <w:pPr>
        <w:rPr>
          <w:rFonts w:ascii="Arial" w:hAnsi="Arial" w:cs="Arial"/>
          <w:sz w:val="24"/>
          <w:szCs w:val="24"/>
        </w:rPr>
      </w:pPr>
      <w:r w:rsidRPr="00AA3391">
        <w:rPr>
          <w:rFonts w:ascii="Arial" w:hAnsi="Arial" w:cs="Arial"/>
          <w:sz w:val="24"/>
          <w:szCs w:val="24"/>
        </w:rPr>
        <w:t xml:space="preserve">Our dedicated DfT Public Appointments Team would be happy to talk through the process and answer your questions. </w:t>
      </w:r>
    </w:p>
    <w:p w14:paraId="03684B3C" w14:textId="0F905CB9" w:rsidR="00697F36" w:rsidRPr="00AA3391" w:rsidRDefault="00697F36" w:rsidP="753ABC82">
      <w:pPr>
        <w:pStyle w:val="Default"/>
        <w:rPr>
          <w:color w:val="000000" w:themeColor="text1"/>
        </w:rPr>
      </w:pPr>
    </w:p>
    <w:p w14:paraId="531AE901" w14:textId="187B7948" w:rsidR="00697F36" w:rsidRPr="00AA3391" w:rsidRDefault="00762E22" w:rsidP="00697F36">
      <w:pPr>
        <w:pStyle w:val="Default"/>
        <w:rPr>
          <w:b/>
          <w:color w:val="auto"/>
        </w:rPr>
      </w:pPr>
      <w:r>
        <w:rPr>
          <w:b/>
          <w:color w:val="auto"/>
        </w:rPr>
        <w:t xml:space="preserve">Huw Merriman </w:t>
      </w:r>
      <w:r w:rsidR="00697F36" w:rsidRPr="00AA3391">
        <w:rPr>
          <w:b/>
          <w:color w:val="auto"/>
        </w:rPr>
        <w:t>MP</w:t>
      </w:r>
    </w:p>
    <w:p w14:paraId="4A69ABA5" w14:textId="53E871BB" w:rsidR="00697F36" w:rsidRPr="00F74565" w:rsidRDefault="0011281E" w:rsidP="00697F36">
      <w:pPr>
        <w:pStyle w:val="Default"/>
        <w:rPr>
          <w:b/>
          <w:color w:val="auto"/>
        </w:rPr>
      </w:pPr>
      <w:r>
        <w:rPr>
          <w:b/>
          <w:color w:val="auto"/>
        </w:rPr>
        <w:t>Minister of</w:t>
      </w:r>
      <w:r w:rsidR="00697F36" w:rsidRPr="00AA3391">
        <w:rPr>
          <w:b/>
          <w:color w:val="auto"/>
        </w:rPr>
        <w:t xml:space="preserve"> State</w:t>
      </w:r>
      <w:r>
        <w:rPr>
          <w:b/>
          <w:color w:val="auto"/>
        </w:rPr>
        <w:t>, Department</w:t>
      </w:r>
      <w:r w:rsidR="00697F36" w:rsidRPr="00AA3391">
        <w:rPr>
          <w:b/>
          <w:color w:val="auto"/>
        </w:rPr>
        <w:t xml:space="preserve"> for Transport</w:t>
      </w:r>
    </w:p>
    <w:p w14:paraId="34B99B9B" w14:textId="77777777" w:rsidR="00FD4CE4" w:rsidRDefault="00FD4CE4" w:rsidP="00697F36">
      <w:pPr>
        <w:spacing w:line="276" w:lineRule="auto"/>
        <w:rPr>
          <w:rFonts w:ascii="Arial" w:hAnsi="Arial" w:cs="Arial"/>
          <w:b/>
          <w:color w:val="00682F"/>
          <w:sz w:val="28"/>
          <w:szCs w:val="28"/>
        </w:rPr>
      </w:pPr>
    </w:p>
    <w:p w14:paraId="52BD2B96" w14:textId="77777777" w:rsidR="002141A1" w:rsidRDefault="002141A1" w:rsidP="00697F36">
      <w:pPr>
        <w:spacing w:line="276" w:lineRule="auto"/>
        <w:rPr>
          <w:rFonts w:ascii="Arial" w:hAnsi="Arial" w:cs="Arial"/>
          <w:b/>
          <w:color w:val="00682F"/>
          <w:sz w:val="28"/>
          <w:szCs w:val="28"/>
        </w:rPr>
      </w:pPr>
    </w:p>
    <w:p w14:paraId="3CA9B0C4"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28355712"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6F8E4142"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226030F2"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047EF6A9"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2A926B43"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41710691"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44128D31"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4E98D3CB"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045690E5"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15EEB2EC"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0846CBFB"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39E91684" w14:textId="77777777" w:rsidR="00A7612B" w:rsidRDefault="00A7612B" w:rsidP="00A36C8B">
      <w:pPr>
        <w:tabs>
          <w:tab w:val="left" w:pos="6946"/>
        </w:tabs>
        <w:spacing w:before="91" w:after="0" w:line="240" w:lineRule="auto"/>
        <w:rPr>
          <w:rFonts w:ascii="Arial" w:eastAsiaTheme="minorEastAsia" w:hAnsi="Arial" w:cs="Arial"/>
          <w:color w:val="DA0011"/>
          <w:kern w:val="24"/>
          <w:sz w:val="38"/>
          <w:szCs w:val="38"/>
          <w:lang w:eastAsia="en-GB"/>
        </w:rPr>
      </w:pPr>
    </w:p>
    <w:p w14:paraId="1CC4EA05" w14:textId="23EF99B9" w:rsidR="00080D9B" w:rsidRDefault="00CF7DDE" w:rsidP="00A36C8B">
      <w:pPr>
        <w:tabs>
          <w:tab w:val="left" w:pos="6946"/>
        </w:tabs>
        <w:spacing w:before="91" w:after="0" w:line="240" w:lineRule="auto"/>
        <w:rPr>
          <w:rFonts w:ascii="Arial" w:eastAsiaTheme="minorEastAsia" w:hAnsi="Arial" w:cs="Arial"/>
          <w:color w:val="DA0011"/>
          <w:kern w:val="24"/>
          <w:sz w:val="38"/>
          <w:szCs w:val="38"/>
          <w:lang w:eastAsia="en-GB"/>
        </w:rPr>
      </w:pPr>
      <w:r>
        <w:rPr>
          <w:noProof/>
        </w:rPr>
        <w:lastRenderedPageBreak/>
        <w:drawing>
          <wp:anchor distT="0" distB="0" distL="114300" distR="114300" simplePos="0" relativeHeight="251658243" behindDoc="0" locked="0" layoutInCell="1" allowOverlap="1" wp14:anchorId="21B49BEC" wp14:editId="13F76213">
            <wp:simplePos x="0" y="0"/>
            <wp:positionH relativeFrom="column">
              <wp:posOffset>4075586</wp:posOffset>
            </wp:positionH>
            <wp:positionV relativeFrom="paragraph">
              <wp:posOffset>458</wp:posOffset>
            </wp:positionV>
            <wp:extent cx="2070694" cy="2132815"/>
            <wp:effectExtent l="0" t="0" r="6350" b="1270"/>
            <wp:wrapSquare wrapText="bothSides"/>
            <wp:docPr id="3" name="Picture 3" descr="A picture containing person, person&#10;&#10;Description automatically generated">
              <a:extLst xmlns:a="http://schemas.openxmlformats.org/drawingml/2006/main">
                <a:ext uri="{FF2B5EF4-FFF2-40B4-BE49-F238E27FC236}">
                  <a16:creationId xmlns:a16="http://schemas.microsoft.com/office/drawing/2014/main" id="{5DF9AA74-DACD-6ADC-C693-1F9966FCCA2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picture containing person, person&#10;&#10;Description automatically generated">
                      <a:extLst>
                        <a:ext uri="{FF2B5EF4-FFF2-40B4-BE49-F238E27FC236}">
                          <a16:creationId xmlns:a16="http://schemas.microsoft.com/office/drawing/2014/main" id="{5DF9AA74-DACD-6ADC-C693-1F9966FCCA2C}"/>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70694" cy="2132815"/>
                    </a:xfrm>
                    <a:prstGeom prst="rect">
                      <a:avLst/>
                    </a:prstGeom>
                  </pic:spPr>
                </pic:pic>
              </a:graphicData>
            </a:graphic>
          </wp:anchor>
        </w:drawing>
      </w:r>
    </w:p>
    <w:p w14:paraId="56E8CDAF" w14:textId="14CD24C5" w:rsidR="00080D9B" w:rsidRDefault="008D755C" w:rsidP="00080D9B">
      <w:pPr>
        <w:tabs>
          <w:tab w:val="left" w:pos="6946"/>
        </w:tabs>
        <w:spacing w:before="91" w:after="0" w:line="240" w:lineRule="auto"/>
        <w:rPr>
          <w:rFonts w:ascii="Arial" w:eastAsiaTheme="minorEastAsia" w:hAnsi="Arial" w:cs="Arial"/>
          <w:color w:val="DA0011"/>
          <w:kern w:val="24"/>
          <w:sz w:val="38"/>
          <w:szCs w:val="38"/>
          <w:lang w:eastAsia="en-GB"/>
        </w:rPr>
      </w:pPr>
      <w:r w:rsidRPr="00CF7DDE">
        <w:rPr>
          <w:rFonts w:ascii="Arial" w:eastAsiaTheme="minorEastAsia" w:hAnsi="Arial" w:cs="Arial"/>
          <w:noProof/>
          <w:color w:val="DA0011"/>
          <w:kern w:val="24"/>
          <w:sz w:val="38"/>
          <w:szCs w:val="38"/>
          <w:lang w:eastAsia="en-GB"/>
        </w:rPr>
        <mc:AlternateContent>
          <mc:Choice Requires="wps">
            <w:drawing>
              <wp:anchor distT="45720" distB="45720" distL="114300" distR="114300" simplePos="0" relativeHeight="251658244" behindDoc="0" locked="0" layoutInCell="1" allowOverlap="1" wp14:anchorId="67418BE4" wp14:editId="4ACADD9C">
                <wp:simplePos x="0" y="0"/>
                <wp:positionH relativeFrom="margin">
                  <wp:align>left</wp:align>
                </wp:positionH>
                <wp:positionV relativeFrom="paragraph">
                  <wp:posOffset>184150</wp:posOffset>
                </wp:positionV>
                <wp:extent cx="2679065" cy="1404620"/>
                <wp:effectExtent l="0" t="0" r="6985"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1404620"/>
                        </a:xfrm>
                        <a:prstGeom prst="rect">
                          <a:avLst/>
                        </a:prstGeom>
                        <a:solidFill>
                          <a:srgbClr val="FFFFFF"/>
                        </a:solidFill>
                        <a:ln w="9525">
                          <a:noFill/>
                          <a:miter lim="800000"/>
                          <a:headEnd/>
                          <a:tailEnd/>
                        </a:ln>
                      </wps:spPr>
                      <wps:txbx>
                        <w:txbxContent>
                          <w:p w14:paraId="72F483DC" w14:textId="3DF97D5A" w:rsidR="008D755C" w:rsidRPr="0014065B" w:rsidRDefault="008D755C" w:rsidP="008D755C">
                            <w:pPr>
                              <w:pStyle w:val="NormalWeb"/>
                              <w:spacing w:before="91" w:after="0"/>
                              <w:rPr>
                                <w:b/>
                                <w:bCs/>
                                <w:color w:val="385623" w:themeColor="accent6" w:themeShade="80"/>
                                <w:sz w:val="28"/>
                                <w:szCs w:val="28"/>
                              </w:rPr>
                            </w:pPr>
                            <w:r w:rsidRPr="0014065B">
                              <w:rPr>
                                <w:rFonts w:ascii="Arial" w:eastAsiaTheme="minorEastAsia" w:hAnsi="Arial" w:cs="Arial"/>
                                <w:b/>
                                <w:bCs/>
                                <w:color w:val="385623" w:themeColor="accent6" w:themeShade="80"/>
                                <w:kern w:val="24"/>
                                <w:sz w:val="28"/>
                                <w:szCs w:val="28"/>
                              </w:rPr>
                              <w:t>Nigel Stevens</w:t>
                            </w:r>
                          </w:p>
                          <w:p w14:paraId="29738456" w14:textId="77777777" w:rsidR="008D755C" w:rsidRPr="0014065B" w:rsidRDefault="008D755C" w:rsidP="008D755C">
                            <w:pPr>
                              <w:spacing w:before="91" w:after="0" w:line="240" w:lineRule="auto"/>
                              <w:rPr>
                                <w:rFonts w:ascii="Times New Roman" w:eastAsia="Times New Roman" w:hAnsi="Times New Roman" w:cs="Times New Roman"/>
                                <w:b/>
                                <w:bCs/>
                                <w:color w:val="385623" w:themeColor="accent6" w:themeShade="80"/>
                                <w:sz w:val="28"/>
                                <w:szCs w:val="28"/>
                                <w:lang w:eastAsia="en-GB"/>
                              </w:rPr>
                            </w:pPr>
                            <w:r w:rsidRPr="0014065B">
                              <w:rPr>
                                <w:rFonts w:ascii="Arial" w:eastAsiaTheme="minorEastAsia" w:hAnsi="Arial" w:cs="Arial"/>
                                <w:b/>
                                <w:bCs/>
                                <w:color w:val="385623" w:themeColor="accent6" w:themeShade="80"/>
                                <w:kern w:val="24"/>
                                <w:sz w:val="28"/>
                                <w:szCs w:val="28"/>
                                <w:lang w:eastAsia="en-GB"/>
                              </w:rPr>
                              <w:t>Chair, Transport Focus</w:t>
                            </w:r>
                          </w:p>
                          <w:p w14:paraId="4EE4C205" w14:textId="2CA12AF3" w:rsidR="00CF7DDE" w:rsidRDefault="00CF7DDE"/>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7418BE4" id="_x0000_t202" coordsize="21600,21600" o:spt="202" path="m,l,21600r21600,l21600,xe">
                <v:stroke joinstyle="miter"/>
                <v:path gradientshapeok="t" o:connecttype="rect"/>
              </v:shapetype>
              <v:shape id="Text Box 217" o:spid="_x0000_s1026" type="#_x0000_t202" style="position:absolute;margin-left:0;margin-top:14.5pt;width:210.95pt;height:110.6pt;z-index:25165824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" stroked="f">
                <v:textbox style="mso-fit-shape-to-text:t">
                  <w:txbxContent>
                    <w:p w14:paraId="72F483DC" w14:textId="3DF97D5A" w:rsidR="008D755C" w:rsidRPr="0014065B" w:rsidRDefault="008D755C" w:rsidP="008D755C">
                      <w:pPr>
                        <w:pStyle w:val="NormalWeb"/>
                        <w:spacing w:before="91" w:after="0"/>
                        <w:rPr>
                          <w:b/>
                          <w:bCs/>
                          <w:color w:val="385623" w:themeColor="accent6" w:themeShade="80"/>
                          <w:sz w:val="28"/>
                          <w:szCs w:val="28"/>
                        </w:rPr>
                      </w:pPr>
                      <w:r w:rsidRPr="0014065B">
                        <w:rPr>
                          <w:rFonts w:ascii="Arial" w:eastAsiaTheme="minorEastAsia" w:hAnsi="Arial" w:cs="Arial"/>
                          <w:b/>
                          <w:bCs/>
                          <w:color w:val="385623" w:themeColor="accent6" w:themeShade="80"/>
                          <w:kern w:val="24"/>
                          <w:sz w:val="28"/>
                          <w:szCs w:val="28"/>
                        </w:rPr>
                        <w:t>Nigel Stevens</w:t>
                      </w:r>
                    </w:p>
                    <w:p w14:paraId="29738456" w14:textId="77777777" w:rsidR="008D755C" w:rsidRPr="0014065B" w:rsidRDefault="008D755C" w:rsidP="008D755C">
                      <w:pPr>
                        <w:spacing w:before="91" w:after="0" w:line="240" w:lineRule="auto"/>
                        <w:rPr>
                          <w:rFonts w:ascii="Times New Roman" w:eastAsia="Times New Roman" w:hAnsi="Times New Roman" w:cs="Times New Roman"/>
                          <w:b/>
                          <w:bCs/>
                          <w:color w:val="385623" w:themeColor="accent6" w:themeShade="80"/>
                          <w:sz w:val="28"/>
                          <w:szCs w:val="28"/>
                          <w:lang w:eastAsia="en-GB"/>
                        </w:rPr>
                      </w:pPr>
                      <w:r w:rsidRPr="0014065B">
                        <w:rPr>
                          <w:rFonts w:ascii="Arial" w:eastAsiaTheme="minorEastAsia" w:hAnsi="Arial" w:cs="Arial"/>
                          <w:b/>
                          <w:bCs/>
                          <w:color w:val="385623" w:themeColor="accent6" w:themeShade="80"/>
                          <w:kern w:val="24"/>
                          <w:sz w:val="28"/>
                          <w:szCs w:val="28"/>
                          <w:lang w:eastAsia="en-GB"/>
                        </w:rPr>
                        <w:t>Chair, Transport Focus</w:t>
                      </w:r>
                    </w:p>
                    <w:p w14:paraId="4EE4C205" w14:textId="2CA12AF3" w:rsidR="00CF7DDE" w:rsidRDefault="00CF7DDE"/>
                  </w:txbxContent>
                </v:textbox>
                <w10:wrap type="square" anchorx="margin"/>
              </v:shape>
            </w:pict>
          </mc:Fallback>
        </mc:AlternateContent>
      </w:r>
    </w:p>
    <w:p w14:paraId="58A31CD8" w14:textId="77777777" w:rsidR="00DA52B1" w:rsidRDefault="00080D9B" w:rsidP="00DA52B1">
      <w:pPr>
        <w:pStyle w:val="NormalWeb"/>
        <w:spacing w:before="53" w:after="0"/>
        <w:rPr>
          <w:rFonts w:ascii="Arial" w:eastAsiaTheme="minorEastAsia" w:hAnsi="Arial" w:cs="Arial"/>
          <w:color w:val="000000" w:themeColor="text1"/>
          <w:kern w:val="24"/>
          <w:sz w:val="22"/>
          <w:szCs w:val="22"/>
        </w:rPr>
      </w:pPr>
      <w:r>
        <w:rPr>
          <w:rFonts w:ascii="Arial" w:eastAsiaTheme="minorEastAsia" w:hAnsi="Arial" w:cs="Arial"/>
          <w:color w:val="DA0011"/>
          <w:kern w:val="24"/>
          <w:sz w:val="38"/>
          <w:szCs w:val="38"/>
        </w:rPr>
        <w:br w:type="textWrapping" w:clear="all"/>
      </w:r>
    </w:p>
    <w:p w14:paraId="676DDD38" w14:textId="78907345" w:rsidR="00DA52B1" w:rsidRPr="005D53D1" w:rsidRDefault="00DA52B1" w:rsidP="00DA52B1">
      <w:pPr>
        <w:pStyle w:val="NormalWeb"/>
        <w:spacing w:before="53" w:after="0"/>
      </w:pPr>
      <w:r w:rsidRPr="0014065B">
        <w:rPr>
          <w:rFonts w:ascii="Arial" w:eastAsiaTheme="minorEastAsia" w:hAnsi="Arial" w:cs="Arial"/>
          <w:color w:val="000000" w:themeColor="text1"/>
          <w:kern w:val="24"/>
        </w:rPr>
        <w:t xml:space="preserve">Thank you for your interest in joining the Transport Focus Board. </w:t>
      </w:r>
    </w:p>
    <w:p w14:paraId="7CCC8F1F" w14:textId="75222AB9" w:rsidR="00DA52B1" w:rsidRPr="0014065B" w:rsidRDefault="00DA52B1" w:rsidP="00DA52B1">
      <w:pPr>
        <w:spacing w:before="53" w:after="0" w:line="240" w:lineRule="auto"/>
        <w:rPr>
          <w:rFonts w:ascii="Arial" w:eastAsia="Calibri" w:hAnsi="Arial" w:cs="Times New Roman"/>
          <w:color w:val="000000" w:themeColor="text1"/>
          <w:kern w:val="2"/>
          <w:sz w:val="24"/>
          <w:szCs w:val="24"/>
          <w:lang w:eastAsia="en-GB"/>
        </w:rPr>
      </w:pPr>
      <w:r w:rsidRPr="0014065B">
        <w:rPr>
          <w:rFonts w:ascii="Arial" w:eastAsia="Calibri" w:hAnsi="Arial" w:cs="Times New Roman"/>
          <w:color w:val="000000" w:themeColor="text1"/>
          <w:kern w:val="2"/>
          <w:sz w:val="24"/>
          <w:szCs w:val="24"/>
          <w:lang w:eastAsia="en-GB"/>
        </w:rPr>
        <w:t xml:space="preserve">Being a non-executive director of Transport Focus is a challenging, </w:t>
      </w:r>
      <w:proofErr w:type="gramStart"/>
      <w:r w:rsidRPr="0014065B">
        <w:rPr>
          <w:rFonts w:ascii="Arial" w:eastAsia="Calibri" w:hAnsi="Arial" w:cs="Times New Roman"/>
          <w:color w:val="000000" w:themeColor="text1"/>
          <w:kern w:val="2"/>
          <w:sz w:val="24"/>
          <w:szCs w:val="24"/>
          <w:lang w:eastAsia="en-GB"/>
        </w:rPr>
        <w:t>interesting</w:t>
      </w:r>
      <w:proofErr w:type="gramEnd"/>
      <w:r w:rsidRPr="0014065B">
        <w:rPr>
          <w:rFonts w:ascii="Arial" w:eastAsia="Calibri" w:hAnsi="Arial" w:cs="Times New Roman"/>
          <w:color w:val="000000" w:themeColor="text1"/>
          <w:kern w:val="2"/>
          <w:sz w:val="24"/>
          <w:szCs w:val="24"/>
          <w:lang w:eastAsia="en-GB"/>
        </w:rPr>
        <w:t xml:space="preserve"> and rewarding role. You will play a critical role in shaping the work of the organisation and supporting the executive team in delivery on the agreed work plan. You will be joining the Board at a critical time as we re-shape our organisation and output to support the changing needs of the transport sector.  </w:t>
      </w:r>
    </w:p>
    <w:p w14:paraId="386C8F43" w14:textId="77777777" w:rsidR="0076626C" w:rsidRPr="005D53D1" w:rsidRDefault="0076626C" w:rsidP="00DA52B1">
      <w:pPr>
        <w:spacing w:before="53" w:after="0" w:line="240" w:lineRule="auto"/>
        <w:rPr>
          <w:rFonts w:ascii="Times New Roman" w:eastAsia="Times New Roman" w:hAnsi="Times New Roman" w:cs="Times New Roman"/>
          <w:sz w:val="24"/>
          <w:szCs w:val="24"/>
          <w:lang w:eastAsia="en-GB"/>
        </w:rPr>
      </w:pPr>
    </w:p>
    <w:p w14:paraId="4E9B9A09" w14:textId="7424B9CB" w:rsidR="00DA52B1" w:rsidRPr="0014065B" w:rsidRDefault="00DA52B1" w:rsidP="00DA52B1">
      <w:pPr>
        <w:spacing w:before="53" w:after="0" w:line="240" w:lineRule="auto"/>
        <w:rPr>
          <w:rFonts w:ascii="Arial" w:eastAsia="Calibri" w:hAnsi="Arial" w:cs="Times New Roman"/>
          <w:color w:val="000000" w:themeColor="text1"/>
          <w:kern w:val="2"/>
          <w:sz w:val="24"/>
          <w:szCs w:val="24"/>
          <w:lang w:eastAsia="en-GB"/>
        </w:rPr>
      </w:pPr>
      <w:r w:rsidRPr="0014065B">
        <w:rPr>
          <w:rFonts w:ascii="Arial" w:eastAsia="Calibri" w:hAnsi="Arial" w:cs="Times New Roman"/>
          <w:color w:val="000000" w:themeColor="text1"/>
          <w:kern w:val="2"/>
          <w:sz w:val="24"/>
          <w:szCs w:val="24"/>
          <w:lang w:eastAsia="en-GB"/>
        </w:rPr>
        <w:t>Transport Focus is the voice of Britain’s transport users, championing the cause of the transport user</w:t>
      </w:r>
      <w:r w:rsidR="00BE16FF" w:rsidRPr="0014065B">
        <w:rPr>
          <w:rFonts w:ascii="Arial" w:eastAsia="Calibri" w:hAnsi="Arial" w:cs="Times New Roman"/>
          <w:color w:val="000000" w:themeColor="text1"/>
          <w:kern w:val="2"/>
          <w:sz w:val="24"/>
          <w:szCs w:val="24"/>
          <w:lang w:eastAsia="en-GB"/>
        </w:rPr>
        <w:t xml:space="preserve"> </w:t>
      </w:r>
      <w:r w:rsidRPr="0014065B">
        <w:rPr>
          <w:rFonts w:ascii="Arial" w:eastAsia="Calibri" w:hAnsi="Arial" w:cs="Times New Roman"/>
          <w:color w:val="000000" w:themeColor="text1"/>
          <w:kern w:val="2"/>
          <w:sz w:val="24"/>
          <w:szCs w:val="24"/>
          <w:lang w:eastAsia="en-GB"/>
        </w:rPr>
        <w:t xml:space="preserve">today, influencing policy for tomorrow and contributing to the debate on their future needs. We are proud of our objective, evidence-based </w:t>
      </w:r>
      <w:proofErr w:type="gramStart"/>
      <w:r w:rsidRPr="0014065B">
        <w:rPr>
          <w:rFonts w:ascii="Arial" w:eastAsia="Calibri" w:hAnsi="Arial" w:cs="Times New Roman"/>
          <w:color w:val="000000" w:themeColor="text1"/>
          <w:kern w:val="2"/>
          <w:sz w:val="24"/>
          <w:szCs w:val="24"/>
          <w:lang w:eastAsia="en-GB"/>
        </w:rPr>
        <w:t>work</w:t>
      </w:r>
      <w:proofErr w:type="gramEnd"/>
      <w:r w:rsidRPr="0014065B">
        <w:rPr>
          <w:rFonts w:ascii="Arial" w:eastAsia="Calibri" w:hAnsi="Arial" w:cs="Times New Roman"/>
          <w:color w:val="000000" w:themeColor="text1"/>
          <w:kern w:val="2"/>
          <w:sz w:val="24"/>
          <w:szCs w:val="24"/>
          <w:lang w:eastAsia="en-GB"/>
        </w:rPr>
        <w:t xml:space="preserve"> and the value it brings to our stakeholders. It is a changing time for those using all modes of transport and therefore the role of Transport Focus is more important than ever in representing the users’ needs. </w:t>
      </w:r>
    </w:p>
    <w:p w14:paraId="5A6FEE56" w14:textId="77777777" w:rsidR="0076626C" w:rsidRPr="005D53D1" w:rsidRDefault="0076626C" w:rsidP="00DA52B1">
      <w:pPr>
        <w:spacing w:before="53" w:after="0" w:line="240" w:lineRule="auto"/>
        <w:rPr>
          <w:rFonts w:ascii="Times New Roman" w:eastAsia="Times New Roman" w:hAnsi="Times New Roman" w:cs="Times New Roman"/>
          <w:sz w:val="24"/>
          <w:szCs w:val="24"/>
          <w:lang w:eastAsia="en-GB"/>
        </w:rPr>
      </w:pPr>
    </w:p>
    <w:p w14:paraId="42713C30" w14:textId="4058676A" w:rsidR="00DA52B1" w:rsidRPr="0014065B" w:rsidRDefault="00DA52B1" w:rsidP="00DA52B1">
      <w:pPr>
        <w:spacing w:before="53" w:after="0" w:line="240" w:lineRule="auto"/>
        <w:rPr>
          <w:rFonts w:ascii="Arial" w:eastAsia="Calibri" w:hAnsi="Arial" w:cs="Times New Roman"/>
          <w:color w:val="000000" w:themeColor="text1"/>
          <w:kern w:val="2"/>
          <w:sz w:val="24"/>
          <w:szCs w:val="24"/>
          <w:lang w:eastAsia="en-GB"/>
        </w:rPr>
      </w:pPr>
      <w:r w:rsidRPr="0014065B">
        <w:rPr>
          <w:rFonts w:ascii="Arial" w:eastAsia="Calibri" w:hAnsi="Arial" w:cs="Times New Roman"/>
          <w:color w:val="000000" w:themeColor="text1"/>
          <w:kern w:val="2"/>
          <w:sz w:val="24"/>
          <w:szCs w:val="24"/>
          <w:lang w:eastAsia="en-GB"/>
        </w:rPr>
        <w:t>We need a Board that can really think differently and see issues from alternative perspectives. It’s therefore exceptionally important that we draw our non-executive directors from a wide range of backgrounds and geographies, so please don’t think that your background or viewpoint aren’t right for this role – in fact, that maybe precisely the reason we will be interested in your application!</w:t>
      </w:r>
    </w:p>
    <w:p w14:paraId="3738E750" w14:textId="77777777" w:rsidR="0076626C" w:rsidRPr="005D53D1" w:rsidRDefault="0076626C" w:rsidP="00DA52B1">
      <w:pPr>
        <w:spacing w:before="53" w:after="0" w:line="240" w:lineRule="auto"/>
        <w:rPr>
          <w:rFonts w:ascii="Times New Roman" w:eastAsia="Times New Roman" w:hAnsi="Times New Roman" w:cs="Times New Roman"/>
          <w:sz w:val="24"/>
          <w:szCs w:val="24"/>
          <w:lang w:eastAsia="en-GB"/>
        </w:rPr>
      </w:pPr>
    </w:p>
    <w:p w14:paraId="0D1ECD04" w14:textId="77777777" w:rsidR="00DA52B1" w:rsidRPr="0014065B" w:rsidRDefault="00DA52B1" w:rsidP="00DA52B1">
      <w:pPr>
        <w:spacing w:before="53" w:after="0" w:line="240" w:lineRule="auto"/>
        <w:rPr>
          <w:rFonts w:ascii="Arial" w:eastAsia="Calibri" w:hAnsi="Arial" w:cs="Times New Roman"/>
          <w:color w:val="000000" w:themeColor="text1"/>
          <w:kern w:val="2"/>
          <w:sz w:val="24"/>
          <w:szCs w:val="24"/>
          <w:lang w:eastAsia="en-GB"/>
        </w:rPr>
      </w:pPr>
      <w:r w:rsidRPr="0014065B">
        <w:rPr>
          <w:rFonts w:ascii="Arial" w:eastAsia="Calibri" w:hAnsi="Arial" w:cs="Times New Roman"/>
          <w:color w:val="000000" w:themeColor="text1"/>
          <w:kern w:val="2"/>
          <w:sz w:val="24"/>
          <w:szCs w:val="24"/>
          <w:lang w:eastAsia="en-GB"/>
        </w:rPr>
        <w:t xml:space="preserve">I really hope that you will feel inspired to apply and would urge you to contact </w:t>
      </w:r>
      <w:proofErr w:type="gramStart"/>
      <w:r w:rsidRPr="0014065B">
        <w:rPr>
          <w:rFonts w:ascii="Arial" w:eastAsia="Calibri" w:hAnsi="Arial" w:cs="Times New Roman"/>
          <w:color w:val="000000" w:themeColor="text1"/>
          <w:kern w:val="2"/>
          <w:sz w:val="24"/>
          <w:szCs w:val="24"/>
          <w:lang w:eastAsia="en-GB"/>
        </w:rPr>
        <w:t>us, if</w:t>
      </w:r>
      <w:proofErr w:type="gramEnd"/>
      <w:r w:rsidRPr="0014065B">
        <w:rPr>
          <w:rFonts w:ascii="Arial" w:eastAsia="Calibri" w:hAnsi="Arial" w:cs="Times New Roman"/>
          <w:color w:val="000000" w:themeColor="text1"/>
          <w:kern w:val="2"/>
          <w:sz w:val="24"/>
          <w:szCs w:val="24"/>
          <w:lang w:eastAsia="en-GB"/>
        </w:rPr>
        <w:t xml:space="preserve"> you want to explore the two roles currently on offer in more detail.</w:t>
      </w:r>
    </w:p>
    <w:p w14:paraId="56209E1F" w14:textId="77777777" w:rsidR="0076626C" w:rsidRDefault="0076626C" w:rsidP="00DA52B1">
      <w:pPr>
        <w:spacing w:before="53" w:after="0" w:line="240" w:lineRule="auto"/>
        <w:rPr>
          <w:rFonts w:ascii="Arial" w:eastAsia="Calibri" w:hAnsi="Arial" w:cs="Times New Roman"/>
          <w:color w:val="000000" w:themeColor="text1"/>
          <w:kern w:val="2"/>
          <w:lang w:eastAsia="en-GB"/>
        </w:rPr>
      </w:pPr>
    </w:p>
    <w:p w14:paraId="38ED1BBD" w14:textId="77777777" w:rsidR="0076626C" w:rsidRDefault="0076626C" w:rsidP="00DA52B1">
      <w:pPr>
        <w:spacing w:before="53" w:after="0" w:line="240" w:lineRule="auto"/>
        <w:rPr>
          <w:rFonts w:ascii="Arial" w:eastAsia="Calibri" w:hAnsi="Arial" w:cs="Times New Roman"/>
          <w:color w:val="000000" w:themeColor="text1"/>
          <w:kern w:val="2"/>
          <w:lang w:eastAsia="en-GB"/>
        </w:rPr>
      </w:pPr>
    </w:p>
    <w:p w14:paraId="49FAAC25" w14:textId="77777777" w:rsidR="0076626C" w:rsidRPr="00DA52B1" w:rsidRDefault="0076626C" w:rsidP="00DA52B1">
      <w:pPr>
        <w:spacing w:before="53" w:after="0" w:line="240" w:lineRule="auto"/>
        <w:rPr>
          <w:rFonts w:ascii="Times New Roman" w:eastAsia="Times New Roman" w:hAnsi="Times New Roman" w:cs="Times New Roman"/>
          <w:sz w:val="24"/>
          <w:szCs w:val="24"/>
          <w:lang w:eastAsia="en-GB"/>
        </w:rPr>
      </w:pPr>
    </w:p>
    <w:p w14:paraId="4DECBEE0" w14:textId="77777777" w:rsidR="005D53D1" w:rsidRDefault="005D53D1" w:rsidP="008D755C">
      <w:pPr>
        <w:tabs>
          <w:tab w:val="left" w:pos="6946"/>
        </w:tabs>
        <w:spacing w:before="91" w:after="0" w:line="240" w:lineRule="auto"/>
        <w:rPr>
          <w:rFonts w:ascii="Arial" w:hAnsi="Arial" w:cs="Arial"/>
          <w:b/>
          <w:color w:val="00682F"/>
          <w:sz w:val="28"/>
          <w:szCs w:val="28"/>
        </w:rPr>
      </w:pPr>
    </w:p>
    <w:p w14:paraId="608721B4" w14:textId="77777777" w:rsidR="005D53D1" w:rsidRDefault="005D53D1" w:rsidP="008D755C">
      <w:pPr>
        <w:tabs>
          <w:tab w:val="left" w:pos="6946"/>
        </w:tabs>
        <w:spacing w:before="91" w:after="0" w:line="240" w:lineRule="auto"/>
        <w:rPr>
          <w:rFonts w:ascii="Arial" w:hAnsi="Arial" w:cs="Arial"/>
          <w:b/>
          <w:color w:val="00682F"/>
          <w:sz w:val="28"/>
          <w:szCs w:val="28"/>
        </w:rPr>
      </w:pPr>
    </w:p>
    <w:p w14:paraId="2A2718FB" w14:textId="77777777" w:rsidR="005D53D1" w:rsidRDefault="005D53D1" w:rsidP="008D755C">
      <w:pPr>
        <w:tabs>
          <w:tab w:val="left" w:pos="6946"/>
        </w:tabs>
        <w:spacing w:before="91" w:after="0" w:line="240" w:lineRule="auto"/>
        <w:rPr>
          <w:rFonts w:ascii="Arial" w:hAnsi="Arial" w:cs="Arial"/>
          <w:b/>
          <w:color w:val="00682F"/>
          <w:sz w:val="28"/>
          <w:szCs w:val="28"/>
        </w:rPr>
      </w:pPr>
    </w:p>
    <w:p w14:paraId="1BE401CA" w14:textId="77777777" w:rsidR="005D53D1" w:rsidRDefault="005D53D1" w:rsidP="008D755C">
      <w:pPr>
        <w:tabs>
          <w:tab w:val="left" w:pos="6946"/>
        </w:tabs>
        <w:spacing w:before="91" w:after="0" w:line="240" w:lineRule="auto"/>
        <w:rPr>
          <w:rFonts w:ascii="Arial" w:hAnsi="Arial" w:cs="Arial"/>
          <w:b/>
          <w:color w:val="00682F"/>
          <w:sz w:val="28"/>
          <w:szCs w:val="28"/>
        </w:rPr>
      </w:pPr>
    </w:p>
    <w:p w14:paraId="3D9E2E4A" w14:textId="77777777" w:rsidR="00A7612B" w:rsidRDefault="00A7612B" w:rsidP="0014065B">
      <w:pPr>
        <w:tabs>
          <w:tab w:val="left" w:pos="6946"/>
        </w:tabs>
        <w:spacing w:before="91" w:after="0" w:line="240" w:lineRule="auto"/>
        <w:rPr>
          <w:rFonts w:ascii="Arial" w:hAnsi="Arial" w:cs="Arial"/>
          <w:b/>
          <w:color w:val="385623" w:themeColor="accent6" w:themeShade="80"/>
          <w:sz w:val="28"/>
          <w:szCs w:val="28"/>
        </w:rPr>
      </w:pPr>
    </w:p>
    <w:p w14:paraId="1332394D" w14:textId="38D0CEE6" w:rsidR="00697F36" w:rsidRPr="0014065B" w:rsidRDefault="00697F36" w:rsidP="0014065B">
      <w:pPr>
        <w:tabs>
          <w:tab w:val="left" w:pos="6946"/>
        </w:tabs>
        <w:spacing w:before="91" w:after="0" w:line="240" w:lineRule="auto"/>
        <w:rPr>
          <w:rFonts w:ascii="Arial" w:eastAsiaTheme="minorEastAsia" w:hAnsi="Arial" w:cs="Arial"/>
          <w:color w:val="385623" w:themeColor="accent6" w:themeShade="80"/>
          <w:kern w:val="24"/>
          <w:sz w:val="38"/>
          <w:szCs w:val="38"/>
          <w:lang w:eastAsia="en-GB"/>
        </w:rPr>
      </w:pPr>
      <w:r w:rsidRPr="0014065B">
        <w:rPr>
          <w:rFonts w:ascii="Arial" w:hAnsi="Arial" w:cs="Arial"/>
          <w:b/>
          <w:color w:val="385623" w:themeColor="accent6" w:themeShade="80"/>
          <w:sz w:val="28"/>
          <w:szCs w:val="28"/>
        </w:rPr>
        <w:lastRenderedPageBreak/>
        <w:t xml:space="preserve">About </w:t>
      </w:r>
      <w:r w:rsidR="005D53D1" w:rsidRPr="0014065B">
        <w:rPr>
          <w:rFonts w:ascii="Arial" w:hAnsi="Arial" w:cs="Arial"/>
          <w:b/>
          <w:color w:val="385623" w:themeColor="accent6" w:themeShade="80"/>
          <w:sz w:val="28"/>
          <w:szCs w:val="28"/>
        </w:rPr>
        <w:t>Transport Focus</w:t>
      </w:r>
    </w:p>
    <w:p w14:paraId="08CD070F" w14:textId="77777777" w:rsidR="00697F36" w:rsidRDefault="00697F36" w:rsidP="00697F36">
      <w:pPr>
        <w:spacing w:line="276" w:lineRule="auto"/>
        <w:ind w:left="360" w:hanging="360"/>
        <w:rPr>
          <w:rFonts w:ascii="Arial" w:hAnsi="Arial" w:cs="Arial"/>
          <w:b/>
          <w:color w:val="8F23B3"/>
          <w:sz w:val="24"/>
          <w:szCs w:val="24"/>
        </w:rPr>
      </w:pPr>
    </w:p>
    <w:p w14:paraId="1756794B" w14:textId="564E26A4" w:rsidR="009F3972" w:rsidRPr="0014065B" w:rsidRDefault="009F3972" w:rsidP="00697F36">
      <w:pPr>
        <w:spacing w:line="276" w:lineRule="auto"/>
        <w:ind w:left="360" w:hanging="360"/>
        <w:rPr>
          <w:rFonts w:ascii="Arial" w:hAnsi="Arial" w:cs="Arial"/>
          <w:b/>
          <w:color w:val="385623" w:themeColor="accent6" w:themeShade="80"/>
          <w:sz w:val="24"/>
          <w:szCs w:val="24"/>
        </w:rPr>
      </w:pPr>
      <w:r>
        <w:rPr>
          <w:rFonts w:ascii="Arial" w:hAnsi="Arial" w:cs="Arial"/>
          <w:b/>
          <w:bCs/>
          <w:color w:val="385623" w:themeColor="accent6" w:themeShade="80"/>
          <w:sz w:val="24"/>
          <w:szCs w:val="24"/>
        </w:rPr>
        <w:t>O</w:t>
      </w:r>
      <w:r w:rsidRPr="0014065B">
        <w:rPr>
          <w:rFonts w:ascii="Arial" w:hAnsi="Arial" w:cs="Arial"/>
          <w:b/>
          <w:bCs/>
          <w:color w:val="385623" w:themeColor="accent6" w:themeShade="80"/>
          <w:sz w:val="24"/>
          <w:szCs w:val="24"/>
        </w:rPr>
        <w:t>ur changing role and structure</w:t>
      </w:r>
    </w:p>
    <w:p w14:paraId="27C6CDB3" w14:textId="5B3B7BC4" w:rsidR="004E523F" w:rsidRPr="00B54199" w:rsidRDefault="004E523F" w:rsidP="0014065B">
      <w:pPr>
        <w:pStyle w:val="NoSpacing"/>
        <w:numPr>
          <w:ilvl w:val="0"/>
          <w:numId w:val="18"/>
        </w:numPr>
        <w:rPr>
          <w:rFonts w:ascii="Arial" w:eastAsia="Times New Roman" w:hAnsi="Arial" w:cs="Arial"/>
          <w:sz w:val="24"/>
          <w:szCs w:val="24"/>
          <w:lang w:eastAsia="en-GB"/>
        </w:rPr>
      </w:pPr>
      <w:r w:rsidRPr="00B54199">
        <w:rPr>
          <w:rFonts w:ascii="Arial" w:hAnsi="Arial" w:cs="Arial"/>
          <w:sz w:val="24"/>
          <w:szCs w:val="24"/>
          <w:lang w:eastAsia="en-GB"/>
        </w:rPr>
        <w:t>Transport Focus has existed in some form since 1947. Today, it is structured as an executive non-departmental public body, sponsored by the Department for Transport.  The Scottish and Welsh Governments and the London Assembly each appoint a member to the Board.  The remaining appointments, including the Chair, are made by the Secretary of State for Transport through an appointments process regulated by the Commissioner for Public Appointments.</w:t>
      </w:r>
    </w:p>
    <w:p w14:paraId="4B0B89F3" w14:textId="77777777" w:rsidR="0039227F" w:rsidRPr="00B54199" w:rsidRDefault="0039227F" w:rsidP="0014065B">
      <w:pPr>
        <w:pStyle w:val="NoSpacing"/>
        <w:rPr>
          <w:rFonts w:ascii="Arial" w:eastAsia="Times New Roman" w:hAnsi="Arial" w:cs="Arial"/>
          <w:sz w:val="24"/>
          <w:szCs w:val="24"/>
          <w:lang w:eastAsia="en-GB"/>
        </w:rPr>
      </w:pPr>
    </w:p>
    <w:p w14:paraId="526FBDAA" w14:textId="44E210B9" w:rsidR="0039227F" w:rsidRPr="00B54199" w:rsidRDefault="004E523F" w:rsidP="0014065B">
      <w:pPr>
        <w:pStyle w:val="NoSpacing"/>
        <w:numPr>
          <w:ilvl w:val="0"/>
          <w:numId w:val="18"/>
        </w:numPr>
        <w:rPr>
          <w:rFonts w:ascii="Arial" w:eastAsia="Times New Roman" w:hAnsi="Arial" w:cs="Arial"/>
          <w:sz w:val="24"/>
          <w:szCs w:val="24"/>
          <w:lang w:eastAsia="en-GB"/>
        </w:rPr>
      </w:pPr>
      <w:r w:rsidRPr="00B54199">
        <w:rPr>
          <w:rFonts w:ascii="Arial" w:hAnsi="Arial" w:cs="Arial"/>
          <w:sz w:val="24"/>
          <w:szCs w:val="24"/>
          <w:lang w:eastAsia="en-GB"/>
        </w:rPr>
        <w:t xml:space="preserve">Current board member and management profiles can be found on our website. The Board meets approximately three times per year in public, and monthly in private. The Board meets in London, </w:t>
      </w:r>
      <w:proofErr w:type="gramStart"/>
      <w:r w:rsidRPr="00B54199">
        <w:rPr>
          <w:rFonts w:ascii="Arial" w:hAnsi="Arial" w:cs="Arial"/>
          <w:sz w:val="24"/>
          <w:szCs w:val="24"/>
          <w:lang w:eastAsia="en-GB"/>
        </w:rPr>
        <w:t>Manchester</w:t>
      </w:r>
      <w:proofErr w:type="gramEnd"/>
      <w:r w:rsidRPr="00B54199">
        <w:rPr>
          <w:rFonts w:ascii="Arial" w:hAnsi="Arial" w:cs="Arial"/>
          <w:sz w:val="24"/>
          <w:szCs w:val="24"/>
          <w:lang w:eastAsia="en-GB"/>
        </w:rPr>
        <w:t xml:space="preserve"> and other places across Great Britain. Transport Focus is proud of its insight and research, all of which is published on our website. </w:t>
      </w:r>
    </w:p>
    <w:p w14:paraId="36C7F6B8" w14:textId="77777777" w:rsidR="0039227F" w:rsidRPr="00B54199" w:rsidRDefault="0039227F" w:rsidP="0014065B">
      <w:pPr>
        <w:pStyle w:val="NoSpacing"/>
        <w:rPr>
          <w:rFonts w:ascii="Arial" w:hAnsi="Arial" w:cs="Arial"/>
          <w:sz w:val="24"/>
          <w:szCs w:val="24"/>
          <w:lang w:eastAsia="en-GB"/>
        </w:rPr>
      </w:pPr>
    </w:p>
    <w:p w14:paraId="4DFFF94C" w14:textId="39E18488" w:rsidR="004E523F" w:rsidRPr="00B54199" w:rsidRDefault="004E523F" w:rsidP="0014065B">
      <w:pPr>
        <w:pStyle w:val="NoSpacing"/>
        <w:numPr>
          <w:ilvl w:val="0"/>
          <w:numId w:val="18"/>
        </w:numPr>
        <w:rPr>
          <w:rFonts w:ascii="Arial" w:eastAsia="Times New Roman" w:hAnsi="Arial" w:cs="Arial"/>
          <w:sz w:val="24"/>
          <w:szCs w:val="24"/>
          <w:lang w:eastAsia="en-GB"/>
        </w:rPr>
      </w:pPr>
      <w:r w:rsidRPr="00B54199">
        <w:rPr>
          <w:rFonts w:ascii="Arial" w:hAnsi="Arial" w:cs="Arial"/>
          <w:sz w:val="24"/>
          <w:szCs w:val="24"/>
          <w:lang w:eastAsia="en-GB"/>
        </w:rPr>
        <w:t>Since the autumn of 2022, Transport Focus has embarked upon a fundamental review of the way it works and, consequently, how it is structured - partly as a response to the Government’s plans for rail reform. This journey is continuing; new Board members will find this is an exciting time to be joining Transport Focus as we implement our new vision for serving transport users today, tomorrow and in the future.</w:t>
      </w:r>
    </w:p>
    <w:p w14:paraId="5A3D6290" w14:textId="77777777" w:rsidR="004E523F" w:rsidRDefault="004E523F" w:rsidP="00697F36">
      <w:pPr>
        <w:jc w:val="both"/>
        <w:rPr>
          <w:rFonts w:ascii="Arial" w:hAnsi="Arial" w:cs="Arial"/>
          <w:sz w:val="24"/>
          <w:szCs w:val="24"/>
        </w:rPr>
      </w:pPr>
    </w:p>
    <w:p w14:paraId="2AD0F366" w14:textId="77777777" w:rsidR="003D3740" w:rsidRDefault="003D3740" w:rsidP="00697F36">
      <w:pPr>
        <w:jc w:val="both"/>
        <w:rPr>
          <w:rFonts w:ascii="Arial" w:eastAsia="Calibri" w:hAnsi="Arial" w:cs="Arial"/>
          <w:b/>
          <w:bCs/>
          <w:color w:val="385623" w:themeColor="accent6" w:themeShade="80"/>
          <w:kern w:val="24"/>
          <w:sz w:val="24"/>
          <w:szCs w:val="24"/>
        </w:rPr>
      </w:pPr>
    </w:p>
    <w:p w14:paraId="4C9A7591" w14:textId="56237F21" w:rsidR="004E523F" w:rsidRDefault="002772A0" w:rsidP="00697F36">
      <w:pPr>
        <w:jc w:val="both"/>
        <w:rPr>
          <w:rFonts w:ascii="Arial" w:eastAsia="Calibri" w:hAnsi="Arial" w:cs="Arial"/>
          <w:b/>
          <w:bCs/>
          <w:color w:val="385623" w:themeColor="accent6" w:themeShade="80"/>
          <w:kern w:val="24"/>
          <w:sz w:val="24"/>
          <w:szCs w:val="24"/>
        </w:rPr>
      </w:pPr>
      <w:r>
        <w:rPr>
          <w:rFonts w:ascii="Arial" w:eastAsia="Calibri" w:hAnsi="Arial" w:cs="Arial"/>
          <w:b/>
          <w:bCs/>
          <w:color w:val="385623" w:themeColor="accent6" w:themeShade="80"/>
          <w:kern w:val="24"/>
          <w:sz w:val="24"/>
          <w:szCs w:val="24"/>
        </w:rPr>
        <w:t>W</w:t>
      </w:r>
      <w:r w:rsidRPr="0014065B">
        <w:rPr>
          <w:rFonts w:ascii="Arial" w:eastAsia="Calibri" w:hAnsi="Arial" w:cs="Arial"/>
          <w:b/>
          <w:bCs/>
          <w:color w:val="385623" w:themeColor="accent6" w:themeShade="80"/>
          <w:kern w:val="24"/>
          <w:sz w:val="24"/>
          <w:szCs w:val="24"/>
        </w:rPr>
        <w:t>hat does Transport Focus do?</w:t>
      </w:r>
    </w:p>
    <w:p w14:paraId="159A39A3" w14:textId="77777777" w:rsidR="006E5FF6" w:rsidRDefault="006E5FF6" w:rsidP="006E5FF6">
      <w:pPr>
        <w:spacing w:after="0" w:line="252" w:lineRule="auto"/>
        <w:ind w:right="202"/>
        <w:rPr>
          <w:rFonts w:ascii="Arial" w:eastAsia="Times New Roman" w:hAnsi="Arial"/>
          <w:color w:val="000000" w:themeColor="text1"/>
          <w:kern w:val="24"/>
          <w:sz w:val="24"/>
          <w:szCs w:val="24"/>
          <w:lang w:eastAsia="en-GB"/>
        </w:rPr>
      </w:pPr>
      <w:r w:rsidRPr="0014065B">
        <w:rPr>
          <w:rFonts w:ascii="Arial" w:eastAsia="Times New Roman" w:hAnsi="Arial"/>
          <w:color w:val="000000" w:themeColor="text1"/>
          <w:kern w:val="24"/>
          <w:sz w:val="24"/>
          <w:szCs w:val="24"/>
          <w:lang w:eastAsia="en-GB"/>
        </w:rPr>
        <w:t>As the voice for Britain’s transport users, we:</w:t>
      </w:r>
    </w:p>
    <w:p w14:paraId="0F0FAFED" w14:textId="77777777" w:rsidR="006E5FF6" w:rsidRPr="006E5FF6" w:rsidRDefault="006E5FF6" w:rsidP="006E5FF6">
      <w:pPr>
        <w:spacing w:after="0" w:line="252" w:lineRule="auto"/>
        <w:ind w:right="202"/>
        <w:rPr>
          <w:rFonts w:ascii="Times New Roman" w:eastAsia="Times New Roman" w:hAnsi="Times New Roman" w:cs="Times New Roman"/>
          <w:sz w:val="24"/>
          <w:szCs w:val="24"/>
          <w:lang w:eastAsia="en-GB"/>
        </w:rPr>
      </w:pPr>
    </w:p>
    <w:p w14:paraId="58A1DF6E" w14:textId="77777777" w:rsidR="006E5FF6" w:rsidRPr="0014065B" w:rsidRDefault="006E5FF6" w:rsidP="006E5FF6">
      <w:pPr>
        <w:numPr>
          <w:ilvl w:val="0"/>
          <w:numId w:val="17"/>
        </w:numPr>
        <w:spacing w:after="0" w:line="252" w:lineRule="auto"/>
        <w:ind w:left="1267"/>
        <w:contextualSpacing/>
        <w:rPr>
          <w:rFonts w:ascii="Times New Roman" w:eastAsia="Times New Roman" w:hAnsi="Times New Roman" w:cs="Times New Roman"/>
          <w:sz w:val="24"/>
          <w:szCs w:val="24"/>
          <w:lang w:eastAsia="en-GB"/>
        </w:rPr>
      </w:pPr>
      <w:r w:rsidRPr="0014065B">
        <w:rPr>
          <w:rFonts w:ascii="Arial" w:eastAsia="Times New Roman" w:hAnsi="Arial"/>
          <w:color w:val="000000" w:themeColor="text1"/>
          <w:kern w:val="24"/>
          <w:sz w:val="24"/>
          <w:szCs w:val="24"/>
          <w:lang w:eastAsia="en-GB"/>
        </w:rPr>
        <w:t xml:space="preserve">Champion the needs of the transport user </w:t>
      </w:r>
      <w:r w:rsidRPr="0014065B">
        <w:rPr>
          <w:rFonts w:ascii="Arial" w:eastAsia="Times New Roman" w:hAnsi="Arial"/>
          <w:b/>
          <w:bCs/>
          <w:color w:val="000000" w:themeColor="text1"/>
          <w:kern w:val="24"/>
          <w:sz w:val="24"/>
          <w:szCs w:val="24"/>
          <w:lang w:eastAsia="en-GB"/>
        </w:rPr>
        <w:t>today</w:t>
      </w:r>
      <w:r w:rsidRPr="0014065B">
        <w:rPr>
          <w:rFonts w:ascii="Arial" w:eastAsia="Times New Roman" w:hAnsi="Arial"/>
          <w:color w:val="000000" w:themeColor="text1"/>
          <w:kern w:val="24"/>
          <w:sz w:val="24"/>
          <w:szCs w:val="24"/>
          <w:lang w:eastAsia="en-GB"/>
        </w:rPr>
        <w:t xml:space="preserve"> </w:t>
      </w:r>
    </w:p>
    <w:p w14:paraId="2DD9C239" w14:textId="77777777" w:rsidR="006E5FF6" w:rsidRPr="0014065B" w:rsidRDefault="006E5FF6" w:rsidP="0014065B">
      <w:pPr>
        <w:spacing w:after="0" w:line="252" w:lineRule="auto"/>
        <w:ind w:left="1267"/>
        <w:contextualSpacing/>
        <w:rPr>
          <w:rFonts w:ascii="Times New Roman" w:eastAsia="Times New Roman" w:hAnsi="Times New Roman" w:cs="Times New Roman"/>
          <w:sz w:val="24"/>
          <w:szCs w:val="24"/>
          <w:lang w:eastAsia="en-GB"/>
        </w:rPr>
      </w:pPr>
    </w:p>
    <w:p w14:paraId="55056829" w14:textId="77777777" w:rsidR="006E5FF6" w:rsidRPr="0014065B" w:rsidRDefault="006E5FF6" w:rsidP="006E5FF6">
      <w:pPr>
        <w:numPr>
          <w:ilvl w:val="0"/>
          <w:numId w:val="17"/>
        </w:numPr>
        <w:spacing w:after="0" w:line="252" w:lineRule="auto"/>
        <w:ind w:left="1267"/>
        <w:contextualSpacing/>
        <w:rPr>
          <w:rFonts w:ascii="Times New Roman" w:eastAsia="Times New Roman" w:hAnsi="Times New Roman" w:cs="Times New Roman"/>
          <w:sz w:val="24"/>
          <w:szCs w:val="24"/>
          <w:lang w:eastAsia="en-GB"/>
        </w:rPr>
      </w:pPr>
      <w:r w:rsidRPr="0014065B">
        <w:rPr>
          <w:rFonts w:ascii="Arial" w:eastAsia="Times New Roman" w:hAnsi="Arial"/>
          <w:color w:val="000000" w:themeColor="text1"/>
          <w:kern w:val="24"/>
          <w:sz w:val="24"/>
          <w:szCs w:val="24"/>
          <w:lang w:eastAsia="en-GB"/>
        </w:rPr>
        <w:t xml:space="preserve">Ensure the transport user is at the centre of policy making and decisions for </w:t>
      </w:r>
      <w:proofErr w:type="gramStart"/>
      <w:r w:rsidRPr="0014065B">
        <w:rPr>
          <w:rFonts w:ascii="Arial" w:eastAsia="Times New Roman" w:hAnsi="Arial"/>
          <w:b/>
          <w:bCs/>
          <w:color w:val="000000" w:themeColor="text1"/>
          <w:kern w:val="24"/>
          <w:sz w:val="24"/>
          <w:szCs w:val="24"/>
          <w:lang w:eastAsia="en-GB"/>
        </w:rPr>
        <w:t>tomorrow</w:t>
      </w:r>
      <w:proofErr w:type="gramEnd"/>
    </w:p>
    <w:p w14:paraId="5AC020BE" w14:textId="77777777" w:rsidR="006E5FF6" w:rsidRPr="0014065B" w:rsidRDefault="006E5FF6" w:rsidP="0014065B">
      <w:pPr>
        <w:spacing w:after="0" w:line="252" w:lineRule="auto"/>
        <w:contextualSpacing/>
        <w:rPr>
          <w:rFonts w:ascii="Times New Roman" w:eastAsia="Times New Roman" w:hAnsi="Times New Roman" w:cs="Times New Roman"/>
          <w:sz w:val="24"/>
          <w:szCs w:val="24"/>
          <w:lang w:eastAsia="en-GB"/>
        </w:rPr>
      </w:pPr>
    </w:p>
    <w:p w14:paraId="4B79C7A2" w14:textId="77777777" w:rsidR="006E5FF6" w:rsidRPr="0014065B" w:rsidRDefault="006E5FF6" w:rsidP="006E5FF6">
      <w:pPr>
        <w:numPr>
          <w:ilvl w:val="0"/>
          <w:numId w:val="17"/>
        </w:numPr>
        <w:spacing w:after="0" w:line="252" w:lineRule="auto"/>
        <w:ind w:left="1267"/>
        <w:contextualSpacing/>
        <w:rPr>
          <w:rFonts w:ascii="Times New Roman" w:eastAsia="Times New Roman" w:hAnsi="Times New Roman" w:cs="Times New Roman"/>
          <w:sz w:val="24"/>
          <w:szCs w:val="24"/>
          <w:lang w:eastAsia="en-GB"/>
        </w:rPr>
      </w:pPr>
      <w:r w:rsidRPr="0014065B">
        <w:rPr>
          <w:rFonts w:ascii="Arial" w:eastAsia="Times New Roman" w:hAnsi="Arial"/>
          <w:color w:val="000000" w:themeColor="text1"/>
          <w:kern w:val="24"/>
          <w:sz w:val="24"/>
          <w:szCs w:val="24"/>
          <w:lang w:eastAsia="en-GB"/>
        </w:rPr>
        <w:t xml:space="preserve">Inspire </w:t>
      </w:r>
      <w:r w:rsidRPr="0014065B">
        <w:rPr>
          <w:rFonts w:ascii="Arial" w:eastAsia="Times New Roman" w:hAnsi="Arial"/>
          <w:b/>
          <w:bCs/>
          <w:color w:val="000000" w:themeColor="text1"/>
          <w:kern w:val="24"/>
          <w:sz w:val="24"/>
          <w:szCs w:val="24"/>
          <w:lang w:eastAsia="en-GB"/>
        </w:rPr>
        <w:t>future</w:t>
      </w:r>
      <w:r w:rsidRPr="0014065B">
        <w:rPr>
          <w:rFonts w:ascii="Arial" w:eastAsia="Times New Roman" w:hAnsi="Arial"/>
          <w:color w:val="000000" w:themeColor="text1"/>
          <w:kern w:val="24"/>
          <w:sz w:val="24"/>
          <w:szCs w:val="24"/>
          <w:lang w:eastAsia="en-GB"/>
        </w:rPr>
        <w:t xml:space="preserve"> transport </w:t>
      </w:r>
      <w:proofErr w:type="gramStart"/>
      <w:r w:rsidRPr="0014065B">
        <w:rPr>
          <w:rFonts w:ascii="Arial" w:eastAsia="Times New Roman" w:hAnsi="Arial"/>
          <w:color w:val="000000" w:themeColor="text1"/>
          <w:kern w:val="24"/>
          <w:sz w:val="24"/>
          <w:szCs w:val="24"/>
          <w:lang w:eastAsia="en-GB"/>
        </w:rPr>
        <w:t>thinking</w:t>
      </w:r>
      <w:proofErr w:type="gramEnd"/>
      <w:r w:rsidRPr="0014065B">
        <w:rPr>
          <w:rFonts w:ascii="Arial" w:eastAsia="Times New Roman" w:hAnsi="Arial"/>
          <w:color w:val="000000" w:themeColor="text1"/>
          <w:kern w:val="24"/>
          <w:sz w:val="24"/>
          <w:szCs w:val="24"/>
          <w:lang w:eastAsia="en-GB"/>
        </w:rPr>
        <w:t xml:space="preserve"> </w:t>
      </w:r>
    </w:p>
    <w:p w14:paraId="12947B7B" w14:textId="77777777" w:rsidR="003D3740" w:rsidRDefault="003D3740" w:rsidP="003D3740">
      <w:pPr>
        <w:spacing w:after="0" w:line="252" w:lineRule="auto"/>
        <w:contextualSpacing/>
        <w:rPr>
          <w:rFonts w:ascii="Times New Roman" w:eastAsia="Times New Roman" w:hAnsi="Times New Roman" w:cs="Times New Roman"/>
          <w:sz w:val="24"/>
          <w:szCs w:val="24"/>
          <w:lang w:eastAsia="en-GB"/>
        </w:rPr>
      </w:pPr>
    </w:p>
    <w:p w14:paraId="2E95BBE8" w14:textId="77777777" w:rsidR="003D3740" w:rsidRDefault="003D3740"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1DB3C962" w14:textId="77777777" w:rsidR="003D3740" w:rsidRDefault="003D3740"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470AC8A1" w14:textId="77777777" w:rsidR="003D3740" w:rsidRDefault="003D3740"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43099128" w14:textId="77777777" w:rsidR="001770B7" w:rsidRDefault="001770B7"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432A9F09" w14:textId="77777777" w:rsidR="001770B7" w:rsidRDefault="001770B7"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24F6AA18" w14:textId="77777777" w:rsidR="001770B7" w:rsidRDefault="001770B7"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1ACD5836" w14:textId="77777777" w:rsidR="001770B7" w:rsidRDefault="001770B7"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791B6330" w14:textId="77777777" w:rsidR="001770B7" w:rsidRDefault="001770B7"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0E85203C" w14:textId="77777777" w:rsidR="001770B7" w:rsidRDefault="001770B7"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26F6D3F2" w14:textId="77777777" w:rsidR="001770B7" w:rsidRDefault="001770B7"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59D5F15F" w14:textId="77777777" w:rsidR="001770B7" w:rsidRDefault="001770B7"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2ABC0247" w14:textId="77777777" w:rsidR="001770B7" w:rsidRDefault="001770B7"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3232E3BD" w14:textId="3213554C" w:rsidR="003D3740" w:rsidRDefault="003D3740" w:rsidP="003D3740">
      <w:pPr>
        <w:spacing w:after="0" w:line="252" w:lineRule="auto"/>
        <w:contextualSpacing/>
        <w:rPr>
          <w:rFonts w:ascii="Arial" w:eastAsiaTheme="majorEastAsia" w:hAnsi="Arial" w:cs="Arial"/>
          <w:b/>
          <w:bCs/>
          <w:color w:val="385623" w:themeColor="accent6" w:themeShade="80"/>
          <w:kern w:val="24"/>
          <w:sz w:val="24"/>
          <w:szCs w:val="24"/>
          <w:lang w:val="en-US"/>
        </w:rPr>
      </w:pPr>
      <w:r>
        <w:rPr>
          <w:rFonts w:ascii="Arial" w:eastAsiaTheme="majorEastAsia" w:hAnsi="Arial" w:cs="Arial"/>
          <w:b/>
          <w:bCs/>
          <w:color w:val="385623" w:themeColor="accent6" w:themeShade="80"/>
          <w:kern w:val="24"/>
          <w:sz w:val="24"/>
          <w:szCs w:val="24"/>
          <w:lang w:val="en-US"/>
        </w:rPr>
        <w:t>H</w:t>
      </w:r>
      <w:r w:rsidRPr="00172DC1">
        <w:rPr>
          <w:rFonts w:ascii="Arial" w:eastAsiaTheme="majorEastAsia" w:hAnsi="Arial" w:cs="Arial"/>
          <w:b/>
          <w:bCs/>
          <w:color w:val="385623" w:themeColor="accent6" w:themeShade="80"/>
          <w:kern w:val="24"/>
          <w:sz w:val="24"/>
          <w:szCs w:val="24"/>
          <w:lang w:val="en-US"/>
        </w:rPr>
        <w:t>ow do we do it?</w:t>
      </w:r>
    </w:p>
    <w:p w14:paraId="308B8EC4" w14:textId="77777777" w:rsidR="000A2058" w:rsidRDefault="000A2058" w:rsidP="003D3740">
      <w:pPr>
        <w:spacing w:after="0" w:line="252" w:lineRule="auto"/>
        <w:contextualSpacing/>
        <w:rPr>
          <w:rFonts w:ascii="Arial" w:eastAsiaTheme="majorEastAsia" w:hAnsi="Arial" w:cs="Arial"/>
          <w:b/>
          <w:bCs/>
          <w:color w:val="385623" w:themeColor="accent6" w:themeShade="80"/>
          <w:kern w:val="24"/>
          <w:sz w:val="24"/>
          <w:szCs w:val="24"/>
          <w:lang w:val="en-US"/>
        </w:rPr>
      </w:pPr>
    </w:p>
    <w:p w14:paraId="482F3A48" w14:textId="77777777" w:rsidR="000A2058" w:rsidRPr="0014065B" w:rsidRDefault="000A2058" w:rsidP="0014065B">
      <w:pPr>
        <w:spacing w:after="0" w:line="252" w:lineRule="auto"/>
        <w:contextualSpacing/>
        <w:rPr>
          <w:rFonts w:ascii="Times New Roman" w:eastAsia="Times New Roman" w:hAnsi="Times New Roman" w:cs="Times New Roman"/>
          <w:sz w:val="24"/>
          <w:szCs w:val="24"/>
          <w:lang w:eastAsia="en-GB"/>
        </w:rPr>
      </w:pPr>
    </w:p>
    <w:p w14:paraId="2BC6CDAF" w14:textId="095B8EFE" w:rsidR="006E5FF6" w:rsidRPr="0014065B" w:rsidRDefault="00BB166A" w:rsidP="0014065B">
      <w:pPr>
        <w:jc w:val="center"/>
        <w:rPr>
          <w:rFonts w:ascii="Arial" w:hAnsi="Arial" w:cs="Arial"/>
          <w:color w:val="385623" w:themeColor="accent6" w:themeShade="80"/>
          <w:sz w:val="24"/>
          <w:szCs w:val="24"/>
        </w:rPr>
      </w:pPr>
      <w:r>
        <w:rPr>
          <w:noProof/>
        </w:rPr>
        <w:drawing>
          <wp:inline distT="0" distB="0" distL="0" distR="0" wp14:anchorId="18896B5C" wp14:editId="76735185">
            <wp:extent cx="5520055" cy="3075709"/>
            <wp:effectExtent l="0" t="0" r="4445" b="0"/>
            <wp:docPr id="1026" name="Picture 1026" descr="A picture containing text, font, screenshot, circle&#10;&#10;Description automatically generated">
              <a:extLst xmlns:a="http://schemas.openxmlformats.org/drawingml/2006/main">
                <a:ext uri="{FF2B5EF4-FFF2-40B4-BE49-F238E27FC236}">
                  <a16:creationId xmlns:a16="http://schemas.microsoft.com/office/drawing/2014/main" id="{BA5B235B-0B45-C498-7759-2C46FEF9B7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1" descr="A picture containing text, font, screenshot, circle&#10;&#10;Description automatically generated">
                      <a:extLst>
                        <a:ext uri="{FF2B5EF4-FFF2-40B4-BE49-F238E27FC236}">
                          <a16:creationId xmlns:a16="http://schemas.microsoft.com/office/drawing/2014/main" id="{BA5B235B-0B45-C498-7759-2C46FEF9B710}"/>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83466" cy="3111041"/>
                    </a:xfrm>
                    <a:prstGeom prst="rect">
                      <a:avLst/>
                    </a:prstGeom>
                    <a:noFill/>
                    <a:ln>
                      <a:noFill/>
                    </a:ln>
                  </pic:spPr>
                </pic:pic>
              </a:graphicData>
            </a:graphic>
          </wp:inline>
        </w:drawing>
      </w:r>
    </w:p>
    <w:p w14:paraId="0B72A592" w14:textId="1A873BE4" w:rsidR="00697F36" w:rsidRPr="00FD4CE4" w:rsidRDefault="00697F36" w:rsidP="00A46BDB">
      <w:pPr>
        <w:jc w:val="both"/>
        <w:rPr>
          <w:rFonts w:ascii="Arial" w:hAnsi="Arial" w:cs="Arial"/>
        </w:rPr>
      </w:pPr>
    </w:p>
    <w:p w14:paraId="484681B1" w14:textId="77777777" w:rsidR="00697F36" w:rsidRDefault="00697F36" w:rsidP="00697F36">
      <w:pPr>
        <w:jc w:val="both"/>
        <w:rPr>
          <w:rFonts w:ascii="Arial" w:hAnsi="Arial" w:cs="Arial"/>
        </w:rPr>
      </w:pPr>
    </w:p>
    <w:p w14:paraId="53EA5138" w14:textId="77777777" w:rsidR="00697F36" w:rsidRPr="00637AED" w:rsidRDefault="00697F36" w:rsidP="00697F36">
      <w:pPr>
        <w:jc w:val="both"/>
        <w:rPr>
          <w:rFonts w:ascii="Arial" w:hAnsi="Arial" w:cs="Arial"/>
        </w:rPr>
      </w:pPr>
    </w:p>
    <w:p w14:paraId="5F3ABD17" w14:textId="77777777" w:rsidR="00697F36" w:rsidRDefault="00697F36" w:rsidP="00697F36">
      <w:pPr>
        <w:rPr>
          <w:rFonts w:ascii="Arial" w:hAnsi="Arial" w:cs="Arial"/>
        </w:rPr>
      </w:pPr>
    </w:p>
    <w:p w14:paraId="6B74FCD6" w14:textId="77777777" w:rsidR="00697F36" w:rsidRDefault="00697F36" w:rsidP="00697F36">
      <w:pPr>
        <w:spacing w:line="276" w:lineRule="auto"/>
        <w:ind w:left="360" w:hanging="360"/>
        <w:rPr>
          <w:rFonts w:ascii="Arial" w:hAnsi="Arial" w:cs="Arial"/>
          <w:b/>
          <w:color w:val="8F23B3"/>
          <w:sz w:val="28"/>
          <w:szCs w:val="28"/>
        </w:rPr>
      </w:pPr>
    </w:p>
    <w:p w14:paraId="021483A6" w14:textId="7A689C12" w:rsidR="00697F36" w:rsidRDefault="00697F36" w:rsidP="00697F36">
      <w:pPr>
        <w:spacing w:line="276" w:lineRule="auto"/>
        <w:ind w:left="360" w:hanging="360"/>
        <w:jc w:val="both"/>
        <w:rPr>
          <w:rFonts w:ascii="Arial" w:hAnsi="Arial" w:cs="Arial"/>
          <w:b/>
          <w:color w:val="7030A0"/>
          <w:sz w:val="28"/>
          <w:szCs w:val="28"/>
        </w:rPr>
      </w:pPr>
      <w:r>
        <w:rPr>
          <w:rFonts w:ascii="Arial" w:hAnsi="Arial" w:cs="Arial"/>
          <w:b/>
          <w:color w:val="8F23B3"/>
          <w:sz w:val="28"/>
          <w:szCs w:val="28"/>
        </w:rPr>
        <w:br w:type="page"/>
      </w:r>
      <w:r w:rsidR="00FD4CE4" w:rsidRPr="0014065B">
        <w:rPr>
          <w:rFonts w:ascii="Arial" w:hAnsi="Arial" w:cs="Arial"/>
          <w:b/>
          <w:color w:val="385623" w:themeColor="accent6" w:themeShade="80"/>
          <w:sz w:val="28"/>
          <w:szCs w:val="28"/>
        </w:rPr>
        <w:lastRenderedPageBreak/>
        <w:t xml:space="preserve">About the </w:t>
      </w:r>
      <w:r w:rsidRPr="0014065B">
        <w:rPr>
          <w:rFonts w:ascii="Arial" w:hAnsi="Arial" w:cs="Arial"/>
          <w:b/>
          <w:color w:val="385623" w:themeColor="accent6" w:themeShade="80"/>
          <w:sz w:val="28"/>
          <w:szCs w:val="28"/>
        </w:rPr>
        <w:t>Role</w:t>
      </w:r>
    </w:p>
    <w:p w14:paraId="680B2BFA" w14:textId="77777777" w:rsidR="00697F36" w:rsidRDefault="00697F36" w:rsidP="00697F36">
      <w:pPr>
        <w:pStyle w:val="ListParagraph"/>
        <w:ind w:left="0"/>
        <w:jc w:val="both"/>
        <w:rPr>
          <w:rFonts w:ascii="Arial" w:hAnsi="Arial" w:cs="Arial"/>
          <w:color w:val="000000"/>
          <w:sz w:val="22"/>
          <w:szCs w:val="22"/>
        </w:rPr>
      </w:pPr>
    </w:p>
    <w:p w14:paraId="0FA30A44" w14:textId="7690CAAF" w:rsidR="00697F36" w:rsidRPr="004036D3" w:rsidRDefault="00697F36" w:rsidP="00697F36">
      <w:pPr>
        <w:pStyle w:val="Default"/>
        <w:spacing w:line="276" w:lineRule="auto"/>
        <w:rPr>
          <w:color w:val="auto"/>
        </w:rPr>
      </w:pPr>
      <w:r w:rsidRPr="0014065B">
        <w:rPr>
          <w:b/>
          <w:bCs/>
          <w:color w:val="385623" w:themeColor="accent6" w:themeShade="80"/>
        </w:rPr>
        <w:t xml:space="preserve">Title: </w:t>
      </w:r>
      <w:r w:rsidRPr="00BA345A">
        <w:rPr>
          <w:b/>
          <w:bCs/>
          <w:color w:val="00682F"/>
        </w:rPr>
        <w:tab/>
      </w:r>
      <w:r>
        <w:rPr>
          <w:b/>
          <w:bCs/>
          <w:color w:val="auto"/>
        </w:rPr>
        <w:tab/>
      </w:r>
      <w:r>
        <w:rPr>
          <w:b/>
          <w:bCs/>
          <w:color w:val="auto"/>
        </w:rPr>
        <w:tab/>
      </w:r>
      <w:r w:rsidR="002A51C5" w:rsidRPr="0014065B">
        <w:rPr>
          <w:color w:val="auto"/>
        </w:rPr>
        <w:t>Transport Focus</w:t>
      </w:r>
      <w:r w:rsidR="002A51C5">
        <w:rPr>
          <w:b/>
          <w:bCs/>
          <w:color w:val="auto"/>
        </w:rPr>
        <w:t xml:space="preserve"> </w:t>
      </w:r>
      <w:r w:rsidRPr="00CF309B">
        <w:rPr>
          <w:color w:val="auto"/>
        </w:rPr>
        <w:t>Non-Executive Board members</w:t>
      </w:r>
      <w:r w:rsidRPr="004036D3">
        <w:rPr>
          <w:color w:val="auto"/>
        </w:rPr>
        <w:t xml:space="preserve"> </w:t>
      </w:r>
      <w:r w:rsidR="006D2DCD">
        <w:rPr>
          <w:color w:val="auto"/>
        </w:rPr>
        <w:t>(Two)</w:t>
      </w:r>
    </w:p>
    <w:p w14:paraId="7CCD8128" w14:textId="77777777" w:rsidR="00697F36" w:rsidRPr="004036D3" w:rsidRDefault="00697F36" w:rsidP="00697F36">
      <w:pPr>
        <w:pStyle w:val="Default"/>
        <w:spacing w:line="276" w:lineRule="auto"/>
        <w:rPr>
          <w:b/>
          <w:bCs/>
          <w:color w:val="auto"/>
        </w:rPr>
      </w:pPr>
    </w:p>
    <w:p w14:paraId="72E0CD0B" w14:textId="4407A406" w:rsidR="00697F36" w:rsidRPr="004036D3" w:rsidRDefault="00697F36" w:rsidP="00697F36">
      <w:pPr>
        <w:pStyle w:val="Default"/>
        <w:spacing w:line="276" w:lineRule="auto"/>
        <w:rPr>
          <w:color w:val="auto"/>
        </w:rPr>
      </w:pPr>
      <w:r w:rsidRPr="0014065B">
        <w:rPr>
          <w:b/>
          <w:bCs/>
          <w:color w:val="385623" w:themeColor="accent6" w:themeShade="80"/>
        </w:rPr>
        <w:t xml:space="preserve">Reports to: </w:t>
      </w:r>
      <w:r w:rsidRPr="004036D3">
        <w:rPr>
          <w:b/>
          <w:bCs/>
          <w:color w:val="7030A0"/>
        </w:rPr>
        <w:tab/>
      </w:r>
      <w:r w:rsidRPr="004036D3">
        <w:rPr>
          <w:b/>
          <w:bCs/>
          <w:color w:val="auto"/>
        </w:rPr>
        <w:tab/>
      </w:r>
      <w:r w:rsidR="002D5ECB">
        <w:rPr>
          <w:color w:val="auto"/>
        </w:rPr>
        <w:t xml:space="preserve">Transport Focus </w:t>
      </w:r>
      <w:r w:rsidRPr="004036D3">
        <w:rPr>
          <w:color w:val="auto"/>
        </w:rPr>
        <w:t xml:space="preserve">Chair </w:t>
      </w:r>
    </w:p>
    <w:p w14:paraId="35272664" w14:textId="77777777" w:rsidR="00697F36" w:rsidRPr="004036D3" w:rsidRDefault="00697F36" w:rsidP="00697F36">
      <w:pPr>
        <w:pStyle w:val="Default"/>
        <w:spacing w:line="276" w:lineRule="auto"/>
        <w:rPr>
          <w:b/>
          <w:bCs/>
          <w:color w:val="auto"/>
        </w:rPr>
      </w:pPr>
    </w:p>
    <w:p w14:paraId="39F8ACDC" w14:textId="7FFBA9C2" w:rsidR="00697F36" w:rsidRPr="00FD4CE4" w:rsidRDefault="00697F36" w:rsidP="00697F36">
      <w:pPr>
        <w:spacing w:after="120" w:line="276" w:lineRule="auto"/>
        <w:rPr>
          <w:rFonts w:ascii="Arial" w:hAnsi="Arial" w:cs="Arial"/>
          <w:sz w:val="24"/>
          <w:szCs w:val="24"/>
        </w:rPr>
      </w:pPr>
      <w:r w:rsidRPr="0014065B">
        <w:rPr>
          <w:rFonts w:ascii="Arial" w:hAnsi="Arial" w:cs="Arial"/>
          <w:b/>
          <w:bCs/>
          <w:color w:val="385623" w:themeColor="accent6" w:themeShade="80"/>
        </w:rPr>
        <w:t xml:space="preserve">Duration: </w:t>
      </w:r>
      <w:r w:rsidRPr="0014065B">
        <w:rPr>
          <w:rFonts w:ascii="Arial" w:hAnsi="Arial" w:cs="Arial"/>
          <w:b/>
          <w:bCs/>
          <w:color w:val="385623" w:themeColor="accent6" w:themeShade="80"/>
        </w:rPr>
        <w:tab/>
      </w:r>
      <w:r w:rsidRPr="00A60179">
        <w:rPr>
          <w:rFonts w:ascii="Arial" w:hAnsi="Arial" w:cs="Arial"/>
          <w:b/>
          <w:bCs/>
        </w:rPr>
        <w:tab/>
      </w:r>
      <w:r w:rsidRPr="00FD4CE4">
        <w:rPr>
          <w:rFonts w:ascii="Arial" w:hAnsi="Arial" w:cs="Arial"/>
          <w:bCs/>
          <w:sz w:val="24"/>
          <w:szCs w:val="24"/>
        </w:rPr>
        <w:t xml:space="preserve">An initial term of </w:t>
      </w:r>
      <w:r w:rsidR="003647FE">
        <w:rPr>
          <w:rFonts w:ascii="Arial" w:hAnsi="Arial" w:cs="Arial"/>
          <w:bCs/>
          <w:sz w:val="24"/>
          <w:szCs w:val="24"/>
        </w:rPr>
        <w:t>4</w:t>
      </w:r>
      <w:r w:rsidRPr="00FD4CE4">
        <w:rPr>
          <w:rFonts w:ascii="Arial" w:hAnsi="Arial" w:cs="Arial"/>
          <w:bCs/>
          <w:sz w:val="24"/>
          <w:szCs w:val="24"/>
        </w:rPr>
        <w:t xml:space="preserve"> years, with the possibility of re-appointment</w:t>
      </w:r>
      <w:r w:rsidRPr="00FD4CE4">
        <w:rPr>
          <w:rFonts w:ascii="Arial" w:hAnsi="Arial" w:cs="Arial"/>
          <w:sz w:val="24"/>
          <w:szCs w:val="24"/>
        </w:rPr>
        <w:t xml:space="preserve"> </w:t>
      </w:r>
    </w:p>
    <w:p w14:paraId="140C484B" w14:textId="3F2010AD" w:rsidR="00697F36" w:rsidRPr="004036D3" w:rsidRDefault="00697F36" w:rsidP="00697F36">
      <w:pPr>
        <w:pStyle w:val="Default"/>
        <w:spacing w:line="276" w:lineRule="auto"/>
        <w:ind w:left="2160" w:hanging="2160"/>
        <w:rPr>
          <w:color w:val="auto"/>
        </w:rPr>
      </w:pPr>
      <w:r w:rsidRPr="0014065B">
        <w:rPr>
          <w:b/>
          <w:bCs/>
          <w:color w:val="385623" w:themeColor="accent6" w:themeShade="80"/>
        </w:rPr>
        <w:t>Remuneration:</w:t>
      </w:r>
      <w:r w:rsidRPr="004036D3">
        <w:rPr>
          <w:b/>
          <w:bCs/>
          <w:color w:val="00682F"/>
        </w:rPr>
        <w:t xml:space="preserve"> </w:t>
      </w:r>
      <w:r w:rsidRPr="004036D3">
        <w:rPr>
          <w:b/>
          <w:bCs/>
          <w:color w:val="auto"/>
        </w:rPr>
        <w:tab/>
      </w:r>
      <w:r w:rsidRPr="004036D3">
        <w:rPr>
          <w:color w:val="auto"/>
        </w:rPr>
        <w:t>£</w:t>
      </w:r>
      <w:r w:rsidR="00774D9D">
        <w:rPr>
          <w:color w:val="auto"/>
        </w:rPr>
        <w:t>13,</w:t>
      </w:r>
      <w:r w:rsidR="00F64FCB">
        <w:rPr>
          <w:color w:val="auto"/>
        </w:rPr>
        <w:t>243</w:t>
      </w:r>
      <w:r w:rsidRPr="004036D3">
        <w:rPr>
          <w:color w:val="auto"/>
        </w:rPr>
        <w:t xml:space="preserve"> per annum for </w:t>
      </w:r>
      <w:r w:rsidR="009315F0">
        <w:rPr>
          <w:color w:val="auto"/>
        </w:rPr>
        <w:t xml:space="preserve">up to 4 </w:t>
      </w:r>
      <w:r w:rsidRPr="004036D3">
        <w:rPr>
          <w:color w:val="auto"/>
        </w:rPr>
        <w:t xml:space="preserve">days </w:t>
      </w:r>
      <w:r w:rsidR="007D1206">
        <w:rPr>
          <w:color w:val="auto"/>
        </w:rPr>
        <w:t>contribution</w:t>
      </w:r>
      <w:r w:rsidR="009479CC">
        <w:rPr>
          <w:color w:val="auto"/>
        </w:rPr>
        <w:t xml:space="preserve"> per month, averaged across the year</w:t>
      </w:r>
      <w:r w:rsidR="00774D9D">
        <w:rPr>
          <w:color w:val="auto"/>
        </w:rPr>
        <w:t xml:space="preserve">. </w:t>
      </w:r>
    </w:p>
    <w:p w14:paraId="363E2CF4" w14:textId="77777777" w:rsidR="00697F36" w:rsidRDefault="00697F36" w:rsidP="00697F36">
      <w:pPr>
        <w:pStyle w:val="Default"/>
        <w:jc w:val="both"/>
        <w:rPr>
          <w:b/>
          <w:bCs/>
          <w:color w:val="auto"/>
        </w:rPr>
      </w:pPr>
    </w:p>
    <w:p w14:paraId="0A4F5FF7" w14:textId="77777777" w:rsidR="00697F36" w:rsidRPr="0014065B" w:rsidRDefault="00697F36" w:rsidP="00697F36">
      <w:pPr>
        <w:pStyle w:val="Default"/>
        <w:jc w:val="both"/>
        <w:rPr>
          <w:b/>
          <w:bCs/>
          <w:color w:val="385623" w:themeColor="accent6" w:themeShade="80"/>
        </w:rPr>
      </w:pPr>
      <w:r w:rsidRPr="0014065B">
        <w:rPr>
          <w:b/>
          <w:bCs/>
          <w:color w:val="385623" w:themeColor="accent6" w:themeShade="80"/>
        </w:rPr>
        <w:t>Essential criteria:</w:t>
      </w:r>
    </w:p>
    <w:p w14:paraId="04FB3A48" w14:textId="77777777" w:rsidR="00133304" w:rsidRPr="00A60179" w:rsidRDefault="00133304" w:rsidP="00697F36">
      <w:pPr>
        <w:pStyle w:val="Default"/>
        <w:jc w:val="both"/>
        <w:rPr>
          <w:b/>
          <w:bCs/>
          <w:color w:val="006600"/>
        </w:rPr>
      </w:pPr>
    </w:p>
    <w:p w14:paraId="212CB0AE" w14:textId="1F2B9F07" w:rsidR="00133304" w:rsidRDefault="00133304" w:rsidP="00133304">
      <w:pPr>
        <w:pStyle w:val="NoSpacing"/>
        <w:rPr>
          <w:rFonts w:ascii="Arial" w:hAnsi="Arial" w:cs="Arial"/>
          <w:sz w:val="24"/>
          <w:szCs w:val="24"/>
          <w:lang w:eastAsia="en-GB"/>
        </w:rPr>
      </w:pPr>
      <w:r w:rsidRPr="0014065B">
        <w:rPr>
          <w:rFonts w:ascii="Arial" w:hAnsi="Arial" w:cs="Arial"/>
          <w:sz w:val="24"/>
          <w:szCs w:val="24"/>
          <w:lang w:eastAsia="en-GB"/>
        </w:rPr>
        <w:t xml:space="preserve">We welcome applications from candidates who will add value to the important role the Board plays. </w:t>
      </w:r>
      <w:r w:rsidRPr="0014065B">
        <w:rPr>
          <w:rFonts w:ascii="Arial" w:hAnsi="Arial" w:cs="Arial"/>
          <w:b/>
          <w:bCs/>
          <w:sz w:val="24"/>
          <w:szCs w:val="24"/>
          <w:lang w:eastAsia="en-GB"/>
        </w:rPr>
        <w:t xml:space="preserve">There is no ‘model’ Board </w:t>
      </w:r>
      <w:r w:rsidR="00963522" w:rsidRPr="00963522">
        <w:rPr>
          <w:rFonts w:ascii="Arial" w:hAnsi="Arial" w:cs="Arial"/>
          <w:b/>
          <w:bCs/>
          <w:sz w:val="24"/>
          <w:szCs w:val="24"/>
          <w:lang w:eastAsia="en-GB"/>
        </w:rPr>
        <w:t>member,</w:t>
      </w:r>
      <w:r w:rsidRPr="0014065B">
        <w:rPr>
          <w:rFonts w:ascii="Arial" w:hAnsi="Arial" w:cs="Arial"/>
          <w:b/>
          <w:bCs/>
          <w:sz w:val="24"/>
          <w:szCs w:val="24"/>
          <w:lang w:eastAsia="en-GB"/>
        </w:rPr>
        <w:t xml:space="preserve"> </w:t>
      </w:r>
      <w:r w:rsidRPr="0014065B">
        <w:rPr>
          <w:rFonts w:ascii="Arial" w:hAnsi="Arial" w:cs="Arial"/>
          <w:sz w:val="24"/>
          <w:szCs w:val="24"/>
          <w:lang w:eastAsia="en-GB"/>
        </w:rPr>
        <w:t>but you must be able to demonstrate in your application, and at interview, you have the time to devote to these roles, and:</w:t>
      </w:r>
    </w:p>
    <w:p w14:paraId="13E1E0AC" w14:textId="77777777" w:rsidR="00963522" w:rsidRPr="0014065B" w:rsidRDefault="00963522" w:rsidP="0014065B">
      <w:pPr>
        <w:pStyle w:val="NoSpacing"/>
        <w:rPr>
          <w:rFonts w:ascii="Arial" w:eastAsia="Times New Roman" w:hAnsi="Arial" w:cs="Arial"/>
          <w:sz w:val="24"/>
          <w:szCs w:val="24"/>
          <w:lang w:eastAsia="en-GB"/>
        </w:rPr>
      </w:pPr>
    </w:p>
    <w:p w14:paraId="4A82D3C2" w14:textId="74AC83F7" w:rsidR="00133304" w:rsidRDefault="00133304" w:rsidP="00133304">
      <w:pPr>
        <w:pStyle w:val="NoSpacing"/>
        <w:rPr>
          <w:rFonts w:ascii="Arial" w:hAnsi="Arial" w:cs="Arial"/>
          <w:sz w:val="24"/>
          <w:szCs w:val="24"/>
          <w:lang w:eastAsia="en-GB"/>
        </w:rPr>
      </w:pPr>
      <w:r w:rsidRPr="0014065B">
        <w:rPr>
          <w:rFonts w:ascii="Arial" w:hAnsi="Arial" w:cs="Arial"/>
          <w:b/>
          <w:bCs/>
          <w:sz w:val="24"/>
          <w:szCs w:val="24"/>
          <w:lang w:eastAsia="en-GB"/>
        </w:rPr>
        <w:t>For role one</w:t>
      </w:r>
      <w:r w:rsidRPr="0014065B">
        <w:rPr>
          <w:rFonts w:ascii="Arial" w:hAnsi="Arial" w:cs="Arial"/>
          <w:sz w:val="24"/>
          <w:szCs w:val="24"/>
          <w:lang w:eastAsia="en-GB"/>
        </w:rPr>
        <w:t>: an ability and professional experience that will allow you to be the NED lead for our strategic highways remit.</w:t>
      </w:r>
      <w:r w:rsidR="00B67C68">
        <w:rPr>
          <w:rFonts w:ascii="Arial" w:hAnsi="Arial" w:cs="Arial"/>
          <w:sz w:val="24"/>
          <w:szCs w:val="24"/>
          <w:lang w:eastAsia="en-GB"/>
        </w:rPr>
        <w:t xml:space="preserve"> </w:t>
      </w:r>
      <w:r w:rsidRPr="0014065B">
        <w:rPr>
          <w:rFonts w:ascii="Arial" w:hAnsi="Arial" w:cs="Arial"/>
          <w:sz w:val="24"/>
          <w:szCs w:val="24"/>
          <w:lang w:eastAsia="en-GB"/>
        </w:rPr>
        <w:t>This could be a professional background in road haulage, strategic highways management or from a representative body of the motorist.</w:t>
      </w:r>
    </w:p>
    <w:p w14:paraId="1823FC8A" w14:textId="77777777" w:rsidR="00963522" w:rsidRPr="0014065B" w:rsidRDefault="00963522" w:rsidP="0014065B">
      <w:pPr>
        <w:pStyle w:val="NoSpacing"/>
        <w:rPr>
          <w:rFonts w:ascii="Arial" w:eastAsia="Times New Roman" w:hAnsi="Arial" w:cs="Arial"/>
          <w:sz w:val="24"/>
          <w:szCs w:val="24"/>
          <w:lang w:eastAsia="en-GB"/>
        </w:rPr>
      </w:pPr>
    </w:p>
    <w:p w14:paraId="4EC0C516" w14:textId="529009A0" w:rsidR="00CA4697" w:rsidRDefault="00CA4697" w:rsidP="00CA4697">
      <w:pPr>
        <w:pStyle w:val="NoSpacing"/>
        <w:rPr>
          <w:rFonts w:ascii="Arial" w:hAnsi="Arial" w:cs="Arial"/>
          <w:sz w:val="24"/>
          <w:szCs w:val="24"/>
          <w:lang w:eastAsia="en-GB"/>
        </w:rPr>
      </w:pPr>
      <w:r>
        <w:rPr>
          <w:rFonts w:ascii="Arial" w:hAnsi="Arial" w:cs="Arial"/>
          <w:b/>
          <w:bCs/>
          <w:sz w:val="24"/>
          <w:szCs w:val="24"/>
          <w:lang w:eastAsia="en-GB"/>
        </w:rPr>
        <w:t>For role two</w:t>
      </w:r>
      <w:r>
        <w:rPr>
          <w:rFonts w:ascii="Arial" w:hAnsi="Arial" w:cs="Arial"/>
          <w:sz w:val="24"/>
          <w:szCs w:val="24"/>
          <w:lang w:eastAsia="en-GB"/>
        </w:rPr>
        <w:t xml:space="preserve">: a background in business operations which includes demonstrable experience of commercial acumen and the management of risk, this could include </w:t>
      </w:r>
      <w:proofErr w:type="gramStart"/>
      <w:r>
        <w:rPr>
          <w:rFonts w:ascii="Arial" w:hAnsi="Arial" w:cs="Arial"/>
          <w:sz w:val="24"/>
          <w:szCs w:val="24"/>
          <w:lang w:eastAsia="en-GB"/>
        </w:rPr>
        <w:t>a number of</w:t>
      </w:r>
      <w:proofErr w:type="gramEnd"/>
      <w:r>
        <w:rPr>
          <w:rFonts w:ascii="Arial" w:hAnsi="Arial" w:cs="Arial"/>
          <w:sz w:val="24"/>
          <w:szCs w:val="24"/>
          <w:lang w:eastAsia="en-GB"/>
        </w:rPr>
        <w:t xml:space="preserve"> background disciplines including commercial law, commercial governance, general management or finance.</w:t>
      </w:r>
    </w:p>
    <w:p w14:paraId="7F9347AB" w14:textId="77777777" w:rsidR="00963522" w:rsidRPr="0014065B" w:rsidRDefault="00963522" w:rsidP="0014065B">
      <w:pPr>
        <w:pStyle w:val="NoSpacing"/>
        <w:rPr>
          <w:rFonts w:ascii="Arial" w:eastAsia="Times New Roman" w:hAnsi="Arial" w:cs="Arial"/>
          <w:sz w:val="24"/>
          <w:szCs w:val="24"/>
          <w:lang w:eastAsia="en-GB"/>
        </w:rPr>
      </w:pPr>
    </w:p>
    <w:p w14:paraId="375E6AA4" w14:textId="77777777" w:rsidR="00133304" w:rsidRPr="0014065B" w:rsidRDefault="00133304" w:rsidP="0014065B">
      <w:pPr>
        <w:pStyle w:val="NoSpacing"/>
        <w:rPr>
          <w:rFonts w:ascii="Arial" w:eastAsia="Times New Roman" w:hAnsi="Arial" w:cs="Arial"/>
          <w:sz w:val="24"/>
          <w:szCs w:val="24"/>
          <w:lang w:eastAsia="en-GB"/>
        </w:rPr>
      </w:pPr>
      <w:r w:rsidRPr="0014065B">
        <w:rPr>
          <w:rFonts w:ascii="Arial" w:hAnsi="Arial" w:cs="Arial"/>
          <w:b/>
          <w:bCs/>
          <w:sz w:val="24"/>
          <w:szCs w:val="24"/>
          <w:lang w:eastAsia="en-GB"/>
        </w:rPr>
        <w:t>For both roles:</w:t>
      </w:r>
    </w:p>
    <w:p w14:paraId="3C2DDBB6" w14:textId="2AF83E0C" w:rsidR="00133304" w:rsidRPr="0014065B" w:rsidRDefault="00133304" w:rsidP="00817134">
      <w:pPr>
        <w:pStyle w:val="NoSpacing"/>
        <w:numPr>
          <w:ilvl w:val="0"/>
          <w:numId w:val="29"/>
        </w:numPr>
        <w:rPr>
          <w:rFonts w:ascii="Arial" w:eastAsia="Times New Roman" w:hAnsi="Arial" w:cs="Arial"/>
          <w:sz w:val="24"/>
          <w:szCs w:val="24"/>
          <w:lang w:eastAsia="en-GB"/>
        </w:rPr>
      </w:pPr>
      <w:r w:rsidRPr="0014065B">
        <w:rPr>
          <w:rFonts w:ascii="Arial" w:hAnsi="Arial" w:cs="Arial"/>
          <w:sz w:val="24"/>
          <w:szCs w:val="24"/>
          <w:lang w:eastAsia="en-GB"/>
        </w:rPr>
        <w:t xml:space="preserve">A clear </w:t>
      </w:r>
      <w:r w:rsidRPr="0014065B">
        <w:rPr>
          <w:rFonts w:ascii="Arial" w:hAnsi="Arial" w:cs="Arial"/>
          <w:b/>
          <w:bCs/>
          <w:sz w:val="24"/>
          <w:szCs w:val="24"/>
          <w:lang w:eastAsia="en-GB"/>
        </w:rPr>
        <w:t xml:space="preserve">interest in the issues facing transport users </w:t>
      </w:r>
      <w:r w:rsidRPr="0014065B">
        <w:rPr>
          <w:rFonts w:ascii="Arial" w:hAnsi="Arial" w:cs="Arial"/>
          <w:sz w:val="24"/>
          <w:szCs w:val="24"/>
          <w:lang w:eastAsia="en-GB"/>
        </w:rPr>
        <w:t>with a capacity to quickly grasp the detail</w:t>
      </w:r>
      <w:r w:rsidR="0067271C">
        <w:rPr>
          <w:rFonts w:ascii="Arial" w:hAnsi="Arial" w:cs="Arial"/>
          <w:sz w:val="24"/>
          <w:szCs w:val="24"/>
          <w:lang w:eastAsia="en-GB"/>
        </w:rPr>
        <w:t>.</w:t>
      </w:r>
    </w:p>
    <w:p w14:paraId="4652AF8E" w14:textId="4C24EB42" w:rsidR="00133304" w:rsidRPr="0014065B" w:rsidRDefault="00133304" w:rsidP="00817134">
      <w:pPr>
        <w:pStyle w:val="NoSpacing"/>
        <w:numPr>
          <w:ilvl w:val="0"/>
          <w:numId w:val="29"/>
        </w:numPr>
        <w:rPr>
          <w:rFonts w:ascii="Arial" w:eastAsia="Times New Roman" w:hAnsi="Arial" w:cs="Arial"/>
          <w:sz w:val="24"/>
          <w:szCs w:val="24"/>
          <w:lang w:eastAsia="en-GB"/>
        </w:rPr>
      </w:pPr>
      <w:r w:rsidRPr="0014065B">
        <w:rPr>
          <w:rFonts w:ascii="Arial" w:hAnsi="Arial" w:cs="Arial"/>
          <w:sz w:val="24"/>
          <w:szCs w:val="24"/>
          <w:lang w:eastAsia="en-GB"/>
        </w:rPr>
        <w:t xml:space="preserve">A capacity for </w:t>
      </w:r>
      <w:r w:rsidRPr="0014065B">
        <w:rPr>
          <w:rFonts w:ascii="Arial" w:hAnsi="Arial" w:cs="Arial"/>
          <w:b/>
          <w:bCs/>
          <w:sz w:val="24"/>
          <w:szCs w:val="24"/>
          <w:lang w:eastAsia="en-GB"/>
        </w:rPr>
        <w:t xml:space="preserve">strategic thinking </w:t>
      </w:r>
      <w:r w:rsidRPr="0014065B">
        <w:rPr>
          <w:rFonts w:ascii="Arial" w:hAnsi="Arial" w:cs="Arial"/>
          <w:sz w:val="24"/>
          <w:szCs w:val="24"/>
          <w:lang w:eastAsia="en-GB"/>
        </w:rPr>
        <w:t xml:space="preserve">so that issues can be </w:t>
      </w:r>
      <w:r w:rsidR="0067271C" w:rsidRPr="0067271C">
        <w:rPr>
          <w:rFonts w:ascii="Arial" w:hAnsi="Arial" w:cs="Arial"/>
          <w:sz w:val="24"/>
          <w:szCs w:val="24"/>
          <w:lang w:eastAsia="en-GB"/>
        </w:rPr>
        <w:t>identified,</w:t>
      </w:r>
      <w:r w:rsidRPr="0014065B">
        <w:rPr>
          <w:rFonts w:ascii="Arial" w:hAnsi="Arial" w:cs="Arial"/>
          <w:sz w:val="24"/>
          <w:szCs w:val="24"/>
          <w:lang w:eastAsia="en-GB"/>
        </w:rPr>
        <w:t xml:space="preserve"> and solutions developed</w:t>
      </w:r>
      <w:r w:rsidR="0067271C">
        <w:rPr>
          <w:rFonts w:ascii="Arial" w:hAnsi="Arial" w:cs="Arial"/>
          <w:sz w:val="24"/>
          <w:szCs w:val="24"/>
          <w:lang w:eastAsia="en-GB"/>
        </w:rPr>
        <w:t>.</w:t>
      </w:r>
    </w:p>
    <w:p w14:paraId="6D25BDA4" w14:textId="3217EE2D" w:rsidR="00133304" w:rsidRPr="0014065B" w:rsidRDefault="00133304" w:rsidP="00817134">
      <w:pPr>
        <w:pStyle w:val="NoSpacing"/>
        <w:numPr>
          <w:ilvl w:val="0"/>
          <w:numId w:val="29"/>
        </w:numPr>
        <w:rPr>
          <w:rFonts w:ascii="Arial" w:eastAsia="Times New Roman" w:hAnsi="Arial" w:cs="Arial"/>
          <w:sz w:val="24"/>
          <w:szCs w:val="24"/>
          <w:lang w:eastAsia="en-GB"/>
        </w:rPr>
      </w:pPr>
      <w:r w:rsidRPr="0014065B">
        <w:rPr>
          <w:rFonts w:ascii="Arial" w:hAnsi="Arial" w:cs="Arial"/>
          <w:sz w:val="24"/>
          <w:szCs w:val="24"/>
          <w:lang w:eastAsia="en-GB"/>
        </w:rPr>
        <w:t xml:space="preserve">Strong </w:t>
      </w:r>
      <w:r w:rsidRPr="0014065B">
        <w:rPr>
          <w:rFonts w:ascii="Arial" w:hAnsi="Arial" w:cs="Arial"/>
          <w:b/>
          <w:bCs/>
          <w:sz w:val="24"/>
          <w:szCs w:val="24"/>
          <w:lang w:eastAsia="en-GB"/>
        </w:rPr>
        <w:t xml:space="preserve">people skills </w:t>
      </w:r>
      <w:r w:rsidRPr="0014065B">
        <w:rPr>
          <w:rFonts w:ascii="Arial" w:hAnsi="Arial" w:cs="Arial"/>
          <w:sz w:val="24"/>
          <w:szCs w:val="24"/>
          <w:lang w:eastAsia="en-GB"/>
        </w:rPr>
        <w:t>with the ability to build and maintain constructive relationships with staff and stakeholders</w:t>
      </w:r>
      <w:r w:rsidR="0067271C">
        <w:rPr>
          <w:rFonts w:ascii="Arial" w:hAnsi="Arial" w:cs="Arial"/>
          <w:sz w:val="24"/>
          <w:szCs w:val="24"/>
          <w:lang w:eastAsia="en-GB"/>
        </w:rPr>
        <w:t>.</w:t>
      </w:r>
      <w:r w:rsidRPr="0014065B">
        <w:rPr>
          <w:rFonts w:ascii="Arial" w:hAnsi="Arial" w:cs="Arial"/>
          <w:sz w:val="24"/>
          <w:szCs w:val="24"/>
          <w:lang w:eastAsia="en-GB"/>
        </w:rPr>
        <w:t xml:space="preserve"> </w:t>
      </w:r>
    </w:p>
    <w:p w14:paraId="66E53329" w14:textId="77777777" w:rsidR="004C195A" w:rsidRDefault="004C195A" w:rsidP="00817134">
      <w:pPr>
        <w:pStyle w:val="NoSpacing"/>
        <w:numPr>
          <w:ilvl w:val="0"/>
          <w:numId w:val="29"/>
        </w:numPr>
        <w:rPr>
          <w:rFonts w:ascii="Arial" w:eastAsia="Times New Roman" w:hAnsi="Arial" w:cs="Arial"/>
          <w:sz w:val="24"/>
          <w:szCs w:val="24"/>
          <w:lang w:eastAsia="en-GB"/>
        </w:rPr>
      </w:pPr>
      <w:r>
        <w:rPr>
          <w:rFonts w:ascii="Arial" w:hAnsi="Arial" w:cs="Arial"/>
          <w:sz w:val="24"/>
          <w:szCs w:val="24"/>
          <w:lang w:eastAsia="en-GB"/>
        </w:rPr>
        <w:t xml:space="preserve">A keen understanding of the </w:t>
      </w:r>
      <w:r>
        <w:rPr>
          <w:rFonts w:ascii="Arial" w:hAnsi="Arial" w:cs="Arial"/>
          <w:b/>
          <w:bCs/>
          <w:sz w:val="24"/>
          <w:szCs w:val="24"/>
          <w:lang w:eastAsia="en-GB"/>
        </w:rPr>
        <w:t xml:space="preserve">political environment </w:t>
      </w:r>
      <w:r>
        <w:rPr>
          <w:rFonts w:ascii="Arial" w:hAnsi="Arial" w:cs="Arial"/>
          <w:sz w:val="24"/>
          <w:szCs w:val="24"/>
          <w:lang w:eastAsia="en-GB"/>
        </w:rPr>
        <w:t xml:space="preserve">and how </w:t>
      </w:r>
      <w:proofErr w:type="gramStart"/>
      <w:r>
        <w:rPr>
          <w:rFonts w:ascii="Arial" w:hAnsi="Arial" w:cs="Arial"/>
          <w:sz w:val="24"/>
          <w:szCs w:val="24"/>
          <w:lang w:eastAsia="en-GB"/>
        </w:rPr>
        <w:t>this interfaces</w:t>
      </w:r>
      <w:proofErr w:type="gramEnd"/>
      <w:r>
        <w:rPr>
          <w:rFonts w:ascii="Arial" w:hAnsi="Arial" w:cs="Arial"/>
          <w:sz w:val="24"/>
          <w:szCs w:val="24"/>
          <w:lang w:eastAsia="en-GB"/>
        </w:rPr>
        <w:t xml:space="preserve"> with the provision of public services in general and public transport in particular.</w:t>
      </w:r>
    </w:p>
    <w:p w14:paraId="25756B5E" w14:textId="162252CC" w:rsidR="006423BA" w:rsidRPr="0014065B" w:rsidRDefault="00B268BB" w:rsidP="00817134">
      <w:pPr>
        <w:pStyle w:val="NoSpacing"/>
        <w:numPr>
          <w:ilvl w:val="0"/>
          <w:numId w:val="29"/>
        </w:numPr>
        <w:rPr>
          <w:rFonts w:ascii="Arial" w:eastAsia="Times New Roman" w:hAnsi="Arial" w:cs="Arial"/>
          <w:sz w:val="24"/>
          <w:szCs w:val="24"/>
          <w:lang w:eastAsia="en-GB"/>
        </w:rPr>
      </w:pPr>
      <w:r>
        <w:rPr>
          <w:rFonts w:ascii="Arial" w:hAnsi="Arial" w:cs="Arial"/>
          <w:sz w:val="24"/>
          <w:szCs w:val="24"/>
          <w:lang w:eastAsia="en-GB"/>
        </w:rPr>
        <w:t xml:space="preserve">An ability to </w:t>
      </w:r>
      <w:r w:rsidRPr="00C5156B">
        <w:rPr>
          <w:rFonts w:ascii="Arial" w:hAnsi="Arial" w:cs="Arial"/>
          <w:b/>
          <w:bCs/>
          <w:sz w:val="24"/>
          <w:szCs w:val="24"/>
          <w:lang w:eastAsia="en-GB"/>
        </w:rPr>
        <w:t xml:space="preserve">constructively challenge </w:t>
      </w:r>
      <w:r w:rsidR="00472B18">
        <w:rPr>
          <w:rFonts w:ascii="Arial" w:hAnsi="Arial" w:cs="Arial"/>
          <w:sz w:val="24"/>
          <w:szCs w:val="24"/>
          <w:lang w:eastAsia="en-GB"/>
        </w:rPr>
        <w:t xml:space="preserve">to </w:t>
      </w:r>
      <w:r w:rsidR="00AA4466">
        <w:rPr>
          <w:rFonts w:ascii="Arial" w:hAnsi="Arial" w:cs="Arial"/>
          <w:sz w:val="24"/>
          <w:szCs w:val="24"/>
          <w:lang w:eastAsia="en-GB"/>
        </w:rPr>
        <w:t xml:space="preserve">support change and </w:t>
      </w:r>
      <w:r w:rsidR="00472B18">
        <w:rPr>
          <w:rFonts w:ascii="Arial" w:hAnsi="Arial" w:cs="Arial"/>
          <w:sz w:val="24"/>
          <w:szCs w:val="24"/>
          <w:lang w:eastAsia="en-GB"/>
        </w:rPr>
        <w:t>drive</w:t>
      </w:r>
      <w:r w:rsidR="00E16370">
        <w:rPr>
          <w:rFonts w:ascii="Arial" w:hAnsi="Arial" w:cs="Arial"/>
          <w:sz w:val="24"/>
          <w:szCs w:val="24"/>
          <w:lang w:eastAsia="en-GB"/>
        </w:rPr>
        <w:t xml:space="preserve"> improvement</w:t>
      </w:r>
      <w:r w:rsidR="00790D45">
        <w:rPr>
          <w:rFonts w:ascii="Arial" w:hAnsi="Arial" w:cs="Arial"/>
          <w:sz w:val="24"/>
          <w:szCs w:val="24"/>
          <w:lang w:eastAsia="en-GB"/>
        </w:rPr>
        <w:t>s</w:t>
      </w:r>
      <w:r w:rsidR="00330E41">
        <w:rPr>
          <w:rFonts w:ascii="Arial" w:hAnsi="Arial" w:cs="Arial"/>
          <w:sz w:val="24"/>
          <w:szCs w:val="24"/>
          <w:lang w:eastAsia="en-GB"/>
        </w:rPr>
        <w:t>.</w:t>
      </w:r>
    </w:p>
    <w:p w14:paraId="2221399C" w14:textId="77777777" w:rsidR="00697F36" w:rsidRDefault="00697F36" w:rsidP="00697F36">
      <w:pPr>
        <w:pStyle w:val="Default"/>
        <w:jc w:val="both"/>
        <w:rPr>
          <w:b/>
          <w:bCs/>
          <w:color w:val="auto"/>
        </w:rPr>
      </w:pPr>
    </w:p>
    <w:p w14:paraId="2713D792" w14:textId="77777777" w:rsidR="00133304" w:rsidRDefault="00133304" w:rsidP="00697F36">
      <w:pPr>
        <w:pStyle w:val="Default"/>
        <w:jc w:val="both"/>
        <w:rPr>
          <w:b/>
          <w:bCs/>
          <w:color w:val="auto"/>
        </w:rPr>
      </w:pPr>
    </w:p>
    <w:p w14:paraId="51994516" w14:textId="61F170F1" w:rsidR="00697F36" w:rsidRDefault="00DC7911" w:rsidP="00CF309B">
      <w:pPr>
        <w:pStyle w:val="Default"/>
        <w:rPr>
          <w:color w:val="242424"/>
          <w:shd w:val="clear" w:color="auto" w:fill="FFFFFF"/>
        </w:rPr>
      </w:pPr>
      <w:r w:rsidRPr="00CF309B">
        <w:rPr>
          <w:color w:val="242424"/>
          <w:shd w:val="clear" w:color="auto" w:fill="FFFFFF"/>
        </w:rPr>
        <w:t>Candidates’</w:t>
      </w:r>
      <w:r w:rsidR="00697F36" w:rsidRPr="00CF309B">
        <w:rPr>
          <w:color w:val="242424"/>
          <w:shd w:val="clear" w:color="auto" w:fill="FFFFFF"/>
        </w:rPr>
        <w:t xml:space="preserve"> suitability for the role will be assessed against </w:t>
      </w:r>
      <w:r>
        <w:rPr>
          <w:color w:val="242424"/>
          <w:shd w:val="clear" w:color="auto" w:fill="FFFFFF"/>
        </w:rPr>
        <w:t xml:space="preserve">the requirements </w:t>
      </w:r>
      <w:r w:rsidR="00FD1C94">
        <w:rPr>
          <w:color w:val="242424"/>
          <w:shd w:val="clear" w:color="auto" w:fill="FFFFFF"/>
        </w:rPr>
        <w:t xml:space="preserve">for role one or role two, plus </w:t>
      </w:r>
      <w:r w:rsidR="00697F36" w:rsidRPr="00CF309B">
        <w:rPr>
          <w:color w:val="242424"/>
          <w:shd w:val="clear" w:color="auto" w:fill="FFFFFF"/>
        </w:rPr>
        <w:t xml:space="preserve">criteria </w:t>
      </w:r>
      <w:proofErr w:type="spellStart"/>
      <w:r w:rsidR="00197405">
        <w:rPr>
          <w:color w:val="242424"/>
          <w:shd w:val="clear" w:color="auto" w:fill="FFFFFF"/>
        </w:rPr>
        <w:t>i</w:t>
      </w:r>
      <w:proofErr w:type="spellEnd"/>
      <w:r w:rsidR="00697F36" w:rsidRPr="00CF309B">
        <w:rPr>
          <w:color w:val="242424"/>
          <w:shd w:val="clear" w:color="auto" w:fill="FFFFFF"/>
        </w:rPr>
        <w:t>-</w:t>
      </w:r>
      <w:r w:rsidR="00197405">
        <w:rPr>
          <w:color w:val="242424"/>
          <w:shd w:val="clear" w:color="auto" w:fill="FFFFFF"/>
        </w:rPr>
        <w:t>v</w:t>
      </w:r>
      <w:r w:rsidR="00697F36" w:rsidRPr="00CF309B">
        <w:rPr>
          <w:color w:val="242424"/>
          <w:shd w:val="clear" w:color="auto" w:fill="FFFFFF"/>
        </w:rPr>
        <w:t xml:space="preserve"> above.</w:t>
      </w:r>
    </w:p>
    <w:p w14:paraId="6EE24FAC" w14:textId="77777777" w:rsidR="00AD56F5" w:rsidRDefault="00AD56F5" w:rsidP="00CF309B">
      <w:pPr>
        <w:pStyle w:val="Default"/>
        <w:rPr>
          <w:color w:val="242424"/>
          <w:shd w:val="clear" w:color="auto" w:fill="FFFFFF"/>
        </w:rPr>
      </w:pPr>
    </w:p>
    <w:p w14:paraId="18816A68" w14:textId="53F0E68D" w:rsidR="00AD56F5" w:rsidRDefault="00AD56F5" w:rsidP="00CF309B">
      <w:pPr>
        <w:pStyle w:val="Default"/>
        <w:rPr>
          <w:color w:val="242424"/>
          <w:shd w:val="clear" w:color="auto" w:fill="FFFFFF"/>
        </w:rPr>
      </w:pPr>
      <w:r w:rsidRPr="009D4ED9">
        <w:rPr>
          <w:spacing w:val="-3"/>
        </w:rPr>
        <w:t>When making your application, please make it clear which role you are applying for in your supporting s</w:t>
      </w:r>
      <w:r w:rsidR="009F5EBD">
        <w:rPr>
          <w:spacing w:val="-3"/>
        </w:rPr>
        <w:t>ummary</w:t>
      </w:r>
      <w:r w:rsidRPr="009D4ED9">
        <w:rPr>
          <w:spacing w:val="-3"/>
        </w:rPr>
        <w:t>.</w:t>
      </w:r>
    </w:p>
    <w:p w14:paraId="42090486" w14:textId="6EFF5F85" w:rsidR="006B28AD" w:rsidRDefault="006B28AD" w:rsidP="00CF309B">
      <w:pPr>
        <w:pStyle w:val="Default"/>
        <w:rPr>
          <w:color w:val="242424"/>
          <w:shd w:val="clear" w:color="auto" w:fill="FFFFFF"/>
        </w:rPr>
      </w:pPr>
    </w:p>
    <w:p w14:paraId="0AEA1FAC" w14:textId="77777777" w:rsidR="00224630" w:rsidRDefault="00224630" w:rsidP="00224630">
      <w:pPr>
        <w:pStyle w:val="NoSpacing"/>
        <w:rPr>
          <w:rFonts w:ascii="Arial" w:hAnsi="Arial" w:cs="Arial"/>
          <w:sz w:val="24"/>
          <w:szCs w:val="24"/>
          <w:lang w:eastAsia="en-GB"/>
        </w:rPr>
      </w:pPr>
      <w:r w:rsidRPr="0014065B">
        <w:rPr>
          <w:rFonts w:ascii="Arial" w:hAnsi="Arial" w:cs="Arial"/>
          <w:sz w:val="24"/>
          <w:szCs w:val="24"/>
          <w:lang w:eastAsia="en-GB"/>
        </w:rPr>
        <w:t>As a member of the Transport Focus Board, you will work collaboratively with staff and key stakeholders across the country. You will help ensure that the voice of the transport user is not only heard but understood and acted upon by those in positions of influence. You will be a proactive person with the capacity to identify the need for, and to promote, transformational change, both within Transport Focus and across the transport network.</w:t>
      </w:r>
    </w:p>
    <w:p w14:paraId="4EE992F6" w14:textId="77777777" w:rsidR="00AC61ED" w:rsidRPr="0014065B" w:rsidRDefault="00AC61ED" w:rsidP="0014065B">
      <w:pPr>
        <w:pStyle w:val="NoSpacing"/>
        <w:rPr>
          <w:rFonts w:ascii="Arial" w:eastAsia="Times New Roman" w:hAnsi="Arial" w:cs="Arial"/>
          <w:sz w:val="24"/>
          <w:szCs w:val="24"/>
          <w:lang w:eastAsia="en-GB"/>
        </w:rPr>
      </w:pPr>
    </w:p>
    <w:p w14:paraId="52CDC3DA" w14:textId="77777777" w:rsidR="00224630" w:rsidRDefault="00224630" w:rsidP="00224630">
      <w:pPr>
        <w:pStyle w:val="NoSpacing"/>
        <w:rPr>
          <w:rFonts w:ascii="Arial" w:hAnsi="Arial" w:cs="Arial"/>
          <w:sz w:val="24"/>
          <w:szCs w:val="24"/>
          <w:lang w:eastAsia="en-GB"/>
        </w:rPr>
      </w:pPr>
      <w:r w:rsidRPr="0014065B">
        <w:rPr>
          <w:rFonts w:ascii="Arial" w:hAnsi="Arial" w:cs="Arial"/>
          <w:sz w:val="24"/>
          <w:szCs w:val="24"/>
          <w:lang w:eastAsia="en-GB"/>
        </w:rPr>
        <w:t>You will use your skills and experience to make a difference for transport users. Specifically, you will:</w:t>
      </w:r>
    </w:p>
    <w:p w14:paraId="3F3FDC51" w14:textId="77777777" w:rsidR="00AC61ED" w:rsidRPr="0014065B" w:rsidRDefault="00AC61ED" w:rsidP="0014065B">
      <w:pPr>
        <w:pStyle w:val="NoSpacing"/>
        <w:rPr>
          <w:rFonts w:ascii="Arial" w:eastAsia="Times New Roman" w:hAnsi="Arial" w:cs="Arial"/>
          <w:sz w:val="24"/>
          <w:szCs w:val="24"/>
          <w:lang w:eastAsia="en-GB"/>
        </w:rPr>
      </w:pPr>
    </w:p>
    <w:p w14:paraId="3ADF6F24" w14:textId="77777777" w:rsidR="00224630" w:rsidRPr="0014065B" w:rsidRDefault="00224630" w:rsidP="0014065B">
      <w:pPr>
        <w:pStyle w:val="NoSpacing"/>
        <w:numPr>
          <w:ilvl w:val="0"/>
          <w:numId w:val="20"/>
        </w:numPr>
        <w:rPr>
          <w:rFonts w:ascii="Arial" w:eastAsia="Times New Roman" w:hAnsi="Arial" w:cs="Arial"/>
          <w:sz w:val="24"/>
          <w:szCs w:val="24"/>
          <w:lang w:eastAsia="en-GB"/>
        </w:rPr>
      </w:pPr>
      <w:r w:rsidRPr="0014065B">
        <w:rPr>
          <w:rFonts w:ascii="Arial" w:hAnsi="Arial" w:cs="Arial"/>
          <w:sz w:val="24"/>
          <w:szCs w:val="24"/>
          <w:lang w:eastAsia="en-GB"/>
        </w:rPr>
        <w:t xml:space="preserve">Help ensure our work represents good value for money for the </w:t>
      </w:r>
      <w:proofErr w:type="gramStart"/>
      <w:r w:rsidRPr="0014065B">
        <w:rPr>
          <w:rFonts w:ascii="Arial" w:hAnsi="Arial" w:cs="Arial"/>
          <w:sz w:val="24"/>
          <w:szCs w:val="24"/>
          <w:lang w:eastAsia="en-GB"/>
        </w:rPr>
        <w:t>taxpayer</w:t>
      </w:r>
      <w:proofErr w:type="gramEnd"/>
    </w:p>
    <w:p w14:paraId="28B795F7" w14:textId="77777777" w:rsidR="00224630" w:rsidRPr="0014065B" w:rsidRDefault="00224630" w:rsidP="0014065B">
      <w:pPr>
        <w:pStyle w:val="NoSpacing"/>
        <w:numPr>
          <w:ilvl w:val="0"/>
          <w:numId w:val="20"/>
        </w:numPr>
        <w:rPr>
          <w:rFonts w:ascii="Arial" w:eastAsia="Times New Roman" w:hAnsi="Arial" w:cs="Arial"/>
          <w:sz w:val="24"/>
          <w:szCs w:val="24"/>
          <w:lang w:eastAsia="en-GB"/>
        </w:rPr>
      </w:pPr>
      <w:r w:rsidRPr="0014065B">
        <w:rPr>
          <w:rFonts w:ascii="Arial" w:hAnsi="Arial" w:cs="Arial"/>
          <w:sz w:val="24"/>
          <w:szCs w:val="24"/>
          <w:lang w:eastAsia="en-GB"/>
        </w:rPr>
        <w:t xml:space="preserve">Contribute to the development of strategy, and provide guidance and challenge to the work of the management and staff </w:t>
      </w:r>
      <w:proofErr w:type="gramStart"/>
      <w:r w:rsidRPr="0014065B">
        <w:rPr>
          <w:rFonts w:ascii="Arial" w:hAnsi="Arial" w:cs="Arial"/>
          <w:sz w:val="24"/>
          <w:szCs w:val="24"/>
          <w:lang w:eastAsia="en-GB"/>
        </w:rPr>
        <w:t>teams</w:t>
      </w:r>
      <w:proofErr w:type="gramEnd"/>
    </w:p>
    <w:p w14:paraId="2600EF10" w14:textId="77777777" w:rsidR="00224630" w:rsidRPr="0014065B" w:rsidRDefault="00224630" w:rsidP="0014065B">
      <w:pPr>
        <w:pStyle w:val="NoSpacing"/>
        <w:numPr>
          <w:ilvl w:val="0"/>
          <w:numId w:val="20"/>
        </w:numPr>
        <w:rPr>
          <w:rFonts w:ascii="Arial" w:eastAsia="Times New Roman" w:hAnsi="Arial" w:cs="Arial"/>
          <w:sz w:val="24"/>
          <w:szCs w:val="24"/>
          <w:lang w:eastAsia="en-GB"/>
        </w:rPr>
      </w:pPr>
      <w:r w:rsidRPr="0014065B">
        <w:rPr>
          <w:rFonts w:ascii="Arial" w:hAnsi="Arial" w:cs="Arial"/>
          <w:sz w:val="24"/>
          <w:szCs w:val="24"/>
          <w:lang w:eastAsia="en-GB"/>
        </w:rPr>
        <w:t xml:space="preserve">Lead/participate in work streams as discussed and agreed with the </w:t>
      </w:r>
      <w:proofErr w:type="gramStart"/>
      <w:r w:rsidRPr="0014065B">
        <w:rPr>
          <w:rFonts w:ascii="Arial" w:hAnsi="Arial" w:cs="Arial"/>
          <w:sz w:val="24"/>
          <w:szCs w:val="24"/>
          <w:lang w:eastAsia="en-GB"/>
        </w:rPr>
        <w:t>Chair</w:t>
      </w:r>
      <w:proofErr w:type="gramEnd"/>
    </w:p>
    <w:p w14:paraId="0CDFF37C" w14:textId="64E39D55" w:rsidR="00224630" w:rsidRPr="0014065B" w:rsidRDefault="00224630" w:rsidP="0014065B">
      <w:pPr>
        <w:pStyle w:val="NoSpacing"/>
        <w:numPr>
          <w:ilvl w:val="0"/>
          <w:numId w:val="20"/>
        </w:numPr>
        <w:rPr>
          <w:rFonts w:ascii="Arial" w:eastAsia="Times New Roman" w:hAnsi="Arial" w:cs="Arial"/>
          <w:sz w:val="24"/>
          <w:szCs w:val="24"/>
          <w:lang w:eastAsia="en-GB"/>
        </w:rPr>
      </w:pPr>
      <w:r w:rsidRPr="0014065B">
        <w:rPr>
          <w:rFonts w:ascii="Arial" w:hAnsi="Arial" w:cs="Arial"/>
          <w:sz w:val="24"/>
          <w:szCs w:val="24"/>
          <w:lang w:eastAsia="en-GB"/>
        </w:rPr>
        <w:t xml:space="preserve">Represent the organisation on other bodies; and/or chair or speak at public meetings </w:t>
      </w:r>
      <w:r w:rsidR="008A024E">
        <w:rPr>
          <w:rFonts w:ascii="Arial" w:hAnsi="Arial" w:cs="Arial"/>
          <w:sz w:val="24"/>
          <w:szCs w:val="24"/>
          <w:lang w:eastAsia="en-GB"/>
        </w:rPr>
        <w:t xml:space="preserve">and </w:t>
      </w:r>
      <w:proofErr w:type="gramStart"/>
      <w:r w:rsidR="008A024E">
        <w:rPr>
          <w:rFonts w:ascii="Arial" w:hAnsi="Arial" w:cs="Arial"/>
          <w:sz w:val="24"/>
          <w:szCs w:val="24"/>
          <w:lang w:eastAsia="en-GB"/>
        </w:rPr>
        <w:t>conferences</w:t>
      </w:r>
      <w:proofErr w:type="gramEnd"/>
      <w:r w:rsidR="008A024E">
        <w:rPr>
          <w:rFonts w:ascii="Arial" w:hAnsi="Arial" w:cs="Arial"/>
          <w:sz w:val="24"/>
          <w:szCs w:val="24"/>
          <w:lang w:eastAsia="en-GB"/>
        </w:rPr>
        <w:t xml:space="preserve"> </w:t>
      </w:r>
    </w:p>
    <w:p w14:paraId="068C9825" w14:textId="652ADC8F" w:rsidR="00224630" w:rsidRPr="0014065B" w:rsidRDefault="00224630" w:rsidP="0014065B">
      <w:pPr>
        <w:pStyle w:val="NoSpacing"/>
        <w:numPr>
          <w:ilvl w:val="0"/>
          <w:numId w:val="20"/>
        </w:numPr>
        <w:rPr>
          <w:rFonts w:ascii="Arial" w:eastAsia="Times New Roman" w:hAnsi="Arial" w:cs="Arial"/>
          <w:sz w:val="24"/>
          <w:szCs w:val="24"/>
          <w:lang w:eastAsia="en-GB"/>
        </w:rPr>
      </w:pPr>
      <w:r w:rsidRPr="008A024E">
        <w:rPr>
          <w:rFonts w:ascii="Arial" w:hAnsi="Arial" w:cs="Arial"/>
          <w:sz w:val="24"/>
          <w:szCs w:val="24"/>
          <w:lang w:eastAsia="en-GB"/>
        </w:rPr>
        <w:t>Participate</w:t>
      </w:r>
      <w:r w:rsidRPr="0014065B">
        <w:rPr>
          <w:rFonts w:ascii="Arial" w:hAnsi="Arial" w:cs="Arial"/>
          <w:sz w:val="24"/>
          <w:szCs w:val="24"/>
          <w:lang w:eastAsia="en-GB"/>
        </w:rPr>
        <w:t xml:space="preserve"> at monthly meetings of the Board, work collectively and collaboratively with other Board colleagues and staff, promote good governance, sound decision-making and best practice across the </w:t>
      </w:r>
      <w:proofErr w:type="gramStart"/>
      <w:r w:rsidRPr="0014065B">
        <w:rPr>
          <w:rFonts w:ascii="Arial" w:hAnsi="Arial" w:cs="Arial"/>
          <w:sz w:val="24"/>
          <w:szCs w:val="24"/>
          <w:lang w:eastAsia="en-GB"/>
        </w:rPr>
        <w:t>organisation</w:t>
      </w:r>
      <w:proofErr w:type="gramEnd"/>
    </w:p>
    <w:p w14:paraId="5AB56A7A" w14:textId="3642A11E" w:rsidR="00224630" w:rsidRPr="0014065B" w:rsidRDefault="00224630" w:rsidP="0014065B">
      <w:pPr>
        <w:pStyle w:val="NoSpacing"/>
        <w:numPr>
          <w:ilvl w:val="0"/>
          <w:numId w:val="20"/>
        </w:numPr>
        <w:rPr>
          <w:rFonts w:ascii="Arial" w:eastAsia="Times New Roman" w:hAnsi="Arial" w:cs="Arial"/>
          <w:sz w:val="24"/>
          <w:szCs w:val="24"/>
          <w:lang w:eastAsia="en-GB"/>
        </w:rPr>
      </w:pPr>
      <w:r w:rsidRPr="0014065B">
        <w:rPr>
          <w:rFonts w:ascii="Arial" w:hAnsi="Arial" w:cs="Arial"/>
          <w:sz w:val="24"/>
          <w:szCs w:val="24"/>
          <w:lang w:eastAsia="en-GB"/>
        </w:rPr>
        <w:t xml:space="preserve">Expect to be nominated to or </w:t>
      </w:r>
      <w:r w:rsidRPr="007B3245">
        <w:rPr>
          <w:rFonts w:ascii="Arial" w:hAnsi="Arial" w:cs="Arial"/>
          <w:sz w:val="24"/>
          <w:szCs w:val="24"/>
          <w:lang w:eastAsia="en-GB"/>
        </w:rPr>
        <w:t xml:space="preserve">chair </w:t>
      </w:r>
      <w:r w:rsidRPr="0014065B">
        <w:rPr>
          <w:rFonts w:ascii="Arial" w:hAnsi="Arial" w:cs="Arial"/>
          <w:sz w:val="24"/>
          <w:szCs w:val="24"/>
          <w:lang w:eastAsia="en-GB"/>
        </w:rPr>
        <w:t xml:space="preserve">at least one committee of the </w:t>
      </w:r>
      <w:proofErr w:type="gramStart"/>
      <w:r w:rsidRPr="0014065B">
        <w:rPr>
          <w:rFonts w:ascii="Arial" w:hAnsi="Arial" w:cs="Arial"/>
          <w:sz w:val="24"/>
          <w:szCs w:val="24"/>
          <w:lang w:eastAsia="en-GB"/>
        </w:rPr>
        <w:t>board</w:t>
      </w:r>
      <w:proofErr w:type="gramEnd"/>
    </w:p>
    <w:p w14:paraId="4035EA67" w14:textId="77777777" w:rsidR="00697F36" w:rsidRPr="00CF309B" w:rsidRDefault="00697F36" w:rsidP="00CF309B">
      <w:pPr>
        <w:spacing w:after="120"/>
        <w:rPr>
          <w:rFonts w:ascii="Arial" w:hAnsi="Arial" w:cs="Arial"/>
          <w:color w:val="00682F"/>
          <w:sz w:val="24"/>
          <w:szCs w:val="24"/>
        </w:rPr>
      </w:pPr>
    </w:p>
    <w:p w14:paraId="3DA0EED8" w14:textId="77777777" w:rsidR="00A52F0E" w:rsidRPr="00CF309B" w:rsidRDefault="00A52F0E" w:rsidP="00A52F0E">
      <w:pPr>
        <w:rPr>
          <w:rFonts w:ascii="Arial" w:hAnsi="Arial" w:cs="Arial"/>
          <w:b/>
          <w:bCs/>
          <w:color w:val="00682F"/>
          <w:sz w:val="24"/>
          <w:szCs w:val="24"/>
        </w:rPr>
      </w:pPr>
    </w:p>
    <w:p w14:paraId="61F7A89D" w14:textId="77777777" w:rsidR="00A52F0E" w:rsidRPr="0014065B" w:rsidRDefault="00A52F0E" w:rsidP="00A52F0E">
      <w:pPr>
        <w:rPr>
          <w:rFonts w:ascii="Arial" w:hAnsi="Arial" w:cs="Arial"/>
          <w:b/>
          <w:bCs/>
          <w:color w:val="385623" w:themeColor="accent6" w:themeShade="80"/>
          <w:sz w:val="24"/>
          <w:szCs w:val="24"/>
        </w:rPr>
      </w:pPr>
      <w:r w:rsidRPr="0014065B">
        <w:rPr>
          <w:rFonts w:ascii="Arial" w:hAnsi="Arial" w:cs="Arial"/>
          <w:b/>
          <w:bCs/>
          <w:color w:val="385623" w:themeColor="accent6" w:themeShade="80"/>
          <w:sz w:val="24"/>
          <w:szCs w:val="24"/>
        </w:rPr>
        <w:t>How to Apply</w:t>
      </w:r>
    </w:p>
    <w:p w14:paraId="750C6832" w14:textId="13380EB2" w:rsidR="00A52F0E" w:rsidRPr="00CF309B" w:rsidRDefault="00A52F0E" w:rsidP="00A52F0E">
      <w:pPr>
        <w:rPr>
          <w:rFonts w:ascii="Arial" w:hAnsi="Arial" w:cs="Arial"/>
          <w:b/>
          <w:sz w:val="24"/>
          <w:szCs w:val="24"/>
        </w:rPr>
      </w:pPr>
      <w:r w:rsidRPr="00CF309B">
        <w:rPr>
          <w:rFonts w:ascii="Arial" w:hAnsi="Arial" w:cs="Arial"/>
          <w:sz w:val="24"/>
          <w:szCs w:val="24"/>
        </w:rPr>
        <w:t xml:space="preserve">If you wish to apply for these positions, please </w:t>
      </w:r>
      <w:r w:rsidR="00FF1CE1">
        <w:rPr>
          <w:rFonts w:ascii="Arial" w:hAnsi="Arial" w:cs="Arial"/>
          <w:sz w:val="24"/>
          <w:szCs w:val="24"/>
        </w:rPr>
        <w:t>apply through</w:t>
      </w:r>
      <w:r w:rsidR="00337369">
        <w:rPr>
          <w:rFonts w:ascii="Arial" w:hAnsi="Arial" w:cs="Arial"/>
          <w:sz w:val="24"/>
          <w:szCs w:val="24"/>
        </w:rPr>
        <w:t xml:space="preserve"> the Cabinet Office’s </w:t>
      </w:r>
      <w:hyperlink r:id="rId18" w:history="1">
        <w:r w:rsidR="00337369" w:rsidRPr="00DC7494">
          <w:rPr>
            <w:rStyle w:val="Hyperlink"/>
            <w:rFonts w:ascii="Arial" w:hAnsi="Arial" w:cs="Arial"/>
            <w:sz w:val="24"/>
            <w:szCs w:val="24"/>
          </w:rPr>
          <w:t>Public Appointments website</w:t>
        </w:r>
      </w:hyperlink>
      <w:r w:rsidR="00337369">
        <w:rPr>
          <w:rStyle w:val="Hyperlink"/>
          <w:rFonts w:ascii="Arial" w:hAnsi="Arial" w:cs="Arial"/>
          <w:sz w:val="24"/>
          <w:szCs w:val="24"/>
        </w:rPr>
        <w:t xml:space="preserve"> </w:t>
      </w:r>
      <w:r w:rsidRPr="00CF309B">
        <w:rPr>
          <w:rFonts w:ascii="Arial" w:hAnsi="Arial" w:cs="Arial"/>
          <w:sz w:val="24"/>
          <w:szCs w:val="24"/>
        </w:rPr>
        <w:t xml:space="preserve"> </w:t>
      </w:r>
      <w:r w:rsidRPr="00CF309B">
        <w:rPr>
          <w:rFonts w:ascii="Arial" w:hAnsi="Arial" w:cs="Arial"/>
          <w:b/>
          <w:sz w:val="24"/>
          <w:szCs w:val="24"/>
        </w:rPr>
        <w:t xml:space="preserve">by </w:t>
      </w:r>
      <w:r w:rsidR="00767379">
        <w:rPr>
          <w:rFonts w:ascii="Arial" w:hAnsi="Arial" w:cs="Arial"/>
          <w:b/>
          <w:sz w:val="24"/>
          <w:szCs w:val="24"/>
        </w:rPr>
        <w:t>1</w:t>
      </w:r>
      <w:r w:rsidR="003C5558">
        <w:rPr>
          <w:rFonts w:ascii="Arial" w:hAnsi="Arial" w:cs="Arial"/>
          <w:b/>
          <w:sz w:val="24"/>
          <w:szCs w:val="24"/>
        </w:rPr>
        <w:t>7</w:t>
      </w:r>
      <w:r w:rsidR="00767379">
        <w:rPr>
          <w:rFonts w:ascii="Arial" w:hAnsi="Arial" w:cs="Arial"/>
          <w:b/>
          <w:sz w:val="24"/>
          <w:szCs w:val="24"/>
        </w:rPr>
        <w:t xml:space="preserve"> September</w:t>
      </w:r>
      <w:r w:rsidR="00EE73CB">
        <w:rPr>
          <w:rFonts w:ascii="Arial" w:hAnsi="Arial" w:cs="Arial"/>
          <w:b/>
          <w:sz w:val="24"/>
          <w:szCs w:val="24"/>
        </w:rPr>
        <w:t xml:space="preserve">. </w:t>
      </w:r>
      <w:r w:rsidR="00EE73CB" w:rsidRPr="00AA3391">
        <w:rPr>
          <w:rFonts w:ascii="Arial" w:hAnsi="Arial" w:cs="Arial"/>
          <w:sz w:val="24"/>
          <w:szCs w:val="24"/>
          <w:u w:val="single"/>
        </w:rPr>
        <w:t>Any applications submitted after the closing date, or that are missing any of the following documents, will not be accepted.</w:t>
      </w:r>
    </w:p>
    <w:p w14:paraId="78064C35" w14:textId="77777777" w:rsidR="00A52F0E" w:rsidRPr="00CF309B" w:rsidRDefault="00A52F0E" w:rsidP="00A52F0E">
      <w:pPr>
        <w:rPr>
          <w:rFonts w:ascii="Arial" w:hAnsi="Arial" w:cs="Arial"/>
          <w:b/>
          <w:sz w:val="24"/>
          <w:szCs w:val="24"/>
        </w:rPr>
      </w:pPr>
    </w:p>
    <w:p w14:paraId="24A68BCF" w14:textId="3C60D996" w:rsidR="00A52F0E" w:rsidRPr="00B54199" w:rsidRDefault="00A52F0E" w:rsidP="00A52F0E">
      <w:pPr>
        <w:pStyle w:val="ListParagraph"/>
        <w:numPr>
          <w:ilvl w:val="0"/>
          <w:numId w:val="7"/>
        </w:numPr>
        <w:spacing w:after="200" w:line="276" w:lineRule="auto"/>
        <w:ind w:right="113"/>
        <w:contextualSpacing/>
        <w:rPr>
          <w:rFonts w:ascii="Arial" w:hAnsi="Arial" w:cs="Arial"/>
          <w:spacing w:val="-3"/>
        </w:rPr>
      </w:pPr>
      <w:r w:rsidRPr="00CF309B">
        <w:rPr>
          <w:rFonts w:ascii="Arial" w:hAnsi="Arial" w:cs="Arial"/>
        </w:rPr>
        <w:t xml:space="preserve">A </w:t>
      </w:r>
      <w:r w:rsidRPr="00CF309B">
        <w:rPr>
          <w:rFonts w:ascii="Arial" w:hAnsi="Arial" w:cs="Arial"/>
          <w:b/>
        </w:rPr>
        <w:t>CV</w:t>
      </w:r>
      <w:r w:rsidR="00837118">
        <w:rPr>
          <w:rFonts w:ascii="Arial" w:hAnsi="Arial" w:cs="Arial"/>
          <w:b/>
        </w:rPr>
        <w:t xml:space="preserve"> or equivalent biographical information</w:t>
      </w:r>
      <w:r w:rsidRPr="00CF309B">
        <w:rPr>
          <w:rFonts w:ascii="Arial" w:hAnsi="Arial" w:cs="Arial"/>
        </w:rPr>
        <w:t xml:space="preserve"> (maximum two sides A4, minimum 12 font) setting out your career history and including details of any professional qualifications.  </w:t>
      </w:r>
    </w:p>
    <w:p w14:paraId="2F5227CB" w14:textId="612E5B48" w:rsidR="006027A4" w:rsidRPr="006027A4" w:rsidRDefault="006027A4" w:rsidP="006027A4">
      <w:pPr>
        <w:pStyle w:val="ListParagraph"/>
        <w:numPr>
          <w:ilvl w:val="0"/>
          <w:numId w:val="7"/>
        </w:numPr>
        <w:rPr>
          <w:rFonts w:ascii="Arial" w:hAnsi="Arial" w:cs="Arial"/>
          <w:spacing w:val="-3"/>
        </w:rPr>
      </w:pPr>
      <w:r w:rsidRPr="006027A4">
        <w:rPr>
          <w:rFonts w:ascii="Arial" w:hAnsi="Arial" w:cs="Arial"/>
          <w:spacing w:val="-3"/>
        </w:rPr>
        <w:t xml:space="preserve">Provide </w:t>
      </w:r>
      <w:r w:rsidRPr="00B54199">
        <w:rPr>
          <w:rFonts w:ascii="Arial" w:hAnsi="Arial" w:cs="Arial"/>
          <w:b/>
          <w:bCs/>
          <w:spacing w:val="-3"/>
        </w:rPr>
        <w:t>a summary of why you are interested</w:t>
      </w:r>
      <w:r w:rsidRPr="006027A4">
        <w:rPr>
          <w:rFonts w:ascii="Arial" w:hAnsi="Arial" w:cs="Arial"/>
          <w:spacing w:val="-3"/>
        </w:rPr>
        <w:t xml:space="preserve"> in the role and how you meet the specification and </w:t>
      </w:r>
      <w:r w:rsidR="007B2772">
        <w:rPr>
          <w:rFonts w:ascii="Arial" w:hAnsi="Arial" w:cs="Arial"/>
          <w:spacing w:val="-3"/>
        </w:rPr>
        <w:t xml:space="preserve">essential </w:t>
      </w:r>
      <w:r w:rsidRPr="006027A4">
        <w:rPr>
          <w:rFonts w:ascii="Arial" w:hAnsi="Arial" w:cs="Arial"/>
          <w:spacing w:val="-3"/>
        </w:rPr>
        <w:t xml:space="preserve">criteria. This can be in any form that allows you most ably to present your interest and credentials,  </w:t>
      </w:r>
      <w:r w:rsidR="007B2772" w:rsidRPr="006027A4">
        <w:rPr>
          <w:rFonts w:ascii="Arial" w:hAnsi="Arial" w:cs="Arial"/>
          <w:spacing w:val="-3"/>
        </w:rPr>
        <w:t>for</w:t>
      </w:r>
      <w:r w:rsidRPr="006027A4">
        <w:rPr>
          <w:rFonts w:ascii="Arial" w:hAnsi="Arial" w:cs="Arial"/>
          <w:spacing w:val="-3"/>
        </w:rPr>
        <w:t xml:space="preserve"> example a short, bullet-point slide presentation, a short video (no more than 2 mins) or supporting letter (no more than two A4 pages</w:t>
      </w:r>
      <w:r w:rsidR="0043085D">
        <w:rPr>
          <w:rFonts w:ascii="Arial" w:hAnsi="Arial" w:cs="Arial"/>
          <w:spacing w:val="-3"/>
        </w:rPr>
        <w:t>, minimum 12 font</w:t>
      </w:r>
      <w:r w:rsidRPr="006027A4">
        <w:rPr>
          <w:rFonts w:ascii="Arial" w:hAnsi="Arial" w:cs="Arial"/>
          <w:spacing w:val="-3"/>
        </w:rPr>
        <w:t>)</w:t>
      </w:r>
      <w:r w:rsidR="0043085D">
        <w:rPr>
          <w:rFonts w:ascii="Arial" w:hAnsi="Arial" w:cs="Arial"/>
          <w:spacing w:val="-3"/>
        </w:rPr>
        <w:t xml:space="preserve">. </w:t>
      </w:r>
      <w:r w:rsidR="00495195">
        <w:rPr>
          <w:rFonts w:ascii="Arial" w:hAnsi="Arial" w:cs="Arial"/>
          <w:spacing w:val="-3"/>
        </w:rPr>
        <w:t>M</w:t>
      </w:r>
      <w:r w:rsidR="0043085D" w:rsidRPr="0043085D">
        <w:rPr>
          <w:rFonts w:ascii="Arial" w:hAnsi="Arial" w:cs="Arial"/>
          <w:spacing w:val="-3"/>
        </w:rPr>
        <w:t>ake sure you refer to the contents of this document and provide specific examples</w:t>
      </w:r>
      <w:r w:rsidR="00495195">
        <w:rPr>
          <w:rFonts w:ascii="Arial" w:hAnsi="Arial" w:cs="Arial"/>
          <w:spacing w:val="-3"/>
        </w:rPr>
        <w:t>.</w:t>
      </w:r>
      <w:r w:rsidR="003D70E6">
        <w:rPr>
          <w:rFonts w:ascii="Arial" w:hAnsi="Arial" w:cs="Arial"/>
          <w:spacing w:val="-3"/>
        </w:rPr>
        <w:t xml:space="preserve"> </w:t>
      </w:r>
      <w:r w:rsidR="003D70E6" w:rsidRPr="00BD4993">
        <w:rPr>
          <w:rFonts w:ascii="Arial" w:hAnsi="Arial" w:cs="Arial"/>
          <w:b/>
          <w:bCs/>
          <w:spacing w:val="-3"/>
        </w:rPr>
        <w:t>If you wish to provide your supporting summary in v</w:t>
      </w:r>
      <w:r w:rsidR="006752A9" w:rsidRPr="00BD4993">
        <w:rPr>
          <w:rFonts w:ascii="Arial" w:hAnsi="Arial" w:cs="Arial"/>
          <w:b/>
          <w:bCs/>
          <w:spacing w:val="-3"/>
        </w:rPr>
        <w:t>ideo format, please contact Jessica Hall in advance of the closing date.</w:t>
      </w:r>
      <w:r w:rsidR="006752A9">
        <w:rPr>
          <w:rFonts w:ascii="Arial" w:hAnsi="Arial" w:cs="Arial"/>
          <w:spacing w:val="-3"/>
        </w:rPr>
        <w:t xml:space="preserve"> </w:t>
      </w:r>
    </w:p>
    <w:p w14:paraId="0C093904" w14:textId="77777777" w:rsidR="00E52C9C" w:rsidRDefault="00E52C9C" w:rsidP="00E52C9C">
      <w:pPr>
        <w:pStyle w:val="ListParagraph"/>
        <w:numPr>
          <w:ilvl w:val="0"/>
          <w:numId w:val="3"/>
        </w:numPr>
        <w:rPr>
          <w:rFonts w:ascii="Arial" w:hAnsi="Arial" w:cs="Arial"/>
          <w:spacing w:val="-3"/>
        </w:rPr>
      </w:pPr>
      <w:r w:rsidRPr="00E52C9C">
        <w:rPr>
          <w:rFonts w:ascii="Arial" w:hAnsi="Arial" w:cs="Arial"/>
          <w:spacing w:val="-3"/>
        </w:rPr>
        <w:t>You will also be asked to provide diversity data, and to declare any potential conflicts of interest or reputational issues.</w:t>
      </w:r>
    </w:p>
    <w:p w14:paraId="182AB0EB" w14:textId="77777777" w:rsidR="003F4462" w:rsidRDefault="003F4462" w:rsidP="003F4462">
      <w:pPr>
        <w:pStyle w:val="ListParagraph"/>
        <w:rPr>
          <w:rFonts w:ascii="Arial" w:hAnsi="Arial" w:cs="Arial"/>
          <w:spacing w:val="-3"/>
        </w:rPr>
      </w:pPr>
    </w:p>
    <w:p w14:paraId="3FE0E4F6" w14:textId="77777777" w:rsidR="003F4462" w:rsidRDefault="003F4462" w:rsidP="00C5156B">
      <w:pPr>
        <w:pStyle w:val="ListParagraph"/>
        <w:rPr>
          <w:rFonts w:ascii="Arial" w:hAnsi="Arial" w:cs="Arial"/>
          <w:spacing w:val="-3"/>
        </w:rPr>
      </w:pPr>
    </w:p>
    <w:p w14:paraId="5504D3F6" w14:textId="46DE196A" w:rsidR="00E52C9C" w:rsidRPr="00CF309B" w:rsidRDefault="003F4462" w:rsidP="00C5156B">
      <w:pPr>
        <w:rPr>
          <w:rFonts w:ascii="Arial" w:hAnsi="Arial" w:cs="Arial"/>
          <w:spacing w:val="-3"/>
        </w:rPr>
      </w:pPr>
      <w:r w:rsidRPr="00C5156B">
        <w:rPr>
          <w:rFonts w:ascii="Arial" w:hAnsi="Arial" w:cs="Arial"/>
          <w:spacing w:val="-3"/>
          <w:sz w:val="24"/>
          <w:szCs w:val="24"/>
        </w:rPr>
        <w:lastRenderedPageBreak/>
        <w:t>When making your application, please make it clear which role you are applying for in your supporting s</w:t>
      </w:r>
      <w:r w:rsidR="00AE499A">
        <w:rPr>
          <w:rFonts w:ascii="Arial" w:hAnsi="Arial" w:cs="Arial"/>
          <w:spacing w:val="-3"/>
          <w:sz w:val="24"/>
          <w:szCs w:val="24"/>
        </w:rPr>
        <w:t>ummary</w:t>
      </w:r>
      <w:r w:rsidRPr="00C5156B">
        <w:rPr>
          <w:rFonts w:ascii="Arial" w:hAnsi="Arial" w:cs="Arial"/>
          <w:spacing w:val="-3"/>
          <w:sz w:val="24"/>
          <w:szCs w:val="24"/>
        </w:rPr>
        <w:t>.</w:t>
      </w:r>
    </w:p>
    <w:p w14:paraId="61D1AC60" w14:textId="77777777" w:rsidR="00A52F0E" w:rsidRPr="00CF309B" w:rsidRDefault="00A52F0E" w:rsidP="00A52F0E">
      <w:pPr>
        <w:pStyle w:val="BulletList1"/>
        <w:ind w:left="1440"/>
        <w:rPr>
          <w:rFonts w:ascii="Arial" w:hAnsi="Arial" w:cs="Arial"/>
          <w:sz w:val="24"/>
          <w:szCs w:val="24"/>
        </w:rPr>
      </w:pPr>
    </w:p>
    <w:p w14:paraId="6FB31211" w14:textId="408B85FC" w:rsidR="00A52F0E" w:rsidRDefault="00A52F0E" w:rsidP="00A52F0E">
      <w:pPr>
        <w:rPr>
          <w:rFonts w:ascii="Arial" w:hAnsi="Arial" w:cs="Arial"/>
          <w:sz w:val="24"/>
          <w:szCs w:val="24"/>
        </w:rPr>
      </w:pPr>
      <w:r w:rsidRPr="00CF309B">
        <w:rPr>
          <w:rFonts w:ascii="Arial" w:hAnsi="Arial" w:cs="Arial"/>
          <w:sz w:val="24"/>
          <w:szCs w:val="24"/>
        </w:rPr>
        <w:t xml:space="preserve">If you have any queries about this role, please contact </w:t>
      </w:r>
      <w:r w:rsidR="0079556D">
        <w:rPr>
          <w:rFonts w:ascii="Arial" w:hAnsi="Arial" w:cs="Arial"/>
          <w:sz w:val="24"/>
          <w:szCs w:val="24"/>
        </w:rPr>
        <w:t>Jessica Hall by e</w:t>
      </w:r>
      <w:r w:rsidRPr="00CF309B">
        <w:rPr>
          <w:rFonts w:ascii="Arial" w:hAnsi="Arial" w:cs="Arial"/>
          <w:sz w:val="24"/>
          <w:szCs w:val="24"/>
        </w:rPr>
        <w:t xml:space="preserve">mail </w:t>
      </w:r>
      <w:hyperlink r:id="rId19" w:history="1">
        <w:r w:rsidR="00841447" w:rsidRPr="004959AE">
          <w:rPr>
            <w:rStyle w:val="Hyperlink"/>
            <w:rFonts w:ascii="Arial" w:hAnsi="Arial" w:cs="Arial"/>
            <w:sz w:val="24"/>
            <w:szCs w:val="24"/>
          </w:rPr>
          <w:t>DfTPublicAppointments@dft.gov.uk</w:t>
        </w:r>
      </w:hyperlink>
    </w:p>
    <w:p w14:paraId="6BF5AD66" w14:textId="523981E2" w:rsidR="00841447" w:rsidRPr="0014065B" w:rsidRDefault="00841447" w:rsidP="00A52F0E">
      <w:pPr>
        <w:rPr>
          <w:rFonts w:ascii="Arial" w:eastAsia="Calibri" w:hAnsi="Arial"/>
          <w:color w:val="000000" w:themeColor="text1"/>
          <w:kern w:val="24"/>
          <w:sz w:val="24"/>
          <w:szCs w:val="24"/>
        </w:rPr>
      </w:pPr>
      <w:r w:rsidRPr="0014065B">
        <w:rPr>
          <w:rFonts w:ascii="Arial" w:eastAsia="Calibri" w:hAnsi="Arial"/>
          <w:color w:val="000000" w:themeColor="text1"/>
          <w:kern w:val="24"/>
          <w:sz w:val="24"/>
          <w:szCs w:val="24"/>
        </w:rPr>
        <w:t xml:space="preserve">If you feel an informal conversation with the Chair may be helpful in deciding whether to apply, please email </w:t>
      </w:r>
      <w:hyperlink r:id="rId20" w:history="1">
        <w:r w:rsidRPr="0014065B">
          <w:rPr>
            <w:rFonts w:ascii="Arial" w:eastAsia="Calibri" w:hAnsi="Arial"/>
            <w:color w:val="4516F2"/>
            <w:kern w:val="24"/>
            <w:sz w:val="24"/>
            <w:szCs w:val="24"/>
            <w:u w:val="single"/>
          </w:rPr>
          <w:t>jon.carter@transportfocus.org.uk</w:t>
        </w:r>
      </w:hyperlink>
      <w:r w:rsidRPr="0014065B">
        <w:rPr>
          <w:rFonts w:ascii="Arial" w:eastAsia="Calibri" w:hAnsi="Arial"/>
          <w:color w:val="000000" w:themeColor="text1"/>
          <w:kern w:val="24"/>
          <w:sz w:val="24"/>
          <w:szCs w:val="24"/>
        </w:rPr>
        <w:t xml:space="preserve"> to arrange.</w:t>
      </w:r>
    </w:p>
    <w:p w14:paraId="07E44167" w14:textId="77777777" w:rsidR="008F3954" w:rsidRPr="0014065B" w:rsidRDefault="008F3954" w:rsidP="008F3954">
      <w:pPr>
        <w:pStyle w:val="ListParagraph"/>
        <w:ind w:left="0"/>
        <w:rPr>
          <w:rFonts w:ascii="Arial" w:hAnsi="Arial" w:cs="Arial"/>
          <w:b/>
          <w:bCs/>
          <w:color w:val="385623" w:themeColor="accent6" w:themeShade="80"/>
        </w:rPr>
      </w:pPr>
      <w:r w:rsidRPr="0014065B">
        <w:rPr>
          <w:rFonts w:ascii="Arial" w:hAnsi="Arial" w:cs="Arial"/>
          <w:b/>
          <w:bCs/>
          <w:color w:val="385623" w:themeColor="accent6" w:themeShade="80"/>
        </w:rPr>
        <w:t>Indicative Timetable</w:t>
      </w:r>
    </w:p>
    <w:p w14:paraId="5AADCE47" w14:textId="77777777" w:rsidR="008F3954" w:rsidRPr="00CF309B" w:rsidRDefault="008F3954" w:rsidP="008F3954">
      <w:pPr>
        <w:autoSpaceDE w:val="0"/>
        <w:autoSpaceDN w:val="0"/>
        <w:rPr>
          <w:rFonts w:ascii="Arial" w:hAnsi="Arial" w:cs="Arial"/>
          <w:b/>
          <w:bCs/>
          <w:color w:val="000000"/>
          <w:sz w:val="24"/>
          <w:szCs w:val="24"/>
        </w:rPr>
      </w:pPr>
    </w:p>
    <w:p w14:paraId="58CF6D08" w14:textId="2A277E4D" w:rsidR="008F3954" w:rsidRPr="00CF309B" w:rsidRDefault="008F3954" w:rsidP="008F3954">
      <w:pPr>
        <w:autoSpaceDE w:val="0"/>
        <w:autoSpaceDN w:val="0"/>
        <w:rPr>
          <w:rFonts w:ascii="Arial" w:hAnsi="Arial" w:cs="Arial"/>
          <w:color w:val="000000"/>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2896B3AF" w14:textId="77777777" w:rsidR="008F3954" w:rsidRPr="00CF309B" w:rsidRDefault="008F3954" w:rsidP="008F3954">
      <w:pPr>
        <w:autoSpaceDE w:val="0"/>
        <w:autoSpaceDN w:val="0"/>
        <w:rPr>
          <w:rFonts w:ascii="Arial" w:hAnsi="Arial" w:cs="Arial"/>
          <w:b/>
          <w:bCs/>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0"/>
        <w:gridCol w:w="4298"/>
      </w:tblGrid>
      <w:tr w:rsidR="008F3954" w:rsidRPr="00CF309B" w14:paraId="53B0072B" w14:textId="77777777" w:rsidTr="00DA4098">
        <w:tc>
          <w:tcPr>
            <w:tcW w:w="5245" w:type="dxa"/>
            <w:shd w:val="clear" w:color="auto" w:fill="D9D9D9"/>
          </w:tcPr>
          <w:p w14:paraId="38780A01" w14:textId="77777777" w:rsidR="008F3954" w:rsidRPr="00CF309B" w:rsidRDefault="008F3954" w:rsidP="00DA4098">
            <w:pPr>
              <w:rPr>
                <w:rFonts w:ascii="Arial" w:hAnsi="Arial" w:cs="Arial"/>
                <w:color w:val="000000"/>
                <w:sz w:val="24"/>
                <w:szCs w:val="24"/>
              </w:rPr>
            </w:pPr>
          </w:p>
          <w:p w14:paraId="7024A280"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Advert Closing Date</w:t>
            </w:r>
          </w:p>
          <w:p w14:paraId="487AF60C"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303DF36A" w14:textId="3B15FEF8" w:rsidR="008F3954" w:rsidRPr="00CF309B" w:rsidRDefault="00BE33A9" w:rsidP="00DA4098">
            <w:pPr>
              <w:spacing w:before="240" w:after="240"/>
              <w:rPr>
                <w:rFonts w:ascii="Arial" w:hAnsi="Arial" w:cs="Arial"/>
                <w:color w:val="000000"/>
                <w:sz w:val="24"/>
                <w:szCs w:val="24"/>
                <w:highlight w:val="yellow"/>
              </w:rPr>
            </w:pPr>
            <w:r>
              <w:rPr>
                <w:rFonts w:ascii="Arial" w:hAnsi="Arial" w:cs="Arial"/>
                <w:color w:val="000000"/>
                <w:sz w:val="24"/>
                <w:szCs w:val="24"/>
              </w:rPr>
              <w:t>1</w:t>
            </w:r>
            <w:r w:rsidR="003C5558">
              <w:rPr>
                <w:rFonts w:ascii="Arial" w:hAnsi="Arial" w:cs="Arial"/>
                <w:color w:val="000000"/>
                <w:sz w:val="24"/>
                <w:szCs w:val="24"/>
              </w:rPr>
              <w:t>7</w:t>
            </w:r>
            <w:r>
              <w:rPr>
                <w:rFonts w:ascii="Arial" w:hAnsi="Arial" w:cs="Arial"/>
                <w:color w:val="000000"/>
                <w:sz w:val="24"/>
                <w:szCs w:val="24"/>
              </w:rPr>
              <w:t xml:space="preserve"> September</w:t>
            </w:r>
          </w:p>
        </w:tc>
      </w:tr>
      <w:tr w:rsidR="008F3954" w:rsidRPr="00CF309B" w14:paraId="65A1BEA0" w14:textId="77777777" w:rsidTr="00DA4098">
        <w:tc>
          <w:tcPr>
            <w:tcW w:w="5245" w:type="dxa"/>
            <w:shd w:val="clear" w:color="auto" w:fill="D9D9D9"/>
            <w:vAlign w:val="center"/>
          </w:tcPr>
          <w:p w14:paraId="230FD869" w14:textId="77777777" w:rsidR="008F3954" w:rsidRPr="00CF309B" w:rsidRDefault="008F3954" w:rsidP="00DA4098">
            <w:pPr>
              <w:rPr>
                <w:rFonts w:ascii="Arial" w:hAnsi="Arial" w:cs="Arial"/>
                <w:color w:val="000000"/>
                <w:sz w:val="24"/>
                <w:szCs w:val="24"/>
              </w:rPr>
            </w:pPr>
          </w:p>
          <w:p w14:paraId="31EDFB2E"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Short List Meeting</w:t>
            </w:r>
          </w:p>
          <w:p w14:paraId="11C9CEAF"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060AC12E" w14:textId="344CA7A2" w:rsidR="008F3954" w:rsidRPr="00CF309B" w:rsidRDefault="008F7243" w:rsidP="00DA4098">
            <w:pPr>
              <w:spacing w:before="240" w:after="240"/>
              <w:rPr>
                <w:rFonts w:ascii="Arial" w:hAnsi="Arial" w:cs="Arial"/>
                <w:color w:val="000000"/>
                <w:sz w:val="24"/>
                <w:szCs w:val="24"/>
                <w:highlight w:val="yellow"/>
              </w:rPr>
            </w:pPr>
            <w:r>
              <w:rPr>
                <w:rFonts w:ascii="Arial" w:hAnsi="Arial" w:cs="Arial"/>
                <w:color w:val="000000"/>
                <w:sz w:val="24"/>
                <w:szCs w:val="24"/>
              </w:rPr>
              <w:t xml:space="preserve">Week commencing </w:t>
            </w:r>
            <w:r w:rsidR="00295EAC">
              <w:rPr>
                <w:rFonts w:ascii="Arial" w:hAnsi="Arial" w:cs="Arial"/>
                <w:color w:val="000000"/>
                <w:sz w:val="24"/>
                <w:szCs w:val="24"/>
              </w:rPr>
              <w:t>9 Oct</w:t>
            </w:r>
            <w:r>
              <w:rPr>
                <w:rFonts w:ascii="Arial" w:hAnsi="Arial" w:cs="Arial"/>
                <w:color w:val="000000"/>
                <w:sz w:val="24"/>
                <w:szCs w:val="24"/>
              </w:rPr>
              <w:t>ober</w:t>
            </w:r>
          </w:p>
        </w:tc>
      </w:tr>
      <w:tr w:rsidR="008F3954" w:rsidRPr="00CF309B" w14:paraId="2E14E0A8" w14:textId="77777777" w:rsidTr="00DA4098">
        <w:tc>
          <w:tcPr>
            <w:tcW w:w="5245" w:type="dxa"/>
            <w:shd w:val="clear" w:color="auto" w:fill="D9D9D9"/>
          </w:tcPr>
          <w:p w14:paraId="091AF3D1" w14:textId="77777777" w:rsidR="008F3954" w:rsidRPr="00CF309B" w:rsidRDefault="008F3954" w:rsidP="00DA4098">
            <w:pPr>
              <w:rPr>
                <w:rFonts w:ascii="Arial" w:hAnsi="Arial" w:cs="Arial"/>
                <w:color w:val="000000"/>
                <w:sz w:val="24"/>
                <w:szCs w:val="24"/>
              </w:rPr>
            </w:pPr>
          </w:p>
          <w:p w14:paraId="6A085DC8"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Final Panel Interviews</w:t>
            </w:r>
          </w:p>
          <w:p w14:paraId="5E02BF16"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2A698B61" w14:textId="013C1F87" w:rsidR="008F3954" w:rsidRPr="00CF309B" w:rsidRDefault="008F7243" w:rsidP="00DA4098">
            <w:pPr>
              <w:spacing w:before="240" w:after="240"/>
              <w:rPr>
                <w:rFonts w:ascii="Arial" w:hAnsi="Arial" w:cs="Arial"/>
                <w:color w:val="000000"/>
                <w:sz w:val="24"/>
                <w:szCs w:val="24"/>
                <w:highlight w:val="yellow"/>
              </w:rPr>
            </w:pPr>
            <w:r>
              <w:rPr>
                <w:rFonts w:ascii="Arial" w:hAnsi="Arial" w:cs="Arial"/>
                <w:color w:val="000000"/>
                <w:sz w:val="24"/>
                <w:szCs w:val="24"/>
              </w:rPr>
              <w:t xml:space="preserve">Week commencing </w:t>
            </w:r>
            <w:r w:rsidR="00E67A73">
              <w:rPr>
                <w:rFonts w:ascii="Arial" w:hAnsi="Arial" w:cs="Arial"/>
                <w:color w:val="000000"/>
                <w:sz w:val="24"/>
                <w:szCs w:val="24"/>
              </w:rPr>
              <w:t>6 November</w:t>
            </w:r>
          </w:p>
        </w:tc>
      </w:tr>
      <w:tr w:rsidR="008F3954" w:rsidRPr="00CF309B" w14:paraId="1745CE15" w14:textId="77777777" w:rsidTr="00DA4098">
        <w:tc>
          <w:tcPr>
            <w:tcW w:w="5245" w:type="dxa"/>
            <w:shd w:val="clear" w:color="auto" w:fill="D9D9D9"/>
          </w:tcPr>
          <w:p w14:paraId="71FB4D64" w14:textId="77777777" w:rsidR="008F3954" w:rsidRPr="00CF309B" w:rsidRDefault="008F3954" w:rsidP="00DA4098">
            <w:pPr>
              <w:rPr>
                <w:rFonts w:ascii="Arial" w:hAnsi="Arial" w:cs="Arial"/>
                <w:color w:val="000000"/>
                <w:sz w:val="24"/>
                <w:szCs w:val="24"/>
              </w:rPr>
            </w:pPr>
          </w:p>
          <w:p w14:paraId="50D4F6A7" w14:textId="77777777" w:rsidR="008F3954" w:rsidRPr="00CF309B" w:rsidRDefault="008F3954" w:rsidP="00DA4098">
            <w:pPr>
              <w:rPr>
                <w:rFonts w:ascii="Arial" w:hAnsi="Arial" w:cs="Arial"/>
                <w:color w:val="000000"/>
                <w:sz w:val="24"/>
                <w:szCs w:val="24"/>
              </w:rPr>
            </w:pPr>
            <w:r w:rsidRPr="00CF309B">
              <w:rPr>
                <w:rFonts w:ascii="Arial" w:hAnsi="Arial" w:cs="Arial"/>
                <w:color w:val="000000"/>
                <w:sz w:val="24"/>
                <w:szCs w:val="24"/>
              </w:rPr>
              <w:t>Meeting with Secretary of State (if required)</w:t>
            </w:r>
          </w:p>
          <w:p w14:paraId="1507524A" w14:textId="77777777" w:rsidR="008F3954" w:rsidRPr="00CF309B" w:rsidRDefault="008F3954" w:rsidP="00DA4098">
            <w:pPr>
              <w:rPr>
                <w:rFonts w:ascii="Arial" w:hAnsi="Arial" w:cs="Arial"/>
                <w:color w:val="000000"/>
                <w:sz w:val="24"/>
                <w:szCs w:val="24"/>
              </w:rPr>
            </w:pPr>
          </w:p>
        </w:tc>
        <w:tc>
          <w:tcPr>
            <w:tcW w:w="4820" w:type="dxa"/>
            <w:shd w:val="clear" w:color="auto" w:fill="auto"/>
          </w:tcPr>
          <w:p w14:paraId="54ECB0C1" w14:textId="381AF6CA" w:rsidR="008F3954" w:rsidRPr="00CF309B" w:rsidRDefault="00767379" w:rsidP="00DA4098">
            <w:pPr>
              <w:spacing w:before="240" w:after="240"/>
              <w:rPr>
                <w:rFonts w:ascii="Arial" w:hAnsi="Arial" w:cs="Arial"/>
                <w:color w:val="000000"/>
                <w:sz w:val="24"/>
                <w:szCs w:val="24"/>
                <w:highlight w:val="yellow"/>
              </w:rPr>
            </w:pPr>
            <w:r>
              <w:rPr>
                <w:rFonts w:ascii="Arial" w:hAnsi="Arial" w:cs="Arial"/>
                <w:color w:val="000000"/>
                <w:sz w:val="24"/>
                <w:szCs w:val="24"/>
              </w:rPr>
              <w:t>Week commencing 13 November</w:t>
            </w:r>
          </w:p>
        </w:tc>
      </w:tr>
    </w:tbl>
    <w:p w14:paraId="6BFFB9AB" w14:textId="77777777" w:rsidR="008F3954" w:rsidRPr="00CF309B" w:rsidRDefault="008F3954" w:rsidP="008F3954">
      <w:pPr>
        <w:autoSpaceDE w:val="0"/>
        <w:autoSpaceDN w:val="0"/>
        <w:rPr>
          <w:rFonts w:ascii="Arial" w:hAnsi="Arial" w:cs="Arial"/>
          <w:color w:val="000000"/>
          <w:sz w:val="24"/>
          <w:szCs w:val="24"/>
        </w:rPr>
      </w:pPr>
    </w:p>
    <w:p w14:paraId="4C82BE3F" w14:textId="77777777" w:rsidR="008F3954" w:rsidRPr="0014065B" w:rsidRDefault="008F3954" w:rsidP="008F3954">
      <w:pPr>
        <w:pStyle w:val="Heading2"/>
        <w:spacing w:before="0" w:after="0" w:line="259" w:lineRule="auto"/>
        <w:rPr>
          <w:rFonts w:ascii="Arial" w:hAnsi="Arial" w:cs="Arial"/>
          <w:i w:val="0"/>
          <w:color w:val="385623" w:themeColor="accent6" w:themeShade="80"/>
          <w:sz w:val="24"/>
          <w:szCs w:val="24"/>
        </w:rPr>
      </w:pPr>
      <w:r w:rsidRPr="0014065B">
        <w:rPr>
          <w:rFonts w:ascii="Arial" w:hAnsi="Arial" w:cs="Arial"/>
          <w:i w:val="0"/>
          <w:color w:val="385623" w:themeColor="accent6" w:themeShade="80"/>
          <w:sz w:val="24"/>
          <w:szCs w:val="24"/>
        </w:rPr>
        <w:t>Selection Process</w:t>
      </w:r>
    </w:p>
    <w:p w14:paraId="4EC94ABB" w14:textId="77777777" w:rsidR="008F3954" w:rsidRPr="000146AA" w:rsidRDefault="008F3954" w:rsidP="008F3954">
      <w:pPr>
        <w:rPr>
          <w:lang w:eastAsia="en-GB"/>
        </w:rPr>
      </w:pPr>
    </w:p>
    <w:p w14:paraId="1B44CB97" w14:textId="2FF83CB2" w:rsidR="008F3954" w:rsidRPr="00CF309B" w:rsidRDefault="008F3954" w:rsidP="008F3954">
      <w:pPr>
        <w:pStyle w:val="NormalWeb"/>
        <w:spacing w:line="259" w:lineRule="auto"/>
        <w:jc w:val="left"/>
        <w:rPr>
          <w:rFonts w:ascii="Arial" w:hAnsi="Arial" w:cs="Arial"/>
        </w:rPr>
      </w:pPr>
      <w:r w:rsidRPr="00CF309B">
        <w:rPr>
          <w:rFonts w:ascii="Arial" w:hAnsi="Arial" w:cs="Arial"/>
        </w:rPr>
        <w:t>This role is being competed in accordance with the Governance Code (January 2017)</w:t>
      </w:r>
      <w:r w:rsidRPr="00CF309B">
        <w:rPr>
          <w:rStyle w:val="FootnoteReference"/>
          <w:rFonts w:ascii="Arial" w:hAnsi="Arial" w:cs="Arial"/>
        </w:rPr>
        <w:footnoteReference w:id="2"/>
      </w:r>
      <w:r w:rsidRPr="00CF309B">
        <w:rPr>
          <w:rFonts w:ascii="Arial" w:hAnsi="Arial" w:cs="Arial"/>
        </w:rPr>
        <w:t xml:space="preserve">, which sets out the regulatory framework for public appointments processes. The Code is based on three core principles – merit, </w:t>
      </w:r>
      <w:r w:rsidR="00E25897" w:rsidRPr="00CF309B">
        <w:rPr>
          <w:rFonts w:ascii="Arial" w:hAnsi="Arial" w:cs="Arial"/>
        </w:rPr>
        <w:t>openness,</w:t>
      </w:r>
      <w:r w:rsidRPr="00CF309B">
        <w:rPr>
          <w:rFonts w:ascii="Arial" w:hAnsi="Arial" w:cs="Arial"/>
        </w:rPr>
        <w:t xml:space="preserve"> and fairness. </w:t>
      </w:r>
    </w:p>
    <w:p w14:paraId="4E01E0F4" w14:textId="77777777" w:rsidR="003A0107" w:rsidRDefault="008F3954" w:rsidP="008F3954">
      <w:pPr>
        <w:rPr>
          <w:rFonts w:ascii="Arial" w:hAnsi="Arial" w:cs="Arial"/>
          <w:sz w:val="24"/>
          <w:szCs w:val="24"/>
        </w:rPr>
      </w:pPr>
      <w:r w:rsidRPr="00CF309B">
        <w:rPr>
          <w:rFonts w:ascii="Arial" w:hAnsi="Arial" w:cs="Arial"/>
          <w:sz w:val="24"/>
          <w:szCs w:val="24"/>
        </w:rPr>
        <w:lastRenderedPageBreak/>
        <w:t xml:space="preserve">The </w:t>
      </w:r>
      <w:r>
        <w:rPr>
          <w:rFonts w:ascii="Arial" w:hAnsi="Arial" w:cs="Arial"/>
          <w:sz w:val="24"/>
          <w:szCs w:val="24"/>
        </w:rPr>
        <w:t>selection panel for this appointment competition is:</w:t>
      </w:r>
      <w:r w:rsidRPr="00CF309B">
        <w:rPr>
          <w:rFonts w:ascii="Arial" w:hAnsi="Arial" w:cs="Arial"/>
          <w:sz w:val="24"/>
          <w:szCs w:val="24"/>
        </w:rPr>
        <w:t xml:space="preserve"> </w:t>
      </w:r>
    </w:p>
    <w:p w14:paraId="2E16F3D8" w14:textId="22D7A8F6" w:rsidR="003A0107" w:rsidRPr="0014065B" w:rsidRDefault="003A0107" w:rsidP="0014065B">
      <w:pPr>
        <w:pStyle w:val="NoSpacing"/>
        <w:numPr>
          <w:ilvl w:val="0"/>
          <w:numId w:val="23"/>
        </w:numPr>
        <w:rPr>
          <w:rFonts w:ascii="Arial" w:eastAsia="Times New Roman" w:hAnsi="Arial" w:cs="Arial"/>
          <w:sz w:val="24"/>
          <w:szCs w:val="24"/>
          <w:lang w:eastAsia="en-GB"/>
        </w:rPr>
      </w:pPr>
      <w:r w:rsidRPr="0014065B">
        <w:rPr>
          <w:rFonts w:ascii="Arial" w:hAnsi="Arial" w:cs="Arial"/>
          <w:sz w:val="24"/>
          <w:szCs w:val="24"/>
          <w:lang w:eastAsia="en-GB"/>
        </w:rPr>
        <w:t>Oliver Mulvey (Deputy Director, Rail Markets Strategy, DfT)</w:t>
      </w:r>
    </w:p>
    <w:p w14:paraId="41957950" w14:textId="61825C68" w:rsidR="003A0107" w:rsidRPr="0014065B" w:rsidRDefault="003A0107" w:rsidP="0014065B">
      <w:pPr>
        <w:pStyle w:val="NoSpacing"/>
        <w:numPr>
          <w:ilvl w:val="0"/>
          <w:numId w:val="23"/>
        </w:numPr>
        <w:rPr>
          <w:rFonts w:ascii="Arial" w:eastAsia="Times New Roman" w:hAnsi="Arial" w:cs="Arial"/>
          <w:sz w:val="24"/>
          <w:szCs w:val="24"/>
          <w:lang w:eastAsia="en-GB"/>
        </w:rPr>
      </w:pPr>
      <w:r w:rsidRPr="0014065B">
        <w:rPr>
          <w:rFonts w:ascii="Arial" w:hAnsi="Arial" w:cs="Arial"/>
          <w:sz w:val="24"/>
          <w:szCs w:val="24"/>
          <w:lang w:eastAsia="en-GB"/>
        </w:rPr>
        <w:t>Nigel Stevens (Chair, Transport Focus)</w:t>
      </w:r>
    </w:p>
    <w:p w14:paraId="1E5BD5B8" w14:textId="15EAB1CE" w:rsidR="003A0107" w:rsidRPr="0014065B" w:rsidRDefault="001F0601" w:rsidP="0014065B">
      <w:pPr>
        <w:pStyle w:val="NoSpacing"/>
        <w:numPr>
          <w:ilvl w:val="0"/>
          <w:numId w:val="23"/>
        </w:numPr>
        <w:rPr>
          <w:rFonts w:ascii="Arial" w:eastAsia="Times New Roman" w:hAnsi="Arial" w:cs="Arial"/>
          <w:sz w:val="24"/>
          <w:szCs w:val="24"/>
          <w:lang w:eastAsia="en-GB"/>
        </w:rPr>
      </w:pPr>
      <w:r>
        <w:rPr>
          <w:rFonts w:ascii="Arial" w:hAnsi="Arial" w:cs="Arial"/>
          <w:sz w:val="24"/>
          <w:szCs w:val="24"/>
          <w:lang w:eastAsia="en-GB"/>
        </w:rPr>
        <w:t>Emma Moir</w:t>
      </w:r>
      <w:r w:rsidR="003A0107" w:rsidRPr="0014065B">
        <w:rPr>
          <w:rFonts w:ascii="Arial" w:hAnsi="Arial" w:cs="Arial"/>
          <w:sz w:val="24"/>
          <w:szCs w:val="24"/>
          <w:lang w:eastAsia="en-GB"/>
        </w:rPr>
        <w:t xml:space="preserve"> (Independent Panel Member)</w:t>
      </w:r>
    </w:p>
    <w:p w14:paraId="394329A9" w14:textId="6A4E009A" w:rsidR="008F3954" w:rsidRPr="00CF309B" w:rsidRDefault="008F3954" w:rsidP="008F3954">
      <w:pPr>
        <w:rPr>
          <w:rFonts w:ascii="Arial" w:hAnsi="Arial" w:cs="Arial"/>
          <w:sz w:val="24"/>
          <w:szCs w:val="24"/>
        </w:rPr>
      </w:pPr>
    </w:p>
    <w:p w14:paraId="1D7B60B0" w14:textId="77777777" w:rsidR="008F3954" w:rsidRPr="00CF309B" w:rsidRDefault="008F3954" w:rsidP="008F3954">
      <w:pPr>
        <w:pStyle w:val="Default"/>
        <w:tabs>
          <w:tab w:val="left" w:pos="0"/>
        </w:tabs>
      </w:pPr>
      <w:r w:rsidRPr="00CF309B">
        <w:t xml:space="preserve">At the short-listing meeting the selection panel will assess each application against the essential criteria and decide who to invite for interview.  </w:t>
      </w:r>
    </w:p>
    <w:p w14:paraId="2138FE0E" w14:textId="77777777" w:rsidR="008F3954" w:rsidRPr="00CF309B" w:rsidRDefault="008F3954" w:rsidP="008F3954">
      <w:pPr>
        <w:pStyle w:val="Default"/>
      </w:pPr>
    </w:p>
    <w:p w14:paraId="227728D1" w14:textId="47EF781C" w:rsidR="008F3954" w:rsidRPr="00CF309B" w:rsidRDefault="002A07D1" w:rsidP="008F3954">
      <w:pPr>
        <w:pStyle w:val="Default"/>
      </w:pPr>
      <w:r w:rsidRPr="00B54199">
        <w:rPr>
          <w:rFonts w:eastAsiaTheme="minorHAnsi"/>
        </w:rPr>
        <w:t>Interviews are expected to take place in central London</w:t>
      </w:r>
      <w:r w:rsidRPr="00B54199">
        <w:rPr>
          <w:rFonts w:eastAsiaTheme="minorHAnsi"/>
          <w:color w:val="FF0000"/>
        </w:rPr>
        <w:t xml:space="preserve"> </w:t>
      </w:r>
      <w:r w:rsidRPr="00B54199">
        <w:rPr>
          <w:rFonts w:eastAsiaTheme="minorHAnsi"/>
        </w:rPr>
        <w:t>and to last for between 45 and 60 minutes. Please contact Jessica Hall to discuss alternative interview options if required</w:t>
      </w:r>
      <w:r w:rsidR="00FF1FC9" w:rsidRPr="00B54199">
        <w:rPr>
          <w:rFonts w:eastAsiaTheme="minorHAnsi"/>
        </w:rPr>
        <w:t>.</w:t>
      </w:r>
      <w:r w:rsidR="00AE499A">
        <w:rPr>
          <w:rFonts w:eastAsiaTheme="minorHAnsi"/>
          <w:sz w:val="22"/>
          <w:szCs w:val="22"/>
        </w:rPr>
        <w:t xml:space="preserve"> </w:t>
      </w:r>
      <w:r w:rsidR="005D1712">
        <w:rPr>
          <w:color w:val="000000" w:themeColor="text1"/>
          <w:kern w:val="24"/>
        </w:rPr>
        <w:t>C</w:t>
      </w:r>
      <w:r w:rsidR="005D1712" w:rsidRPr="0014065B">
        <w:rPr>
          <w:color w:val="000000" w:themeColor="text1"/>
          <w:kern w:val="24"/>
        </w:rPr>
        <w:t xml:space="preserve">andidates will be asked to make a short presentation on matters of interest and/or concern to transport users and broader challenges facing Transport Focus. The specific topic will be </w:t>
      </w:r>
      <w:r w:rsidR="005D1712" w:rsidRPr="005D1712">
        <w:rPr>
          <w:color w:val="000000" w:themeColor="text1"/>
          <w:kern w:val="24"/>
        </w:rPr>
        <w:t>notified</w:t>
      </w:r>
      <w:r w:rsidR="005D1712" w:rsidRPr="0014065B">
        <w:rPr>
          <w:color w:val="000000" w:themeColor="text1"/>
          <w:kern w:val="24"/>
        </w:rPr>
        <w:t xml:space="preserve"> to shortlisted candidates nearer the time.</w:t>
      </w:r>
      <w:r w:rsidR="005D1712">
        <w:rPr>
          <w:color w:val="000000" w:themeColor="text1"/>
          <w:kern w:val="24"/>
          <w:sz w:val="28"/>
          <w:szCs w:val="28"/>
        </w:rPr>
        <w:t xml:space="preserve"> </w:t>
      </w:r>
    </w:p>
    <w:p w14:paraId="5065A993" w14:textId="77777777" w:rsidR="008F3954" w:rsidRPr="00CF309B" w:rsidRDefault="008F3954" w:rsidP="008F3954">
      <w:pPr>
        <w:pStyle w:val="Default"/>
        <w:tabs>
          <w:tab w:val="left" w:pos="0"/>
        </w:tabs>
      </w:pPr>
    </w:p>
    <w:p w14:paraId="67274976" w14:textId="48DFA2F6" w:rsidR="008F3954" w:rsidRDefault="008F3954" w:rsidP="008F3954">
      <w:pPr>
        <w:pStyle w:val="Default"/>
        <w:tabs>
          <w:tab w:val="left" w:pos="0"/>
        </w:tabs>
      </w:pPr>
      <w:r w:rsidRPr="00CF309B">
        <w:t xml:space="preserve">The decision to appoint to these </w:t>
      </w:r>
      <w:proofErr w:type="gramStart"/>
      <w:r w:rsidRPr="00CF309B">
        <w:t>roles</w:t>
      </w:r>
      <w:proofErr w:type="gramEnd"/>
      <w:r w:rsidRPr="00CF309B">
        <w:t xml:space="preserve"> rests with the Secretary of State. Appointable candidates </w:t>
      </w:r>
      <w:r w:rsidRPr="00CF309B">
        <w:rPr>
          <w:u w:val="single"/>
        </w:rPr>
        <w:t>may</w:t>
      </w:r>
      <w:r w:rsidRPr="00CF309B">
        <w:t xml:space="preserve"> be invited to meet with the Secretary of State, or another Department for Transport Minister, before they make a final decision. </w:t>
      </w:r>
    </w:p>
    <w:p w14:paraId="229C2B74" w14:textId="77777777" w:rsidR="00C91384" w:rsidRDefault="00C91384" w:rsidP="008F3954">
      <w:pPr>
        <w:pStyle w:val="Default"/>
        <w:tabs>
          <w:tab w:val="left" w:pos="0"/>
        </w:tabs>
      </w:pPr>
    </w:p>
    <w:p w14:paraId="67F08E8E" w14:textId="556A2388" w:rsidR="00C91384" w:rsidRDefault="00C91384" w:rsidP="00C91384">
      <w:pPr>
        <w:pStyle w:val="Default"/>
        <w:spacing w:line="276" w:lineRule="auto"/>
      </w:pPr>
      <w:r w:rsidRPr="00CF309B">
        <w:rPr>
          <w:u w:val="single"/>
        </w:rPr>
        <w:t>Please note:</w:t>
      </w:r>
      <w:r w:rsidRPr="00CF309B">
        <w:t xml:space="preserve"> Expenses incurred by candidates during the recruitment process will not be reimbursed except in exceptional circumstances and only when agreed in advance with the DfT Public Appointments Team.</w:t>
      </w:r>
    </w:p>
    <w:p w14:paraId="63E2014E" w14:textId="7058F290" w:rsidR="0017203F" w:rsidRDefault="0017203F" w:rsidP="00C91384">
      <w:pPr>
        <w:pStyle w:val="Default"/>
        <w:spacing w:line="276" w:lineRule="auto"/>
      </w:pPr>
    </w:p>
    <w:p w14:paraId="1F5E675D" w14:textId="282022F7" w:rsidR="0017203F" w:rsidRPr="00CF309B" w:rsidRDefault="0017203F" w:rsidP="00C91384">
      <w:pPr>
        <w:pStyle w:val="Default"/>
        <w:spacing w:line="276" w:lineRule="auto"/>
        <w:rPr>
          <w:b/>
          <w:color w:val="8F23B3"/>
        </w:rPr>
      </w:pPr>
      <w:r>
        <w:t xml:space="preserve">You can expect the </w:t>
      </w:r>
      <w:r w:rsidR="00B94F38">
        <w:t xml:space="preserve">recruitment process to take approximately 3 months, however, applicants </w:t>
      </w:r>
      <w:r w:rsidR="00B3484A">
        <w:t xml:space="preserve">will be kept informed of progress. </w:t>
      </w:r>
    </w:p>
    <w:p w14:paraId="79FFDDE5" w14:textId="77777777" w:rsidR="00C91384" w:rsidRDefault="00C91384" w:rsidP="008F3954">
      <w:pPr>
        <w:pStyle w:val="Default"/>
        <w:tabs>
          <w:tab w:val="left" w:pos="0"/>
        </w:tabs>
      </w:pPr>
    </w:p>
    <w:p w14:paraId="58AC8677" w14:textId="77777777" w:rsidR="00C91384" w:rsidRPr="0014065B" w:rsidRDefault="00C91384" w:rsidP="00C91384">
      <w:pPr>
        <w:pStyle w:val="Heading1"/>
        <w:spacing w:before="0" w:after="0"/>
        <w:rPr>
          <w:rFonts w:ascii="Arial" w:hAnsi="Arial" w:cs="Arial"/>
          <w:color w:val="385623" w:themeColor="accent6" w:themeShade="80"/>
          <w:sz w:val="24"/>
          <w:szCs w:val="24"/>
        </w:rPr>
      </w:pPr>
      <w:r w:rsidRPr="0014065B">
        <w:rPr>
          <w:rFonts w:ascii="Arial" w:hAnsi="Arial" w:cs="Arial"/>
          <w:color w:val="385623" w:themeColor="accent6" w:themeShade="80"/>
          <w:sz w:val="24"/>
          <w:szCs w:val="24"/>
        </w:rPr>
        <w:t>Additional Information</w:t>
      </w:r>
    </w:p>
    <w:p w14:paraId="6DAF56FF" w14:textId="77777777" w:rsidR="00C91384" w:rsidRPr="0014065B" w:rsidRDefault="00C91384" w:rsidP="00C91384">
      <w:pPr>
        <w:pStyle w:val="Heading1"/>
        <w:spacing w:before="0" w:after="0"/>
        <w:rPr>
          <w:color w:val="385623" w:themeColor="accent6" w:themeShade="80"/>
          <w:sz w:val="24"/>
          <w:szCs w:val="24"/>
        </w:rPr>
      </w:pPr>
    </w:p>
    <w:p w14:paraId="7AA977AF" w14:textId="77777777" w:rsidR="00C91384" w:rsidRPr="0014065B" w:rsidRDefault="00C91384" w:rsidP="00C91384">
      <w:pPr>
        <w:rPr>
          <w:rFonts w:ascii="Arial" w:hAnsi="Arial" w:cs="Arial"/>
          <w:color w:val="385623" w:themeColor="accent6" w:themeShade="80"/>
          <w:sz w:val="24"/>
          <w:szCs w:val="24"/>
        </w:rPr>
      </w:pPr>
      <w:r w:rsidRPr="0014065B">
        <w:rPr>
          <w:rFonts w:ascii="Arial" w:hAnsi="Arial" w:cs="Arial"/>
          <w:b/>
          <w:color w:val="385623" w:themeColor="accent6" w:themeShade="80"/>
          <w:sz w:val="24"/>
          <w:szCs w:val="24"/>
        </w:rPr>
        <w:t>Appointment Term</w:t>
      </w:r>
      <w:r w:rsidRPr="0014065B">
        <w:rPr>
          <w:rFonts w:ascii="Arial" w:hAnsi="Arial" w:cs="Arial"/>
          <w:color w:val="385623" w:themeColor="accent6" w:themeShade="80"/>
          <w:sz w:val="24"/>
          <w:szCs w:val="24"/>
        </w:rPr>
        <w:t xml:space="preserve"> </w:t>
      </w:r>
    </w:p>
    <w:p w14:paraId="526168F0" w14:textId="0EE5BFC3" w:rsidR="00C91384" w:rsidRPr="00CF309B" w:rsidRDefault="00C91384" w:rsidP="00C91384">
      <w:pPr>
        <w:numPr>
          <w:ilvl w:val="0"/>
          <w:numId w:val="6"/>
        </w:numPr>
        <w:spacing w:after="0"/>
        <w:ind w:left="426" w:hanging="426"/>
        <w:rPr>
          <w:rFonts w:ascii="Arial" w:hAnsi="Arial" w:cs="Arial"/>
          <w:b/>
          <w:color w:val="8F23B3"/>
          <w:sz w:val="24"/>
          <w:szCs w:val="24"/>
        </w:rPr>
      </w:pPr>
      <w:r w:rsidRPr="00CF309B">
        <w:rPr>
          <w:rFonts w:ascii="Arial" w:hAnsi="Arial" w:cs="Arial"/>
          <w:sz w:val="24"/>
          <w:szCs w:val="24"/>
        </w:rPr>
        <w:t xml:space="preserve">Your appointment as a Non-Executive Board member of </w:t>
      </w:r>
      <w:r w:rsidR="00E25D4C">
        <w:rPr>
          <w:rFonts w:ascii="Arial" w:hAnsi="Arial" w:cs="Arial"/>
          <w:sz w:val="24"/>
          <w:szCs w:val="24"/>
        </w:rPr>
        <w:t>Transport Focus</w:t>
      </w:r>
      <w:r w:rsidRPr="00CF309B">
        <w:rPr>
          <w:rFonts w:ascii="Arial" w:hAnsi="Arial" w:cs="Arial"/>
          <w:sz w:val="24"/>
          <w:szCs w:val="24"/>
        </w:rPr>
        <w:t xml:space="preserve"> will be made by the Secretary of State. </w:t>
      </w:r>
    </w:p>
    <w:p w14:paraId="7E039C78" w14:textId="6A496F72"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 xml:space="preserve">The appointment will be for an initial term of </w:t>
      </w:r>
      <w:r w:rsidR="000032E9">
        <w:rPr>
          <w:rFonts w:ascii="Arial" w:hAnsi="Arial" w:cs="Arial"/>
          <w:sz w:val="24"/>
          <w:szCs w:val="24"/>
        </w:rPr>
        <w:t>four</w:t>
      </w:r>
      <w:r w:rsidRPr="00CF309B">
        <w:rPr>
          <w:rFonts w:ascii="Arial" w:hAnsi="Arial" w:cs="Arial"/>
          <w:sz w:val="24"/>
          <w:szCs w:val="24"/>
        </w:rPr>
        <w:t xml:space="preserve"> years, with the option of re-appointment for up to a further </w:t>
      </w:r>
      <w:r w:rsidR="000032E9">
        <w:rPr>
          <w:rFonts w:ascii="Arial" w:hAnsi="Arial" w:cs="Arial"/>
          <w:sz w:val="24"/>
          <w:szCs w:val="24"/>
        </w:rPr>
        <w:t>four</w:t>
      </w:r>
      <w:r w:rsidRPr="00CF309B">
        <w:rPr>
          <w:rFonts w:ascii="Arial" w:hAnsi="Arial" w:cs="Arial"/>
          <w:sz w:val="24"/>
          <w:szCs w:val="24"/>
        </w:rPr>
        <w:t xml:space="preserve"> years by mutual agreement.</w:t>
      </w:r>
    </w:p>
    <w:p w14:paraId="6B96AD43" w14:textId="6B89AD7F"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It should be noted that this post is a public appointment; Non-Executive Board members are neither employees of the Crown nor the Department for Transport. Such appointments are not normally subject to the provisions of employment law.</w:t>
      </w:r>
    </w:p>
    <w:p w14:paraId="0E81E558" w14:textId="77777777" w:rsidR="00C91384" w:rsidRPr="00CF309B" w:rsidRDefault="00C91384" w:rsidP="00C91384">
      <w:pPr>
        <w:pStyle w:val="ListParagraph"/>
        <w:numPr>
          <w:ilvl w:val="0"/>
          <w:numId w:val="2"/>
        </w:numPr>
        <w:spacing w:line="259" w:lineRule="auto"/>
        <w:ind w:left="360"/>
        <w:contextualSpacing/>
        <w:rPr>
          <w:rFonts w:ascii="Arial" w:hAnsi="Arial" w:cs="Arial"/>
        </w:rPr>
      </w:pPr>
      <w:r w:rsidRPr="00CF309B">
        <w:rPr>
          <w:rFonts w:ascii="Arial" w:hAnsi="Arial" w:cs="Arial"/>
        </w:rPr>
        <w:t xml:space="preserve">Appointments may be ended prior to the conclusion of the period of appointment. </w:t>
      </w:r>
    </w:p>
    <w:p w14:paraId="28481A24" w14:textId="77777777" w:rsidR="00C91384" w:rsidRPr="00CF309B" w:rsidRDefault="00C91384" w:rsidP="00C91384">
      <w:pPr>
        <w:pStyle w:val="ListParagraph"/>
        <w:spacing w:line="259" w:lineRule="auto"/>
        <w:ind w:left="360"/>
        <w:contextualSpacing/>
        <w:rPr>
          <w:rFonts w:ascii="Arial" w:hAnsi="Arial" w:cs="Arial"/>
        </w:rPr>
      </w:pPr>
    </w:p>
    <w:p w14:paraId="282F291C" w14:textId="77777777" w:rsidR="00944664" w:rsidRDefault="00944664" w:rsidP="00C91384">
      <w:pPr>
        <w:autoSpaceDE w:val="0"/>
        <w:autoSpaceDN w:val="0"/>
        <w:adjustRightInd w:val="0"/>
        <w:rPr>
          <w:rFonts w:ascii="Arial" w:hAnsi="Arial" w:cs="Arial"/>
          <w:b/>
          <w:color w:val="00682F"/>
          <w:sz w:val="24"/>
          <w:szCs w:val="24"/>
        </w:rPr>
      </w:pPr>
    </w:p>
    <w:p w14:paraId="711FA141" w14:textId="09D414D0" w:rsidR="00C91384" w:rsidRPr="0014065B" w:rsidRDefault="00C91384" w:rsidP="00C91384">
      <w:pPr>
        <w:autoSpaceDE w:val="0"/>
        <w:autoSpaceDN w:val="0"/>
        <w:adjustRightInd w:val="0"/>
        <w:rPr>
          <w:rFonts w:ascii="Arial" w:hAnsi="Arial" w:cs="Arial"/>
          <w:b/>
          <w:color w:val="385623" w:themeColor="accent6" w:themeShade="80"/>
          <w:sz w:val="24"/>
          <w:szCs w:val="24"/>
        </w:rPr>
      </w:pPr>
      <w:r w:rsidRPr="0014065B">
        <w:rPr>
          <w:rFonts w:ascii="Arial" w:hAnsi="Arial" w:cs="Arial"/>
          <w:b/>
          <w:color w:val="385623" w:themeColor="accent6" w:themeShade="80"/>
          <w:sz w:val="24"/>
          <w:szCs w:val="24"/>
        </w:rPr>
        <w:t xml:space="preserve">Time Commitment </w:t>
      </w:r>
    </w:p>
    <w:p w14:paraId="45998DBF" w14:textId="419F9A6A" w:rsidR="0063548E" w:rsidRPr="00764A4D" w:rsidRDefault="00C91384" w:rsidP="0014065B">
      <w:pPr>
        <w:pStyle w:val="NoSpacing"/>
        <w:rPr>
          <w:rFonts w:ascii="Arial" w:hAnsi="Arial" w:cs="Arial"/>
          <w:sz w:val="24"/>
          <w:szCs w:val="24"/>
        </w:rPr>
      </w:pPr>
      <w:r w:rsidRPr="00E6486A">
        <w:rPr>
          <w:rFonts w:ascii="Arial" w:hAnsi="Arial" w:cs="Arial"/>
          <w:sz w:val="24"/>
          <w:szCs w:val="24"/>
        </w:rPr>
        <w:t xml:space="preserve">The anticipated time </w:t>
      </w:r>
      <w:r w:rsidR="001B7623">
        <w:rPr>
          <w:rFonts w:ascii="Arial" w:hAnsi="Arial" w:cs="Arial"/>
          <w:sz w:val="24"/>
          <w:szCs w:val="24"/>
        </w:rPr>
        <w:t>contribution</w:t>
      </w:r>
      <w:r w:rsidRPr="00E6486A">
        <w:rPr>
          <w:rFonts w:ascii="Arial" w:hAnsi="Arial" w:cs="Arial"/>
          <w:sz w:val="24"/>
          <w:szCs w:val="24"/>
        </w:rPr>
        <w:t xml:space="preserve"> is </w:t>
      </w:r>
      <w:r w:rsidR="004A1ACD">
        <w:rPr>
          <w:rFonts w:ascii="Arial" w:eastAsia="Calibri" w:hAnsi="Arial" w:cs="Arial"/>
          <w:color w:val="000000" w:themeColor="text1"/>
          <w:kern w:val="24"/>
          <w:sz w:val="24"/>
          <w:szCs w:val="24"/>
          <w:lang w:eastAsia="en-GB"/>
        </w:rPr>
        <w:t xml:space="preserve">up to 4 </w:t>
      </w:r>
      <w:r w:rsidR="00811632" w:rsidRPr="00E6486A">
        <w:rPr>
          <w:rFonts w:ascii="Arial" w:eastAsia="Calibri" w:hAnsi="Arial" w:cs="Arial"/>
          <w:color w:val="000000" w:themeColor="text1"/>
          <w:kern w:val="24"/>
          <w:sz w:val="24"/>
          <w:szCs w:val="24"/>
          <w:lang w:eastAsia="en-GB"/>
        </w:rPr>
        <w:t>days per month, averaged across the year</w:t>
      </w:r>
      <w:r w:rsidR="00811632" w:rsidRPr="00E6486A">
        <w:rPr>
          <w:rFonts w:ascii="Arial" w:hAnsi="Arial" w:cs="Arial"/>
          <w:sz w:val="24"/>
          <w:szCs w:val="24"/>
          <w:lang w:eastAsia="en-GB"/>
        </w:rPr>
        <w:t xml:space="preserve">. </w:t>
      </w:r>
      <w:r w:rsidRPr="00E6486A">
        <w:rPr>
          <w:rFonts w:ascii="Arial" w:hAnsi="Arial" w:cs="Arial"/>
          <w:sz w:val="24"/>
          <w:szCs w:val="24"/>
        </w:rPr>
        <w:t xml:space="preserve">The role involves attendance at Board meetings either in person or remotely, providing specialised advice as required, preparation time, </w:t>
      </w:r>
      <w:r w:rsidR="00A73DFD" w:rsidRPr="00E6486A">
        <w:rPr>
          <w:rFonts w:ascii="Arial" w:hAnsi="Arial" w:cs="Arial"/>
          <w:sz w:val="24"/>
          <w:szCs w:val="24"/>
        </w:rPr>
        <w:t>travel,</w:t>
      </w:r>
      <w:r w:rsidRPr="00E6486A">
        <w:rPr>
          <w:rFonts w:ascii="Arial" w:hAnsi="Arial" w:cs="Arial"/>
          <w:sz w:val="24"/>
          <w:szCs w:val="24"/>
        </w:rPr>
        <w:t xml:space="preserve"> and work outside of meetings. </w:t>
      </w:r>
      <w:r w:rsidR="0063548E" w:rsidRPr="00764A4D">
        <w:rPr>
          <w:rFonts w:ascii="Arial" w:hAnsi="Arial" w:cs="Arial"/>
          <w:sz w:val="24"/>
          <w:szCs w:val="24"/>
        </w:rPr>
        <w:t>In-person meetings will take place in London and around the country</w:t>
      </w:r>
      <w:r w:rsidR="001A3874" w:rsidRPr="00764A4D">
        <w:rPr>
          <w:rFonts w:ascii="Arial" w:hAnsi="Arial" w:cs="Arial"/>
          <w:sz w:val="24"/>
          <w:szCs w:val="24"/>
        </w:rPr>
        <w:t>.</w:t>
      </w:r>
    </w:p>
    <w:p w14:paraId="1C2C8150" w14:textId="2EDFA02B" w:rsidR="00C91384" w:rsidRPr="0014065B" w:rsidRDefault="00C91384" w:rsidP="0014065B">
      <w:pPr>
        <w:pStyle w:val="NoSpacing"/>
        <w:rPr>
          <w:rFonts w:ascii="Arial" w:hAnsi="Arial" w:cs="Arial"/>
          <w:sz w:val="24"/>
          <w:szCs w:val="24"/>
          <w:lang w:eastAsia="en-GB"/>
        </w:rPr>
      </w:pPr>
    </w:p>
    <w:p w14:paraId="6A72F2DE" w14:textId="77777777" w:rsidR="00944664" w:rsidRDefault="00944664" w:rsidP="00C91384">
      <w:pPr>
        <w:autoSpaceDE w:val="0"/>
        <w:autoSpaceDN w:val="0"/>
        <w:adjustRightInd w:val="0"/>
        <w:ind w:left="2160" w:hanging="2160"/>
        <w:rPr>
          <w:rFonts w:ascii="Arial" w:hAnsi="Arial" w:cs="Arial"/>
          <w:b/>
          <w:bCs/>
          <w:color w:val="00682F"/>
          <w:sz w:val="24"/>
          <w:szCs w:val="24"/>
        </w:rPr>
      </w:pPr>
    </w:p>
    <w:p w14:paraId="7269ADAE" w14:textId="3448DDD5" w:rsidR="00C91384" w:rsidRPr="0014065B" w:rsidRDefault="00C91384" w:rsidP="00C91384">
      <w:pPr>
        <w:autoSpaceDE w:val="0"/>
        <w:autoSpaceDN w:val="0"/>
        <w:adjustRightInd w:val="0"/>
        <w:ind w:left="2160" w:hanging="2160"/>
        <w:rPr>
          <w:rFonts w:ascii="Arial" w:hAnsi="Arial" w:cs="Arial"/>
          <w:color w:val="385623" w:themeColor="accent6" w:themeShade="80"/>
          <w:sz w:val="24"/>
          <w:szCs w:val="24"/>
        </w:rPr>
      </w:pPr>
      <w:r w:rsidRPr="0014065B">
        <w:rPr>
          <w:rFonts w:ascii="Arial" w:hAnsi="Arial" w:cs="Arial"/>
          <w:b/>
          <w:bCs/>
          <w:color w:val="385623" w:themeColor="accent6" w:themeShade="80"/>
          <w:sz w:val="24"/>
          <w:szCs w:val="24"/>
        </w:rPr>
        <w:t>Remuneration</w:t>
      </w:r>
    </w:p>
    <w:p w14:paraId="5B38E153" w14:textId="499F345A" w:rsidR="00C91384" w:rsidRPr="00CF309B" w:rsidRDefault="00CB1907" w:rsidP="00C91384">
      <w:pPr>
        <w:numPr>
          <w:ilvl w:val="0"/>
          <w:numId w:val="1"/>
        </w:numPr>
        <w:spacing w:after="0"/>
        <w:rPr>
          <w:rFonts w:ascii="Arial" w:hAnsi="Arial" w:cs="Arial"/>
          <w:sz w:val="24"/>
          <w:szCs w:val="24"/>
        </w:rPr>
      </w:pPr>
      <w:r w:rsidRPr="00CB1907">
        <w:rPr>
          <w:rFonts w:ascii="Arial" w:hAnsi="Arial" w:cs="Arial"/>
          <w:sz w:val="24"/>
          <w:szCs w:val="24"/>
        </w:rPr>
        <w:t>£13,</w:t>
      </w:r>
      <w:r w:rsidR="00FD2622">
        <w:rPr>
          <w:rFonts w:ascii="Arial" w:hAnsi="Arial" w:cs="Arial"/>
          <w:sz w:val="24"/>
          <w:szCs w:val="24"/>
        </w:rPr>
        <w:t>243</w:t>
      </w:r>
      <w:r w:rsidRPr="00CB1907">
        <w:rPr>
          <w:rFonts w:ascii="Arial" w:hAnsi="Arial" w:cs="Arial"/>
          <w:sz w:val="24"/>
          <w:szCs w:val="24"/>
        </w:rPr>
        <w:t xml:space="preserve"> per annum for </w:t>
      </w:r>
      <w:r w:rsidR="0066789A">
        <w:rPr>
          <w:rFonts w:ascii="Arial" w:hAnsi="Arial" w:cs="Arial"/>
          <w:sz w:val="24"/>
          <w:szCs w:val="24"/>
        </w:rPr>
        <w:t xml:space="preserve">up to 4 </w:t>
      </w:r>
      <w:r w:rsidRPr="00CB1907">
        <w:rPr>
          <w:rFonts w:ascii="Arial" w:hAnsi="Arial" w:cs="Arial"/>
          <w:sz w:val="24"/>
          <w:szCs w:val="24"/>
        </w:rPr>
        <w:t xml:space="preserve">days </w:t>
      </w:r>
      <w:r w:rsidR="007D1206">
        <w:rPr>
          <w:rFonts w:ascii="Arial" w:hAnsi="Arial" w:cs="Arial"/>
          <w:sz w:val="24"/>
          <w:szCs w:val="24"/>
        </w:rPr>
        <w:t>contribution</w:t>
      </w:r>
      <w:r w:rsidRPr="00CB1907">
        <w:rPr>
          <w:rFonts w:ascii="Arial" w:hAnsi="Arial" w:cs="Arial"/>
          <w:sz w:val="24"/>
          <w:szCs w:val="24"/>
        </w:rPr>
        <w:t xml:space="preserve"> per month, averaged across the year. </w:t>
      </w:r>
      <w:r w:rsidR="00C91384" w:rsidRPr="00CF309B">
        <w:rPr>
          <w:rFonts w:ascii="Arial" w:hAnsi="Arial" w:cs="Arial"/>
          <w:sz w:val="24"/>
          <w:szCs w:val="24"/>
        </w:rPr>
        <w:t xml:space="preserve"> </w:t>
      </w:r>
    </w:p>
    <w:p w14:paraId="30741627" w14:textId="1518DBE0" w:rsidR="00C91384" w:rsidRPr="00A903E2" w:rsidRDefault="00C91384" w:rsidP="00C91384">
      <w:pPr>
        <w:numPr>
          <w:ilvl w:val="0"/>
          <w:numId w:val="1"/>
        </w:numPr>
        <w:spacing w:after="0"/>
        <w:rPr>
          <w:rFonts w:ascii="Arial" w:hAnsi="Arial" w:cs="Arial"/>
          <w:sz w:val="24"/>
          <w:szCs w:val="24"/>
        </w:rPr>
      </w:pPr>
      <w:r w:rsidRPr="00A903E2">
        <w:rPr>
          <w:rFonts w:ascii="Arial" w:hAnsi="Arial" w:cs="Arial"/>
          <w:sz w:val="24"/>
          <w:szCs w:val="24"/>
        </w:rPr>
        <w:t>Remuneration</w:t>
      </w:r>
      <w:r w:rsidR="00927FB0" w:rsidRPr="00A903E2">
        <w:rPr>
          <w:rFonts w:ascii="Arial" w:hAnsi="Arial" w:cs="Arial"/>
          <w:sz w:val="24"/>
          <w:szCs w:val="24"/>
        </w:rPr>
        <w:t xml:space="preserve"> </w:t>
      </w:r>
      <w:r w:rsidRPr="0014065B">
        <w:rPr>
          <w:rFonts w:ascii="Arial" w:hAnsi="Arial" w:cs="Arial"/>
          <w:sz w:val="24"/>
          <w:szCs w:val="24"/>
        </w:rPr>
        <w:t xml:space="preserve">is </w:t>
      </w:r>
      <w:r w:rsidRPr="00A903E2">
        <w:rPr>
          <w:rFonts w:ascii="Arial" w:hAnsi="Arial" w:cs="Arial"/>
          <w:sz w:val="24"/>
          <w:szCs w:val="24"/>
        </w:rPr>
        <w:t xml:space="preserve">taxable through payroll, </w:t>
      </w:r>
      <w:r w:rsidR="00927FB0" w:rsidRPr="0014065B">
        <w:rPr>
          <w:rFonts w:ascii="Arial" w:hAnsi="Arial" w:cs="Arial"/>
          <w:sz w:val="24"/>
          <w:szCs w:val="24"/>
        </w:rPr>
        <w:t>and</w:t>
      </w:r>
      <w:r w:rsidRPr="0014065B">
        <w:rPr>
          <w:rFonts w:ascii="Arial" w:hAnsi="Arial" w:cs="Arial"/>
          <w:sz w:val="24"/>
          <w:szCs w:val="24"/>
        </w:rPr>
        <w:t xml:space="preserve"> </w:t>
      </w:r>
      <w:r w:rsidRPr="00A903E2">
        <w:rPr>
          <w:rFonts w:ascii="Arial" w:hAnsi="Arial" w:cs="Arial"/>
          <w:sz w:val="24"/>
          <w:szCs w:val="24"/>
        </w:rPr>
        <w:t xml:space="preserve">the appointment </w:t>
      </w:r>
      <w:r w:rsidRPr="0014065B">
        <w:rPr>
          <w:rFonts w:ascii="Arial" w:hAnsi="Arial" w:cs="Arial"/>
          <w:sz w:val="24"/>
          <w:szCs w:val="24"/>
        </w:rPr>
        <w:t>is</w:t>
      </w:r>
      <w:r w:rsidR="00A903E2" w:rsidRPr="0014065B">
        <w:rPr>
          <w:rFonts w:ascii="Arial" w:hAnsi="Arial" w:cs="Arial"/>
          <w:sz w:val="24"/>
          <w:szCs w:val="24"/>
        </w:rPr>
        <w:t xml:space="preserve"> </w:t>
      </w:r>
      <w:r w:rsidRPr="0014065B">
        <w:rPr>
          <w:rFonts w:ascii="Arial" w:hAnsi="Arial" w:cs="Arial"/>
          <w:sz w:val="24"/>
          <w:szCs w:val="24"/>
        </w:rPr>
        <w:t xml:space="preserve">not </w:t>
      </w:r>
      <w:r w:rsidRPr="00A903E2">
        <w:rPr>
          <w:rFonts w:ascii="Arial" w:hAnsi="Arial" w:cs="Arial"/>
          <w:sz w:val="24"/>
          <w:szCs w:val="24"/>
        </w:rPr>
        <w:t>pensionable.</w:t>
      </w:r>
    </w:p>
    <w:p w14:paraId="7082B58D" w14:textId="77777777"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Members can claim reimbursement for reasonable travel and subsistence costs necessarily incurred at rates set centrally by the Department for Transport.</w:t>
      </w:r>
    </w:p>
    <w:p w14:paraId="617BC4D4" w14:textId="422ECBEC" w:rsidR="00C91384" w:rsidRPr="00CF309B" w:rsidRDefault="00C91384" w:rsidP="00C91384">
      <w:pPr>
        <w:numPr>
          <w:ilvl w:val="0"/>
          <w:numId w:val="1"/>
        </w:numPr>
        <w:spacing w:after="0"/>
        <w:rPr>
          <w:rFonts w:ascii="Arial" w:hAnsi="Arial" w:cs="Arial"/>
          <w:sz w:val="24"/>
          <w:szCs w:val="24"/>
        </w:rPr>
      </w:pPr>
      <w:r w:rsidRPr="00CF309B">
        <w:rPr>
          <w:rFonts w:ascii="Arial" w:hAnsi="Arial" w:cs="Arial"/>
          <w:sz w:val="24"/>
          <w:szCs w:val="24"/>
        </w:rPr>
        <w:t xml:space="preserve">Applicants should note that the successful candidates cannot be remunerated for this </w:t>
      </w:r>
      <w:r w:rsidR="00A73DFD" w:rsidRPr="00CF309B">
        <w:rPr>
          <w:rFonts w:ascii="Arial" w:hAnsi="Arial" w:cs="Arial"/>
          <w:sz w:val="24"/>
          <w:szCs w:val="24"/>
        </w:rPr>
        <w:t>role if</w:t>
      </w:r>
      <w:r w:rsidRPr="00CF309B">
        <w:rPr>
          <w:rFonts w:ascii="Arial" w:hAnsi="Arial" w:cs="Arial"/>
          <w:sz w:val="24"/>
          <w:szCs w:val="24"/>
        </w:rPr>
        <w:t xml:space="preserve"> they are being paid for an existing full-time role from the public purse.</w:t>
      </w:r>
    </w:p>
    <w:p w14:paraId="643AD45A" w14:textId="77777777" w:rsidR="00C91384" w:rsidRPr="00CF309B" w:rsidRDefault="00C91384" w:rsidP="00C91384">
      <w:pPr>
        <w:autoSpaceDE w:val="0"/>
        <w:autoSpaceDN w:val="0"/>
        <w:adjustRightInd w:val="0"/>
        <w:ind w:left="2160" w:hanging="2160"/>
        <w:rPr>
          <w:rFonts w:ascii="Arial" w:hAnsi="Arial" w:cs="Arial"/>
          <w:color w:val="000000"/>
          <w:sz w:val="24"/>
          <w:szCs w:val="24"/>
        </w:rPr>
      </w:pPr>
      <w:r w:rsidRPr="00CF309B">
        <w:rPr>
          <w:rFonts w:ascii="Arial" w:hAnsi="Arial" w:cs="Arial"/>
          <w:color w:val="000000"/>
          <w:sz w:val="24"/>
          <w:szCs w:val="24"/>
        </w:rPr>
        <w:t xml:space="preserve"> </w:t>
      </w:r>
    </w:p>
    <w:p w14:paraId="3FF16AA5" w14:textId="4E96418E" w:rsidR="00C91384" w:rsidRPr="00CF309B" w:rsidRDefault="00C91384" w:rsidP="00C91384">
      <w:pPr>
        <w:rPr>
          <w:rFonts w:ascii="Arial" w:hAnsi="Arial" w:cs="Arial"/>
          <w:color w:val="00682F"/>
          <w:sz w:val="24"/>
          <w:szCs w:val="24"/>
        </w:rPr>
      </w:pPr>
      <w:r w:rsidRPr="0014065B">
        <w:rPr>
          <w:rFonts w:ascii="Arial" w:hAnsi="Arial" w:cs="Arial"/>
          <w:b/>
          <w:color w:val="385623" w:themeColor="accent6" w:themeShade="80"/>
          <w:sz w:val="24"/>
          <w:szCs w:val="24"/>
        </w:rPr>
        <w:t>Location</w:t>
      </w:r>
      <w:r w:rsidRPr="00CF309B">
        <w:rPr>
          <w:rFonts w:ascii="Arial" w:hAnsi="Arial" w:cs="Arial"/>
          <w:color w:val="00682F"/>
          <w:sz w:val="24"/>
          <w:szCs w:val="24"/>
        </w:rPr>
        <w:t xml:space="preserve"> </w:t>
      </w:r>
    </w:p>
    <w:p w14:paraId="49602900" w14:textId="1E4547CD" w:rsidR="0063548E" w:rsidRPr="00B54199" w:rsidRDefault="00C91384" w:rsidP="00597849">
      <w:pPr>
        <w:pStyle w:val="NoSpacing"/>
        <w:rPr>
          <w:rFonts w:ascii="Arial" w:hAnsi="Arial" w:cs="Arial"/>
          <w:sz w:val="24"/>
          <w:szCs w:val="24"/>
        </w:rPr>
      </w:pPr>
      <w:r w:rsidRPr="00D824FF">
        <w:rPr>
          <w:rFonts w:ascii="Arial" w:hAnsi="Arial" w:cs="Arial"/>
          <w:sz w:val="24"/>
          <w:szCs w:val="24"/>
        </w:rPr>
        <w:t xml:space="preserve">The roles will be based in </w:t>
      </w:r>
      <w:r w:rsidR="005B77D0" w:rsidRPr="00D824FF">
        <w:rPr>
          <w:rFonts w:ascii="Arial" w:hAnsi="Arial" w:cs="Arial"/>
          <w:sz w:val="24"/>
          <w:szCs w:val="24"/>
        </w:rPr>
        <w:t>London</w:t>
      </w:r>
      <w:r w:rsidRPr="00D824FF">
        <w:rPr>
          <w:rFonts w:ascii="Arial" w:hAnsi="Arial" w:cs="Arial"/>
          <w:bCs/>
          <w:noProof/>
          <w:color w:val="333333"/>
          <w:sz w:val="24"/>
          <w:szCs w:val="24"/>
        </w:rPr>
        <w:t>.</w:t>
      </w:r>
      <w:r w:rsidR="00597849" w:rsidRPr="00D824FF">
        <w:rPr>
          <w:rFonts w:ascii="Arial" w:hAnsi="Arial" w:cs="Arial"/>
          <w:bCs/>
          <w:noProof/>
          <w:color w:val="333333"/>
          <w:sz w:val="24"/>
          <w:szCs w:val="24"/>
        </w:rPr>
        <w:t xml:space="preserve"> </w:t>
      </w:r>
      <w:r w:rsidR="0063548E" w:rsidRPr="00B54199">
        <w:rPr>
          <w:rFonts w:ascii="Arial" w:hAnsi="Arial" w:cs="Arial"/>
          <w:sz w:val="24"/>
          <w:szCs w:val="24"/>
        </w:rPr>
        <w:t>In-person meetings will take place in London and around the country</w:t>
      </w:r>
      <w:r w:rsidR="00597849" w:rsidRPr="00B54199">
        <w:rPr>
          <w:rFonts w:ascii="Arial" w:hAnsi="Arial" w:cs="Arial"/>
          <w:sz w:val="24"/>
          <w:szCs w:val="24"/>
        </w:rPr>
        <w:t>.</w:t>
      </w:r>
    </w:p>
    <w:p w14:paraId="57AC58B6" w14:textId="77777777" w:rsidR="00944664" w:rsidRDefault="00944664" w:rsidP="00C91384">
      <w:pPr>
        <w:rPr>
          <w:rFonts w:ascii="Arial" w:hAnsi="Arial" w:cs="Arial"/>
          <w:b/>
          <w:bCs/>
          <w:color w:val="00682F"/>
          <w:sz w:val="24"/>
          <w:szCs w:val="24"/>
        </w:rPr>
      </w:pPr>
    </w:p>
    <w:p w14:paraId="74A163DE" w14:textId="3823FCF7" w:rsidR="00C91384" w:rsidRPr="0014065B" w:rsidRDefault="00C91384" w:rsidP="00C91384">
      <w:pPr>
        <w:rPr>
          <w:rFonts w:ascii="Arial" w:hAnsi="Arial" w:cs="Arial"/>
          <w:b/>
          <w:bCs/>
          <w:color w:val="385623" w:themeColor="accent6" w:themeShade="80"/>
          <w:sz w:val="24"/>
          <w:szCs w:val="24"/>
        </w:rPr>
      </w:pPr>
      <w:r w:rsidRPr="0014065B">
        <w:rPr>
          <w:rFonts w:ascii="Arial" w:hAnsi="Arial" w:cs="Arial"/>
          <w:b/>
          <w:bCs/>
          <w:color w:val="385623" w:themeColor="accent6" w:themeShade="80"/>
          <w:sz w:val="24"/>
          <w:szCs w:val="24"/>
        </w:rPr>
        <w:t>Availability</w:t>
      </w:r>
    </w:p>
    <w:p w14:paraId="6E8137E1" w14:textId="1B9DB748" w:rsidR="00C91384" w:rsidRPr="00CF309B" w:rsidRDefault="00C91384" w:rsidP="00C91384">
      <w:pPr>
        <w:rPr>
          <w:rFonts w:ascii="Arial" w:hAnsi="Arial" w:cs="Arial"/>
          <w:sz w:val="24"/>
          <w:szCs w:val="24"/>
        </w:rPr>
      </w:pPr>
      <w:r w:rsidRPr="00CF309B">
        <w:rPr>
          <w:rFonts w:ascii="Arial" w:hAnsi="Arial" w:cs="Arial"/>
          <w:sz w:val="24"/>
          <w:szCs w:val="24"/>
        </w:rPr>
        <w:t xml:space="preserve">The successful candidates </w:t>
      </w:r>
      <w:r w:rsidRPr="1B532712">
        <w:rPr>
          <w:rFonts w:ascii="Arial" w:hAnsi="Arial" w:cs="Arial"/>
          <w:sz w:val="24"/>
          <w:szCs w:val="24"/>
        </w:rPr>
        <w:t xml:space="preserve">are expected to commence the role </w:t>
      </w:r>
      <w:r w:rsidR="001F0601">
        <w:rPr>
          <w:rFonts w:ascii="Arial" w:hAnsi="Arial" w:cs="Arial"/>
          <w:sz w:val="24"/>
          <w:szCs w:val="24"/>
        </w:rPr>
        <w:t xml:space="preserve">in </w:t>
      </w:r>
      <w:r w:rsidR="00841CB7">
        <w:rPr>
          <w:rFonts w:ascii="Arial" w:hAnsi="Arial" w:cs="Arial"/>
          <w:sz w:val="24"/>
          <w:szCs w:val="24"/>
        </w:rPr>
        <w:t>December</w:t>
      </w:r>
      <w:r w:rsidR="001F0601">
        <w:rPr>
          <w:rFonts w:ascii="Arial" w:hAnsi="Arial" w:cs="Arial"/>
          <w:sz w:val="24"/>
          <w:szCs w:val="24"/>
        </w:rPr>
        <w:t xml:space="preserve"> 2023</w:t>
      </w:r>
      <w:r w:rsidRPr="00CF309B">
        <w:rPr>
          <w:rFonts w:ascii="Arial" w:hAnsi="Arial" w:cs="Arial"/>
          <w:sz w:val="24"/>
          <w:szCs w:val="24"/>
        </w:rPr>
        <w:t xml:space="preserve">, subject to the successful completion of pre-appointment checks and security clearance. </w:t>
      </w:r>
    </w:p>
    <w:p w14:paraId="20961157" w14:textId="77777777" w:rsidR="00944664" w:rsidRPr="0014065B" w:rsidRDefault="00944664" w:rsidP="00C91384">
      <w:pPr>
        <w:tabs>
          <w:tab w:val="left" w:pos="0"/>
        </w:tabs>
        <w:rPr>
          <w:rFonts w:ascii="Arial" w:hAnsi="Arial" w:cs="Arial"/>
          <w:b/>
          <w:bCs/>
          <w:color w:val="385623" w:themeColor="accent6" w:themeShade="80"/>
          <w:sz w:val="24"/>
          <w:szCs w:val="24"/>
        </w:rPr>
      </w:pPr>
    </w:p>
    <w:p w14:paraId="179450A7" w14:textId="4AFE808A" w:rsidR="00C91384" w:rsidRPr="0014065B" w:rsidRDefault="00C91384" w:rsidP="00C91384">
      <w:pPr>
        <w:tabs>
          <w:tab w:val="left" w:pos="0"/>
        </w:tabs>
        <w:rPr>
          <w:rFonts w:ascii="Arial" w:hAnsi="Arial" w:cs="Arial"/>
          <w:b/>
          <w:bCs/>
          <w:color w:val="385623" w:themeColor="accent6" w:themeShade="80"/>
          <w:sz w:val="24"/>
          <w:szCs w:val="24"/>
        </w:rPr>
      </w:pPr>
      <w:r w:rsidRPr="0014065B">
        <w:rPr>
          <w:rFonts w:ascii="Arial" w:hAnsi="Arial" w:cs="Arial"/>
          <w:b/>
          <w:bCs/>
          <w:color w:val="385623" w:themeColor="accent6" w:themeShade="80"/>
          <w:sz w:val="24"/>
          <w:szCs w:val="24"/>
        </w:rPr>
        <w:t xml:space="preserve">Security clearance </w:t>
      </w:r>
    </w:p>
    <w:p w14:paraId="2FE6CFD7" w14:textId="322FDC06" w:rsidR="00C91384" w:rsidRPr="00CF309B" w:rsidRDefault="00C91384" w:rsidP="004C6A59">
      <w:pPr>
        <w:rPr>
          <w:rFonts w:ascii="Arial" w:hAnsi="Arial" w:cs="Arial"/>
          <w:sz w:val="24"/>
          <w:szCs w:val="24"/>
        </w:rPr>
      </w:pPr>
      <w:r w:rsidRPr="00CF309B">
        <w:rPr>
          <w:rFonts w:ascii="Arial" w:hAnsi="Arial" w:cs="Arial"/>
          <w:sz w:val="24"/>
          <w:szCs w:val="24"/>
        </w:rPr>
        <w:t xml:space="preserve">The successful candidate will be required to have or be willing to obtain security clearance to </w:t>
      </w:r>
      <w:r w:rsidR="004C6A59" w:rsidRPr="004C6A59">
        <w:rPr>
          <w:rFonts w:ascii="Arial" w:hAnsi="Arial" w:cs="Arial"/>
          <w:sz w:val="24"/>
          <w:szCs w:val="24"/>
        </w:rPr>
        <w:t>Baseline Personnel Security Standard</w:t>
      </w:r>
      <w:r w:rsidR="004C6A59" w:rsidRPr="004C6A59" w:rsidDel="004C6A59">
        <w:rPr>
          <w:rFonts w:ascii="Arial" w:hAnsi="Arial" w:cs="Arial"/>
          <w:sz w:val="24"/>
          <w:szCs w:val="24"/>
        </w:rPr>
        <w:t xml:space="preserve"> </w:t>
      </w:r>
      <w:r w:rsidRPr="00CF309B">
        <w:rPr>
          <w:rFonts w:ascii="Arial" w:hAnsi="Arial" w:cs="Arial"/>
          <w:sz w:val="24"/>
          <w:szCs w:val="24"/>
        </w:rPr>
        <w:t>(</w:t>
      </w:r>
      <w:r w:rsidR="004C6A59">
        <w:rPr>
          <w:rFonts w:ascii="Arial" w:hAnsi="Arial" w:cs="Arial"/>
          <w:sz w:val="24"/>
          <w:szCs w:val="24"/>
        </w:rPr>
        <w:t>BPSS</w:t>
      </w:r>
      <w:r w:rsidRPr="00CF309B">
        <w:rPr>
          <w:rFonts w:ascii="Arial" w:hAnsi="Arial" w:cs="Arial"/>
          <w:sz w:val="24"/>
          <w:szCs w:val="24"/>
        </w:rPr>
        <w:t xml:space="preserve">) level. Pre-appointment checks will also be undertaken on immigration and criminal convictions. It usually takes between 4-6 weeks to obtain the security clearance. The role will be offered on a conditional basis until the successful candidate has passed all checks. </w:t>
      </w:r>
    </w:p>
    <w:p w14:paraId="2FD64AC0" w14:textId="77777777" w:rsidR="00944664" w:rsidRDefault="00944664" w:rsidP="00A52F0E">
      <w:pPr>
        <w:rPr>
          <w:rFonts w:ascii="Arial" w:hAnsi="Arial" w:cs="Arial"/>
          <w:b/>
          <w:color w:val="00682F"/>
          <w:sz w:val="24"/>
          <w:szCs w:val="24"/>
        </w:rPr>
      </w:pPr>
    </w:p>
    <w:p w14:paraId="148637C0" w14:textId="7C71ABBC" w:rsidR="00A52F0E" w:rsidRPr="0014065B" w:rsidRDefault="00A52F0E" w:rsidP="00A52F0E">
      <w:pPr>
        <w:rPr>
          <w:rFonts w:ascii="Arial" w:hAnsi="Arial" w:cs="Arial"/>
          <w:b/>
          <w:color w:val="385623" w:themeColor="accent6" w:themeShade="80"/>
          <w:sz w:val="24"/>
          <w:szCs w:val="24"/>
        </w:rPr>
      </w:pPr>
      <w:r w:rsidRPr="0014065B">
        <w:rPr>
          <w:rFonts w:ascii="Arial" w:hAnsi="Arial" w:cs="Arial"/>
          <w:b/>
          <w:color w:val="385623" w:themeColor="accent6" w:themeShade="80"/>
          <w:sz w:val="24"/>
          <w:szCs w:val="24"/>
        </w:rPr>
        <w:t xml:space="preserve">Equal Opportunities Monitoring </w:t>
      </w:r>
    </w:p>
    <w:p w14:paraId="7C15750C" w14:textId="6DBD3200" w:rsidR="00A52F0E" w:rsidRPr="00CF309B" w:rsidRDefault="00A52F0E" w:rsidP="00A52F0E">
      <w:pPr>
        <w:rPr>
          <w:rFonts w:ascii="Arial" w:hAnsi="Arial" w:cs="Arial"/>
          <w:b/>
          <w:sz w:val="24"/>
          <w:szCs w:val="24"/>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We welcome all applicants, regardless of gender, sexual orientation, social background, religious beliefs, </w:t>
      </w:r>
      <w:r w:rsidR="00A73DFD" w:rsidRPr="00CF309B">
        <w:rPr>
          <w:rFonts w:ascii="Arial" w:hAnsi="Arial" w:cs="Arial"/>
          <w:color w:val="000000"/>
          <w:sz w:val="24"/>
          <w:szCs w:val="24"/>
          <w:shd w:val="clear" w:color="auto" w:fill="FFFFFF"/>
        </w:rPr>
        <w:t>ethnicity,</w:t>
      </w:r>
      <w:r w:rsidRPr="00CF309B">
        <w:rPr>
          <w:rFonts w:ascii="Arial" w:hAnsi="Arial" w:cs="Arial"/>
          <w:color w:val="000000"/>
          <w:sz w:val="24"/>
          <w:szCs w:val="24"/>
          <w:shd w:val="clear" w:color="auto" w:fill="FFFFFF"/>
        </w:rPr>
        <w:t xml:space="preserve"> or age. </w:t>
      </w:r>
    </w:p>
    <w:p w14:paraId="2D7E22D6" w14:textId="66DB6B0A" w:rsidR="00A52F0E" w:rsidRPr="00CF309B" w:rsidRDefault="00A52F0E" w:rsidP="00A52F0E">
      <w:pPr>
        <w:rPr>
          <w:rFonts w:ascii="Arial" w:hAnsi="Arial" w:cs="Arial"/>
          <w:sz w:val="24"/>
          <w:szCs w:val="24"/>
        </w:rPr>
      </w:pPr>
      <w:r w:rsidRPr="00CF309B">
        <w:rPr>
          <w:rFonts w:ascii="Arial" w:hAnsi="Arial" w:cs="Arial"/>
          <w:sz w:val="24"/>
          <w:szCs w:val="24"/>
        </w:rPr>
        <w:t xml:space="preserve">As part of the application </w:t>
      </w:r>
      <w:proofErr w:type="gramStart"/>
      <w:r w:rsidRPr="00CF309B">
        <w:rPr>
          <w:rFonts w:ascii="Arial" w:hAnsi="Arial" w:cs="Arial"/>
          <w:sz w:val="24"/>
          <w:szCs w:val="24"/>
        </w:rPr>
        <w:t>process</w:t>
      </w:r>
      <w:proofErr w:type="gramEnd"/>
      <w:r w:rsidRPr="00CF309B">
        <w:rPr>
          <w:rFonts w:ascii="Arial" w:hAnsi="Arial" w:cs="Arial"/>
          <w:sz w:val="24"/>
          <w:szCs w:val="24"/>
        </w:rPr>
        <w:t xml:space="preserve"> we ask candidates to complete equal opportunities monitoring information in the </w:t>
      </w:r>
      <w:r w:rsidR="00CB3C7B">
        <w:rPr>
          <w:rFonts w:ascii="Arial" w:hAnsi="Arial" w:cs="Arial"/>
          <w:sz w:val="24"/>
          <w:szCs w:val="24"/>
        </w:rPr>
        <w:t>application portal</w:t>
      </w:r>
      <w:r w:rsidRPr="00CF309B">
        <w:rPr>
          <w:rFonts w:ascii="Arial" w:hAnsi="Arial" w:cs="Arial"/>
          <w:sz w:val="24"/>
          <w:szCs w:val="24"/>
        </w:rPr>
        <w:t>. This will help us to monitor selection decisions to assess whether equality of opportunity is being achieved. This part of the form will be treated as confidential and used for statistical purposes only. The form will not be treated as part of your application.</w:t>
      </w:r>
    </w:p>
    <w:p w14:paraId="650E9B88" w14:textId="77777777" w:rsidR="00944664" w:rsidRDefault="00944664" w:rsidP="00A52F0E">
      <w:pPr>
        <w:rPr>
          <w:rFonts w:ascii="Arial" w:hAnsi="Arial" w:cs="Arial"/>
          <w:b/>
          <w:color w:val="00682F"/>
          <w:sz w:val="24"/>
          <w:szCs w:val="24"/>
        </w:rPr>
      </w:pPr>
    </w:p>
    <w:p w14:paraId="5B0B32FF" w14:textId="568C726D" w:rsidR="00A52F0E" w:rsidRPr="0014065B" w:rsidRDefault="00A52F0E" w:rsidP="00A52F0E">
      <w:pPr>
        <w:rPr>
          <w:rFonts w:ascii="Arial" w:hAnsi="Arial" w:cs="Arial"/>
          <w:b/>
          <w:color w:val="385623" w:themeColor="accent6" w:themeShade="80"/>
          <w:sz w:val="24"/>
          <w:szCs w:val="24"/>
        </w:rPr>
      </w:pPr>
      <w:r w:rsidRPr="0014065B">
        <w:rPr>
          <w:rFonts w:ascii="Arial" w:hAnsi="Arial" w:cs="Arial"/>
          <w:b/>
          <w:color w:val="385623" w:themeColor="accent6" w:themeShade="80"/>
          <w:sz w:val="24"/>
          <w:szCs w:val="24"/>
        </w:rPr>
        <w:t>Disability Confident</w:t>
      </w:r>
    </w:p>
    <w:p w14:paraId="57B056DF" w14:textId="6D0D0144" w:rsidR="00A52F0E" w:rsidRPr="00B54199" w:rsidRDefault="00A52F0E" w:rsidP="00A52F0E">
      <w:pPr>
        <w:rPr>
          <w:rFonts w:ascii="Arial" w:hAnsi="Arial" w:cs="Arial"/>
          <w:sz w:val="24"/>
          <w:szCs w:val="24"/>
        </w:rPr>
      </w:pPr>
      <w:r w:rsidRPr="00B54199">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we guarantee an interview to anyone with a disability whose application meets the essential criteria for the post. </w:t>
      </w:r>
    </w:p>
    <w:p w14:paraId="23019AFB" w14:textId="77777777" w:rsidR="00A52F0E" w:rsidRPr="00B54199" w:rsidRDefault="00A52F0E" w:rsidP="00A52F0E">
      <w:pPr>
        <w:rPr>
          <w:rFonts w:ascii="Arial" w:hAnsi="Arial" w:cs="Arial"/>
          <w:sz w:val="24"/>
          <w:szCs w:val="24"/>
        </w:rPr>
      </w:pPr>
      <w:r w:rsidRPr="00B54199">
        <w:rPr>
          <w:rFonts w:ascii="Arial" w:hAnsi="Arial" w:cs="Arial"/>
          <w:sz w:val="24"/>
          <w:szCs w:val="24"/>
        </w:rPr>
        <w:t>In order to guarantee an interview to all disabled candidates (</w:t>
      </w:r>
      <w:hyperlink r:id="rId21" w:history="1">
        <w:r w:rsidRPr="00B54199">
          <w:rPr>
            <w:rStyle w:val="Hyperlink"/>
            <w:rFonts w:ascii="Arial" w:hAnsi="Arial" w:cs="Arial"/>
            <w:sz w:val="24"/>
            <w:szCs w:val="24"/>
          </w:rPr>
          <w:t>as defined by the Equality Act 2010</w:t>
        </w:r>
      </w:hyperlink>
      <w:r w:rsidRPr="00B54199">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0FA34D3A" w14:textId="77777777" w:rsidR="00A52F0E" w:rsidRPr="00B54199" w:rsidRDefault="00A52F0E" w:rsidP="00A52F0E">
      <w:pPr>
        <w:rPr>
          <w:rFonts w:ascii="Arial" w:hAnsi="Arial" w:cs="Arial"/>
          <w:sz w:val="24"/>
          <w:szCs w:val="24"/>
        </w:rPr>
      </w:pPr>
      <w:r w:rsidRPr="00B54199">
        <w:rPr>
          <w:rFonts w:ascii="Arial" w:hAnsi="Arial" w:cs="Arial"/>
          <w:sz w:val="24"/>
          <w:szCs w:val="24"/>
        </w:rPr>
        <w:t xml:space="preserve">What do we mean by a disability? </w:t>
      </w:r>
    </w:p>
    <w:p w14:paraId="06D66CD6" w14:textId="77777777" w:rsidR="00A52F0E" w:rsidRPr="00B54199" w:rsidRDefault="00A52F0E" w:rsidP="00A52F0E">
      <w:pPr>
        <w:rPr>
          <w:rFonts w:ascii="Arial" w:hAnsi="Arial" w:cs="Arial"/>
          <w:sz w:val="24"/>
          <w:szCs w:val="24"/>
        </w:rPr>
      </w:pPr>
      <w:r w:rsidRPr="00B54199">
        <w:rPr>
          <w:rFonts w:ascii="Arial" w:hAnsi="Arial" w:cs="Arial"/>
          <w:sz w:val="24"/>
          <w:szCs w:val="24"/>
        </w:rPr>
        <w:t xml:space="preserve">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 </w:t>
      </w:r>
    </w:p>
    <w:p w14:paraId="68256D84" w14:textId="70C672AF" w:rsidR="00A52F0E" w:rsidRPr="00B54199" w:rsidRDefault="00A52F0E" w:rsidP="00CD2C91">
      <w:pPr>
        <w:autoSpaceDE w:val="0"/>
        <w:autoSpaceDN w:val="0"/>
        <w:rPr>
          <w:rFonts w:ascii="Arial" w:hAnsi="Arial" w:cs="Arial"/>
          <w:sz w:val="24"/>
          <w:szCs w:val="24"/>
        </w:rPr>
      </w:pPr>
      <w:r w:rsidRPr="00B54199">
        <w:rPr>
          <w:rFonts w:ascii="Arial" w:hAnsi="Arial" w:cs="Arial"/>
          <w:sz w:val="24"/>
          <w:szCs w:val="24"/>
        </w:rPr>
        <w:t xml:space="preserve">You do not have to be registered as a disabled person to apply under this scheme. </w:t>
      </w:r>
    </w:p>
    <w:p w14:paraId="082A9B3D" w14:textId="77777777" w:rsidR="003D2912" w:rsidRPr="00CF309B" w:rsidRDefault="003D2912" w:rsidP="00CD2C91">
      <w:pPr>
        <w:autoSpaceDE w:val="0"/>
        <w:autoSpaceDN w:val="0"/>
        <w:rPr>
          <w:rFonts w:ascii="Arial" w:hAnsi="Arial" w:cs="Arial"/>
          <w:color w:val="000000"/>
          <w:sz w:val="24"/>
          <w:szCs w:val="24"/>
        </w:rPr>
      </w:pPr>
    </w:p>
    <w:p w14:paraId="0126F149" w14:textId="7EBC5C98" w:rsidR="00697F36" w:rsidRPr="0014065B" w:rsidRDefault="00697F36" w:rsidP="00CF309B">
      <w:pPr>
        <w:rPr>
          <w:rFonts w:ascii="Arial" w:hAnsi="Arial" w:cs="Arial"/>
          <w:b/>
          <w:bCs/>
          <w:color w:val="385623" w:themeColor="accent6" w:themeShade="80"/>
          <w:sz w:val="24"/>
          <w:szCs w:val="24"/>
        </w:rPr>
      </w:pPr>
      <w:r w:rsidRPr="0014065B">
        <w:rPr>
          <w:rFonts w:ascii="Arial" w:hAnsi="Arial" w:cs="Arial"/>
          <w:b/>
          <w:bCs/>
          <w:color w:val="385623" w:themeColor="accent6" w:themeShade="80"/>
          <w:sz w:val="24"/>
          <w:szCs w:val="24"/>
        </w:rPr>
        <w:t>Nationality</w:t>
      </w:r>
    </w:p>
    <w:p w14:paraId="6C2585AB" w14:textId="47B2D350" w:rsidR="00952236" w:rsidRPr="00CF309B" w:rsidRDefault="00697F36" w:rsidP="00F41466">
      <w:pPr>
        <w:rPr>
          <w:rFonts w:ascii="Arial" w:hAnsi="Arial" w:cs="Arial"/>
          <w:b/>
          <w:bCs/>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 stay in the UK. You will not be asked to produce evidence to confirm your eligibility at the application stage, but you will be required to do so should you be invited to the final panel interview.</w:t>
      </w:r>
    </w:p>
    <w:p w14:paraId="271E7573" w14:textId="77777777" w:rsidR="00944664" w:rsidRDefault="00944664" w:rsidP="00CF309B">
      <w:pPr>
        <w:tabs>
          <w:tab w:val="right" w:pos="8820"/>
        </w:tabs>
        <w:rPr>
          <w:rFonts w:ascii="Arial" w:hAnsi="Arial" w:cs="Arial"/>
          <w:b/>
          <w:bCs/>
          <w:color w:val="00682F"/>
          <w:sz w:val="24"/>
          <w:szCs w:val="24"/>
        </w:rPr>
      </w:pPr>
    </w:p>
    <w:p w14:paraId="7685E09D" w14:textId="39059B2A" w:rsidR="00697F36" w:rsidRPr="0014065B" w:rsidRDefault="00697F36" w:rsidP="00CF309B">
      <w:pPr>
        <w:tabs>
          <w:tab w:val="right" w:pos="8820"/>
        </w:tabs>
        <w:rPr>
          <w:rFonts w:ascii="Arial" w:hAnsi="Arial" w:cs="Arial"/>
          <w:b/>
          <w:bCs/>
          <w:color w:val="385623" w:themeColor="accent6" w:themeShade="80"/>
          <w:sz w:val="24"/>
          <w:szCs w:val="24"/>
        </w:rPr>
      </w:pPr>
      <w:r w:rsidRPr="0014065B">
        <w:rPr>
          <w:rFonts w:ascii="Arial" w:hAnsi="Arial" w:cs="Arial"/>
          <w:b/>
          <w:bCs/>
          <w:color w:val="385623" w:themeColor="accent6" w:themeShade="80"/>
          <w:sz w:val="24"/>
          <w:szCs w:val="24"/>
        </w:rPr>
        <w:t>Standards in public life</w:t>
      </w:r>
    </w:p>
    <w:p w14:paraId="43A7D560" w14:textId="0AA659D2" w:rsidR="00952236" w:rsidRDefault="00697F36" w:rsidP="00CF309B">
      <w:pPr>
        <w:tabs>
          <w:tab w:val="right" w:pos="8820"/>
        </w:tabs>
        <w:rPr>
          <w:rFonts w:ascii="Arial" w:hAnsi="Arial" w:cs="Arial"/>
          <w:sz w:val="24"/>
          <w:szCs w:val="24"/>
        </w:rPr>
      </w:pPr>
      <w:r w:rsidRPr="00CF309B">
        <w:rPr>
          <w:rFonts w:ascii="Arial" w:hAnsi="Arial" w:cs="Arial"/>
          <w:sz w:val="24"/>
          <w:szCs w:val="24"/>
        </w:rPr>
        <w:t xml:space="preserve">You will be expected to demonstrate high standards of corporate and personal conduct. All successful candidates will be asked to subscribe to the Review Body’s “Codes of Practice”. Candidates will be expected to abide by the “Seven Principles of Public Life” set out by the Committee on Standards in Public Life </w:t>
      </w:r>
      <w:r w:rsidR="003D2912">
        <w:rPr>
          <w:rFonts w:ascii="Arial" w:hAnsi="Arial" w:cs="Arial"/>
          <w:sz w:val="24"/>
          <w:szCs w:val="24"/>
        </w:rPr>
        <w:t xml:space="preserve">in </w:t>
      </w:r>
      <w:r w:rsidRPr="003D2912">
        <w:rPr>
          <w:rFonts w:ascii="Arial" w:hAnsi="Arial" w:cs="Arial"/>
          <w:b/>
          <w:bCs/>
          <w:sz w:val="24"/>
          <w:szCs w:val="24"/>
        </w:rPr>
        <w:t>A</w:t>
      </w:r>
      <w:r w:rsidR="0080755C">
        <w:rPr>
          <w:rFonts w:ascii="Arial" w:hAnsi="Arial" w:cs="Arial"/>
          <w:b/>
          <w:bCs/>
          <w:sz w:val="24"/>
          <w:szCs w:val="24"/>
        </w:rPr>
        <w:t>nnex</w:t>
      </w:r>
      <w:r w:rsidRPr="003D2912">
        <w:rPr>
          <w:rFonts w:ascii="Arial" w:hAnsi="Arial" w:cs="Arial"/>
          <w:b/>
          <w:bCs/>
          <w:sz w:val="24"/>
          <w:szCs w:val="24"/>
        </w:rPr>
        <w:t xml:space="preserve"> A</w:t>
      </w:r>
      <w:r w:rsidRPr="00CF309B">
        <w:rPr>
          <w:rFonts w:ascii="Arial" w:hAnsi="Arial" w:cs="Arial"/>
          <w:sz w:val="24"/>
          <w:szCs w:val="24"/>
        </w:rPr>
        <w:t>.</w:t>
      </w:r>
    </w:p>
    <w:p w14:paraId="32B731FE" w14:textId="77777777" w:rsidR="00944664" w:rsidRDefault="00944664" w:rsidP="00952236">
      <w:pPr>
        <w:tabs>
          <w:tab w:val="left" w:pos="900"/>
        </w:tabs>
        <w:rPr>
          <w:rFonts w:ascii="Arial" w:hAnsi="Arial" w:cs="Arial"/>
          <w:b/>
          <w:bCs/>
          <w:color w:val="00682F"/>
          <w:sz w:val="24"/>
          <w:szCs w:val="24"/>
        </w:rPr>
      </w:pPr>
    </w:p>
    <w:p w14:paraId="67A54824" w14:textId="102691E2" w:rsidR="00952236" w:rsidRPr="0014065B" w:rsidRDefault="00952236" w:rsidP="00952236">
      <w:pPr>
        <w:tabs>
          <w:tab w:val="left" w:pos="900"/>
        </w:tabs>
        <w:rPr>
          <w:rFonts w:ascii="Arial" w:hAnsi="Arial" w:cs="Arial"/>
          <w:b/>
          <w:bCs/>
          <w:color w:val="385623" w:themeColor="accent6" w:themeShade="80"/>
          <w:sz w:val="24"/>
          <w:szCs w:val="24"/>
        </w:rPr>
      </w:pPr>
      <w:r w:rsidRPr="0014065B">
        <w:rPr>
          <w:rFonts w:ascii="Arial" w:hAnsi="Arial" w:cs="Arial"/>
          <w:b/>
          <w:bCs/>
          <w:color w:val="385623" w:themeColor="accent6" w:themeShade="80"/>
          <w:sz w:val="24"/>
          <w:szCs w:val="24"/>
        </w:rPr>
        <w:t>Disqualification for appointment</w:t>
      </w:r>
    </w:p>
    <w:p w14:paraId="4ACD81E4" w14:textId="66FE1F60" w:rsidR="00952236" w:rsidRPr="00CF309B" w:rsidRDefault="00952236" w:rsidP="00952236">
      <w:pPr>
        <w:tabs>
          <w:tab w:val="left" w:pos="900"/>
        </w:tabs>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48FCE87C" w14:textId="7F55A076" w:rsidR="00952236" w:rsidRPr="00B54199" w:rsidRDefault="00952236" w:rsidP="00952236">
      <w:pPr>
        <w:numPr>
          <w:ilvl w:val="0"/>
          <w:numId w:val="7"/>
        </w:numPr>
        <w:spacing w:after="0"/>
        <w:ind w:left="714" w:right="113" w:hanging="357"/>
        <w:rPr>
          <w:rFonts w:ascii="Arial" w:hAnsi="Arial" w:cs="Arial"/>
          <w:sz w:val="24"/>
          <w:szCs w:val="24"/>
        </w:rPr>
      </w:pPr>
      <w:r w:rsidRPr="00B54199">
        <w:rPr>
          <w:rFonts w:ascii="Arial" w:hAnsi="Arial" w:cs="Arial"/>
          <w:sz w:val="24"/>
          <w:szCs w:val="24"/>
        </w:rPr>
        <w:lastRenderedPageBreak/>
        <w:t xml:space="preserve">people who have received a prison sentence or suspended sentence of three months or more in the last five </w:t>
      </w:r>
      <w:r w:rsidR="00A73DFD" w:rsidRPr="00B54199">
        <w:rPr>
          <w:rFonts w:ascii="Arial" w:hAnsi="Arial" w:cs="Arial"/>
          <w:sz w:val="24"/>
          <w:szCs w:val="24"/>
        </w:rPr>
        <w:t>years.</w:t>
      </w:r>
    </w:p>
    <w:p w14:paraId="296FC307" w14:textId="16C5BDA1" w:rsidR="00952236" w:rsidRPr="00B54199" w:rsidRDefault="00952236" w:rsidP="00952236">
      <w:pPr>
        <w:numPr>
          <w:ilvl w:val="0"/>
          <w:numId w:val="7"/>
        </w:numPr>
        <w:spacing w:after="0"/>
        <w:ind w:left="714" w:right="113" w:hanging="357"/>
        <w:rPr>
          <w:rFonts w:ascii="Arial" w:hAnsi="Arial" w:cs="Arial"/>
          <w:sz w:val="24"/>
          <w:szCs w:val="24"/>
        </w:rPr>
      </w:pPr>
      <w:r w:rsidRPr="00B54199">
        <w:rPr>
          <w:rFonts w:ascii="Arial" w:hAnsi="Arial" w:cs="Arial"/>
          <w:sz w:val="24"/>
          <w:szCs w:val="24"/>
        </w:rPr>
        <w:t xml:space="preserve">people who are the subject of a bankruptcy restrictions order or interim </w:t>
      </w:r>
      <w:r w:rsidR="00A73DFD" w:rsidRPr="00B54199">
        <w:rPr>
          <w:rFonts w:ascii="Arial" w:hAnsi="Arial" w:cs="Arial"/>
          <w:sz w:val="24"/>
          <w:szCs w:val="24"/>
        </w:rPr>
        <w:t>order.</w:t>
      </w:r>
    </w:p>
    <w:p w14:paraId="3F999F30" w14:textId="4F898315" w:rsidR="00952236" w:rsidRPr="00B54199" w:rsidRDefault="00952236" w:rsidP="00952236">
      <w:pPr>
        <w:numPr>
          <w:ilvl w:val="0"/>
          <w:numId w:val="7"/>
        </w:numPr>
        <w:spacing w:after="0"/>
        <w:ind w:left="714" w:right="113" w:hanging="357"/>
        <w:rPr>
          <w:rFonts w:ascii="Arial" w:hAnsi="Arial" w:cs="Arial"/>
          <w:sz w:val="24"/>
          <w:szCs w:val="24"/>
        </w:rPr>
      </w:pPr>
      <w:r w:rsidRPr="00B54199">
        <w:rPr>
          <w:rFonts w:ascii="Arial" w:hAnsi="Arial" w:cs="Arial"/>
          <w:sz w:val="24"/>
          <w:szCs w:val="24"/>
        </w:rPr>
        <w:t xml:space="preserve">in certain circumstances, those who have had an earlier term of appointment </w:t>
      </w:r>
      <w:r w:rsidR="00A73DFD" w:rsidRPr="00B54199">
        <w:rPr>
          <w:rFonts w:ascii="Arial" w:hAnsi="Arial" w:cs="Arial"/>
          <w:sz w:val="24"/>
          <w:szCs w:val="24"/>
        </w:rPr>
        <w:t>terminated.</w:t>
      </w:r>
    </w:p>
    <w:p w14:paraId="037CBE65" w14:textId="07AD91CB" w:rsidR="00952236" w:rsidRPr="00B54199" w:rsidRDefault="00952236" w:rsidP="00952236">
      <w:pPr>
        <w:numPr>
          <w:ilvl w:val="0"/>
          <w:numId w:val="7"/>
        </w:numPr>
        <w:spacing w:after="0"/>
        <w:ind w:left="714" w:right="113" w:hanging="357"/>
        <w:rPr>
          <w:rFonts w:ascii="Arial" w:hAnsi="Arial" w:cs="Arial"/>
          <w:sz w:val="24"/>
          <w:szCs w:val="24"/>
        </w:rPr>
      </w:pPr>
      <w:r w:rsidRPr="00B54199">
        <w:rPr>
          <w:rFonts w:ascii="Arial" w:hAnsi="Arial" w:cs="Arial"/>
          <w:sz w:val="24"/>
          <w:szCs w:val="24"/>
        </w:rPr>
        <w:t xml:space="preserve">anyone who is under a disqualification order under the Company Directors Disqualification Act </w:t>
      </w:r>
      <w:r w:rsidR="00A73DFD" w:rsidRPr="00B54199">
        <w:rPr>
          <w:rFonts w:ascii="Arial" w:hAnsi="Arial" w:cs="Arial"/>
          <w:sz w:val="24"/>
          <w:szCs w:val="24"/>
        </w:rPr>
        <w:t>1986.</w:t>
      </w:r>
      <w:r w:rsidRPr="00B54199">
        <w:rPr>
          <w:rFonts w:ascii="Arial" w:hAnsi="Arial" w:cs="Arial"/>
          <w:sz w:val="24"/>
          <w:szCs w:val="24"/>
        </w:rPr>
        <w:t xml:space="preserve"> </w:t>
      </w:r>
    </w:p>
    <w:p w14:paraId="63A0E6E1" w14:textId="1E049720" w:rsidR="00952236" w:rsidRPr="00B54199" w:rsidRDefault="00952236" w:rsidP="00952236">
      <w:pPr>
        <w:numPr>
          <w:ilvl w:val="0"/>
          <w:numId w:val="7"/>
        </w:numPr>
        <w:spacing w:after="0"/>
        <w:ind w:left="714" w:right="113" w:hanging="357"/>
        <w:rPr>
          <w:rFonts w:ascii="Arial" w:hAnsi="Arial" w:cs="Arial"/>
          <w:sz w:val="24"/>
          <w:szCs w:val="24"/>
        </w:rPr>
      </w:pPr>
      <w:r w:rsidRPr="00B54199">
        <w:rPr>
          <w:rFonts w:ascii="Arial" w:hAnsi="Arial" w:cs="Arial"/>
          <w:sz w:val="24"/>
          <w:szCs w:val="24"/>
        </w:rPr>
        <w:t>anyone who has been removed from trusteeship of a charity; and</w:t>
      </w:r>
    </w:p>
    <w:p w14:paraId="2FC1ABDD" w14:textId="57277CBC" w:rsidR="00B8501E" w:rsidRPr="00B54199" w:rsidRDefault="00B8501E" w:rsidP="1B532712">
      <w:pPr>
        <w:numPr>
          <w:ilvl w:val="0"/>
          <w:numId w:val="7"/>
        </w:numPr>
        <w:spacing w:after="0"/>
        <w:ind w:left="714" w:right="113" w:hanging="357"/>
        <w:rPr>
          <w:rFonts w:ascii="Arial" w:eastAsiaTheme="minorEastAsia" w:hAnsi="Arial" w:cs="Arial"/>
          <w:color w:val="0000FF"/>
          <w:sz w:val="24"/>
          <w:szCs w:val="24"/>
          <w:u w:val="single"/>
        </w:rPr>
      </w:pPr>
      <w:r w:rsidRPr="00B54199">
        <w:rPr>
          <w:rFonts w:ascii="Arial" w:hAnsi="Arial" w:cs="Arial"/>
          <w:sz w:val="24"/>
          <w:szCs w:val="24"/>
        </w:rPr>
        <w:t>Roles listed unde</w:t>
      </w:r>
      <w:r w:rsidR="00CD2C91" w:rsidRPr="00B54199">
        <w:rPr>
          <w:rFonts w:ascii="Arial" w:hAnsi="Arial" w:cs="Arial"/>
          <w:sz w:val="24"/>
          <w:szCs w:val="24"/>
        </w:rPr>
        <w:t xml:space="preserve">r the </w:t>
      </w:r>
      <w:hyperlink r:id="rId22" w:history="1">
        <w:r w:rsidR="00AC2244" w:rsidRPr="00B54199">
          <w:rPr>
            <w:rStyle w:val="Hyperlink"/>
            <w:rFonts w:ascii="Arial" w:eastAsia="Arial" w:hAnsi="Arial" w:cs="Arial"/>
            <w:sz w:val="24"/>
            <w:szCs w:val="24"/>
          </w:rPr>
          <w:t>House of Commons Disqualification Act 1975</w:t>
        </w:r>
      </w:hyperlink>
      <w:r w:rsidR="00581F0E" w:rsidRPr="00B54199">
        <w:rPr>
          <w:rFonts w:ascii="Arial" w:hAnsi="Arial" w:cs="Arial"/>
          <w:sz w:val="24"/>
          <w:szCs w:val="24"/>
        </w:rPr>
        <w:t xml:space="preserve"> or the </w:t>
      </w:r>
      <w:r w:rsidR="007F4C88" w:rsidRPr="00B54199">
        <w:rPr>
          <w:rFonts w:ascii="Arial" w:hAnsi="Arial" w:cs="Arial"/>
          <w:sz w:val="24"/>
          <w:szCs w:val="24"/>
        </w:rPr>
        <w:t>Devolved</w:t>
      </w:r>
      <w:r w:rsidR="001652A4" w:rsidRPr="00B54199">
        <w:rPr>
          <w:rFonts w:ascii="Arial" w:hAnsi="Arial" w:cs="Arial"/>
          <w:sz w:val="24"/>
          <w:szCs w:val="24"/>
        </w:rPr>
        <w:t xml:space="preserve"> </w:t>
      </w:r>
      <w:r w:rsidR="007F4C88" w:rsidRPr="00B54199">
        <w:rPr>
          <w:rFonts w:ascii="Arial" w:hAnsi="Arial" w:cs="Arial"/>
          <w:sz w:val="24"/>
          <w:szCs w:val="24"/>
        </w:rPr>
        <w:t>Administrations</w:t>
      </w:r>
      <w:r w:rsidR="001652A4" w:rsidRPr="00B54199">
        <w:rPr>
          <w:rFonts w:ascii="Arial" w:hAnsi="Arial" w:cs="Arial"/>
          <w:sz w:val="24"/>
          <w:szCs w:val="24"/>
        </w:rPr>
        <w:t xml:space="preserve"> </w:t>
      </w:r>
      <w:r w:rsidR="007F4C88" w:rsidRPr="00B54199">
        <w:rPr>
          <w:rFonts w:ascii="Arial" w:hAnsi="Arial" w:cs="Arial"/>
          <w:sz w:val="24"/>
          <w:szCs w:val="24"/>
        </w:rPr>
        <w:t xml:space="preserve">equivalent. </w:t>
      </w:r>
    </w:p>
    <w:p w14:paraId="3F7B5773" w14:textId="77777777" w:rsidR="008976C4" w:rsidRPr="00B54199" w:rsidRDefault="008976C4" w:rsidP="008976C4">
      <w:pPr>
        <w:spacing w:after="0"/>
        <w:ind w:right="113"/>
        <w:rPr>
          <w:rFonts w:ascii="Arial" w:hAnsi="Arial" w:cs="Arial"/>
          <w:sz w:val="24"/>
          <w:szCs w:val="24"/>
        </w:rPr>
      </w:pPr>
    </w:p>
    <w:p w14:paraId="3836B015" w14:textId="6F476A1F" w:rsidR="008976C4" w:rsidRPr="00B54199" w:rsidRDefault="008976C4" w:rsidP="0014065B">
      <w:pPr>
        <w:pStyle w:val="NoSpacing"/>
        <w:numPr>
          <w:ilvl w:val="0"/>
          <w:numId w:val="27"/>
        </w:numPr>
        <w:rPr>
          <w:rFonts w:ascii="Arial" w:eastAsia="Times New Roman" w:hAnsi="Arial" w:cs="Arial"/>
          <w:sz w:val="24"/>
          <w:szCs w:val="24"/>
          <w:lang w:eastAsia="en-GB"/>
        </w:rPr>
      </w:pPr>
      <w:r w:rsidRPr="00B54199">
        <w:rPr>
          <w:rFonts w:ascii="Arial" w:hAnsi="Arial" w:cs="Arial"/>
          <w:sz w:val="24"/>
          <w:szCs w:val="24"/>
          <w:lang w:eastAsia="en-GB"/>
        </w:rPr>
        <w:t>The appointment is subject to compliance with the Transport Focus Membership Code [insert link] including (specifically but not limited to) those provisions in respect of conflict of interest</w:t>
      </w:r>
      <w:r w:rsidR="00A41EB6" w:rsidRPr="00B54199">
        <w:rPr>
          <w:rFonts w:ascii="Arial" w:hAnsi="Arial" w:cs="Arial"/>
          <w:sz w:val="24"/>
          <w:szCs w:val="24"/>
          <w:lang w:eastAsia="en-GB"/>
        </w:rPr>
        <w:t>.</w:t>
      </w:r>
    </w:p>
    <w:p w14:paraId="250DF790" w14:textId="5AAE8CD9" w:rsidR="008976C4" w:rsidRPr="00B54199" w:rsidRDefault="008976C4" w:rsidP="0014065B">
      <w:pPr>
        <w:pStyle w:val="NoSpacing"/>
        <w:numPr>
          <w:ilvl w:val="0"/>
          <w:numId w:val="27"/>
        </w:numPr>
        <w:rPr>
          <w:rFonts w:ascii="Arial" w:eastAsia="Times New Roman" w:hAnsi="Arial" w:cs="Arial"/>
          <w:sz w:val="24"/>
          <w:szCs w:val="24"/>
          <w:lang w:eastAsia="en-GB"/>
        </w:rPr>
      </w:pPr>
      <w:r w:rsidRPr="00B54199">
        <w:rPr>
          <w:rFonts w:ascii="Arial" w:hAnsi="Arial" w:cs="Arial"/>
          <w:sz w:val="24"/>
          <w:szCs w:val="24"/>
          <w:lang w:eastAsia="en-GB"/>
        </w:rPr>
        <w:t xml:space="preserve">You may not be a Member of Parliament, the Scottish Parliament, the Senedd or the London Assembly. If you stand for election to any of these bodies during your term of office, you will be expected to stand aside from your Transport Focus duties during any campaign and, if elected, to resign from the Board. The </w:t>
      </w:r>
      <w:hyperlink r:id="rId23" w:history="1">
        <w:r w:rsidRPr="00B54199">
          <w:rPr>
            <w:rFonts w:ascii="Arial" w:hAnsi="Arial" w:cs="Arial"/>
            <w:color w:val="4516F2"/>
            <w:sz w:val="24"/>
            <w:szCs w:val="24"/>
            <w:u w:val="single"/>
            <w:lang w:eastAsia="en-GB"/>
          </w:rPr>
          <w:t xml:space="preserve">Addison rules </w:t>
        </w:r>
      </w:hyperlink>
      <w:r w:rsidRPr="00B54199">
        <w:rPr>
          <w:rFonts w:ascii="Arial" w:hAnsi="Arial" w:cs="Arial"/>
          <w:sz w:val="24"/>
          <w:szCs w:val="24"/>
          <w:lang w:eastAsia="en-GB"/>
        </w:rPr>
        <w:t>will apply if you are, or become, a member of the House of Lords.</w:t>
      </w:r>
    </w:p>
    <w:p w14:paraId="3591BB7C" w14:textId="77777777" w:rsidR="008976C4" w:rsidRPr="007F4C88" w:rsidRDefault="008976C4" w:rsidP="0014065B">
      <w:pPr>
        <w:spacing w:after="0"/>
        <w:ind w:right="113"/>
        <w:rPr>
          <w:rStyle w:val="Hyperlink"/>
          <w:rFonts w:ascii="Arial" w:eastAsiaTheme="minorEastAsia" w:hAnsi="Arial" w:cs="Arial"/>
          <w:sz w:val="24"/>
          <w:szCs w:val="24"/>
        </w:rPr>
      </w:pPr>
    </w:p>
    <w:p w14:paraId="73498CA3" w14:textId="77777777" w:rsidR="00952236" w:rsidRPr="00CF309B" w:rsidRDefault="00952236" w:rsidP="00CF309B">
      <w:pPr>
        <w:tabs>
          <w:tab w:val="right" w:pos="8820"/>
        </w:tabs>
        <w:rPr>
          <w:rFonts w:ascii="Arial" w:hAnsi="Arial" w:cs="Arial"/>
          <w:color w:val="FF0000"/>
          <w:sz w:val="24"/>
          <w:szCs w:val="24"/>
        </w:rPr>
      </w:pPr>
    </w:p>
    <w:p w14:paraId="6DDD6B6C" w14:textId="1F6E22B7" w:rsidR="00B82A19" w:rsidRPr="001A3816" w:rsidRDefault="00697F36" w:rsidP="001A3816">
      <w:pPr>
        <w:rPr>
          <w:rFonts w:ascii="Arial" w:hAnsi="Arial" w:cs="Arial"/>
          <w:b/>
          <w:bCs/>
          <w:color w:val="385623" w:themeColor="accent6" w:themeShade="80"/>
          <w:sz w:val="24"/>
          <w:szCs w:val="24"/>
        </w:rPr>
      </w:pPr>
      <w:r w:rsidRPr="001A3816">
        <w:rPr>
          <w:rFonts w:ascii="Arial" w:hAnsi="Arial" w:cs="Arial"/>
          <w:b/>
          <w:bCs/>
          <w:color w:val="385623" w:themeColor="accent6" w:themeShade="80"/>
          <w:sz w:val="24"/>
          <w:szCs w:val="24"/>
        </w:rPr>
        <w:t>Registration of interests</w:t>
      </w:r>
    </w:p>
    <w:p w14:paraId="3CC8ABCC" w14:textId="77777777" w:rsidR="00122C85" w:rsidRDefault="00122C85" w:rsidP="001A3816">
      <w:pPr>
        <w:rPr>
          <w:b/>
        </w:rPr>
      </w:pPr>
    </w:p>
    <w:p w14:paraId="5872DD0D" w14:textId="640F5F52" w:rsidR="00697F36" w:rsidRPr="001A3816" w:rsidRDefault="00697F36" w:rsidP="001A3816">
      <w:pPr>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42A43745" w14:textId="5439FD59" w:rsidR="00697F36" w:rsidRPr="001A3816" w:rsidRDefault="00697F36" w:rsidP="001A3816">
      <w:pPr>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w:t>
      </w:r>
      <w:r w:rsidR="00FB0A7E" w:rsidRPr="001A3816">
        <w:rPr>
          <w:rFonts w:ascii="Arial" w:hAnsi="Arial" w:cs="Arial"/>
          <w:sz w:val="24"/>
          <w:szCs w:val="24"/>
        </w:rPr>
        <w:t>integrity,</w:t>
      </w:r>
      <w:r w:rsidRPr="001A3816">
        <w:rPr>
          <w:rFonts w:ascii="Arial" w:hAnsi="Arial" w:cs="Arial"/>
          <w:sz w:val="24"/>
          <w:szCs w:val="24"/>
        </w:rP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7D5FE847" w14:textId="3FB76664" w:rsidR="00697F36" w:rsidRPr="001A3816" w:rsidRDefault="00697F36" w:rsidP="001A3816">
      <w:pPr>
        <w:rPr>
          <w:rFonts w:ascii="Arial" w:hAnsi="Arial" w:cs="Arial"/>
          <w:sz w:val="24"/>
          <w:szCs w:val="24"/>
        </w:rPr>
      </w:pPr>
      <w:r w:rsidRPr="001A3816">
        <w:rPr>
          <w:rFonts w:ascii="Arial" w:hAnsi="Arial" w:cs="Arial"/>
          <w:sz w:val="24"/>
          <w:szCs w:val="24"/>
        </w:rPr>
        <w:t xml:space="preserve">There is a requirement to declare any actual or potential conflict of interest you may have in being appointed to the Board </w:t>
      </w:r>
      <w:r w:rsidR="00320EDA">
        <w:rPr>
          <w:rFonts w:ascii="Arial" w:hAnsi="Arial" w:cs="Arial"/>
          <w:sz w:val="24"/>
          <w:szCs w:val="24"/>
        </w:rPr>
        <w:t>via the application portal</w:t>
      </w:r>
      <w:r w:rsidRPr="001A3816">
        <w:rPr>
          <w:rFonts w:ascii="Arial" w:hAnsi="Arial" w:cs="Arial"/>
          <w:sz w:val="24"/>
          <w:szCs w:val="24"/>
        </w:rPr>
        <w:t>. Any actual or perceived conflicts of interest will be fully explored by the Panel at interview stage.</w:t>
      </w:r>
    </w:p>
    <w:p w14:paraId="23756EAC" w14:textId="77777777" w:rsidR="005B2C43" w:rsidRDefault="005B2C43" w:rsidP="00CF309B">
      <w:pPr>
        <w:rPr>
          <w:rFonts w:ascii="Arial" w:hAnsi="Arial" w:cs="Arial"/>
          <w:b/>
          <w:bCs/>
          <w:color w:val="00682F"/>
          <w:sz w:val="24"/>
          <w:szCs w:val="24"/>
        </w:rPr>
      </w:pPr>
    </w:p>
    <w:p w14:paraId="635ED750" w14:textId="6DCE6E96" w:rsidR="00697F36" w:rsidRPr="0014065B" w:rsidRDefault="00697F36" w:rsidP="00CF309B">
      <w:pPr>
        <w:rPr>
          <w:rFonts w:ascii="Arial" w:hAnsi="Arial" w:cs="Arial"/>
          <w:b/>
          <w:bCs/>
          <w:color w:val="385623" w:themeColor="accent6" w:themeShade="80"/>
          <w:sz w:val="24"/>
          <w:szCs w:val="24"/>
        </w:rPr>
      </w:pPr>
      <w:r w:rsidRPr="0014065B">
        <w:rPr>
          <w:rFonts w:ascii="Arial" w:hAnsi="Arial" w:cs="Arial"/>
          <w:b/>
          <w:bCs/>
          <w:color w:val="385623" w:themeColor="accent6" w:themeShade="80"/>
          <w:sz w:val="24"/>
          <w:szCs w:val="24"/>
        </w:rPr>
        <w:t>Political activity</w:t>
      </w:r>
    </w:p>
    <w:p w14:paraId="48770B14" w14:textId="77777777" w:rsidR="00697F36" w:rsidRPr="00CF309B" w:rsidRDefault="00697F36" w:rsidP="00CF309B">
      <w:pPr>
        <w:rPr>
          <w:rFonts w:ascii="Arial" w:hAnsi="Arial" w:cs="Arial"/>
          <w:sz w:val="24"/>
          <w:szCs w:val="24"/>
        </w:rPr>
      </w:pPr>
      <w:r w:rsidRPr="00CF309B">
        <w:rPr>
          <w:rFonts w:ascii="Arial" w:hAnsi="Arial" w:cs="Arial"/>
          <w:sz w:val="24"/>
          <w:szCs w:val="24"/>
        </w:rPr>
        <w:t xml:space="preserve">Members will need to show political impartiality during their time on the Board and must declare any party-political activity they undertake in the period of their </w:t>
      </w:r>
      <w:r w:rsidRPr="00CF309B">
        <w:rPr>
          <w:rFonts w:ascii="Arial" w:hAnsi="Arial" w:cs="Arial"/>
          <w:sz w:val="24"/>
          <w:szCs w:val="24"/>
        </w:rPr>
        <w:lastRenderedPageBreak/>
        <w:t xml:space="preserve">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3E6140F2" w14:textId="05382227" w:rsidR="00B82A19" w:rsidRDefault="00697F36" w:rsidP="00CF309B">
      <w:pPr>
        <w:rPr>
          <w:rFonts w:ascii="Arial" w:hAnsi="Arial" w:cs="Arial"/>
          <w:b/>
          <w:bCs/>
          <w:color w:val="006600"/>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4E9E4795" w14:textId="77777777" w:rsidR="005B2C43" w:rsidRDefault="005B2C43" w:rsidP="00CF309B">
      <w:pPr>
        <w:rPr>
          <w:rFonts w:ascii="Arial" w:hAnsi="Arial" w:cs="Arial"/>
          <w:b/>
          <w:bCs/>
          <w:color w:val="006600"/>
          <w:sz w:val="24"/>
          <w:szCs w:val="24"/>
        </w:rPr>
      </w:pPr>
    </w:p>
    <w:p w14:paraId="303E6946" w14:textId="6B2391D3" w:rsidR="000146AA" w:rsidRPr="0014065B" w:rsidRDefault="00697F36" w:rsidP="00CF309B">
      <w:pPr>
        <w:rPr>
          <w:rFonts w:ascii="Arial" w:hAnsi="Arial" w:cs="Arial"/>
          <w:b/>
          <w:bCs/>
          <w:color w:val="385623" w:themeColor="accent6" w:themeShade="80"/>
          <w:sz w:val="24"/>
          <w:szCs w:val="24"/>
        </w:rPr>
      </w:pPr>
      <w:r w:rsidRPr="0014065B">
        <w:rPr>
          <w:rFonts w:ascii="Arial" w:hAnsi="Arial" w:cs="Arial"/>
          <w:b/>
          <w:bCs/>
          <w:color w:val="385623" w:themeColor="accent6" w:themeShade="80"/>
          <w:sz w:val="24"/>
          <w:szCs w:val="24"/>
        </w:rPr>
        <w:t>Due diligence</w:t>
      </w:r>
    </w:p>
    <w:p w14:paraId="65595C6C" w14:textId="390AA811" w:rsidR="00697F36" w:rsidRPr="00CF309B" w:rsidRDefault="00697F36" w:rsidP="00CF309B">
      <w:pPr>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sidR="00CF23BB">
        <w:rPr>
          <w:rFonts w:ascii="Arial" w:hAnsi="Arial" w:cs="Arial"/>
          <w:sz w:val="24"/>
          <w:szCs w:val="24"/>
        </w:rPr>
        <w:t xml:space="preserve">search engines </w:t>
      </w:r>
      <w:r w:rsidRPr="00CF309B">
        <w:rPr>
          <w:rFonts w:ascii="Arial" w:hAnsi="Arial" w:cs="Arial"/>
          <w:sz w:val="24"/>
          <w:szCs w:val="24"/>
        </w:rPr>
        <w:t xml:space="preserve">and any public social media accounts. </w:t>
      </w:r>
      <w:r w:rsidR="00860B29">
        <w:rPr>
          <w:rFonts w:ascii="Arial" w:hAnsi="Arial" w:cs="Arial"/>
          <w:sz w:val="24"/>
          <w:szCs w:val="24"/>
        </w:rPr>
        <w:t xml:space="preserve">It will </w:t>
      </w:r>
      <w:r w:rsidR="00860B29" w:rsidRPr="00CF309B">
        <w:rPr>
          <w:rFonts w:ascii="Arial" w:hAnsi="Arial" w:cs="Arial"/>
          <w:sz w:val="24"/>
          <w:szCs w:val="24"/>
        </w:rPr>
        <w:t xml:space="preserve">be seen by the Panel prior to interview – the Panel may at that stage explore with candidates any </w:t>
      </w:r>
      <w:r w:rsidR="00A843D2">
        <w:rPr>
          <w:rFonts w:ascii="Arial" w:hAnsi="Arial" w:cs="Arial"/>
          <w:sz w:val="24"/>
          <w:szCs w:val="24"/>
        </w:rPr>
        <w:t>findings</w:t>
      </w:r>
      <w:r w:rsidR="00860B29" w:rsidRPr="00CF309B">
        <w:rPr>
          <w:rFonts w:ascii="Arial" w:hAnsi="Arial" w:cs="Arial"/>
          <w:sz w:val="24"/>
          <w:szCs w:val="24"/>
        </w:rPr>
        <w:t>.</w:t>
      </w:r>
    </w:p>
    <w:p w14:paraId="069C542E" w14:textId="4CACE768" w:rsidR="00697F36" w:rsidRPr="00CF309B" w:rsidRDefault="00697F36" w:rsidP="00CF309B">
      <w:pPr>
        <w:rPr>
          <w:rFonts w:ascii="Arial" w:hAnsi="Arial" w:cs="Arial"/>
          <w:color w:val="349C40"/>
          <w:sz w:val="24"/>
          <w:szCs w:val="24"/>
        </w:rPr>
      </w:pPr>
    </w:p>
    <w:p w14:paraId="54AD7C96" w14:textId="330E5789" w:rsidR="000F7E7F" w:rsidRPr="0014065B" w:rsidRDefault="00697F36" w:rsidP="00CF309B">
      <w:pPr>
        <w:rPr>
          <w:rFonts w:ascii="Arial" w:hAnsi="Arial" w:cs="Arial"/>
          <w:b/>
          <w:bCs/>
          <w:iCs/>
          <w:color w:val="385623" w:themeColor="accent6" w:themeShade="80"/>
          <w:sz w:val="24"/>
          <w:szCs w:val="24"/>
        </w:rPr>
      </w:pPr>
      <w:r w:rsidRPr="0014065B">
        <w:rPr>
          <w:rFonts w:ascii="Arial" w:hAnsi="Arial" w:cs="Arial"/>
          <w:b/>
          <w:bCs/>
          <w:iCs/>
          <w:color w:val="385623" w:themeColor="accent6" w:themeShade="80"/>
          <w:sz w:val="24"/>
          <w:szCs w:val="24"/>
        </w:rPr>
        <w:t>Data Protection</w:t>
      </w:r>
    </w:p>
    <w:p w14:paraId="57D73200"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The Department for Transport (DfT) is the joint controller, with the Cabinet Office</w:t>
      </w:r>
      <w:r>
        <w:rPr>
          <w:rFonts w:ascii="Arial" w:eastAsia="Myriad Pro" w:hAnsi="Arial" w:cs="Arial"/>
          <w:sz w:val="24"/>
          <w:szCs w:val="24"/>
          <w:lang w:eastAsia="en-GB" w:bidi="en-GB"/>
        </w:rPr>
        <w:t xml:space="preserve">, </w:t>
      </w:r>
      <w:r w:rsidRPr="002D6329">
        <w:rPr>
          <w:rFonts w:ascii="Arial" w:eastAsia="Myriad Pro" w:hAnsi="Arial" w:cs="Arial"/>
          <w:sz w:val="24"/>
          <w:szCs w:val="24"/>
          <w:lang w:eastAsia="en-GB" w:bidi="en-GB"/>
        </w:rPr>
        <w:t xml:space="preserve">for any personal data which you provide to us </w:t>
      </w:r>
      <w:r>
        <w:rPr>
          <w:rFonts w:ascii="Arial" w:eastAsia="Myriad Pro" w:hAnsi="Arial" w:cs="Arial"/>
          <w:sz w:val="24"/>
          <w:szCs w:val="24"/>
          <w:lang w:eastAsia="en-GB" w:bidi="en-GB"/>
        </w:rPr>
        <w:t>as part of your application</w:t>
      </w:r>
      <w:r w:rsidRPr="002D6329">
        <w:rPr>
          <w:rFonts w:ascii="Arial" w:eastAsia="Myriad Pro" w:hAnsi="Arial" w:cs="Arial"/>
          <w:sz w:val="24"/>
          <w:szCs w:val="24"/>
          <w:lang w:eastAsia="en-GB" w:bidi="en-GB"/>
        </w:rPr>
        <w:t>.</w:t>
      </w:r>
    </w:p>
    <w:p w14:paraId="75A62002"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p>
    <w:p w14:paraId="0126F028"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Information provided as part of this application will be kept securely within DfT and destroyed within 5 years of the conclusion of the recruitment campaign.</w:t>
      </w:r>
    </w:p>
    <w:p w14:paraId="4DD7D2B9"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 xml:space="preserve">  </w:t>
      </w:r>
    </w:p>
    <w:p w14:paraId="6BBBD2C8" w14:textId="77777777" w:rsidR="00A643B4"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Myriad Pro" w:hAnsi="Arial" w:cs="Arial"/>
          <w:sz w:val="24"/>
          <w:szCs w:val="24"/>
          <w:lang w:eastAsia="en-GB" w:bidi="en-GB"/>
        </w:rPr>
        <w:t xml:space="preserve">DfT uses this form to gather evidence on DfT’s public appointments. </w:t>
      </w:r>
    </w:p>
    <w:p w14:paraId="1F922437" w14:textId="77777777" w:rsidR="00A643B4" w:rsidRPr="002D6329" w:rsidRDefault="00A643B4" w:rsidP="00A643B4">
      <w:pPr>
        <w:widowControl w:val="0"/>
        <w:autoSpaceDE w:val="0"/>
        <w:autoSpaceDN w:val="0"/>
        <w:spacing w:after="0" w:line="240" w:lineRule="auto"/>
        <w:rPr>
          <w:rFonts w:ascii="Arial" w:eastAsia="Arial" w:hAnsi="Arial" w:cs="Arial"/>
          <w:sz w:val="24"/>
          <w:szCs w:val="24"/>
          <w:lang w:eastAsia="en-GB" w:bidi="en-GB"/>
        </w:rPr>
      </w:pPr>
    </w:p>
    <w:p w14:paraId="448418A3" w14:textId="77777777" w:rsidR="00A643B4" w:rsidRPr="002D6329" w:rsidRDefault="00A643B4" w:rsidP="00A643B4">
      <w:pPr>
        <w:widowControl w:val="0"/>
        <w:autoSpaceDE w:val="0"/>
        <w:autoSpaceDN w:val="0"/>
        <w:spacing w:after="0" w:line="240" w:lineRule="auto"/>
        <w:rPr>
          <w:rFonts w:ascii="Arial" w:eastAsia="Myriad Pro" w:hAnsi="Arial" w:cs="Arial"/>
          <w:sz w:val="24"/>
          <w:szCs w:val="24"/>
          <w:lang w:eastAsia="en-GB" w:bidi="en-GB"/>
        </w:rPr>
      </w:pPr>
      <w:r w:rsidRPr="002D6329">
        <w:rPr>
          <w:rFonts w:ascii="Arial" w:eastAsia="Arial" w:hAnsi="Arial" w:cs="Arial"/>
          <w:sz w:val="24"/>
          <w:szCs w:val="24"/>
          <w:lang w:eastAsia="en-GB" w:bidi="en-GB"/>
        </w:rPr>
        <w:t xml:space="preserve">The lawful basis that applies to this processing is that it is necessary for the performance of a task carried out in the public interest </w:t>
      </w:r>
      <w:r w:rsidRPr="002D6329">
        <w:rPr>
          <w:rFonts w:ascii="Arial" w:eastAsia="Myriad Pro" w:hAnsi="Arial" w:cs="Arial"/>
          <w:sz w:val="24"/>
          <w:szCs w:val="24"/>
          <w:lang w:eastAsia="en-GB" w:bidi="en-GB"/>
        </w:rPr>
        <w:t xml:space="preserve">to inform DfT’s recruitment policies in accordance with the Department’s public sector equality duties. For processing special category personal data (disability, religion, sexual </w:t>
      </w:r>
      <w:proofErr w:type="gramStart"/>
      <w:r w:rsidRPr="002D6329">
        <w:rPr>
          <w:rFonts w:ascii="Arial" w:eastAsia="Myriad Pro" w:hAnsi="Arial" w:cs="Arial"/>
          <w:sz w:val="24"/>
          <w:szCs w:val="24"/>
          <w:lang w:eastAsia="en-GB" w:bidi="en-GB"/>
        </w:rPr>
        <w:t>orientation</w:t>
      </w:r>
      <w:proofErr w:type="gramEnd"/>
      <w:r w:rsidRPr="002D6329">
        <w:rPr>
          <w:rFonts w:ascii="Arial" w:eastAsia="Myriad Pro" w:hAnsi="Arial" w:cs="Arial"/>
          <w:sz w:val="24"/>
          <w:szCs w:val="24"/>
          <w:lang w:eastAsia="en-GB" w:bidi="en-GB"/>
        </w:rPr>
        <w:t xml:space="preserve"> and ethnicity), we rely on Article 9(2)(g), reasons of substantial public interest (equality of opportunity and treatment).</w:t>
      </w:r>
    </w:p>
    <w:p w14:paraId="3E15FC6B" w14:textId="7D3A21FC" w:rsidR="00697F36" w:rsidRDefault="00697F36" w:rsidP="00CF309B">
      <w:pPr>
        <w:pStyle w:val="ListParagraph"/>
        <w:ind w:left="0"/>
        <w:rPr>
          <w:rFonts w:ascii="Arial" w:hAnsi="Arial" w:cs="Arial"/>
          <w:b/>
          <w:bCs/>
          <w:color w:val="00682F"/>
        </w:rPr>
      </w:pPr>
    </w:p>
    <w:p w14:paraId="3A36C8B1" w14:textId="77777777" w:rsidR="00A643B4" w:rsidRPr="00CF309B" w:rsidRDefault="00A643B4" w:rsidP="00CF309B">
      <w:pPr>
        <w:pStyle w:val="ListParagraph"/>
        <w:ind w:left="0"/>
        <w:rPr>
          <w:rFonts w:ascii="Arial" w:hAnsi="Arial" w:cs="Arial"/>
          <w:b/>
          <w:bCs/>
          <w:color w:val="00682F"/>
        </w:rPr>
      </w:pPr>
    </w:p>
    <w:p w14:paraId="19F7FA61" w14:textId="1BFF4C92" w:rsidR="00697F36" w:rsidRPr="0014065B" w:rsidRDefault="00697F36" w:rsidP="00CF309B">
      <w:pPr>
        <w:pStyle w:val="Default"/>
        <w:rPr>
          <w:b/>
          <w:color w:val="385623" w:themeColor="accent6" w:themeShade="80"/>
        </w:rPr>
      </w:pPr>
      <w:r w:rsidRPr="0014065B">
        <w:rPr>
          <w:b/>
          <w:color w:val="385623" w:themeColor="accent6" w:themeShade="80"/>
        </w:rPr>
        <w:t>Complaints</w:t>
      </w:r>
    </w:p>
    <w:p w14:paraId="2C294233" w14:textId="77777777" w:rsidR="00F23C11" w:rsidRPr="00CF309B" w:rsidRDefault="00F23C11" w:rsidP="00CF309B">
      <w:pPr>
        <w:pStyle w:val="Default"/>
        <w:rPr>
          <w:b/>
          <w:color w:val="00682F"/>
        </w:rPr>
      </w:pPr>
    </w:p>
    <w:p w14:paraId="594D0CEA" w14:textId="77777777" w:rsidR="00697F36" w:rsidRPr="00CF309B" w:rsidRDefault="00697F36" w:rsidP="00CF309B">
      <w:pPr>
        <w:pStyle w:val="Default"/>
        <w:tabs>
          <w:tab w:val="left" w:pos="0"/>
        </w:tabs>
      </w:pPr>
      <w:r w:rsidRPr="00CF309B">
        <w:t xml:space="preserve">If you are not completely satisfied with the way your application is handled at any stage of the competition, please raise any complaint in the first instance with: </w:t>
      </w:r>
    </w:p>
    <w:p w14:paraId="7BF55741" w14:textId="77777777" w:rsidR="00697F36" w:rsidRPr="00CF309B" w:rsidRDefault="00697F36" w:rsidP="00CF309B">
      <w:pPr>
        <w:pStyle w:val="Default"/>
        <w:tabs>
          <w:tab w:val="left" w:pos="0"/>
        </w:tabs>
      </w:pPr>
      <w:r w:rsidRPr="00CF309B">
        <w:t xml:space="preserve"> </w:t>
      </w:r>
    </w:p>
    <w:p w14:paraId="0E21482F" w14:textId="77777777" w:rsidR="00697F36" w:rsidRPr="00CF309B" w:rsidRDefault="00697F36" w:rsidP="00CF309B">
      <w:pPr>
        <w:pStyle w:val="Default"/>
        <w:tabs>
          <w:tab w:val="left" w:pos="0"/>
        </w:tabs>
      </w:pPr>
      <w:r w:rsidRPr="00CF309B">
        <w:t xml:space="preserve">Via email: DfT Public Appointments </w:t>
      </w:r>
      <w:hyperlink r:id="rId24" w:history="1">
        <w:r w:rsidRPr="00CF309B">
          <w:rPr>
            <w:rStyle w:val="Hyperlink"/>
          </w:rPr>
          <w:t>DfTPublicAppointments@dft.gov.uk</w:t>
        </w:r>
      </w:hyperlink>
      <w:r w:rsidRPr="00CF309B">
        <w:t xml:space="preserve"> </w:t>
      </w:r>
    </w:p>
    <w:p w14:paraId="2DDAF862" w14:textId="77777777" w:rsidR="00697F36" w:rsidRPr="00CF309B" w:rsidRDefault="00697F36" w:rsidP="00CF309B">
      <w:pPr>
        <w:pStyle w:val="Default"/>
        <w:tabs>
          <w:tab w:val="left" w:pos="0"/>
        </w:tabs>
      </w:pPr>
    </w:p>
    <w:p w14:paraId="4477A21D" w14:textId="77777777" w:rsidR="00697F36" w:rsidRPr="00CF23BB" w:rsidRDefault="00697F36" w:rsidP="00CF23BB">
      <w:pPr>
        <w:pStyle w:val="NoSpacing"/>
        <w:rPr>
          <w:rFonts w:ascii="Arial" w:hAnsi="Arial" w:cs="Arial"/>
          <w:sz w:val="24"/>
          <w:szCs w:val="24"/>
        </w:rPr>
      </w:pPr>
      <w:r w:rsidRPr="00CF23BB">
        <w:rPr>
          <w:rFonts w:ascii="Arial" w:hAnsi="Arial" w:cs="Arial"/>
          <w:sz w:val="24"/>
          <w:szCs w:val="24"/>
        </w:rPr>
        <w:t xml:space="preserve">Public Appointments Team </w:t>
      </w:r>
    </w:p>
    <w:p w14:paraId="12240A28" w14:textId="1152477D" w:rsidR="006F269D" w:rsidRDefault="006F269D" w:rsidP="00CF23BB">
      <w:pPr>
        <w:pStyle w:val="NoSpacing"/>
        <w:rPr>
          <w:rFonts w:ascii="Arial" w:hAnsi="Arial" w:cs="Arial"/>
          <w:sz w:val="24"/>
          <w:szCs w:val="24"/>
        </w:rPr>
      </w:pPr>
      <w:r w:rsidRPr="006F269D">
        <w:rPr>
          <w:rFonts w:ascii="Arial" w:hAnsi="Arial" w:cs="Arial"/>
          <w:sz w:val="24"/>
          <w:szCs w:val="24"/>
        </w:rPr>
        <w:t xml:space="preserve">Shareholding, </w:t>
      </w:r>
      <w:proofErr w:type="gramStart"/>
      <w:r w:rsidRPr="006F269D">
        <w:rPr>
          <w:rFonts w:ascii="Arial" w:hAnsi="Arial" w:cs="Arial"/>
          <w:sz w:val="24"/>
          <w:szCs w:val="24"/>
        </w:rPr>
        <w:t>Appointments</w:t>
      </w:r>
      <w:proofErr w:type="gramEnd"/>
      <w:r w:rsidRPr="006F269D">
        <w:rPr>
          <w:rFonts w:ascii="Arial" w:hAnsi="Arial" w:cs="Arial"/>
          <w:sz w:val="24"/>
          <w:szCs w:val="24"/>
        </w:rPr>
        <w:t xml:space="preserve"> and Inquiry</w:t>
      </w:r>
      <w:r w:rsidR="008F4A60">
        <w:rPr>
          <w:rFonts w:ascii="Arial" w:hAnsi="Arial" w:cs="Arial"/>
          <w:sz w:val="24"/>
          <w:szCs w:val="24"/>
        </w:rPr>
        <w:t xml:space="preserve"> Response</w:t>
      </w:r>
    </w:p>
    <w:p w14:paraId="72BB749C" w14:textId="533778D9" w:rsidR="00697F36" w:rsidRPr="00B54199" w:rsidRDefault="00697F36" w:rsidP="00CF23BB">
      <w:pPr>
        <w:pStyle w:val="NoSpacing"/>
        <w:rPr>
          <w:rFonts w:ascii="Arial" w:hAnsi="Arial" w:cs="Arial"/>
          <w:sz w:val="24"/>
          <w:szCs w:val="24"/>
        </w:rPr>
      </w:pPr>
      <w:r w:rsidRPr="00B54199">
        <w:rPr>
          <w:rFonts w:ascii="Arial" w:hAnsi="Arial" w:cs="Arial"/>
          <w:sz w:val="24"/>
          <w:szCs w:val="24"/>
        </w:rPr>
        <w:lastRenderedPageBreak/>
        <w:t>Department for Transport</w:t>
      </w:r>
    </w:p>
    <w:p w14:paraId="1C757CA2" w14:textId="77777777" w:rsidR="00697F36" w:rsidRPr="00B54199" w:rsidRDefault="00697F36" w:rsidP="00CF23BB">
      <w:pPr>
        <w:pStyle w:val="NoSpacing"/>
        <w:rPr>
          <w:rFonts w:ascii="Arial" w:hAnsi="Arial" w:cs="Arial"/>
          <w:sz w:val="24"/>
          <w:szCs w:val="24"/>
        </w:rPr>
      </w:pPr>
      <w:r w:rsidRPr="00B54199">
        <w:rPr>
          <w:rFonts w:ascii="Arial" w:hAnsi="Arial" w:cs="Arial"/>
          <w:sz w:val="24"/>
          <w:szCs w:val="24"/>
        </w:rPr>
        <w:t>Great Minster House</w:t>
      </w:r>
    </w:p>
    <w:p w14:paraId="623B2559" w14:textId="77777777" w:rsidR="00697F36" w:rsidRPr="00B54199" w:rsidRDefault="00697F36" w:rsidP="00CF23BB">
      <w:pPr>
        <w:pStyle w:val="NoSpacing"/>
        <w:rPr>
          <w:rFonts w:ascii="Arial" w:hAnsi="Arial" w:cs="Arial"/>
          <w:sz w:val="24"/>
          <w:szCs w:val="24"/>
        </w:rPr>
      </w:pPr>
      <w:r w:rsidRPr="00B54199">
        <w:rPr>
          <w:rFonts w:ascii="Arial" w:hAnsi="Arial" w:cs="Arial"/>
          <w:sz w:val="24"/>
          <w:szCs w:val="24"/>
        </w:rPr>
        <w:t>33 Horseferry Road</w:t>
      </w:r>
    </w:p>
    <w:p w14:paraId="1214A0A6" w14:textId="77777777" w:rsidR="00697F36" w:rsidRPr="00B54199" w:rsidRDefault="00697F36" w:rsidP="00CF23BB">
      <w:pPr>
        <w:pStyle w:val="NoSpacing"/>
        <w:rPr>
          <w:rFonts w:ascii="Arial" w:hAnsi="Arial" w:cs="Arial"/>
          <w:sz w:val="24"/>
          <w:szCs w:val="24"/>
        </w:rPr>
      </w:pPr>
      <w:r w:rsidRPr="00B54199">
        <w:rPr>
          <w:rFonts w:ascii="Arial" w:hAnsi="Arial" w:cs="Arial"/>
          <w:sz w:val="24"/>
          <w:szCs w:val="24"/>
        </w:rPr>
        <w:t>London</w:t>
      </w:r>
    </w:p>
    <w:p w14:paraId="3C63C790" w14:textId="77777777" w:rsidR="00697F36" w:rsidRPr="00B54199" w:rsidRDefault="00697F36" w:rsidP="00CF23BB">
      <w:pPr>
        <w:pStyle w:val="NoSpacing"/>
        <w:rPr>
          <w:rFonts w:ascii="Arial" w:hAnsi="Arial" w:cs="Arial"/>
          <w:sz w:val="24"/>
          <w:szCs w:val="24"/>
        </w:rPr>
      </w:pPr>
      <w:r w:rsidRPr="00B54199">
        <w:rPr>
          <w:rFonts w:ascii="Arial" w:hAnsi="Arial" w:cs="Arial"/>
          <w:sz w:val="24"/>
          <w:szCs w:val="24"/>
        </w:rPr>
        <w:t>SW1P 4DR</w:t>
      </w:r>
    </w:p>
    <w:p w14:paraId="5AEBAF2F" w14:textId="77777777" w:rsidR="00697F36" w:rsidRPr="00B54199" w:rsidRDefault="00697F36" w:rsidP="00CF309B">
      <w:pPr>
        <w:spacing w:line="276" w:lineRule="auto"/>
        <w:ind w:left="720"/>
        <w:rPr>
          <w:rFonts w:ascii="Arial" w:hAnsi="Arial" w:cs="Arial"/>
          <w:sz w:val="24"/>
          <w:szCs w:val="24"/>
        </w:rPr>
      </w:pPr>
    </w:p>
    <w:p w14:paraId="1EAC900B" w14:textId="423570A0" w:rsidR="00697F36" w:rsidRPr="00B54199" w:rsidRDefault="00697F36" w:rsidP="00CF309B">
      <w:pPr>
        <w:tabs>
          <w:tab w:val="left" w:pos="0"/>
        </w:tabs>
        <w:spacing w:line="276" w:lineRule="auto"/>
        <w:rPr>
          <w:rFonts w:ascii="Arial" w:hAnsi="Arial" w:cs="Arial"/>
          <w:sz w:val="24"/>
          <w:szCs w:val="24"/>
        </w:rPr>
      </w:pPr>
      <w:r w:rsidRPr="00B54199">
        <w:rPr>
          <w:rFonts w:ascii="Arial" w:hAnsi="Arial" w:cs="Arial"/>
          <w:sz w:val="24"/>
          <w:szCs w:val="24"/>
        </w:rPr>
        <w:t xml:space="preserve">We will reply to your complaint within 20 days.  </w:t>
      </w:r>
    </w:p>
    <w:p w14:paraId="172E737C" w14:textId="6B12AF0E" w:rsidR="00F9767C" w:rsidRPr="00B54199" w:rsidRDefault="004B28B1" w:rsidP="00CF309B">
      <w:pPr>
        <w:tabs>
          <w:tab w:val="left" w:pos="0"/>
        </w:tabs>
        <w:spacing w:line="276" w:lineRule="auto"/>
        <w:rPr>
          <w:rFonts w:ascii="Arial" w:hAnsi="Arial" w:cs="Arial"/>
          <w:sz w:val="24"/>
          <w:szCs w:val="24"/>
        </w:rPr>
      </w:pPr>
      <w:r w:rsidRPr="00B54199">
        <w:rPr>
          <w:rFonts w:ascii="Arial" w:hAnsi="Arial" w:cs="Arial"/>
          <w:sz w:val="24"/>
          <w:szCs w:val="24"/>
        </w:rPr>
        <w:t xml:space="preserve">If you remain </w:t>
      </w:r>
      <w:r w:rsidR="00290F69" w:rsidRPr="00B54199">
        <w:rPr>
          <w:rFonts w:ascii="Arial" w:hAnsi="Arial" w:cs="Arial"/>
          <w:sz w:val="24"/>
          <w:szCs w:val="24"/>
        </w:rPr>
        <w:t>unsatisfied, please </w:t>
      </w:r>
      <w:hyperlink r:id="rId25" w:history="1">
        <w:r w:rsidR="00290F69" w:rsidRPr="00B54199">
          <w:rPr>
            <w:rStyle w:val="Hyperlink"/>
            <w:rFonts w:ascii="Arial" w:hAnsi="Arial" w:cs="Arial"/>
            <w:sz w:val="24"/>
            <w:szCs w:val="24"/>
          </w:rPr>
          <w:t>contact the Office of the Commissioner for Public Appointments</w:t>
        </w:r>
      </w:hyperlink>
      <w:r w:rsidR="00290F69" w:rsidRPr="00B54199">
        <w:rPr>
          <w:rFonts w:ascii="Arial" w:hAnsi="Arial" w:cs="Arial"/>
          <w:sz w:val="24"/>
          <w:szCs w:val="24"/>
        </w:rPr>
        <w:t>. </w:t>
      </w:r>
      <w:r w:rsidR="001D724D" w:rsidRPr="00B54199">
        <w:rPr>
          <w:rFonts w:ascii="Arial" w:hAnsi="Arial" w:cs="Arial"/>
          <w:sz w:val="24"/>
          <w:szCs w:val="24"/>
        </w:rPr>
        <w:t>The Commissioner</w:t>
      </w:r>
      <w:r w:rsidR="001B319E" w:rsidRPr="00B54199">
        <w:rPr>
          <w:rFonts w:ascii="Arial" w:hAnsi="Arial" w:cs="Arial"/>
          <w:sz w:val="24"/>
          <w:szCs w:val="24"/>
        </w:rPr>
        <w:t xml:space="preserve"> can only investigate complaints relating to regulated Public Appointments. </w:t>
      </w:r>
    </w:p>
    <w:p w14:paraId="21154477" w14:textId="47F41DC1" w:rsidR="00697F36" w:rsidRPr="0014065B" w:rsidRDefault="00697F36" w:rsidP="00CF309B">
      <w:pPr>
        <w:spacing w:line="276" w:lineRule="auto"/>
        <w:rPr>
          <w:rFonts w:ascii="Arial" w:hAnsi="Arial" w:cs="Arial"/>
          <w:color w:val="385623" w:themeColor="accent6" w:themeShade="80"/>
          <w:sz w:val="24"/>
          <w:szCs w:val="24"/>
        </w:rPr>
      </w:pPr>
      <w:r w:rsidRPr="00CF309B">
        <w:rPr>
          <w:rFonts w:ascii="Arial" w:hAnsi="Arial" w:cs="Arial"/>
          <w:b/>
          <w:sz w:val="24"/>
          <w:szCs w:val="24"/>
        </w:rPr>
        <w:br w:type="page"/>
      </w:r>
      <w:bookmarkStart w:id="0" w:name="_Toc234392816"/>
      <w:r w:rsidRPr="0014065B">
        <w:rPr>
          <w:rFonts w:ascii="Arial" w:hAnsi="Arial" w:cs="Arial"/>
          <w:b/>
          <w:color w:val="385623" w:themeColor="accent6" w:themeShade="80"/>
          <w:sz w:val="24"/>
          <w:szCs w:val="24"/>
        </w:rPr>
        <w:lastRenderedPageBreak/>
        <w:t>A</w:t>
      </w:r>
      <w:r w:rsidR="00AB1259" w:rsidRPr="0014065B">
        <w:rPr>
          <w:rFonts w:ascii="Arial" w:hAnsi="Arial" w:cs="Arial"/>
          <w:b/>
          <w:color w:val="385623" w:themeColor="accent6" w:themeShade="80"/>
          <w:sz w:val="24"/>
          <w:szCs w:val="24"/>
        </w:rPr>
        <w:t>nnex</w:t>
      </w:r>
      <w:r w:rsidRPr="0014065B">
        <w:rPr>
          <w:rFonts w:ascii="Arial" w:hAnsi="Arial" w:cs="Arial"/>
          <w:b/>
          <w:color w:val="385623" w:themeColor="accent6" w:themeShade="80"/>
          <w:sz w:val="24"/>
          <w:szCs w:val="24"/>
        </w:rPr>
        <w:t xml:space="preserve"> A</w:t>
      </w:r>
    </w:p>
    <w:p w14:paraId="47F03FB4" w14:textId="77777777" w:rsidR="00697F36" w:rsidRPr="0014065B" w:rsidRDefault="00697F36" w:rsidP="00CF309B">
      <w:pPr>
        <w:pStyle w:val="Heading1"/>
        <w:spacing w:before="0" w:after="0" w:line="276" w:lineRule="auto"/>
        <w:rPr>
          <w:rFonts w:ascii="Arial" w:hAnsi="Arial" w:cs="Arial"/>
          <w:color w:val="385623" w:themeColor="accent6" w:themeShade="80"/>
          <w:sz w:val="24"/>
          <w:szCs w:val="24"/>
        </w:rPr>
      </w:pPr>
      <w:r w:rsidRPr="0014065B">
        <w:rPr>
          <w:rFonts w:ascii="Arial" w:hAnsi="Arial" w:cs="Arial"/>
          <w:color w:val="385623" w:themeColor="accent6" w:themeShade="80"/>
          <w:sz w:val="24"/>
          <w:szCs w:val="24"/>
        </w:rPr>
        <w:t>Seven Principles of Public Life</w:t>
      </w:r>
    </w:p>
    <w:bookmarkEnd w:id="0"/>
    <w:p w14:paraId="3D51639D" w14:textId="3CCF7BBC"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color w:val="000000"/>
        </w:rPr>
        <w:t xml:space="preserve">The principles of public life apply to anyone who works as a public </w:t>
      </w:r>
      <w:r w:rsidR="00416844" w:rsidRPr="00CF309B">
        <w:rPr>
          <w:rFonts w:ascii="Arial" w:eastAsia="Calibri" w:hAnsi="Arial" w:cs="Arial"/>
          <w:color w:val="000000"/>
        </w:rPr>
        <w:t>officeholder</w:t>
      </w:r>
      <w:r w:rsidRPr="00CF309B">
        <w:rPr>
          <w:rFonts w:ascii="Arial" w:eastAsia="Calibri" w:hAnsi="Arial" w:cs="Arial"/>
          <w:color w:val="000000"/>
        </w:rPr>
        <w:t xml:space="preserve">. This includes all those who are elected or appointed to public office, nationally and locally, and all people appointed to work in the civil service, local government, the police, </w:t>
      </w:r>
      <w:proofErr w:type="gramStart"/>
      <w:r w:rsidRPr="00CF309B">
        <w:rPr>
          <w:rFonts w:ascii="Arial" w:eastAsia="Calibri" w:hAnsi="Arial" w:cs="Arial"/>
          <w:color w:val="000000"/>
        </w:rPr>
        <w:t>courts</w:t>
      </w:r>
      <w:proofErr w:type="gramEnd"/>
      <w:r w:rsidRPr="00CF309B">
        <w:rPr>
          <w:rFonts w:ascii="Arial" w:eastAsia="Calibri" w:hAnsi="Arial" w:cs="Arial"/>
          <w:color w:val="000000"/>
        </w:rPr>
        <w:t xml:space="preserve"> and probation services, NDPBs, and in the health, education, social and care services. All public </w:t>
      </w:r>
      <w:r w:rsidR="00416844" w:rsidRPr="00CF309B">
        <w:rPr>
          <w:rFonts w:ascii="Arial" w:eastAsia="Calibri" w:hAnsi="Arial" w:cs="Arial"/>
          <w:color w:val="000000"/>
        </w:rPr>
        <w:t>officeholders</w:t>
      </w:r>
      <w:r w:rsidRPr="00CF309B">
        <w:rPr>
          <w:rFonts w:ascii="Arial" w:eastAsia="Calibri" w:hAnsi="Arial" w:cs="Arial"/>
          <w:color w:val="000000"/>
        </w:rPr>
        <w:t xml:space="preserve"> are both servants of the public and stewards of public resources. The principles also have application to all those in other sectors delivering public services.</w:t>
      </w:r>
    </w:p>
    <w:p w14:paraId="76675B3E" w14:textId="77777777" w:rsidR="00697F36" w:rsidRPr="00CF309B" w:rsidRDefault="00697F36" w:rsidP="00CF309B">
      <w:pPr>
        <w:pStyle w:val="NormalWeb"/>
        <w:shd w:val="clear" w:color="auto" w:fill="FFFFFF"/>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 xml:space="preserve">Holders of public office should act solely in terms of the public interest. They should not do so </w:t>
      </w:r>
      <w:proofErr w:type="gramStart"/>
      <w:r w:rsidRPr="00CF309B">
        <w:rPr>
          <w:rFonts w:ascii="Arial" w:eastAsia="Calibri" w:hAnsi="Arial" w:cs="Arial"/>
          <w:color w:val="000000"/>
        </w:rPr>
        <w:t>in order to</w:t>
      </w:r>
      <w:proofErr w:type="gramEnd"/>
      <w:r w:rsidRPr="00CF309B">
        <w:rPr>
          <w:rFonts w:ascii="Arial" w:eastAsia="Calibri" w:hAnsi="Arial" w:cs="Arial"/>
          <w:color w:val="000000"/>
        </w:rPr>
        <w:t xml:space="preserve"> gain financial or other material benefits for themselves, their family, or their friends.</w:t>
      </w:r>
    </w:p>
    <w:p w14:paraId="76245839"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6B5988E7"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64E5EC0B"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639D520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5602C23" w14:textId="77777777" w:rsidR="00697F36" w:rsidRPr="00CF309B" w:rsidRDefault="00697F36" w:rsidP="00CF309B">
      <w:pPr>
        <w:pStyle w:val="NormalWeb"/>
        <w:shd w:val="clear" w:color="auto" w:fill="FFFFFF"/>
        <w:tabs>
          <w:tab w:val="left" w:pos="284"/>
        </w:tabs>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6FFD0667" w14:textId="1BBE2938" w:rsidR="00697F36" w:rsidRPr="00697F36" w:rsidRDefault="00697F36" w:rsidP="00EF14FA">
      <w:pPr>
        <w:pStyle w:val="NormalWeb"/>
        <w:jc w:val="left"/>
        <w:rPr>
          <w:rFonts w:ascii="Arial" w:hAnsi="Arial" w:cs="Arial"/>
          <w:sz w:val="44"/>
          <w:szCs w:val="44"/>
        </w:rPr>
      </w:pPr>
      <w:r w:rsidRPr="00CF309B">
        <w:rPr>
          <w:rFonts w:ascii="Arial" w:eastAsia="Calibri" w:hAnsi="Arial" w:cs="Arial"/>
          <w:b/>
          <w:bCs/>
          <w:color w:val="000000"/>
        </w:rPr>
        <w:t>Leadership </w:t>
      </w:r>
      <w:r w:rsidRPr="00CF309B">
        <w:rPr>
          <w:rFonts w:ascii="Arial" w:eastAsia="Calibri" w:hAnsi="Arial" w:cs="Arial"/>
          <w:color w:val="000000"/>
        </w:rPr>
        <w:br/>
        <w:t>Holders of public office should promote and support these principles by leadership and example.</w:t>
      </w:r>
    </w:p>
    <w:sectPr w:rsidR="00697F36" w:rsidRPr="00697F36">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9DE0F" w14:textId="77777777" w:rsidR="00367CC9" w:rsidRDefault="00367CC9" w:rsidP="00556B15">
      <w:pPr>
        <w:spacing w:after="0" w:line="240" w:lineRule="auto"/>
      </w:pPr>
      <w:r>
        <w:separator/>
      </w:r>
    </w:p>
  </w:endnote>
  <w:endnote w:type="continuationSeparator" w:id="0">
    <w:p w14:paraId="23583C0A" w14:textId="77777777" w:rsidR="00367CC9" w:rsidRDefault="00367CC9" w:rsidP="00556B15">
      <w:pPr>
        <w:spacing w:after="0" w:line="240" w:lineRule="auto"/>
      </w:pPr>
      <w:r>
        <w:continuationSeparator/>
      </w:r>
    </w:p>
  </w:endnote>
  <w:endnote w:type="continuationNotice" w:id="1">
    <w:p w14:paraId="33EE6061" w14:textId="77777777" w:rsidR="00367CC9" w:rsidRDefault="00367CC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Myriad Pro">
    <w:panose1 w:val="020B0503030403020204"/>
    <w:charset w:val="00"/>
    <w:family w:val="swiss"/>
    <w:notTrueType/>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7484312"/>
      <w:docPartObj>
        <w:docPartGallery w:val="Page Numbers (Bottom of Page)"/>
        <w:docPartUnique/>
      </w:docPartObj>
    </w:sdtPr>
    <w:sdtEndPr>
      <w:rPr>
        <w:noProof/>
      </w:rPr>
    </w:sdtEndPr>
    <w:sdtContent>
      <w:p w14:paraId="076F2C04" w14:textId="2623E35C" w:rsidR="00E65128" w:rsidRDefault="00E651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DC009A" w14:textId="77777777" w:rsidR="00367CC9" w:rsidRDefault="00367CC9" w:rsidP="00556B15">
      <w:pPr>
        <w:spacing w:after="0" w:line="240" w:lineRule="auto"/>
      </w:pPr>
      <w:r>
        <w:separator/>
      </w:r>
    </w:p>
  </w:footnote>
  <w:footnote w:type="continuationSeparator" w:id="0">
    <w:p w14:paraId="27DB067A" w14:textId="77777777" w:rsidR="00367CC9" w:rsidRDefault="00367CC9" w:rsidP="00556B15">
      <w:pPr>
        <w:spacing w:after="0" w:line="240" w:lineRule="auto"/>
      </w:pPr>
      <w:r>
        <w:continuationSeparator/>
      </w:r>
    </w:p>
  </w:footnote>
  <w:footnote w:type="continuationNotice" w:id="1">
    <w:p w14:paraId="09D1A93B" w14:textId="77777777" w:rsidR="00367CC9" w:rsidRDefault="00367CC9">
      <w:pPr>
        <w:spacing w:after="0" w:line="240" w:lineRule="auto"/>
      </w:pPr>
    </w:p>
  </w:footnote>
  <w:footnote w:id="2">
    <w:p w14:paraId="693A24A2" w14:textId="77777777" w:rsidR="008F3954" w:rsidRPr="00A808BC" w:rsidRDefault="008F3954" w:rsidP="008F3954">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DF8CC" w14:textId="02D326DD" w:rsidR="00556B15" w:rsidRPr="00556B15" w:rsidRDefault="00556B15" w:rsidP="00556B15">
    <w:pPr>
      <w:pStyle w:val="Header"/>
    </w:pPr>
    <w:r w:rsidRPr="00F87FEF">
      <w:rPr>
        <w:noProof/>
      </w:rPr>
      <w:drawing>
        <wp:inline distT="0" distB="0" distL="0" distR="0" wp14:anchorId="38C3F2CF" wp14:editId="5046B9FA">
          <wp:extent cx="1380147" cy="812800"/>
          <wp:effectExtent l="0" t="0" r="0" b="6350"/>
          <wp:docPr id="11" name="Picture 11"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42A8"/>
    <w:multiLevelType w:val="hybridMultilevel"/>
    <w:tmpl w:val="EA543D2A"/>
    <w:lvl w:ilvl="0" w:tplc="C472D0D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F27A96"/>
    <w:multiLevelType w:val="hybridMultilevel"/>
    <w:tmpl w:val="51E09998"/>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490A38"/>
    <w:multiLevelType w:val="hybridMultilevel"/>
    <w:tmpl w:val="4A58A7BC"/>
    <w:lvl w:ilvl="0" w:tplc="410E138E">
      <w:start w:val="1"/>
      <w:numFmt w:val="bullet"/>
      <w:lvlText w:val=""/>
      <w:lvlJc w:val="left"/>
      <w:pPr>
        <w:tabs>
          <w:tab w:val="num" w:pos="720"/>
        </w:tabs>
        <w:ind w:left="720" w:hanging="360"/>
      </w:pPr>
      <w:rPr>
        <w:rFonts w:ascii="Symbol" w:hAnsi="Symbol" w:hint="default"/>
      </w:rPr>
    </w:lvl>
    <w:lvl w:ilvl="1" w:tplc="86EA4F70" w:tentative="1">
      <w:start w:val="1"/>
      <w:numFmt w:val="bullet"/>
      <w:lvlText w:val=""/>
      <w:lvlJc w:val="left"/>
      <w:pPr>
        <w:tabs>
          <w:tab w:val="num" w:pos="1440"/>
        </w:tabs>
        <w:ind w:left="1440" w:hanging="360"/>
      </w:pPr>
      <w:rPr>
        <w:rFonts w:ascii="Symbol" w:hAnsi="Symbol" w:hint="default"/>
      </w:rPr>
    </w:lvl>
    <w:lvl w:ilvl="2" w:tplc="EAF69B3E" w:tentative="1">
      <w:start w:val="1"/>
      <w:numFmt w:val="bullet"/>
      <w:lvlText w:val=""/>
      <w:lvlJc w:val="left"/>
      <w:pPr>
        <w:tabs>
          <w:tab w:val="num" w:pos="2160"/>
        </w:tabs>
        <w:ind w:left="2160" w:hanging="360"/>
      </w:pPr>
      <w:rPr>
        <w:rFonts w:ascii="Symbol" w:hAnsi="Symbol" w:hint="default"/>
      </w:rPr>
    </w:lvl>
    <w:lvl w:ilvl="3" w:tplc="310A9BFC" w:tentative="1">
      <w:start w:val="1"/>
      <w:numFmt w:val="bullet"/>
      <w:lvlText w:val=""/>
      <w:lvlJc w:val="left"/>
      <w:pPr>
        <w:tabs>
          <w:tab w:val="num" w:pos="2880"/>
        </w:tabs>
        <w:ind w:left="2880" w:hanging="360"/>
      </w:pPr>
      <w:rPr>
        <w:rFonts w:ascii="Symbol" w:hAnsi="Symbol" w:hint="default"/>
      </w:rPr>
    </w:lvl>
    <w:lvl w:ilvl="4" w:tplc="C41852E8" w:tentative="1">
      <w:start w:val="1"/>
      <w:numFmt w:val="bullet"/>
      <w:lvlText w:val=""/>
      <w:lvlJc w:val="left"/>
      <w:pPr>
        <w:tabs>
          <w:tab w:val="num" w:pos="3600"/>
        </w:tabs>
        <w:ind w:left="3600" w:hanging="360"/>
      </w:pPr>
      <w:rPr>
        <w:rFonts w:ascii="Symbol" w:hAnsi="Symbol" w:hint="default"/>
      </w:rPr>
    </w:lvl>
    <w:lvl w:ilvl="5" w:tplc="197AD820" w:tentative="1">
      <w:start w:val="1"/>
      <w:numFmt w:val="bullet"/>
      <w:lvlText w:val=""/>
      <w:lvlJc w:val="left"/>
      <w:pPr>
        <w:tabs>
          <w:tab w:val="num" w:pos="4320"/>
        </w:tabs>
        <w:ind w:left="4320" w:hanging="360"/>
      </w:pPr>
      <w:rPr>
        <w:rFonts w:ascii="Symbol" w:hAnsi="Symbol" w:hint="default"/>
      </w:rPr>
    </w:lvl>
    <w:lvl w:ilvl="6" w:tplc="C874B838" w:tentative="1">
      <w:start w:val="1"/>
      <w:numFmt w:val="bullet"/>
      <w:lvlText w:val=""/>
      <w:lvlJc w:val="left"/>
      <w:pPr>
        <w:tabs>
          <w:tab w:val="num" w:pos="5040"/>
        </w:tabs>
        <w:ind w:left="5040" w:hanging="360"/>
      </w:pPr>
      <w:rPr>
        <w:rFonts w:ascii="Symbol" w:hAnsi="Symbol" w:hint="default"/>
      </w:rPr>
    </w:lvl>
    <w:lvl w:ilvl="7" w:tplc="D6E46B1E" w:tentative="1">
      <w:start w:val="1"/>
      <w:numFmt w:val="bullet"/>
      <w:lvlText w:val=""/>
      <w:lvlJc w:val="left"/>
      <w:pPr>
        <w:tabs>
          <w:tab w:val="num" w:pos="5760"/>
        </w:tabs>
        <w:ind w:left="5760" w:hanging="360"/>
      </w:pPr>
      <w:rPr>
        <w:rFonts w:ascii="Symbol" w:hAnsi="Symbol" w:hint="default"/>
      </w:rPr>
    </w:lvl>
    <w:lvl w:ilvl="8" w:tplc="EC62FF2E"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C0528C5"/>
    <w:multiLevelType w:val="hybridMultilevel"/>
    <w:tmpl w:val="78AAAC8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DF7E89"/>
    <w:multiLevelType w:val="hybridMultilevel"/>
    <w:tmpl w:val="663EF170"/>
    <w:lvl w:ilvl="0" w:tplc="E0CA4020">
      <w:start w:val="1"/>
      <w:numFmt w:val="bullet"/>
      <w:lvlText w:val=""/>
      <w:lvlJc w:val="left"/>
      <w:pPr>
        <w:tabs>
          <w:tab w:val="num" w:pos="720"/>
        </w:tabs>
        <w:ind w:left="720" w:hanging="360"/>
      </w:pPr>
      <w:rPr>
        <w:rFonts w:ascii="Symbol" w:hAnsi="Symbol" w:hint="default"/>
      </w:rPr>
    </w:lvl>
    <w:lvl w:ilvl="1" w:tplc="9998D4AA" w:tentative="1">
      <w:start w:val="1"/>
      <w:numFmt w:val="bullet"/>
      <w:lvlText w:val=""/>
      <w:lvlJc w:val="left"/>
      <w:pPr>
        <w:tabs>
          <w:tab w:val="num" w:pos="1440"/>
        </w:tabs>
        <w:ind w:left="1440" w:hanging="360"/>
      </w:pPr>
      <w:rPr>
        <w:rFonts w:ascii="Symbol" w:hAnsi="Symbol" w:hint="default"/>
      </w:rPr>
    </w:lvl>
    <w:lvl w:ilvl="2" w:tplc="F524183C" w:tentative="1">
      <w:start w:val="1"/>
      <w:numFmt w:val="bullet"/>
      <w:lvlText w:val=""/>
      <w:lvlJc w:val="left"/>
      <w:pPr>
        <w:tabs>
          <w:tab w:val="num" w:pos="2160"/>
        </w:tabs>
        <w:ind w:left="2160" w:hanging="360"/>
      </w:pPr>
      <w:rPr>
        <w:rFonts w:ascii="Symbol" w:hAnsi="Symbol" w:hint="default"/>
      </w:rPr>
    </w:lvl>
    <w:lvl w:ilvl="3" w:tplc="F7CE4DC6" w:tentative="1">
      <w:start w:val="1"/>
      <w:numFmt w:val="bullet"/>
      <w:lvlText w:val=""/>
      <w:lvlJc w:val="left"/>
      <w:pPr>
        <w:tabs>
          <w:tab w:val="num" w:pos="2880"/>
        </w:tabs>
        <w:ind w:left="2880" w:hanging="360"/>
      </w:pPr>
      <w:rPr>
        <w:rFonts w:ascii="Symbol" w:hAnsi="Symbol" w:hint="default"/>
      </w:rPr>
    </w:lvl>
    <w:lvl w:ilvl="4" w:tplc="1D6885E0" w:tentative="1">
      <w:start w:val="1"/>
      <w:numFmt w:val="bullet"/>
      <w:lvlText w:val=""/>
      <w:lvlJc w:val="left"/>
      <w:pPr>
        <w:tabs>
          <w:tab w:val="num" w:pos="3600"/>
        </w:tabs>
        <w:ind w:left="3600" w:hanging="360"/>
      </w:pPr>
      <w:rPr>
        <w:rFonts w:ascii="Symbol" w:hAnsi="Symbol" w:hint="default"/>
      </w:rPr>
    </w:lvl>
    <w:lvl w:ilvl="5" w:tplc="880E04C2" w:tentative="1">
      <w:start w:val="1"/>
      <w:numFmt w:val="bullet"/>
      <w:lvlText w:val=""/>
      <w:lvlJc w:val="left"/>
      <w:pPr>
        <w:tabs>
          <w:tab w:val="num" w:pos="4320"/>
        </w:tabs>
        <w:ind w:left="4320" w:hanging="360"/>
      </w:pPr>
      <w:rPr>
        <w:rFonts w:ascii="Symbol" w:hAnsi="Symbol" w:hint="default"/>
      </w:rPr>
    </w:lvl>
    <w:lvl w:ilvl="6" w:tplc="05AAC8AE" w:tentative="1">
      <w:start w:val="1"/>
      <w:numFmt w:val="bullet"/>
      <w:lvlText w:val=""/>
      <w:lvlJc w:val="left"/>
      <w:pPr>
        <w:tabs>
          <w:tab w:val="num" w:pos="5040"/>
        </w:tabs>
        <w:ind w:left="5040" w:hanging="360"/>
      </w:pPr>
      <w:rPr>
        <w:rFonts w:ascii="Symbol" w:hAnsi="Symbol" w:hint="default"/>
      </w:rPr>
    </w:lvl>
    <w:lvl w:ilvl="7" w:tplc="2F88C598" w:tentative="1">
      <w:start w:val="1"/>
      <w:numFmt w:val="bullet"/>
      <w:lvlText w:val=""/>
      <w:lvlJc w:val="left"/>
      <w:pPr>
        <w:tabs>
          <w:tab w:val="num" w:pos="5760"/>
        </w:tabs>
        <w:ind w:left="5760" w:hanging="360"/>
      </w:pPr>
      <w:rPr>
        <w:rFonts w:ascii="Symbol" w:hAnsi="Symbol" w:hint="default"/>
      </w:rPr>
    </w:lvl>
    <w:lvl w:ilvl="8" w:tplc="D138C748"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21A861DD"/>
    <w:multiLevelType w:val="hybridMultilevel"/>
    <w:tmpl w:val="1AD83E26"/>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3940E3"/>
    <w:multiLevelType w:val="hybridMultilevel"/>
    <w:tmpl w:val="065EA522"/>
    <w:lvl w:ilvl="0" w:tplc="8916B7B8">
      <w:start w:val="1"/>
      <w:numFmt w:val="bullet"/>
      <w:lvlText w:val=""/>
      <w:lvlJc w:val="left"/>
      <w:pPr>
        <w:tabs>
          <w:tab w:val="num" w:pos="720"/>
        </w:tabs>
        <w:ind w:left="720" w:hanging="360"/>
      </w:pPr>
      <w:rPr>
        <w:rFonts w:ascii="Symbol" w:hAnsi="Symbol" w:hint="default"/>
      </w:rPr>
    </w:lvl>
    <w:lvl w:ilvl="1" w:tplc="806AF30E" w:tentative="1">
      <w:start w:val="1"/>
      <w:numFmt w:val="bullet"/>
      <w:lvlText w:val=""/>
      <w:lvlJc w:val="left"/>
      <w:pPr>
        <w:tabs>
          <w:tab w:val="num" w:pos="1440"/>
        </w:tabs>
        <w:ind w:left="1440" w:hanging="360"/>
      </w:pPr>
      <w:rPr>
        <w:rFonts w:ascii="Symbol" w:hAnsi="Symbol" w:hint="default"/>
      </w:rPr>
    </w:lvl>
    <w:lvl w:ilvl="2" w:tplc="FFA02156" w:tentative="1">
      <w:start w:val="1"/>
      <w:numFmt w:val="bullet"/>
      <w:lvlText w:val=""/>
      <w:lvlJc w:val="left"/>
      <w:pPr>
        <w:tabs>
          <w:tab w:val="num" w:pos="2160"/>
        </w:tabs>
        <w:ind w:left="2160" w:hanging="360"/>
      </w:pPr>
      <w:rPr>
        <w:rFonts w:ascii="Symbol" w:hAnsi="Symbol" w:hint="default"/>
      </w:rPr>
    </w:lvl>
    <w:lvl w:ilvl="3" w:tplc="4252967A" w:tentative="1">
      <w:start w:val="1"/>
      <w:numFmt w:val="bullet"/>
      <w:lvlText w:val=""/>
      <w:lvlJc w:val="left"/>
      <w:pPr>
        <w:tabs>
          <w:tab w:val="num" w:pos="2880"/>
        </w:tabs>
        <w:ind w:left="2880" w:hanging="360"/>
      </w:pPr>
      <w:rPr>
        <w:rFonts w:ascii="Symbol" w:hAnsi="Symbol" w:hint="default"/>
      </w:rPr>
    </w:lvl>
    <w:lvl w:ilvl="4" w:tplc="503445A4" w:tentative="1">
      <w:start w:val="1"/>
      <w:numFmt w:val="bullet"/>
      <w:lvlText w:val=""/>
      <w:lvlJc w:val="left"/>
      <w:pPr>
        <w:tabs>
          <w:tab w:val="num" w:pos="3600"/>
        </w:tabs>
        <w:ind w:left="3600" w:hanging="360"/>
      </w:pPr>
      <w:rPr>
        <w:rFonts w:ascii="Symbol" w:hAnsi="Symbol" w:hint="default"/>
      </w:rPr>
    </w:lvl>
    <w:lvl w:ilvl="5" w:tplc="F5E29346" w:tentative="1">
      <w:start w:val="1"/>
      <w:numFmt w:val="bullet"/>
      <w:lvlText w:val=""/>
      <w:lvlJc w:val="left"/>
      <w:pPr>
        <w:tabs>
          <w:tab w:val="num" w:pos="4320"/>
        </w:tabs>
        <w:ind w:left="4320" w:hanging="360"/>
      </w:pPr>
      <w:rPr>
        <w:rFonts w:ascii="Symbol" w:hAnsi="Symbol" w:hint="default"/>
      </w:rPr>
    </w:lvl>
    <w:lvl w:ilvl="6" w:tplc="6FC44322" w:tentative="1">
      <w:start w:val="1"/>
      <w:numFmt w:val="bullet"/>
      <w:lvlText w:val=""/>
      <w:lvlJc w:val="left"/>
      <w:pPr>
        <w:tabs>
          <w:tab w:val="num" w:pos="5040"/>
        </w:tabs>
        <w:ind w:left="5040" w:hanging="360"/>
      </w:pPr>
      <w:rPr>
        <w:rFonts w:ascii="Symbol" w:hAnsi="Symbol" w:hint="default"/>
      </w:rPr>
    </w:lvl>
    <w:lvl w:ilvl="7" w:tplc="EF2613C6" w:tentative="1">
      <w:start w:val="1"/>
      <w:numFmt w:val="bullet"/>
      <w:lvlText w:val=""/>
      <w:lvlJc w:val="left"/>
      <w:pPr>
        <w:tabs>
          <w:tab w:val="num" w:pos="5760"/>
        </w:tabs>
        <w:ind w:left="5760" w:hanging="360"/>
      </w:pPr>
      <w:rPr>
        <w:rFonts w:ascii="Symbol" w:hAnsi="Symbol" w:hint="default"/>
      </w:rPr>
    </w:lvl>
    <w:lvl w:ilvl="8" w:tplc="19927744" w:tentative="1">
      <w:start w:val="1"/>
      <w:numFmt w:val="bullet"/>
      <w:lvlText w:val=""/>
      <w:lvlJc w:val="left"/>
      <w:pPr>
        <w:tabs>
          <w:tab w:val="num" w:pos="6480"/>
        </w:tabs>
        <w:ind w:left="6480" w:hanging="360"/>
      </w:pPr>
      <w:rPr>
        <w:rFonts w:ascii="Symbol" w:hAnsi="Symbol" w:hint="default"/>
      </w:rPr>
    </w:lvl>
  </w:abstractNum>
  <w:abstractNum w:abstractNumId="9"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1164455"/>
    <w:multiLevelType w:val="hybridMultilevel"/>
    <w:tmpl w:val="2098B77A"/>
    <w:lvl w:ilvl="0" w:tplc="C472D0D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85FC3"/>
    <w:multiLevelType w:val="hybridMultilevel"/>
    <w:tmpl w:val="E7E876AA"/>
    <w:lvl w:ilvl="0" w:tplc="08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9220FBF"/>
    <w:multiLevelType w:val="hybridMultilevel"/>
    <w:tmpl w:val="91B4483E"/>
    <w:lvl w:ilvl="0" w:tplc="DC0E9CB0">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9788F"/>
    <w:multiLevelType w:val="hybridMultilevel"/>
    <w:tmpl w:val="A5E25634"/>
    <w:lvl w:ilvl="0" w:tplc="872AF570">
      <w:start w:val="1"/>
      <w:numFmt w:val="bullet"/>
      <w:lvlText w:val=""/>
      <w:lvlJc w:val="left"/>
      <w:pPr>
        <w:tabs>
          <w:tab w:val="num" w:pos="720"/>
        </w:tabs>
        <w:ind w:left="720" w:hanging="360"/>
      </w:pPr>
      <w:rPr>
        <w:rFonts w:ascii="Symbol" w:hAnsi="Symbol" w:hint="default"/>
      </w:rPr>
    </w:lvl>
    <w:lvl w:ilvl="1" w:tplc="7CC65A86" w:tentative="1">
      <w:start w:val="1"/>
      <w:numFmt w:val="bullet"/>
      <w:lvlText w:val=""/>
      <w:lvlJc w:val="left"/>
      <w:pPr>
        <w:tabs>
          <w:tab w:val="num" w:pos="1440"/>
        </w:tabs>
        <w:ind w:left="1440" w:hanging="360"/>
      </w:pPr>
      <w:rPr>
        <w:rFonts w:ascii="Symbol" w:hAnsi="Symbol" w:hint="default"/>
      </w:rPr>
    </w:lvl>
    <w:lvl w:ilvl="2" w:tplc="28D4BABC" w:tentative="1">
      <w:start w:val="1"/>
      <w:numFmt w:val="bullet"/>
      <w:lvlText w:val=""/>
      <w:lvlJc w:val="left"/>
      <w:pPr>
        <w:tabs>
          <w:tab w:val="num" w:pos="2160"/>
        </w:tabs>
        <w:ind w:left="2160" w:hanging="360"/>
      </w:pPr>
      <w:rPr>
        <w:rFonts w:ascii="Symbol" w:hAnsi="Symbol" w:hint="default"/>
      </w:rPr>
    </w:lvl>
    <w:lvl w:ilvl="3" w:tplc="33B29620" w:tentative="1">
      <w:start w:val="1"/>
      <w:numFmt w:val="bullet"/>
      <w:lvlText w:val=""/>
      <w:lvlJc w:val="left"/>
      <w:pPr>
        <w:tabs>
          <w:tab w:val="num" w:pos="2880"/>
        </w:tabs>
        <w:ind w:left="2880" w:hanging="360"/>
      </w:pPr>
      <w:rPr>
        <w:rFonts w:ascii="Symbol" w:hAnsi="Symbol" w:hint="default"/>
      </w:rPr>
    </w:lvl>
    <w:lvl w:ilvl="4" w:tplc="CA9670C0" w:tentative="1">
      <w:start w:val="1"/>
      <w:numFmt w:val="bullet"/>
      <w:lvlText w:val=""/>
      <w:lvlJc w:val="left"/>
      <w:pPr>
        <w:tabs>
          <w:tab w:val="num" w:pos="3600"/>
        </w:tabs>
        <w:ind w:left="3600" w:hanging="360"/>
      </w:pPr>
      <w:rPr>
        <w:rFonts w:ascii="Symbol" w:hAnsi="Symbol" w:hint="default"/>
      </w:rPr>
    </w:lvl>
    <w:lvl w:ilvl="5" w:tplc="02BE7970" w:tentative="1">
      <w:start w:val="1"/>
      <w:numFmt w:val="bullet"/>
      <w:lvlText w:val=""/>
      <w:lvlJc w:val="left"/>
      <w:pPr>
        <w:tabs>
          <w:tab w:val="num" w:pos="4320"/>
        </w:tabs>
        <w:ind w:left="4320" w:hanging="360"/>
      </w:pPr>
      <w:rPr>
        <w:rFonts w:ascii="Symbol" w:hAnsi="Symbol" w:hint="default"/>
      </w:rPr>
    </w:lvl>
    <w:lvl w:ilvl="6" w:tplc="21E49370" w:tentative="1">
      <w:start w:val="1"/>
      <w:numFmt w:val="bullet"/>
      <w:lvlText w:val=""/>
      <w:lvlJc w:val="left"/>
      <w:pPr>
        <w:tabs>
          <w:tab w:val="num" w:pos="5040"/>
        </w:tabs>
        <w:ind w:left="5040" w:hanging="360"/>
      </w:pPr>
      <w:rPr>
        <w:rFonts w:ascii="Symbol" w:hAnsi="Symbol" w:hint="default"/>
      </w:rPr>
    </w:lvl>
    <w:lvl w:ilvl="7" w:tplc="B1022C2E" w:tentative="1">
      <w:start w:val="1"/>
      <w:numFmt w:val="bullet"/>
      <w:lvlText w:val=""/>
      <w:lvlJc w:val="left"/>
      <w:pPr>
        <w:tabs>
          <w:tab w:val="num" w:pos="5760"/>
        </w:tabs>
        <w:ind w:left="5760" w:hanging="360"/>
      </w:pPr>
      <w:rPr>
        <w:rFonts w:ascii="Symbol" w:hAnsi="Symbol" w:hint="default"/>
      </w:rPr>
    </w:lvl>
    <w:lvl w:ilvl="8" w:tplc="35B0EE4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A46FF0"/>
    <w:multiLevelType w:val="hybridMultilevel"/>
    <w:tmpl w:val="5876355A"/>
    <w:lvl w:ilvl="0" w:tplc="C472D0D6">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391AA4"/>
    <w:multiLevelType w:val="hybridMultilevel"/>
    <w:tmpl w:val="BE66E8AA"/>
    <w:lvl w:ilvl="0" w:tplc="D9C4BB3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857DBE"/>
    <w:multiLevelType w:val="hybridMultilevel"/>
    <w:tmpl w:val="87C03580"/>
    <w:lvl w:ilvl="0" w:tplc="08090001">
      <w:start w:val="1"/>
      <w:numFmt w:val="bullet"/>
      <w:lvlText w:val=""/>
      <w:lvlJc w:val="left"/>
      <w:pPr>
        <w:ind w:left="1627" w:hanging="360"/>
      </w:pPr>
      <w:rPr>
        <w:rFonts w:ascii="Symbol" w:hAnsi="Symbol" w:hint="default"/>
      </w:rPr>
    </w:lvl>
    <w:lvl w:ilvl="1" w:tplc="08090003" w:tentative="1">
      <w:start w:val="1"/>
      <w:numFmt w:val="bullet"/>
      <w:lvlText w:val="o"/>
      <w:lvlJc w:val="left"/>
      <w:pPr>
        <w:ind w:left="2347" w:hanging="360"/>
      </w:pPr>
      <w:rPr>
        <w:rFonts w:ascii="Courier New" w:hAnsi="Courier New" w:cs="Courier New" w:hint="default"/>
      </w:rPr>
    </w:lvl>
    <w:lvl w:ilvl="2" w:tplc="08090005" w:tentative="1">
      <w:start w:val="1"/>
      <w:numFmt w:val="bullet"/>
      <w:lvlText w:val=""/>
      <w:lvlJc w:val="left"/>
      <w:pPr>
        <w:ind w:left="3067" w:hanging="360"/>
      </w:pPr>
      <w:rPr>
        <w:rFonts w:ascii="Wingdings" w:hAnsi="Wingdings" w:hint="default"/>
      </w:rPr>
    </w:lvl>
    <w:lvl w:ilvl="3" w:tplc="08090001" w:tentative="1">
      <w:start w:val="1"/>
      <w:numFmt w:val="bullet"/>
      <w:lvlText w:val=""/>
      <w:lvlJc w:val="left"/>
      <w:pPr>
        <w:ind w:left="3787" w:hanging="360"/>
      </w:pPr>
      <w:rPr>
        <w:rFonts w:ascii="Symbol" w:hAnsi="Symbol" w:hint="default"/>
      </w:rPr>
    </w:lvl>
    <w:lvl w:ilvl="4" w:tplc="08090003" w:tentative="1">
      <w:start w:val="1"/>
      <w:numFmt w:val="bullet"/>
      <w:lvlText w:val="o"/>
      <w:lvlJc w:val="left"/>
      <w:pPr>
        <w:ind w:left="4507" w:hanging="360"/>
      </w:pPr>
      <w:rPr>
        <w:rFonts w:ascii="Courier New" w:hAnsi="Courier New" w:cs="Courier New" w:hint="default"/>
      </w:rPr>
    </w:lvl>
    <w:lvl w:ilvl="5" w:tplc="08090005" w:tentative="1">
      <w:start w:val="1"/>
      <w:numFmt w:val="bullet"/>
      <w:lvlText w:val=""/>
      <w:lvlJc w:val="left"/>
      <w:pPr>
        <w:ind w:left="5227" w:hanging="360"/>
      </w:pPr>
      <w:rPr>
        <w:rFonts w:ascii="Wingdings" w:hAnsi="Wingdings" w:hint="default"/>
      </w:rPr>
    </w:lvl>
    <w:lvl w:ilvl="6" w:tplc="08090001" w:tentative="1">
      <w:start w:val="1"/>
      <w:numFmt w:val="bullet"/>
      <w:lvlText w:val=""/>
      <w:lvlJc w:val="left"/>
      <w:pPr>
        <w:ind w:left="5947" w:hanging="360"/>
      </w:pPr>
      <w:rPr>
        <w:rFonts w:ascii="Symbol" w:hAnsi="Symbol" w:hint="default"/>
      </w:rPr>
    </w:lvl>
    <w:lvl w:ilvl="7" w:tplc="08090003" w:tentative="1">
      <w:start w:val="1"/>
      <w:numFmt w:val="bullet"/>
      <w:lvlText w:val="o"/>
      <w:lvlJc w:val="left"/>
      <w:pPr>
        <w:ind w:left="6667" w:hanging="360"/>
      </w:pPr>
      <w:rPr>
        <w:rFonts w:ascii="Courier New" w:hAnsi="Courier New" w:cs="Courier New" w:hint="default"/>
      </w:rPr>
    </w:lvl>
    <w:lvl w:ilvl="8" w:tplc="08090005" w:tentative="1">
      <w:start w:val="1"/>
      <w:numFmt w:val="bullet"/>
      <w:lvlText w:val=""/>
      <w:lvlJc w:val="left"/>
      <w:pPr>
        <w:ind w:left="7387" w:hanging="360"/>
      </w:pPr>
      <w:rPr>
        <w:rFonts w:ascii="Wingdings" w:hAnsi="Wingdings" w:hint="default"/>
      </w:rPr>
    </w:lvl>
  </w:abstractNum>
  <w:abstractNum w:abstractNumId="21"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9617568"/>
    <w:multiLevelType w:val="hybridMultilevel"/>
    <w:tmpl w:val="E902ABEE"/>
    <w:lvl w:ilvl="0" w:tplc="70FE52F0">
      <w:start w:val="1"/>
      <w:numFmt w:val="bullet"/>
      <w:lvlText w:val=""/>
      <w:lvlJc w:val="left"/>
      <w:pPr>
        <w:tabs>
          <w:tab w:val="num" w:pos="720"/>
        </w:tabs>
        <w:ind w:left="720" w:hanging="360"/>
      </w:pPr>
      <w:rPr>
        <w:rFonts w:ascii="Symbol" w:hAnsi="Symbol" w:hint="default"/>
      </w:rPr>
    </w:lvl>
    <w:lvl w:ilvl="1" w:tplc="5B5E9FD4" w:tentative="1">
      <w:start w:val="1"/>
      <w:numFmt w:val="bullet"/>
      <w:lvlText w:val=""/>
      <w:lvlJc w:val="left"/>
      <w:pPr>
        <w:tabs>
          <w:tab w:val="num" w:pos="1440"/>
        </w:tabs>
        <w:ind w:left="1440" w:hanging="360"/>
      </w:pPr>
      <w:rPr>
        <w:rFonts w:ascii="Symbol" w:hAnsi="Symbol" w:hint="default"/>
      </w:rPr>
    </w:lvl>
    <w:lvl w:ilvl="2" w:tplc="236409DC" w:tentative="1">
      <w:start w:val="1"/>
      <w:numFmt w:val="bullet"/>
      <w:lvlText w:val=""/>
      <w:lvlJc w:val="left"/>
      <w:pPr>
        <w:tabs>
          <w:tab w:val="num" w:pos="2160"/>
        </w:tabs>
        <w:ind w:left="2160" w:hanging="360"/>
      </w:pPr>
      <w:rPr>
        <w:rFonts w:ascii="Symbol" w:hAnsi="Symbol" w:hint="default"/>
      </w:rPr>
    </w:lvl>
    <w:lvl w:ilvl="3" w:tplc="B0DA3074" w:tentative="1">
      <w:start w:val="1"/>
      <w:numFmt w:val="bullet"/>
      <w:lvlText w:val=""/>
      <w:lvlJc w:val="left"/>
      <w:pPr>
        <w:tabs>
          <w:tab w:val="num" w:pos="2880"/>
        </w:tabs>
        <w:ind w:left="2880" w:hanging="360"/>
      </w:pPr>
      <w:rPr>
        <w:rFonts w:ascii="Symbol" w:hAnsi="Symbol" w:hint="default"/>
      </w:rPr>
    </w:lvl>
    <w:lvl w:ilvl="4" w:tplc="3D94E63C" w:tentative="1">
      <w:start w:val="1"/>
      <w:numFmt w:val="bullet"/>
      <w:lvlText w:val=""/>
      <w:lvlJc w:val="left"/>
      <w:pPr>
        <w:tabs>
          <w:tab w:val="num" w:pos="3600"/>
        </w:tabs>
        <w:ind w:left="3600" w:hanging="360"/>
      </w:pPr>
      <w:rPr>
        <w:rFonts w:ascii="Symbol" w:hAnsi="Symbol" w:hint="default"/>
      </w:rPr>
    </w:lvl>
    <w:lvl w:ilvl="5" w:tplc="46CC89A8" w:tentative="1">
      <w:start w:val="1"/>
      <w:numFmt w:val="bullet"/>
      <w:lvlText w:val=""/>
      <w:lvlJc w:val="left"/>
      <w:pPr>
        <w:tabs>
          <w:tab w:val="num" w:pos="4320"/>
        </w:tabs>
        <w:ind w:left="4320" w:hanging="360"/>
      </w:pPr>
      <w:rPr>
        <w:rFonts w:ascii="Symbol" w:hAnsi="Symbol" w:hint="default"/>
      </w:rPr>
    </w:lvl>
    <w:lvl w:ilvl="6" w:tplc="7AF4707C" w:tentative="1">
      <w:start w:val="1"/>
      <w:numFmt w:val="bullet"/>
      <w:lvlText w:val=""/>
      <w:lvlJc w:val="left"/>
      <w:pPr>
        <w:tabs>
          <w:tab w:val="num" w:pos="5040"/>
        </w:tabs>
        <w:ind w:left="5040" w:hanging="360"/>
      </w:pPr>
      <w:rPr>
        <w:rFonts w:ascii="Symbol" w:hAnsi="Symbol" w:hint="default"/>
      </w:rPr>
    </w:lvl>
    <w:lvl w:ilvl="7" w:tplc="B3BCC46A" w:tentative="1">
      <w:start w:val="1"/>
      <w:numFmt w:val="bullet"/>
      <w:lvlText w:val=""/>
      <w:lvlJc w:val="left"/>
      <w:pPr>
        <w:tabs>
          <w:tab w:val="num" w:pos="5760"/>
        </w:tabs>
        <w:ind w:left="5760" w:hanging="360"/>
      </w:pPr>
      <w:rPr>
        <w:rFonts w:ascii="Symbol" w:hAnsi="Symbol" w:hint="default"/>
      </w:rPr>
    </w:lvl>
    <w:lvl w:ilvl="8" w:tplc="B0D2D8EC"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747E64D4"/>
    <w:multiLevelType w:val="hybridMultilevel"/>
    <w:tmpl w:val="C2282098"/>
    <w:lvl w:ilvl="0" w:tplc="CF94F7CC">
      <w:start w:val="1"/>
      <w:numFmt w:val="bullet"/>
      <w:lvlText w:val=""/>
      <w:lvlJc w:val="left"/>
      <w:pPr>
        <w:tabs>
          <w:tab w:val="num" w:pos="720"/>
        </w:tabs>
        <w:ind w:left="720" w:hanging="360"/>
      </w:pPr>
      <w:rPr>
        <w:rFonts w:ascii="Symbol" w:hAnsi="Symbol" w:hint="default"/>
      </w:rPr>
    </w:lvl>
    <w:lvl w:ilvl="1" w:tplc="D7F08DF0" w:tentative="1">
      <w:start w:val="1"/>
      <w:numFmt w:val="bullet"/>
      <w:lvlText w:val=""/>
      <w:lvlJc w:val="left"/>
      <w:pPr>
        <w:tabs>
          <w:tab w:val="num" w:pos="1440"/>
        </w:tabs>
        <w:ind w:left="1440" w:hanging="360"/>
      </w:pPr>
      <w:rPr>
        <w:rFonts w:ascii="Symbol" w:hAnsi="Symbol" w:hint="default"/>
      </w:rPr>
    </w:lvl>
    <w:lvl w:ilvl="2" w:tplc="CFEE7290" w:tentative="1">
      <w:start w:val="1"/>
      <w:numFmt w:val="bullet"/>
      <w:lvlText w:val=""/>
      <w:lvlJc w:val="left"/>
      <w:pPr>
        <w:tabs>
          <w:tab w:val="num" w:pos="2160"/>
        </w:tabs>
        <w:ind w:left="2160" w:hanging="360"/>
      </w:pPr>
      <w:rPr>
        <w:rFonts w:ascii="Symbol" w:hAnsi="Symbol" w:hint="default"/>
      </w:rPr>
    </w:lvl>
    <w:lvl w:ilvl="3" w:tplc="99745C2E" w:tentative="1">
      <w:start w:val="1"/>
      <w:numFmt w:val="bullet"/>
      <w:lvlText w:val=""/>
      <w:lvlJc w:val="left"/>
      <w:pPr>
        <w:tabs>
          <w:tab w:val="num" w:pos="2880"/>
        </w:tabs>
        <w:ind w:left="2880" w:hanging="360"/>
      </w:pPr>
      <w:rPr>
        <w:rFonts w:ascii="Symbol" w:hAnsi="Symbol" w:hint="default"/>
      </w:rPr>
    </w:lvl>
    <w:lvl w:ilvl="4" w:tplc="C1128404" w:tentative="1">
      <w:start w:val="1"/>
      <w:numFmt w:val="bullet"/>
      <w:lvlText w:val=""/>
      <w:lvlJc w:val="left"/>
      <w:pPr>
        <w:tabs>
          <w:tab w:val="num" w:pos="3600"/>
        </w:tabs>
        <w:ind w:left="3600" w:hanging="360"/>
      </w:pPr>
      <w:rPr>
        <w:rFonts w:ascii="Symbol" w:hAnsi="Symbol" w:hint="default"/>
      </w:rPr>
    </w:lvl>
    <w:lvl w:ilvl="5" w:tplc="25349F52" w:tentative="1">
      <w:start w:val="1"/>
      <w:numFmt w:val="bullet"/>
      <w:lvlText w:val=""/>
      <w:lvlJc w:val="left"/>
      <w:pPr>
        <w:tabs>
          <w:tab w:val="num" w:pos="4320"/>
        </w:tabs>
        <w:ind w:left="4320" w:hanging="360"/>
      </w:pPr>
      <w:rPr>
        <w:rFonts w:ascii="Symbol" w:hAnsi="Symbol" w:hint="default"/>
      </w:rPr>
    </w:lvl>
    <w:lvl w:ilvl="6" w:tplc="AC92109E" w:tentative="1">
      <w:start w:val="1"/>
      <w:numFmt w:val="bullet"/>
      <w:lvlText w:val=""/>
      <w:lvlJc w:val="left"/>
      <w:pPr>
        <w:tabs>
          <w:tab w:val="num" w:pos="5040"/>
        </w:tabs>
        <w:ind w:left="5040" w:hanging="360"/>
      </w:pPr>
      <w:rPr>
        <w:rFonts w:ascii="Symbol" w:hAnsi="Symbol" w:hint="default"/>
      </w:rPr>
    </w:lvl>
    <w:lvl w:ilvl="7" w:tplc="00561D12" w:tentative="1">
      <w:start w:val="1"/>
      <w:numFmt w:val="bullet"/>
      <w:lvlText w:val=""/>
      <w:lvlJc w:val="left"/>
      <w:pPr>
        <w:tabs>
          <w:tab w:val="num" w:pos="5760"/>
        </w:tabs>
        <w:ind w:left="5760" w:hanging="360"/>
      </w:pPr>
      <w:rPr>
        <w:rFonts w:ascii="Symbol" w:hAnsi="Symbol" w:hint="default"/>
      </w:rPr>
    </w:lvl>
    <w:lvl w:ilvl="8" w:tplc="B400E29C"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1338819">
    <w:abstractNumId w:val="9"/>
  </w:num>
  <w:num w:numId="2" w16cid:durableId="600064664">
    <w:abstractNumId w:val="12"/>
  </w:num>
  <w:num w:numId="3" w16cid:durableId="792022485">
    <w:abstractNumId w:val="7"/>
  </w:num>
  <w:num w:numId="4" w16cid:durableId="1326009777">
    <w:abstractNumId w:val="24"/>
  </w:num>
  <w:num w:numId="5" w16cid:durableId="1100567246">
    <w:abstractNumId w:val="5"/>
  </w:num>
  <w:num w:numId="6" w16cid:durableId="185949762">
    <w:abstractNumId w:val="21"/>
  </w:num>
  <w:num w:numId="7" w16cid:durableId="1507355683">
    <w:abstractNumId w:val="22"/>
  </w:num>
  <w:num w:numId="8" w16cid:durableId="1138038136">
    <w:abstractNumId w:val="11"/>
  </w:num>
  <w:num w:numId="9" w16cid:durableId="884173268">
    <w:abstractNumId w:val="27"/>
  </w:num>
  <w:num w:numId="10" w16cid:durableId="1915162038">
    <w:abstractNumId w:val="23"/>
  </w:num>
  <w:num w:numId="11" w16cid:durableId="2119062895">
    <w:abstractNumId w:val="16"/>
  </w:num>
  <w:num w:numId="12" w16cid:durableId="1820144389">
    <w:abstractNumId w:val="19"/>
  </w:num>
  <w:num w:numId="13" w16cid:durableId="1978754031">
    <w:abstractNumId w:val="2"/>
  </w:num>
  <w:num w:numId="14" w16cid:durableId="1094326008">
    <w:abstractNumId w:val="3"/>
  </w:num>
  <w:num w:numId="15" w16cid:durableId="1941067673">
    <w:abstractNumId w:val="20"/>
  </w:num>
  <w:num w:numId="16" w16cid:durableId="818883472">
    <w:abstractNumId w:val="10"/>
  </w:num>
  <w:num w:numId="17" w16cid:durableId="1807963396">
    <w:abstractNumId w:val="15"/>
  </w:num>
  <w:num w:numId="18" w16cid:durableId="1393428166">
    <w:abstractNumId w:val="0"/>
  </w:num>
  <w:num w:numId="19" w16cid:durableId="1562405412">
    <w:abstractNumId w:val="25"/>
  </w:num>
  <w:num w:numId="20" w16cid:durableId="937904965">
    <w:abstractNumId w:val="17"/>
  </w:num>
  <w:num w:numId="21" w16cid:durableId="415593263">
    <w:abstractNumId w:val="4"/>
  </w:num>
  <w:num w:numId="22" w16cid:durableId="1036471623">
    <w:abstractNumId w:val="18"/>
  </w:num>
  <w:num w:numId="23" w16cid:durableId="1403215599">
    <w:abstractNumId w:val="14"/>
  </w:num>
  <w:num w:numId="24" w16cid:durableId="1811286005">
    <w:abstractNumId w:val="6"/>
  </w:num>
  <w:num w:numId="25" w16cid:durableId="1521509605">
    <w:abstractNumId w:val="26"/>
  </w:num>
  <w:num w:numId="26" w16cid:durableId="1076971363">
    <w:abstractNumId w:val="8"/>
  </w:num>
  <w:num w:numId="27" w16cid:durableId="1236745650">
    <w:abstractNumId w:val="1"/>
  </w:num>
  <w:num w:numId="28" w16cid:durableId="4973114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67485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2297"/>
    <w:rsid w:val="000032E9"/>
    <w:rsid w:val="000136B5"/>
    <w:rsid w:val="000146AA"/>
    <w:rsid w:val="00020C3E"/>
    <w:rsid w:val="0003603C"/>
    <w:rsid w:val="000423BA"/>
    <w:rsid w:val="00054443"/>
    <w:rsid w:val="00080D9B"/>
    <w:rsid w:val="00082669"/>
    <w:rsid w:val="00084FC9"/>
    <w:rsid w:val="00091F94"/>
    <w:rsid w:val="000A0696"/>
    <w:rsid w:val="000A165C"/>
    <w:rsid w:val="000A2058"/>
    <w:rsid w:val="000A5A4C"/>
    <w:rsid w:val="000A7BA4"/>
    <w:rsid w:val="000B0C5F"/>
    <w:rsid w:val="000B70ED"/>
    <w:rsid w:val="000B7348"/>
    <w:rsid w:val="000C3A21"/>
    <w:rsid w:val="000C7228"/>
    <w:rsid w:val="000D0A31"/>
    <w:rsid w:val="000D5F6C"/>
    <w:rsid w:val="000D77BD"/>
    <w:rsid w:val="000E317E"/>
    <w:rsid w:val="000E33E3"/>
    <w:rsid w:val="000E39BA"/>
    <w:rsid w:val="000F2178"/>
    <w:rsid w:val="000F558A"/>
    <w:rsid w:val="000F5EA3"/>
    <w:rsid w:val="000F7E7F"/>
    <w:rsid w:val="0010209D"/>
    <w:rsid w:val="0010270B"/>
    <w:rsid w:val="0011281E"/>
    <w:rsid w:val="00117622"/>
    <w:rsid w:val="001228F6"/>
    <w:rsid w:val="00122C85"/>
    <w:rsid w:val="001308DF"/>
    <w:rsid w:val="00133304"/>
    <w:rsid w:val="0014065B"/>
    <w:rsid w:val="001410BF"/>
    <w:rsid w:val="00144BE0"/>
    <w:rsid w:val="00145EB3"/>
    <w:rsid w:val="001460D1"/>
    <w:rsid w:val="00153631"/>
    <w:rsid w:val="00164FB1"/>
    <w:rsid w:val="001652A4"/>
    <w:rsid w:val="0017203F"/>
    <w:rsid w:val="001770B7"/>
    <w:rsid w:val="00181D99"/>
    <w:rsid w:val="0019272B"/>
    <w:rsid w:val="00192F85"/>
    <w:rsid w:val="00197405"/>
    <w:rsid w:val="001A3816"/>
    <w:rsid w:val="001A3874"/>
    <w:rsid w:val="001A51D3"/>
    <w:rsid w:val="001A5C3B"/>
    <w:rsid w:val="001B15DA"/>
    <w:rsid w:val="001B319E"/>
    <w:rsid w:val="001B659B"/>
    <w:rsid w:val="001B7623"/>
    <w:rsid w:val="001C2A0F"/>
    <w:rsid w:val="001D1E6A"/>
    <w:rsid w:val="001D724D"/>
    <w:rsid w:val="001E334A"/>
    <w:rsid w:val="001E7329"/>
    <w:rsid w:val="001F0601"/>
    <w:rsid w:val="001F0A5F"/>
    <w:rsid w:val="001F38A0"/>
    <w:rsid w:val="00200C89"/>
    <w:rsid w:val="002141A1"/>
    <w:rsid w:val="00216AC5"/>
    <w:rsid w:val="00216D99"/>
    <w:rsid w:val="00224630"/>
    <w:rsid w:val="002305EA"/>
    <w:rsid w:val="00237F90"/>
    <w:rsid w:val="0024238C"/>
    <w:rsid w:val="00265B09"/>
    <w:rsid w:val="00266DEE"/>
    <w:rsid w:val="00276928"/>
    <w:rsid w:val="002772A0"/>
    <w:rsid w:val="00290F69"/>
    <w:rsid w:val="00295CB5"/>
    <w:rsid w:val="00295EAC"/>
    <w:rsid w:val="002A07D1"/>
    <w:rsid w:val="002A51C5"/>
    <w:rsid w:val="002A5278"/>
    <w:rsid w:val="002B4477"/>
    <w:rsid w:val="002D53C1"/>
    <w:rsid w:val="002D5ECB"/>
    <w:rsid w:val="002D6329"/>
    <w:rsid w:val="002F17BB"/>
    <w:rsid w:val="002F2057"/>
    <w:rsid w:val="002F645D"/>
    <w:rsid w:val="002F68A5"/>
    <w:rsid w:val="002F7694"/>
    <w:rsid w:val="002F786C"/>
    <w:rsid w:val="00306FCC"/>
    <w:rsid w:val="003101A9"/>
    <w:rsid w:val="00320EDA"/>
    <w:rsid w:val="00330E41"/>
    <w:rsid w:val="0033478B"/>
    <w:rsid w:val="00337369"/>
    <w:rsid w:val="003468C9"/>
    <w:rsid w:val="00353EF1"/>
    <w:rsid w:val="00355BFC"/>
    <w:rsid w:val="003647FE"/>
    <w:rsid w:val="00367AEA"/>
    <w:rsid w:val="00367CC9"/>
    <w:rsid w:val="0037072D"/>
    <w:rsid w:val="00382877"/>
    <w:rsid w:val="003874B7"/>
    <w:rsid w:val="0039227F"/>
    <w:rsid w:val="003A0107"/>
    <w:rsid w:val="003C31AC"/>
    <w:rsid w:val="003C5558"/>
    <w:rsid w:val="003D2912"/>
    <w:rsid w:val="003D3740"/>
    <w:rsid w:val="003D70E6"/>
    <w:rsid w:val="003E643F"/>
    <w:rsid w:val="003F0B58"/>
    <w:rsid w:val="003F4462"/>
    <w:rsid w:val="00404ED6"/>
    <w:rsid w:val="00414AFB"/>
    <w:rsid w:val="00416844"/>
    <w:rsid w:val="00423E53"/>
    <w:rsid w:val="0043085D"/>
    <w:rsid w:val="004452B1"/>
    <w:rsid w:val="0044567F"/>
    <w:rsid w:val="00445A72"/>
    <w:rsid w:val="00452DD8"/>
    <w:rsid w:val="00472B18"/>
    <w:rsid w:val="00474401"/>
    <w:rsid w:val="00476B9A"/>
    <w:rsid w:val="00486059"/>
    <w:rsid w:val="00495195"/>
    <w:rsid w:val="004A1ACD"/>
    <w:rsid w:val="004B15AD"/>
    <w:rsid w:val="004B28B1"/>
    <w:rsid w:val="004C195A"/>
    <w:rsid w:val="004C6A59"/>
    <w:rsid w:val="004D0B62"/>
    <w:rsid w:val="004D1968"/>
    <w:rsid w:val="004E31B0"/>
    <w:rsid w:val="004E523F"/>
    <w:rsid w:val="00503966"/>
    <w:rsid w:val="00524087"/>
    <w:rsid w:val="00533B54"/>
    <w:rsid w:val="00536C46"/>
    <w:rsid w:val="005469E3"/>
    <w:rsid w:val="00551CF4"/>
    <w:rsid w:val="00551F85"/>
    <w:rsid w:val="00556B15"/>
    <w:rsid w:val="00565DF5"/>
    <w:rsid w:val="00577447"/>
    <w:rsid w:val="0058149B"/>
    <w:rsid w:val="00581F0E"/>
    <w:rsid w:val="0058472C"/>
    <w:rsid w:val="00590F3D"/>
    <w:rsid w:val="00597849"/>
    <w:rsid w:val="005A5862"/>
    <w:rsid w:val="005B2C43"/>
    <w:rsid w:val="005B77D0"/>
    <w:rsid w:val="005C1D42"/>
    <w:rsid w:val="005D1712"/>
    <w:rsid w:val="005D53D1"/>
    <w:rsid w:val="005F17F8"/>
    <w:rsid w:val="006027A4"/>
    <w:rsid w:val="00610F3F"/>
    <w:rsid w:val="00614D21"/>
    <w:rsid w:val="00621A86"/>
    <w:rsid w:val="006223F7"/>
    <w:rsid w:val="0063548E"/>
    <w:rsid w:val="006359BD"/>
    <w:rsid w:val="00637F53"/>
    <w:rsid w:val="006423BA"/>
    <w:rsid w:val="00644483"/>
    <w:rsid w:val="00651AA4"/>
    <w:rsid w:val="00654155"/>
    <w:rsid w:val="0066789A"/>
    <w:rsid w:val="00671E26"/>
    <w:rsid w:val="0067271C"/>
    <w:rsid w:val="006752A9"/>
    <w:rsid w:val="00675A34"/>
    <w:rsid w:val="0068317D"/>
    <w:rsid w:val="0068521C"/>
    <w:rsid w:val="00691F7A"/>
    <w:rsid w:val="0069235F"/>
    <w:rsid w:val="00697F36"/>
    <w:rsid w:val="006B28AD"/>
    <w:rsid w:val="006D2C2C"/>
    <w:rsid w:val="006D2DCD"/>
    <w:rsid w:val="006E0800"/>
    <w:rsid w:val="006E1F26"/>
    <w:rsid w:val="006E5FF6"/>
    <w:rsid w:val="006F269D"/>
    <w:rsid w:val="00702DEC"/>
    <w:rsid w:val="00703AE5"/>
    <w:rsid w:val="00703DEE"/>
    <w:rsid w:val="007072FF"/>
    <w:rsid w:val="00707A93"/>
    <w:rsid w:val="007277E6"/>
    <w:rsid w:val="00744E59"/>
    <w:rsid w:val="00745100"/>
    <w:rsid w:val="00755EB8"/>
    <w:rsid w:val="007578B5"/>
    <w:rsid w:val="00761514"/>
    <w:rsid w:val="00762E22"/>
    <w:rsid w:val="00763F69"/>
    <w:rsid w:val="00764A4D"/>
    <w:rsid w:val="007661E9"/>
    <w:rsid w:val="0076626C"/>
    <w:rsid w:val="00767379"/>
    <w:rsid w:val="00774D9D"/>
    <w:rsid w:val="00780E9B"/>
    <w:rsid w:val="00790D45"/>
    <w:rsid w:val="0079556D"/>
    <w:rsid w:val="007A1297"/>
    <w:rsid w:val="007A2D79"/>
    <w:rsid w:val="007B2772"/>
    <w:rsid w:val="007B3245"/>
    <w:rsid w:val="007C3D99"/>
    <w:rsid w:val="007D1206"/>
    <w:rsid w:val="007E0AE1"/>
    <w:rsid w:val="007E1C2A"/>
    <w:rsid w:val="007E7111"/>
    <w:rsid w:val="007F23C2"/>
    <w:rsid w:val="007F2BF8"/>
    <w:rsid w:val="007F4C88"/>
    <w:rsid w:val="007F636B"/>
    <w:rsid w:val="00806D54"/>
    <w:rsid w:val="0080755C"/>
    <w:rsid w:val="00811632"/>
    <w:rsid w:val="00817134"/>
    <w:rsid w:val="00837118"/>
    <w:rsid w:val="0083752B"/>
    <w:rsid w:val="00840279"/>
    <w:rsid w:val="00841447"/>
    <w:rsid w:val="00841CB7"/>
    <w:rsid w:val="008450F7"/>
    <w:rsid w:val="00860B29"/>
    <w:rsid w:val="00863D06"/>
    <w:rsid w:val="00866464"/>
    <w:rsid w:val="00876D57"/>
    <w:rsid w:val="008976C4"/>
    <w:rsid w:val="008A024E"/>
    <w:rsid w:val="008A6CBC"/>
    <w:rsid w:val="008A7A00"/>
    <w:rsid w:val="008B09ED"/>
    <w:rsid w:val="008B3770"/>
    <w:rsid w:val="008B6A34"/>
    <w:rsid w:val="008B7D46"/>
    <w:rsid w:val="008D755C"/>
    <w:rsid w:val="008E17D7"/>
    <w:rsid w:val="008E5B61"/>
    <w:rsid w:val="008E6F1F"/>
    <w:rsid w:val="008F0ED1"/>
    <w:rsid w:val="008F3954"/>
    <w:rsid w:val="008F4A60"/>
    <w:rsid w:val="008F5181"/>
    <w:rsid w:val="008F7243"/>
    <w:rsid w:val="009110D1"/>
    <w:rsid w:val="00915DC7"/>
    <w:rsid w:val="00922293"/>
    <w:rsid w:val="009225B4"/>
    <w:rsid w:val="009229EA"/>
    <w:rsid w:val="00924CBF"/>
    <w:rsid w:val="00927FB0"/>
    <w:rsid w:val="009315F0"/>
    <w:rsid w:val="009330B5"/>
    <w:rsid w:val="00944664"/>
    <w:rsid w:val="009479CC"/>
    <w:rsid w:val="0095038D"/>
    <w:rsid w:val="00952236"/>
    <w:rsid w:val="009528EE"/>
    <w:rsid w:val="00962056"/>
    <w:rsid w:val="00963522"/>
    <w:rsid w:val="0096466E"/>
    <w:rsid w:val="00972881"/>
    <w:rsid w:val="00975777"/>
    <w:rsid w:val="0098089F"/>
    <w:rsid w:val="00986A23"/>
    <w:rsid w:val="00987D54"/>
    <w:rsid w:val="009922B3"/>
    <w:rsid w:val="00996B5E"/>
    <w:rsid w:val="009B59F3"/>
    <w:rsid w:val="009B5EDB"/>
    <w:rsid w:val="009B7D71"/>
    <w:rsid w:val="009D4736"/>
    <w:rsid w:val="009D5A31"/>
    <w:rsid w:val="009D6344"/>
    <w:rsid w:val="009D6922"/>
    <w:rsid w:val="009D6D7F"/>
    <w:rsid w:val="009E3415"/>
    <w:rsid w:val="009E719D"/>
    <w:rsid w:val="009F3972"/>
    <w:rsid w:val="009F5EBD"/>
    <w:rsid w:val="00A127C8"/>
    <w:rsid w:val="00A14330"/>
    <w:rsid w:val="00A15606"/>
    <w:rsid w:val="00A201CE"/>
    <w:rsid w:val="00A30303"/>
    <w:rsid w:val="00A311E1"/>
    <w:rsid w:val="00A36C8B"/>
    <w:rsid w:val="00A41EB6"/>
    <w:rsid w:val="00A4321B"/>
    <w:rsid w:val="00A43CB0"/>
    <w:rsid w:val="00A44C28"/>
    <w:rsid w:val="00A45C14"/>
    <w:rsid w:val="00A45EE2"/>
    <w:rsid w:val="00A45F22"/>
    <w:rsid w:val="00A46BDB"/>
    <w:rsid w:val="00A52F0E"/>
    <w:rsid w:val="00A545C0"/>
    <w:rsid w:val="00A643B4"/>
    <w:rsid w:val="00A70932"/>
    <w:rsid w:val="00A73DFD"/>
    <w:rsid w:val="00A7612B"/>
    <w:rsid w:val="00A843D2"/>
    <w:rsid w:val="00A84ED8"/>
    <w:rsid w:val="00A903E2"/>
    <w:rsid w:val="00A94671"/>
    <w:rsid w:val="00A95C8C"/>
    <w:rsid w:val="00A95FBB"/>
    <w:rsid w:val="00AA006B"/>
    <w:rsid w:val="00AA0830"/>
    <w:rsid w:val="00AA3391"/>
    <w:rsid w:val="00AA4466"/>
    <w:rsid w:val="00AA4EA4"/>
    <w:rsid w:val="00AB1259"/>
    <w:rsid w:val="00AB2FFF"/>
    <w:rsid w:val="00AC2244"/>
    <w:rsid w:val="00AC4653"/>
    <w:rsid w:val="00AC61ED"/>
    <w:rsid w:val="00AD4069"/>
    <w:rsid w:val="00AD56F5"/>
    <w:rsid w:val="00AE499A"/>
    <w:rsid w:val="00B01E64"/>
    <w:rsid w:val="00B1744C"/>
    <w:rsid w:val="00B268BB"/>
    <w:rsid w:val="00B33968"/>
    <w:rsid w:val="00B343ED"/>
    <w:rsid w:val="00B3484A"/>
    <w:rsid w:val="00B432A9"/>
    <w:rsid w:val="00B43F6E"/>
    <w:rsid w:val="00B45D59"/>
    <w:rsid w:val="00B54199"/>
    <w:rsid w:val="00B663D3"/>
    <w:rsid w:val="00B668D0"/>
    <w:rsid w:val="00B67C68"/>
    <w:rsid w:val="00B70A69"/>
    <w:rsid w:val="00B81251"/>
    <w:rsid w:val="00B82832"/>
    <w:rsid w:val="00B82A19"/>
    <w:rsid w:val="00B8501E"/>
    <w:rsid w:val="00B85B5B"/>
    <w:rsid w:val="00B94F38"/>
    <w:rsid w:val="00BB166A"/>
    <w:rsid w:val="00BB231E"/>
    <w:rsid w:val="00BB2C3A"/>
    <w:rsid w:val="00BB4BA5"/>
    <w:rsid w:val="00BC491E"/>
    <w:rsid w:val="00BD4993"/>
    <w:rsid w:val="00BE16FF"/>
    <w:rsid w:val="00BE33A9"/>
    <w:rsid w:val="00BE45A9"/>
    <w:rsid w:val="00BF5983"/>
    <w:rsid w:val="00C07288"/>
    <w:rsid w:val="00C3313F"/>
    <w:rsid w:val="00C42E08"/>
    <w:rsid w:val="00C5063B"/>
    <w:rsid w:val="00C5156B"/>
    <w:rsid w:val="00C61943"/>
    <w:rsid w:val="00C61F91"/>
    <w:rsid w:val="00C71411"/>
    <w:rsid w:val="00C731AF"/>
    <w:rsid w:val="00C73327"/>
    <w:rsid w:val="00C84BF9"/>
    <w:rsid w:val="00C84C37"/>
    <w:rsid w:val="00C9123A"/>
    <w:rsid w:val="00C91384"/>
    <w:rsid w:val="00C925DD"/>
    <w:rsid w:val="00CA4697"/>
    <w:rsid w:val="00CB0993"/>
    <w:rsid w:val="00CB1907"/>
    <w:rsid w:val="00CB3C7B"/>
    <w:rsid w:val="00CB4FF0"/>
    <w:rsid w:val="00CC7A6F"/>
    <w:rsid w:val="00CD0504"/>
    <w:rsid w:val="00CD26EE"/>
    <w:rsid w:val="00CD2850"/>
    <w:rsid w:val="00CD2C91"/>
    <w:rsid w:val="00CD523E"/>
    <w:rsid w:val="00CD6646"/>
    <w:rsid w:val="00CF23BB"/>
    <w:rsid w:val="00CF2A0A"/>
    <w:rsid w:val="00CF309B"/>
    <w:rsid w:val="00CF3C23"/>
    <w:rsid w:val="00CF7DDE"/>
    <w:rsid w:val="00D00121"/>
    <w:rsid w:val="00D02538"/>
    <w:rsid w:val="00D0386F"/>
    <w:rsid w:val="00D04486"/>
    <w:rsid w:val="00D14FB6"/>
    <w:rsid w:val="00D154C5"/>
    <w:rsid w:val="00D2687C"/>
    <w:rsid w:val="00D357BD"/>
    <w:rsid w:val="00D439A8"/>
    <w:rsid w:val="00D45AC1"/>
    <w:rsid w:val="00D57378"/>
    <w:rsid w:val="00D74659"/>
    <w:rsid w:val="00D801D1"/>
    <w:rsid w:val="00D807BE"/>
    <w:rsid w:val="00D824FF"/>
    <w:rsid w:val="00D8302B"/>
    <w:rsid w:val="00D93866"/>
    <w:rsid w:val="00DA4098"/>
    <w:rsid w:val="00DA52B1"/>
    <w:rsid w:val="00DB252C"/>
    <w:rsid w:val="00DC7911"/>
    <w:rsid w:val="00DD26F8"/>
    <w:rsid w:val="00DD4C6C"/>
    <w:rsid w:val="00DD4CFB"/>
    <w:rsid w:val="00DE5054"/>
    <w:rsid w:val="00E004F4"/>
    <w:rsid w:val="00E0095A"/>
    <w:rsid w:val="00E04C6A"/>
    <w:rsid w:val="00E06DFB"/>
    <w:rsid w:val="00E071E8"/>
    <w:rsid w:val="00E11EEA"/>
    <w:rsid w:val="00E16370"/>
    <w:rsid w:val="00E2237A"/>
    <w:rsid w:val="00E25897"/>
    <w:rsid w:val="00E25D4C"/>
    <w:rsid w:val="00E27563"/>
    <w:rsid w:val="00E44283"/>
    <w:rsid w:val="00E4489D"/>
    <w:rsid w:val="00E52C9C"/>
    <w:rsid w:val="00E57C65"/>
    <w:rsid w:val="00E62032"/>
    <w:rsid w:val="00E6486A"/>
    <w:rsid w:val="00E65128"/>
    <w:rsid w:val="00E67A73"/>
    <w:rsid w:val="00E734BE"/>
    <w:rsid w:val="00E856A9"/>
    <w:rsid w:val="00E877C7"/>
    <w:rsid w:val="00E878DB"/>
    <w:rsid w:val="00E91F95"/>
    <w:rsid w:val="00E9463D"/>
    <w:rsid w:val="00EA1305"/>
    <w:rsid w:val="00ED40AF"/>
    <w:rsid w:val="00ED595A"/>
    <w:rsid w:val="00EE0CEF"/>
    <w:rsid w:val="00EE5F47"/>
    <w:rsid w:val="00EE73CB"/>
    <w:rsid w:val="00EF14FA"/>
    <w:rsid w:val="00EF3163"/>
    <w:rsid w:val="00EF5BF2"/>
    <w:rsid w:val="00F03A52"/>
    <w:rsid w:val="00F06339"/>
    <w:rsid w:val="00F23C11"/>
    <w:rsid w:val="00F244D4"/>
    <w:rsid w:val="00F277DB"/>
    <w:rsid w:val="00F33BCB"/>
    <w:rsid w:val="00F34379"/>
    <w:rsid w:val="00F41466"/>
    <w:rsid w:val="00F51C2E"/>
    <w:rsid w:val="00F619B7"/>
    <w:rsid w:val="00F61AEB"/>
    <w:rsid w:val="00F632DC"/>
    <w:rsid w:val="00F64A09"/>
    <w:rsid w:val="00F64FCB"/>
    <w:rsid w:val="00F719E7"/>
    <w:rsid w:val="00F75450"/>
    <w:rsid w:val="00F83E1C"/>
    <w:rsid w:val="00F84960"/>
    <w:rsid w:val="00F9767C"/>
    <w:rsid w:val="00FB0A7E"/>
    <w:rsid w:val="00FD1C94"/>
    <w:rsid w:val="00FD2622"/>
    <w:rsid w:val="00FD4CE4"/>
    <w:rsid w:val="00FD7259"/>
    <w:rsid w:val="00FD7B33"/>
    <w:rsid w:val="00FE27A8"/>
    <w:rsid w:val="00FF1CE1"/>
    <w:rsid w:val="00FF1FC9"/>
    <w:rsid w:val="00FF3396"/>
    <w:rsid w:val="00FF3DAD"/>
    <w:rsid w:val="0236FB52"/>
    <w:rsid w:val="05AA2C35"/>
    <w:rsid w:val="05E7B2E4"/>
    <w:rsid w:val="0680C149"/>
    <w:rsid w:val="070AAF27"/>
    <w:rsid w:val="0B758398"/>
    <w:rsid w:val="0B89BE5F"/>
    <w:rsid w:val="0E02F434"/>
    <w:rsid w:val="11A73914"/>
    <w:rsid w:val="14698A98"/>
    <w:rsid w:val="16693C8F"/>
    <w:rsid w:val="17D21B21"/>
    <w:rsid w:val="18622E16"/>
    <w:rsid w:val="1AF89E09"/>
    <w:rsid w:val="1B532712"/>
    <w:rsid w:val="1B5FEB6A"/>
    <w:rsid w:val="1BF6BF34"/>
    <w:rsid w:val="1C266B9A"/>
    <w:rsid w:val="1F4C4EBC"/>
    <w:rsid w:val="2229ACFA"/>
    <w:rsid w:val="24F5940C"/>
    <w:rsid w:val="2602388C"/>
    <w:rsid w:val="260A5844"/>
    <w:rsid w:val="2B158A4C"/>
    <w:rsid w:val="2BB4260B"/>
    <w:rsid w:val="2C82F110"/>
    <w:rsid w:val="2CC4E9AB"/>
    <w:rsid w:val="2D688957"/>
    <w:rsid w:val="2D964AA4"/>
    <w:rsid w:val="2E9EC08F"/>
    <w:rsid w:val="2EE3B77E"/>
    <w:rsid w:val="3100DD35"/>
    <w:rsid w:val="32302984"/>
    <w:rsid w:val="3294F2E1"/>
    <w:rsid w:val="329CAD96"/>
    <w:rsid w:val="33AACAEF"/>
    <w:rsid w:val="376FD80A"/>
    <w:rsid w:val="3A754A1F"/>
    <w:rsid w:val="3A9656E5"/>
    <w:rsid w:val="3BF489B9"/>
    <w:rsid w:val="3C0186D2"/>
    <w:rsid w:val="3C29EA8B"/>
    <w:rsid w:val="3C962B62"/>
    <w:rsid w:val="3D178061"/>
    <w:rsid w:val="434EEFCE"/>
    <w:rsid w:val="43CC4E18"/>
    <w:rsid w:val="44A87E79"/>
    <w:rsid w:val="457BC301"/>
    <w:rsid w:val="46C50CB8"/>
    <w:rsid w:val="474276E7"/>
    <w:rsid w:val="47AF805A"/>
    <w:rsid w:val="4A0FCCB1"/>
    <w:rsid w:val="4BF6136E"/>
    <w:rsid w:val="4C158700"/>
    <w:rsid w:val="4C528F5D"/>
    <w:rsid w:val="525BE40E"/>
    <w:rsid w:val="5284C884"/>
    <w:rsid w:val="52E6AED7"/>
    <w:rsid w:val="53745684"/>
    <w:rsid w:val="55823F8B"/>
    <w:rsid w:val="574A6109"/>
    <w:rsid w:val="584BFC9A"/>
    <w:rsid w:val="58C8FA83"/>
    <w:rsid w:val="59679711"/>
    <w:rsid w:val="5D1F6DBD"/>
    <w:rsid w:val="5EA956F6"/>
    <w:rsid w:val="66518B5A"/>
    <w:rsid w:val="66A80C0A"/>
    <w:rsid w:val="6BF75297"/>
    <w:rsid w:val="6D317E82"/>
    <w:rsid w:val="6DD9E04F"/>
    <w:rsid w:val="6FA53CDC"/>
    <w:rsid w:val="6FB69EF1"/>
    <w:rsid w:val="6FC69304"/>
    <w:rsid w:val="70197B8A"/>
    <w:rsid w:val="73B95DA0"/>
    <w:rsid w:val="73D4BFC8"/>
    <w:rsid w:val="748AA3A2"/>
    <w:rsid w:val="74C57EA7"/>
    <w:rsid w:val="753ABC82"/>
    <w:rsid w:val="756C70F2"/>
    <w:rsid w:val="7584FE0B"/>
    <w:rsid w:val="75BDFBEA"/>
    <w:rsid w:val="760956DA"/>
    <w:rsid w:val="765B2814"/>
    <w:rsid w:val="7A68457E"/>
    <w:rsid w:val="7A6B9CDA"/>
    <w:rsid w:val="7B19E63F"/>
    <w:rsid w:val="7B954EA6"/>
    <w:rsid w:val="7F621C48"/>
    <w:rsid w:val="7FC34E2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8FBB26F6-4EEC-4592-A370-6BB0EA348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697F36"/>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uiPriority w:val="9"/>
    <w:unhideWhenUsed/>
    <w:qFormat/>
    <w:rsid w:val="00697F36"/>
    <w:pPr>
      <w:keepNext/>
      <w:spacing w:before="240" w:after="60" w:line="240" w:lineRule="auto"/>
      <w:outlineLvl w:val="2"/>
    </w:pPr>
    <w:rPr>
      <w:rFonts w:ascii="Cambria" w:eastAsia="Times New Roman" w:hAnsi="Cambria" w:cs="Times New Roman"/>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697F36"/>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uiPriority w:val="9"/>
    <w:rsid w:val="00697F36"/>
    <w:rPr>
      <w:rFonts w:ascii="Cambria" w:eastAsia="Times New Roman" w:hAnsi="Cambria" w:cs="Times New Roman"/>
      <w:b/>
      <w:bCs/>
      <w:sz w:val="26"/>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CF23BB"/>
    <w:pPr>
      <w:spacing w:after="0" w:line="240" w:lineRule="auto"/>
    </w:p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character" w:styleId="FollowedHyperlink">
    <w:name w:val="FollowedHyperlink"/>
    <w:basedOn w:val="DefaultParagraphFont"/>
    <w:uiPriority w:val="99"/>
    <w:semiHidden/>
    <w:unhideWhenUsed/>
    <w:rsid w:val="0033736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43171">
      <w:bodyDiv w:val="1"/>
      <w:marLeft w:val="0"/>
      <w:marRight w:val="0"/>
      <w:marTop w:val="0"/>
      <w:marBottom w:val="0"/>
      <w:divBdr>
        <w:top w:val="none" w:sz="0" w:space="0" w:color="auto"/>
        <w:left w:val="none" w:sz="0" w:space="0" w:color="auto"/>
        <w:bottom w:val="none" w:sz="0" w:space="0" w:color="auto"/>
        <w:right w:val="none" w:sz="0" w:space="0" w:color="auto"/>
      </w:divBdr>
      <w:divsChild>
        <w:div w:id="2112239577">
          <w:marLeft w:val="547"/>
          <w:marRight w:val="0"/>
          <w:marTop w:val="0"/>
          <w:marBottom w:val="0"/>
          <w:divBdr>
            <w:top w:val="none" w:sz="0" w:space="0" w:color="auto"/>
            <w:left w:val="none" w:sz="0" w:space="0" w:color="auto"/>
            <w:bottom w:val="none" w:sz="0" w:space="0" w:color="auto"/>
            <w:right w:val="none" w:sz="0" w:space="0" w:color="auto"/>
          </w:divBdr>
        </w:div>
      </w:divsChild>
    </w:div>
    <w:div w:id="224461375">
      <w:bodyDiv w:val="1"/>
      <w:marLeft w:val="0"/>
      <w:marRight w:val="0"/>
      <w:marTop w:val="0"/>
      <w:marBottom w:val="0"/>
      <w:divBdr>
        <w:top w:val="none" w:sz="0" w:space="0" w:color="auto"/>
        <w:left w:val="none" w:sz="0" w:space="0" w:color="auto"/>
        <w:bottom w:val="none" w:sz="0" w:space="0" w:color="auto"/>
        <w:right w:val="none" w:sz="0" w:space="0" w:color="auto"/>
      </w:divBdr>
      <w:divsChild>
        <w:div w:id="1160654238">
          <w:marLeft w:val="547"/>
          <w:marRight w:val="0"/>
          <w:marTop w:val="0"/>
          <w:marBottom w:val="0"/>
          <w:divBdr>
            <w:top w:val="none" w:sz="0" w:space="0" w:color="auto"/>
            <w:left w:val="none" w:sz="0" w:space="0" w:color="auto"/>
            <w:bottom w:val="none" w:sz="0" w:space="0" w:color="auto"/>
            <w:right w:val="none" w:sz="0" w:space="0" w:color="auto"/>
          </w:divBdr>
        </w:div>
      </w:divsChild>
    </w:div>
    <w:div w:id="359669814">
      <w:bodyDiv w:val="1"/>
      <w:marLeft w:val="0"/>
      <w:marRight w:val="0"/>
      <w:marTop w:val="0"/>
      <w:marBottom w:val="0"/>
      <w:divBdr>
        <w:top w:val="none" w:sz="0" w:space="0" w:color="auto"/>
        <w:left w:val="none" w:sz="0" w:space="0" w:color="auto"/>
        <w:bottom w:val="none" w:sz="0" w:space="0" w:color="auto"/>
        <w:right w:val="none" w:sz="0" w:space="0" w:color="auto"/>
      </w:divBdr>
    </w:div>
    <w:div w:id="511071365">
      <w:bodyDiv w:val="1"/>
      <w:marLeft w:val="0"/>
      <w:marRight w:val="0"/>
      <w:marTop w:val="0"/>
      <w:marBottom w:val="0"/>
      <w:divBdr>
        <w:top w:val="none" w:sz="0" w:space="0" w:color="auto"/>
        <w:left w:val="none" w:sz="0" w:space="0" w:color="auto"/>
        <w:bottom w:val="none" w:sz="0" w:space="0" w:color="auto"/>
        <w:right w:val="none" w:sz="0" w:space="0" w:color="auto"/>
      </w:divBdr>
      <w:divsChild>
        <w:div w:id="1701278916">
          <w:marLeft w:val="547"/>
          <w:marRight w:val="0"/>
          <w:marTop w:val="0"/>
          <w:marBottom w:val="0"/>
          <w:divBdr>
            <w:top w:val="none" w:sz="0" w:space="0" w:color="auto"/>
            <w:left w:val="none" w:sz="0" w:space="0" w:color="auto"/>
            <w:bottom w:val="none" w:sz="0" w:space="0" w:color="auto"/>
            <w:right w:val="none" w:sz="0" w:space="0" w:color="auto"/>
          </w:divBdr>
        </w:div>
      </w:divsChild>
    </w:div>
    <w:div w:id="1129938748">
      <w:bodyDiv w:val="1"/>
      <w:marLeft w:val="0"/>
      <w:marRight w:val="0"/>
      <w:marTop w:val="0"/>
      <w:marBottom w:val="0"/>
      <w:divBdr>
        <w:top w:val="none" w:sz="0" w:space="0" w:color="auto"/>
        <w:left w:val="none" w:sz="0" w:space="0" w:color="auto"/>
        <w:bottom w:val="none" w:sz="0" w:space="0" w:color="auto"/>
        <w:right w:val="none" w:sz="0" w:space="0" w:color="auto"/>
      </w:divBdr>
      <w:divsChild>
        <w:div w:id="289937498">
          <w:marLeft w:val="547"/>
          <w:marRight w:val="0"/>
          <w:marTop w:val="0"/>
          <w:marBottom w:val="0"/>
          <w:divBdr>
            <w:top w:val="none" w:sz="0" w:space="0" w:color="auto"/>
            <w:left w:val="none" w:sz="0" w:space="0" w:color="auto"/>
            <w:bottom w:val="none" w:sz="0" w:space="0" w:color="auto"/>
            <w:right w:val="none" w:sz="0" w:space="0" w:color="auto"/>
          </w:divBdr>
        </w:div>
        <w:div w:id="820928013">
          <w:marLeft w:val="547"/>
          <w:marRight w:val="0"/>
          <w:marTop w:val="0"/>
          <w:marBottom w:val="0"/>
          <w:divBdr>
            <w:top w:val="none" w:sz="0" w:space="0" w:color="auto"/>
            <w:left w:val="none" w:sz="0" w:space="0" w:color="auto"/>
            <w:bottom w:val="none" w:sz="0" w:space="0" w:color="auto"/>
            <w:right w:val="none" w:sz="0" w:space="0" w:color="auto"/>
          </w:divBdr>
        </w:div>
      </w:divsChild>
    </w:div>
    <w:div w:id="1162701642">
      <w:bodyDiv w:val="1"/>
      <w:marLeft w:val="0"/>
      <w:marRight w:val="0"/>
      <w:marTop w:val="0"/>
      <w:marBottom w:val="0"/>
      <w:divBdr>
        <w:top w:val="none" w:sz="0" w:space="0" w:color="auto"/>
        <w:left w:val="none" w:sz="0" w:space="0" w:color="auto"/>
        <w:bottom w:val="none" w:sz="0" w:space="0" w:color="auto"/>
        <w:right w:val="none" w:sz="0" w:space="0" w:color="auto"/>
      </w:divBdr>
    </w:div>
    <w:div w:id="1256860172">
      <w:bodyDiv w:val="1"/>
      <w:marLeft w:val="0"/>
      <w:marRight w:val="0"/>
      <w:marTop w:val="0"/>
      <w:marBottom w:val="0"/>
      <w:divBdr>
        <w:top w:val="none" w:sz="0" w:space="0" w:color="auto"/>
        <w:left w:val="none" w:sz="0" w:space="0" w:color="auto"/>
        <w:bottom w:val="none" w:sz="0" w:space="0" w:color="auto"/>
        <w:right w:val="none" w:sz="0" w:space="0" w:color="auto"/>
      </w:divBdr>
      <w:divsChild>
        <w:div w:id="983967339">
          <w:marLeft w:val="547"/>
          <w:marRight w:val="0"/>
          <w:marTop w:val="0"/>
          <w:marBottom w:val="0"/>
          <w:divBdr>
            <w:top w:val="none" w:sz="0" w:space="0" w:color="auto"/>
            <w:left w:val="none" w:sz="0" w:space="0" w:color="auto"/>
            <w:bottom w:val="none" w:sz="0" w:space="0" w:color="auto"/>
            <w:right w:val="none" w:sz="0" w:space="0" w:color="auto"/>
          </w:divBdr>
        </w:div>
        <w:div w:id="1463499302">
          <w:marLeft w:val="547"/>
          <w:marRight w:val="0"/>
          <w:marTop w:val="0"/>
          <w:marBottom w:val="0"/>
          <w:divBdr>
            <w:top w:val="none" w:sz="0" w:space="0" w:color="auto"/>
            <w:left w:val="none" w:sz="0" w:space="0" w:color="auto"/>
            <w:bottom w:val="none" w:sz="0" w:space="0" w:color="auto"/>
            <w:right w:val="none" w:sz="0" w:space="0" w:color="auto"/>
          </w:divBdr>
        </w:div>
        <w:div w:id="1893033914">
          <w:marLeft w:val="547"/>
          <w:marRight w:val="0"/>
          <w:marTop w:val="0"/>
          <w:marBottom w:val="0"/>
          <w:divBdr>
            <w:top w:val="none" w:sz="0" w:space="0" w:color="auto"/>
            <w:left w:val="none" w:sz="0" w:space="0" w:color="auto"/>
            <w:bottom w:val="none" w:sz="0" w:space="0" w:color="auto"/>
            <w:right w:val="none" w:sz="0" w:space="0" w:color="auto"/>
          </w:divBdr>
        </w:div>
      </w:divsChild>
    </w:div>
    <w:div w:id="1503083025">
      <w:bodyDiv w:val="1"/>
      <w:marLeft w:val="0"/>
      <w:marRight w:val="0"/>
      <w:marTop w:val="0"/>
      <w:marBottom w:val="0"/>
      <w:divBdr>
        <w:top w:val="none" w:sz="0" w:space="0" w:color="auto"/>
        <w:left w:val="none" w:sz="0" w:space="0" w:color="auto"/>
        <w:bottom w:val="none" w:sz="0" w:space="0" w:color="auto"/>
        <w:right w:val="none" w:sz="0" w:space="0" w:color="auto"/>
      </w:divBdr>
    </w:div>
    <w:div w:id="1509711425">
      <w:bodyDiv w:val="1"/>
      <w:marLeft w:val="0"/>
      <w:marRight w:val="0"/>
      <w:marTop w:val="0"/>
      <w:marBottom w:val="0"/>
      <w:divBdr>
        <w:top w:val="none" w:sz="0" w:space="0" w:color="auto"/>
        <w:left w:val="none" w:sz="0" w:space="0" w:color="auto"/>
        <w:bottom w:val="none" w:sz="0" w:space="0" w:color="auto"/>
        <w:right w:val="none" w:sz="0" w:space="0" w:color="auto"/>
      </w:divBdr>
    </w:div>
    <w:div w:id="1612712149">
      <w:bodyDiv w:val="1"/>
      <w:marLeft w:val="0"/>
      <w:marRight w:val="0"/>
      <w:marTop w:val="0"/>
      <w:marBottom w:val="0"/>
      <w:divBdr>
        <w:top w:val="none" w:sz="0" w:space="0" w:color="auto"/>
        <w:left w:val="none" w:sz="0" w:space="0" w:color="auto"/>
        <w:bottom w:val="none" w:sz="0" w:space="0" w:color="auto"/>
        <w:right w:val="none" w:sz="0" w:space="0" w:color="auto"/>
      </w:divBdr>
      <w:divsChild>
        <w:div w:id="1398744005">
          <w:marLeft w:val="547"/>
          <w:marRight w:val="202"/>
          <w:marTop w:val="0"/>
          <w:marBottom w:val="0"/>
          <w:divBdr>
            <w:top w:val="none" w:sz="0" w:space="0" w:color="auto"/>
            <w:left w:val="none" w:sz="0" w:space="0" w:color="auto"/>
            <w:bottom w:val="none" w:sz="0" w:space="0" w:color="auto"/>
            <w:right w:val="none" w:sz="0" w:space="0" w:color="auto"/>
          </w:divBdr>
        </w:div>
        <w:div w:id="1407603624">
          <w:marLeft w:val="547"/>
          <w:marRight w:val="202"/>
          <w:marTop w:val="0"/>
          <w:marBottom w:val="0"/>
          <w:divBdr>
            <w:top w:val="none" w:sz="0" w:space="0" w:color="auto"/>
            <w:left w:val="none" w:sz="0" w:space="0" w:color="auto"/>
            <w:bottom w:val="none" w:sz="0" w:space="0" w:color="auto"/>
            <w:right w:val="none" w:sz="0" w:space="0" w:color="auto"/>
          </w:divBdr>
        </w:div>
        <w:div w:id="2052226266">
          <w:marLeft w:val="547"/>
          <w:marRight w:val="202"/>
          <w:marTop w:val="0"/>
          <w:marBottom w:val="0"/>
          <w:divBdr>
            <w:top w:val="none" w:sz="0" w:space="0" w:color="auto"/>
            <w:left w:val="none" w:sz="0" w:space="0" w:color="auto"/>
            <w:bottom w:val="none" w:sz="0" w:space="0" w:color="auto"/>
            <w:right w:val="none" w:sz="0" w:space="0" w:color="auto"/>
          </w:divBdr>
        </w:div>
      </w:divsChild>
    </w:div>
    <w:div w:id="1618826109">
      <w:bodyDiv w:val="1"/>
      <w:marLeft w:val="0"/>
      <w:marRight w:val="0"/>
      <w:marTop w:val="0"/>
      <w:marBottom w:val="0"/>
      <w:divBdr>
        <w:top w:val="none" w:sz="0" w:space="0" w:color="auto"/>
        <w:left w:val="none" w:sz="0" w:space="0" w:color="auto"/>
        <w:bottom w:val="none" w:sz="0" w:space="0" w:color="auto"/>
        <w:right w:val="none" w:sz="0" w:space="0" w:color="auto"/>
      </w:divBdr>
    </w:div>
    <w:div w:id="1633486472">
      <w:bodyDiv w:val="1"/>
      <w:marLeft w:val="0"/>
      <w:marRight w:val="0"/>
      <w:marTop w:val="0"/>
      <w:marBottom w:val="0"/>
      <w:divBdr>
        <w:top w:val="none" w:sz="0" w:space="0" w:color="auto"/>
        <w:left w:val="none" w:sz="0" w:space="0" w:color="auto"/>
        <w:bottom w:val="none" w:sz="0" w:space="0" w:color="auto"/>
        <w:right w:val="none" w:sz="0" w:space="0" w:color="auto"/>
      </w:divBdr>
    </w:div>
    <w:div w:id="1636369890">
      <w:bodyDiv w:val="1"/>
      <w:marLeft w:val="0"/>
      <w:marRight w:val="0"/>
      <w:marTop w:val="0"/>
      <w:marBottom w:val="0"/>
      <w:divBdr>
        <w:top w:val="none" w:sz="0" w:space="0" w:color="auto"/>
        <w:left w:val="none" w:sz="0" w:space="0" w:color="auto"/>
        <w:bottom w:val="none" w:sz="0" w:space="0" w:color="auto"/>
        <w:right w:val="none" w:sz="0" w:space="0" w:color="auto"/>
      </w:divBdr>
    </w:div>
    <w:div w:id="1719355577">
      <w:bodyDiv w:val="1"/>
      <w:marLeft w:val="0"/>
      <w:marRight w:val="0"/>
      <w:marTop w:val="0"/>
      <w:marBottom w:val="0"/>
      <w:divBdr>
        <w:top w:val="none" w:sz="0" w:space="0" w:color="auto"/>
        <w:left w:val="none" w:sz="0" w:space="0" w:color="auto"/>
        <w:bottom w:val="none" w:sz="0" w:space="0" w:color="auto"/>
        <w:right w:val="none" w:sz="0" w:space="0" w:color="auto"/>
      </w:divBdr>
    </w:div>
    <w:div w:id="1925139878">
      <w:bodyDiv w:val="1"/>
      <w:marLeft w:val="0"/>
      <w:marRight w:val="0"/>
      <w:marTop w:val="0"/>
      <w:marBottom w:val="0"/>
      <w:divBdr>
        <w:top w:val="none" w:sz="0" w:space="0" w:color="auto"/>
        <w:left w:val="none" w:sz="0" w:space="0" w:color="auto"/>
        <w:bottom w:val="none" w:sz="0" w:space="0" w:color="auto"/>
        <w:right w:val="none" w:sz="0" w:space="0" w:color="auto"/>
      </w:divBdr>
    </w:div>
    <w:div w:id="1957055440">
      <w:bodyDiv w:val="1"/>
      <w:marLeft w:val="0"/>
      <w:marRight w:val="0"/>
      <w:marTop w:val="0"/>
      <w:marBottom w:val="0"/>
      <w:divBdr>
        <w:top w:val="none" w:sz="0" w:space="0" w:color="auto"/>
        <w:left w:val="none" w:sz="0" w:space="0" w:color="auto"/>
        <w:bottom w:val="none" w:sz="0" w:space="0" w:color="auto"/>
        <w:right w:val="none" w:sz="0" w:space="0" w:color="auto"/>
      </w:divBdr>
      <w:divsChild>
        <w:div w:id="100879849">
          <w:marLeft w:val="547"/>
          <w:marRight w:val="0"/>
          <w:marTop w:val="0"/>
          <w:marBottom w:val="0"/>
          <w:divBdr>
            <w:top w:val="none" w:sz="0" w:space="0" w:color="auto"/>
            <w:left w:val="none" w:sz="0" w:space="0" w:color="auto"/>
            <w:bottom w:val="none" w:sz="0" w:space="0" w:color="auto"/>
            <w:right w:val="none" w:sz="0" w:space="0" w:color="auto"/>
          </w:divBdr>
        </w:div>
        <w:div w:id="156505366">
          <w:marLeft w:val="547"/>
          <w:marRight w:val="0"/>
          <w:marTop w:val="0"/>
          <w:marBottom w:val="0"/>
          <w:divBdr>
            <w:top w:val="none" w:sz="0" w:space="0" w:color="auto"/>
            <w:left w:val="none" w:sz="0" w:space="0" w:color="auto"/>
            <w:bottom w:val="none" w:sz="0" w:space="0" w:color="auto"/>
            <w:right w:val="none" w:sz="0" w:space="0" w:color="auto"/>
          </w:divBdr>
        </w:div>
        <w:div w:id="549809574">
          <w:marLeft w:val="547"/>
          <w:marRight w:val="0"/>
          <w:marTop w:val="0"/>
          <w:marBottom w:val="0"/>
          <w:divBdr>
            <w:top w:val="none" w:sz="0" w:space="0" w:color="auto"/>
            <w:left w:val="none" w:sz="0" w:space="0" w:color="auto"/>
            <w:bottom w:val="none" w:sz="0" w:space="0" w:color="auto"/>
            <w:right w:val="none" w:sz="0" w:space="0" w:color="auto"/>
          </w:divBdr>
        </w:div>
        <w:div w:id="801309822">
          <w:marLeft w:val="547"/>
          <w:marRight w:val="0"/>
          <w:marTop w:val="0"/>
          <w:marBottom w:val="0"/>
          <w:divBdr>
            <w:top w:val="none" w:sz="0" w:space="0" w:color="auto"/>
            <w:left w:val="none" w:sz="0" w:space="0" w:color="auto"/>
            <w:bottom w:val="none" w:sz="0" w:space="0" w:color="auto"/>
            <w:right w:val="none" w:sz="0" w:space="0" w:color="auto"/>
          </w:divBdr>
        </w:div>
        <w:div w:id="828442991">
          <w:marLeft w:val="547"/>
          <w:marRight w:val="0"/>
          <w:marTop w:val="0"/>
          <w:marBottom w:val="0"/>
          <w:divBdr>
            <w:top w:val="none" w:sz="0" w:space="0" w:color="auto"/>
            <w:left w:val="none" w:sz="0" w:space="0" w:color="auto"/>
            <w:bottom w:val="none" w:sz="0" w:space="0" w:color="auto"/>
            <w:right w:val="none" w:sz="0" w:space="0" w:color="auto"/>
          </w:divBdr>
        </w:div>
        <w:div w:id="134998711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apply-for-public-appointment.service.gov.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uk/definition-of-disability-under-equality-act-2010"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publicappointmentscommissioner.independent.gov.uk/about-us/contact-details/"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mailto:jon.carter@transportfocus.org.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DfTPublicAppointments@dft.gov.uk"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publications.parliament.uk/pa/ld/ldcomp/ldctso08.ht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DfTPublicAppointments@dft.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legislation.gov.uk/ukpga/1975/24/contents"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6" ma:contentTypeDescription="Create a new document." ma:contentTypeScope="" ma:versionID="a2eb4ac45cdb16c78dd259c444c9d5c6">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75b4668d9a34f5fecf824b9c5d77de68"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SharedWithUsers xmlns="0b74d213-bdad-48e2-a66e-47530f650ec3">
      <UserInfo>
        <DisplayName>Mike Biskup</DisplayName>
        <AccountId>253</AccountId>
        <AccountType/>
      </UserInfo>
      <UserInfo>
        <DisplayName>Steve Marshall-Camm</DisplayName>
        <AccountId>273</AccountId>
        <AccountType/>
      </UserInfo>
      <UserInfo>
        <DisplayName>Oliver Mulvey</DisplayName>
        <AccountId>198</AccountId>
        <AccountType/>
      </UserInfo>
      <UserInfo>
        <DisplayName>Dan Moore</DisplayName>
        <AccountId>228</AccountId>
        <AccountType/>
      </UserInfo>
    </SharedWithUsers>
  </documentManagement>
</p:properties>
</file>

<file path=customXml/itemProps1.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2.xml><?xml version="1.0" encoding="utf-8"?>
<ds:datastoreItem xmlns:ds="http://schemas.openxmlformats.org/officeDocument/2006/customXml" ds:itemID="{6AAE8B29-4CC1-4A9E-8E3F-EC7DFA9C7FC9}">
  <ds:schemaRefs>
    <ds:schemaRef ds:uri="http://schemas.microsoft.com/sharepoint/v3/contenttype/forms"/>
  </ds:schemaRefs>
</ds:datastoreItem>
</file>

<file path=customXml/itemProps3.xml><?xml version="1.0" encoding="utf-8"?>
<ds:datastoreItem xmlns:ds="http://schemas.openxmlformats.org/officeDocument/2006/customXml" ds:itemID="{A2152636-A16B-4815-87C5-584D9F8AA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17</Pages>
  <Words>3742</Words>
  <Characters>21331</Characters>
  <Application>Microsoft Office Word</Application>
  <DocSecurity>0</DocSecurity>
  <Lines>177</Lines>
  <Paragraphs>50</Paragraphs>
  <ScaleCrop>false</ScaleCrop>
  <Company>Department for Transport</Company>
  <LinksUpToDate>false</LinksUpToDate>
  <CharactersWithSpaces>25023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Jessica Hall</cp:lastModifiedBy>
  <cp:revision>182</cp:revision>
  <dcterms:created xsi:type="dcterms:W3CDTF">2023-05-16T02:23:00Z</dcterms:created>
  <dcterms:modified xsi:type="dcterms:W3CDTF">2023-09-08T14:59:00Z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ies>
</file>