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B4BA9" w14:textId="77777777" w:rsidR="00C33A29" w:rsidRDefault="00C33A29" w:rsidP="00E03947">
      <w:pPr>
        <w:spacing w:after="0"/>
        <w:rPr>
          <w:rFonts w:ascii="Arial" w:hAnsi="Arial" w:cs="Arial"/>
          <w:b/>
          <w:color w:val="80C28F"/>
          <w:sz w:val="32"/>
        </w:rPr>
      </w:pPr>
    </w:p>
    <w:p w14:paraId="14B41938" w14:textId="639713FF" w:rsidR="00B76849" w:rsidRPr="00385AEE" w:rsidRDefault="00C33A29" w:rsidP="00E03947">
      <w:pPr>
        <w:spacing w:after="0"/>
        <w:rPr>
          <w:rFonts w:ascii="Arial" w:hAnsi="Arial" w:cs="Arial"/>
          <w:b/>
          <w:color w:val="80C28F"/>
          <w:sz w:val="32"/>
        </w:rPr>
      </w:pPr>
      <w:r w:rsidRPr="00385AEE">
        <w:rPr>
          <w:rFonts w:ascii="Arial" w:hAnsi="Arial" w:cs="Arial"/>
          <w:b/>
          <w:color w:val="80C28F"/>
          <w:sz w:val="32"/>
        </w:rPr>
        <w:t>Disabi</w:t>
      </w:r>
      <w:r>
        <w:rPr>
          <w:rFonts w:ascii="Arial" w:hAnsi="Arial" w:cs="Arial"/>
          <w:b/>
          <w:color w:val="80C28F"/>
          <w:sz w:val="32"/>
        </w:rPr>
        <w:t>lity</w:t>
      </w:r>
      <w:r w:rsidR="00E03947" w:rsidRPr="00385AEE">
        <w:rPr>
          <w:rFonts w:ascii="Arial" w:hAnsi="Arial" w:cs="Arial"/>
          <w:b/>
          <w:color w:val="80C28F"/>
          <w:sz w:val="32"/>
        </w:rPr>
        <w:t xml:space="preserve"> Confident Scheme</w:t>
      </w:r>
      <w:r w:rsidR="00B76849" w:rsidRPr="00385AEE">
        <w:rPr>
          <w:rFonts w:ascii="Arial" w:hAnsi="Arial" w:cs="Arial"/>
          <w:b/>
          <w:color w:val="80C28F"/>
          <w:sz w:val="32"/>
        </w:rPr>
        <w:t xml:space="preserve"> Declaration</w:t>
      </w:r>
    </w:p>
    <w:p w14:paraId="169CC13C" w14:textId="77777777" w:rsidR="00E03947" w:rsidRPr="003C41B4" w:rsidRDefault="00E03947" w:rsidP="00E03947">
      <w:pPr>
        <w:spacing w:after="0"/>
        <w:rPr>
          <w:rFonts w:ascii="Arial" w:hAnsi="Arial" w:cs="Arial"/>
          <w:b/>
          <w:sz w:val="24"/>
          <w:u w:val="single"/>
        </w:rPr>
      </w:pPr>
    </w:p>
    <w:p w14:paraId="56DADA19" w14:textId="3539C94E" w:rsidR="00E03947" w:rsidRDefault="00C33A29" w:rsidP="00E03947">
      <w:pPr>
        <w:spacing w:after="0"/>
        <w:rPr>
          <w:rFonts w:ascii="Arial" w:hAnsi="Arial" w:cs="Arial"/>
          <w:sz w:val="24"/>
          <w:szCs w:val="24"/>
        </w:rPr>
      </w:pPr>
      <w:r>
        <w:rPr>
          <w:rFonts w:ascii="Arial" w:hAnsi="Arial" w:cs="Arial"/>
          <w:sz w:val="24"/>
          <w:szCs w:val="24"/>
        </w:rPr>
        <w:t>Cabinet Office</w:t>
      </w:r>
      <w:r w:rsidR="00E03947" w:rsidRPr="00E03947">
        <w:rPr>
          <w:rFonts w:ascii="Arial" w:hAnsi="Arial" w:cs="Arial"/>
          <w:sz w:val="24"/>
          <w:szCs w:val="24"/>
        </w:rPr>
        <w:t xml:space="preserve"> is committed to be an equal opportunities employer. We value and </w:t>
      </w:r>
      <w:bookmarkStart w:id="0" w:name="_GoBack"/>
      <w:bookmarkEnd w:id="0"/>
      <w:r w:rsidR="00E03947" w:rsidRPr="00E03947">
        <w:rPr>
          <w:rFonts w:ascii="Arial" w:hAnsi="Arial" w:cs="Arial"/>
          <w:sz w:val="24"/>
          <w:szCs w:val="24"/>
        </w:rPr>
        <w:t>welcome diversity.</w:t>
      </w:r>
      <w:r w:rsidR="00E03947" w:rsidRPr="00E03947">
        <w:rPr>
          <w:sz w:val="24"/>
          <w:szCs w:val="24"/>
        </w:rPr>
        <w:t xml:space="preserve">  </w:t>
      </w:r>
      <w:r>
        <w:rPr>
          <w:rFonts w:ascii="Arial" w:hAnsi="Arial" w:cs="Arial"/>
          <w:bCs/>
          <w:sz w:val="24"/>
          <w:szCs w:val="24"/>
          <w:lang w:val="en-US"/>
        </w:rPr>
        <w:t>Cabinet Office</w:t>
      </w:r>
      <w:r w:rsidR="00E03947" w:rsidRPr="00E03947">
        <w:rPr>
          <w:rFonts w:ascii="Arial" w:hAnsi="Arial" w:cs="Arial"/>
          <w:bCs/>
          <w:sz w:val="24"/>
          <w:szCs w:val="24"/>
          <w:lang w:val="en-US"/>
        </w:rPr>
        <w:t xml:space="preserve"> actively encourages applications from disabled people. As part of this, </w:t>
      </w:r>
      <w:r>
        <w:rPr>
          <w:rFonts w:ascii="Arial" w:hAnsi="Arial" w:cs="Arial"/>
          <w:bCs/>
          <w:sz w:val="24"/>
          <w:szCs w:val="24"/>
          <w:lang w:val="en-US"/>
        </w:rPr>
        <w:t>Cabinet Office</w:t>
      </w:r>
      <w:r w:rsidR="00E03947" w:rsidRPr="00E03947">
        <w:rPr>
          <w:rFonts w:ascii="Arial" w:hAnsi="Arial" w:cs="Arial"/>
          <w:bCs/>
          <w:sz w:val="24"/>
          <w:szCs w:val="24"/>
          <w:lang w:val="en-US"/>
        </w:rPr>
        <w:t xml:space="preserve"> along with several departments have committed to the </w:t>
      </w:r>
      <w:r>
        <w:rPr>
          <w:rFonts w:ascii="Arial" w:hAnsi="Arial" w:cs="Arial"/>
          <w:bCs/>
          <w:sz w:val="24"/>
          <w:szCs w:val="24"/>
          <w:lang w:val="en-US"/>
        </w:rPr>
        <w:t>Disability</w:t>
      </w:r>
      <w:r w:rsidR="00E03947" w:rsidRPr="00E03947">
        <w:rPr>
          <w:rFonts w:ascii="Arial" w:hAnsi="Arial" w:cs="Arial"/>
          <w:bCs/>
          <w:sz w:val="24"/>
          <w:szCs w:val="24"/>
          <w:lang w:val="en-US"/>
        </w:rPr>
        <w:t xml:space="preserve"> Confident </w:t>
      </w:r>
      <w:r w:rsidR="005F49CD">
        <w:rPr>
          <w:rFonts w:ascii="Arial" w:hAnsi="Arial" w:cs="Arial"/>
          <w:bCs/>
          <w:sz w:val="24"/>
          <w:szCs w:val="24"/>
          <w:lang w:val="en-US"/>
        </w:rPr>
        <w:t>s</w:t>
      </w:r>
      <w:r w:rsidR="00E03947" w:rsidRPr="00E03947">
        <w:rPr>
          <w:rFonts w:ascii="Arial" w:hAnsi="Arial" w:cs="Arial"/>
          <w:bCs/>
          <w:sz w:val="24"/>
          <w:szCs w:val="24"/>
          <w:lang w:val="en-US"/>
        </w:rPr>
        <w:t xml:space="preserve">cheme. One of our commitment is to offer an interview to all disabled applicants who </w:t>
      </w:r>
      <w:r w:rsidR="00E03947" w:rsidRPr="00E03947">
        <w:rPr>
          <w:rFonts w:ascii="Arial" w:hAnsi="Arial" w:cs="Arial"/>
          <w:bCs/>
          <w:sz w:val="24"/>
          <w:szCs w:val="24"/>
          <w:u w:val="single"/>
          <w:lang w:val="en-US"/>
        </w:rPr>
        <w:t>meet the minimum criteria</w:t>
      </w:r>
      <w:r w:rsidR="00E03947" w:rsidRPr="00E03947">
        <w:rPr>
          <w:rFonts w:ascii="Arial" w:hAnsi="Arial" w:cs="Arial"/>
          <w:bCs/>
          <w:sz w:val="24"/>
          <w:szCs w:val="24"/>
          <w:lang w:val="en-US"/>
        </w:rPr>
        <w:t xml:space="preserve"> for the role(s). </w:t>
      </w:r>
    </w:p>
    <w:p w14:paraId="546010F2" w14:textId="77777777" w:rsidR="00E03947" w:rsidRDefault="00E03947" w:rsidP="00E03947">
      <w:pPr>
        <w:spacing w:after="0"/>
        <w:rPr>
          <w:rFonts w:ascii="Arial" w:hAnsi="Arial" w:cs="Arial"/>
          <w:sz w:val="24"/>
          <w:szCs w:val="24"/>
        </w:rPr>
      </w:pPr>
    </w:p>
    <w:p w14:paraId="28538B97" w14:textId="784706F6" w:rsidR="00E03947" w:rsidRPr="00E03947" w:rsidRDefault="00E03947" w:rsidP="00E03947">
      <w:pPr>
        <w:spacing w:after="0"/>
        <w:rPr>
          <w:rFonts w:ascii="Arial" w:hAnsi="Arial" w:cs="Arial"/>
          <w:sz w:val="24"/>
          <w:szCs w:val="24"/>
        </w:rPr>
      </w:pPr>
      <w:r w:rsidRPr="00E03947">
        <w:rPr>
          <w:rFonts w:ascii="Arial" w:hAnsi="Arial" w:cs="Arial"/>
          <w:sz w:val="24"/>
          <w:szCs w:val="24"/>
        </w:rPr>
        <w:t>By ‘minimum criteria’ we mean that you must provide us with evidence in your application which demonstrates that you meet all the ‘</w:t>
      </w:r>
      <w:r w:rsidRPr="00E03947">
        <w:rPr>
          <w:rFonts w:ascii="Arial" w:hAnsi="Arial" w:cs="Arial"/>
          <w:b/>
          <w:sz w:val="24"/>
          <w:szCs w:val="24"/>
        </w:rPr>
        <w:t>essential criteria’</w:t>
      </w:r>
      <w:r w:rsidRPr="00E03947">
        <w:rPr>
          <w:rFonts w:ascii="Arial" w:hAnsi="Arial" w:cs="Arial"/>
          <w:sz w:val="24"/>
          <w:szCs w:val="24"/>
        </w:rPr>
        <w:t xml:space="preserve"> as set out in the candidate information pack.</w:t>
      </w:r>
    </w:p>
    <w:p w14:paraId="327147A0" w14:textId="4EEF96B4" w:rsidR="00E03947" w:rsidRDefault="00E03947" w:rsidP="00E03947">
      <w:pPr>
        <w:pStyle w:val="paragraph"/>
        <w:ind w:right="54"/>
        <w:textAlignment w:val="baseline"/>
        <w:rPr>
          <w:rFonts w:ascii="Arial" w:hAnsi="Arial" w:cs="Arial"/>
          <w:bCs/>
          <w:lang w:val="en-US"/>
        </w:rPr>
      </w:pPr>
    </w:p>
    <w:p w14:paraId="55415450" w14:textId="4391E138" w:rsidR="00E03947" w:rsidRDefault="00B76849" w:rsidP="00E03947">
      <w:pPr>
        <w:spacing w:after="0"/>
        <w:rPr>
          <w:rFonts w:ascii="Arial" w:hAnsi="Arial" w:cs="Arial"/>
          <w:bCs/>
          <w:sz w:val="24"/>
          <w:lang w:val="en-US"/>
        </w:rPr>
      </w:pPr>
      <w:r w:rsidRPr="003C41B4">
        <w:rPr>
          <w:rFonts w:ascii="Arial" w:hAnsi="Arial" w:cs="Arial"/>
          <w:sz w:val="24"/>
        </w:rPr>
        <w:t xml:space="preserve">To apply via the </w:t>
      </w:r>
      <w:r w:rsidR="00C33A29">
        <w:rPr>
          <w:rFonts w:ascii="Arial" w:hAnsi="Arial" w:cs="Arial"/>
          <w:sz w:val="24"/>
        </w:rPr>
        <w:t>Disability</w:t>
      </w:r>
      <w:r w:rsidR="00E03947">
        <w:rPr>
          <w:rFonts w:ascii="Arial" w:hAnsi="Arial" w:cs="Arial"/>
          <w:sz w:val="24"/>
        </w:rPr>
        <w:t xml:space="preserve"> </w:t>
      </w:r>
      <w:r w:rsidR="005F49CD">
        <w:rPr>
          <w:rFonts w:ascii="Arial" w:hAnsi="Arial" w:cs="Arial"/>
          <w:sz w:val="24"/>
        </w:rPr>
        <w:t>C</w:t>
      </w:r>
      <w:r w:rsidR="00E03947">
        <w:rPr>
          <w:rFonts w:ascii="Arial" w:hAnsi="Arial" w:cs="Arial"/>
          <w:sz w:val="24"/>
        </w:rPr>
        <w:t>onfident</w:t>
      </w:r>
      <w:r w:rsidRPr="003C41B4">
        <w:rPr>
          <w:rFonts w:ascii="Arial" w:hAnsi="Arial" w:cs="Arial"/>
          <w:sz w:val="24"/>
        </w:rPr>
        <w:t xml:space="preserve"> </w:t>
      </w:r>
      <w:r w:rsidR="003C41B4" w:rsidRPr="003C41B4">
        <w:rPr>
          <w:rFonts w:ascii="Arial" w:hAnsi="Arial" w:cs="Arial"/>
          <w:sz w:val="24"/>
        </w:rPr>
        <w:t>scheme,</w:t>
      </w:r>
      <w:r w:rsidRPr="003C41B4">
        <w:rPr>
          <w:rFonts w:ascii="Arial" w:hAnsi="Arial" w:cs="Arial"/>
          <w:sz w:val="24"/>
        </w:rPr>
        <w:t xml:space="preserve"> </w:t>
      </w:r>
      <w:r w:rsidR="00E03947">
        <w:rPr>
          <w:rFonts w:ascii="Arial" w:hAnsi="Arial" w:cs="Arial"/>
          <w:sz w:val="24"/>
        </w:rPr>
        <w:t xml:space="preserve">you must </w:t>
      </w:r>
      <w:r w:rsidR="00E03947" w:rsidRPr="00CC6D2A">
        <w:rPr>
          <w:rFonts w:ascii="Arial" w:hAnsi="Arial" w:cs="Arial"/>
          <w:bCs/>
          <w:sz w:val="24"/>
          <w:lang w:val="en-US"/>
        </w:rPr>
        <w:t xml:space="preserve">have a disability, as defined by the </w:t>
      </w:r>
      <w:hyperlink r:id="rId14" w:history="1">
        <w:r w:rsidR="00E03947" w:rsidRPr="00CC6D2A">
          <w:rPr>
            <w:rStyle w:val="Hyperlink"/>
            <w:rFonts w:ascii="Arial" w:hAnsi="Arial" w:cs="Arial"/>
            <w:sz w:val="24"/>
            <w:szCs w:val="24"/>
          </w:rPr>
          <w:t>Equality Act 2010</w:t>
        </w:r>
      </w:hyperlink>
      <w:r w:rsidR="00E03947">
        <w:rPr>
          <w:rFonts w:ascii="Arial" w:hAnsi="Arial" w:cs="Arial"/>
          <w:bCs/>
          <w:sz w:val="24"/>
          <w:lang w:val="en-US"/>
        </w:rPr>
        <w:t xml:space="preserve">.  </w:t>
      </w:r>
      <w:r w:rsidR="005F49CD">
        <w:rPr>
          <w:rFonts w:ascii="Arial" w:hAnsi="Arial" w:cs="Arial"/>
          <w:bCs/>
          <w:sz w:val="24"/>
          <w:lang w:val="en-US"/>
        </w:rPr>
        <w:t xml:space="preserve">Such as </w:t>
      </w:r>
      <w:r w:rsidRPr="003C41B4">
        <w:rPr>
          <w:rFonts w:ascii="Arial" w:hAnsi="Arial" w:cs="Arial"/>
          <w:sz w:val="24"/>
        </w:rPr>
        <w:t>a physical or mental impairment</w:t>
      </w:r>
      <w:r w:rsidR="003C41B4">
        <w:rPr>
          <w:rFonts w:ascii="Arial" w:hAnsi="Arial" w:cs="Arial"/>
          <w:sz w:val="24"/>
        </w:rPr>
        <w:t xml:space="preserve"> </w:t>
      </w:r>
      <w:r w:rsidRPr="003C41B4">
        <w:rPr>
          <w:rFonts w:ascii="Arial" w:hAnsi="Arial" w:cs="Arial"/>
          <w:sz w:val="24"/>
        </w:rPr>
        <w:t>which has a substantial and long-term negative effect on your ability to carry out normal day to</w:t>
      </w:r>
      <w:r w:rsidR="003C41B4">
        <w:rPr>
          <w:rFonts w:ascii="Arial" w:hAnsi="Arial" w:cs="Arial"/>
          <w:sz w:val="24"/>
        </w:rPr>
        <w:t xml:space="preserve"> </w:t>
      </w:r>
      <w:r w:rsidRPr="003C41B4">
        <w:rPr>
          <w:rFonts w:ascii="Arial" w:hAnsi="Arial" w:cs="Arial"/>
          <w:sz w:val="24"/>
        </w:rPr>
        <w:t>day activities.</w:t>
      </w:r>
      <w:r w:rsidR="005F49CD">
        <w:rPr>
          <w:rFonts w:ascii="Arial" w:hAnsi="Arial" w:cs="Arial"/>
          <w:sz w:val="24"/>
        </w:rPr>
        <w:t xml:space="preserve">  </w:t>
      </w:r>
      <w:r w:rsidR="00E03947">
        <w:rPr>
          <w:rFonts w:ascii="Arial" w:hAnsi="Arial" w:cs="Arial"/>
          <w:bCs/>
          <w:sz w:val="24"/>
          <w:lang w:val="en-US"/>
        </w:rPr>
        <w:t xml:space="preserve">Further definition can be found on the </w:t>
      </w:r>
      <w:hyperlink r:id="rId15" w:history="1">
        <w:r w:rsidR="00E03947">
          <w:rPr>
            <w:rStyle w:val="Hyperlink"/>
            <w:rFonts w:ascii="Arial" w:hAnsi="Arial" w:cs="Arial"/>
            <w:bCs/>
            <w:sz w:val="24"/>
            <w:lang w:val="en-US"/>
          </w:rPr>
          <w:t>Cabin</w:t>
        </w:r>
        <w:r w:rsidR="00E03947">
          <w:rPr>
            <w:rStyle w:val="Hyperlink"/>
            <w:rFonts w:ascii="Arial" w:hAnsi="Arial" w:cs="Arial"/>
            <w:bCs/>
            <w:sz w:val="24"/>
            <w:lang w:val="en-US"/>
          </w:rPr>
          <w:t>e</w:t>
        </w:r>
        <w:r w:rsidR="00E03947">
          <w:rPr>
            <w:rStyle w:val="Hyperlink"/>
            <w:rFonts w:ascii="Arial" w:hAnsi="Arial" w:cs="Arial"/>
            <w:bCs/>
            <w:sz w:val="24"/>
            <w:lang w:val="en-US"/>
          </w:rPr>
          <w:t>t Office website.</w:t>
        </w:r>
      </w:hyperlink>
      <w:r w:rsidR="00E03947">
        <w:rPr>
          <w:rFonts w:ascii="Arial" w:hAnsi="Arial" w:cs="Arial"/>
          <w:bCs/>
          <w:sz w:val="24"/>
          <w:lang w:val="en-US"/>
        </w:rPr>
        <w:t xml:space="preserve"> </w:t>
      </w:r>
    </w:p>
    <w:p w14:paraId="167D9907" w14:textId="7379DC91" w:rsidR="00E03947" w:rsidRDefault="00E03947" w:rsidP="00E03947">
      <w:pPr>
        <w:spacing w:after="0"/>
        <w:rPr>
          <w:rFonts w:ascii="Arial" w:hAnsi="Arial" w:cs="Arial"/>
          <w:sz w:val="24"/>
        </w:rPr>
      </w:pPr>
    </w:p>
    <w:p w14:paraId="250F9BA4" w14:textId="454AC5BB" w:rsidR="005F49CD" w:rsidRDefault="005F49CD" w:rsidP="00E03947">
      <w:pPr>
        <w:spacing w:after="0"/>
        <w:rPr>
          <w:rFonts w:ascii="Arial" w:hAnsi="Arial" w:cs="Arial"/>
          <w:sz w:val="24"/>
        </w:rPr>
      </w:pPr>
      <w:r>
        <w:rPr>
          <w:rFonts w:ascii="Arial" w:hAnsi="Arial" w:cs="Arial"/>
          <w:sz w:val="24"/>
        </w:rPr>
        <w:t xml:space="preserve">If you are applying under the </w:t>
      </w:r>
      <w:r w:rsidR="00C33A29">
        <w:rPr>
          <w:rFonts w:ascii="Arial" w:hAnsi="Arial" w:cs="Arial"/>
          <w:sz w:val="24"/>
        </w:rPr>
        <w:t xml:space="preserve">Disability </w:t>
      </w:r>
      <w:r>
        <w:rPr>
          <w:rFonts w:ascii="Arial" w:hAnsi="Arial" w:cs="Arial"/>
          <w:sz w:val="24"/>
        </w:rPr>
        <w:t>Confident scheme, please complete this form and return it with your application.</w:t>
      </w:r>
    </w:p>
    <w:p w14:paraId="0EAC3EC3" w14:textId="00F068E1" w:rsidR="00411418" w:rsidRDefault="00411418" w:rsidP="00E03947">
      <w:pPr>
        <w:spacing w:after="0"/>
        <w:rPr>
          <w:rFonts w:ascii="Arial" w:hAnsi="Arial" w:cs="Arial"/>
          <w:sz w:val="24"/>
        </w:rPr>
      </w:pPr>
    </w:p>
    <w:p w14:paraId="7E71314C" w14:textId="38F9F06A" w:rsidR="00411418" w:rsidRDefault="00411418" w:rsidP="5B056F18">
      <w:pPr>
        <w:spacing w:after="0"/>
        <w:rPr>
          <w:rFonts w:ascii="Arial" w:eastAsia="Times New Roman" w:hAnsi="Arial" w:cs="Arial"/>
          <w:sz w:val="24"/>
          <w:szCs w:val="24"/>
          <w:lang w:eastAsia="en-GB"/>
        </w:rPr>
      </w:pPr>
      <w:r w:rsidRPr="5B056F18">
        <w:rPr>
          <w:rFonts w:ascii="Arial" w:eastAsia="Times New Roman" w:hAnsi="Arial" w:cs="Arial"/>
          <w:sz w:val="24"/>
          <w:szCs w:val="24"/>
          <w:lang w:eastAsia="en-GB"/>
        </w:rPr>
        <w:t xml:space="preserve">If you require </w:t>
      </w:r>
      <w:r w:rsidRPr="5B056F18">
        <w:rPr>
          <w:rFonts w:ascii="Arial" w:eastAsia="Times New Roman" w:hAnsi="Arial" w:cs="Arial"/>
          <w:b/>
          <w:bCs/>
          <w:sz w:val="24"/>
          <w:szCs w:val="24"/>
          <w:lang w:eastAsia="en-GB"/>
        </w:rPr>
        <w:t>reasonable adjustments</w:t>
      </w:r>
      <w:r w:rsidRPr="5B056F18">
        <w:rPr>
          <w:rFonts w:ascii="Arial" w:eastAsia="Times New Roman" w:hAnsi="Arial" w:cs="Arial"/>
          <w:sz w:val="24"/>
          <w:szCs w:val="24"/>
          <w:lang w:eastAsia="en-GB"/>
        </w:rPr>
        <w:t xml:space="preserve"> to enable you to attend for interview, please advise us when you return your application</w:t>
      </w:r>
    </w:p>
    <w:p w14:paraId="764E09C2" w14:textId="77777777" w:rsidR="00411418" w:rsidRDefault="00411418" w:rsidP="00411418">
      <w:pPr>
        <w:spacing w:after="0"/>
        <w:rPr>
          <w:rFonts w:ascii="Arial" w:hAnsi="Arial" w:cs="Arial"/>
          <w:sz w:val="24"/>
        </w:rPr>
      </w:pPr>
    </w:p>
    <w:p w14:paraId="4F3CD89D" w14:textId="4524D70E" w:rsidR="00C33A29" w:rsidRDefault="00C33A29" w:rsidP="00411418">
      <w:pPr>
        <w:pStyle w:val="paragraph"/>
        <w:ind w:right="-30"/>
        <w:textAlignment w:val="baseline"/>
        <w:rPr>
          <w:rFonts w:ascii="Arial" w:hAnsi="Arial" w:cs="Arial"/>
        </w:rPr>
      </w:pPr>
      <w:r w:rsidRPr="00C33A29">
        <w:rPr>
          <w:rFonts w:ascii="Arial" w:hAnsi="Arial" w:cs="Arial"/>
          <w:b/>
        </w:rPr>
        <w:t>Declaration</w:t>
      </w:r>
      <w:r>
        <w:rPr>
          <w:rFonts w:ascii="Arial" w:hAnsi="Arial" w:cs="Arial"/>
        </w:rPr>
        <w:t>:</w:t>
      </w:r>
    </w:p>
    <w:p w14:paraId="253B1BC1" w14:textId="77777777" w:rsidR="00385AEE" w:rsidRDefault="00385AEE" w:rsidP="00E03947">
      <w:pPr>
        <w:spacing w:after="0"/>
        <w:rPr>
          <w:rFonts w:ascii="Arial" w:hAnsi="Arial" w:cs="Arial"/>
          <w:sz w:val="24"/>
        </w:rPr>
      </w:pPr>
    </w:p>
    <w:p w14:paraId="5629D368" w14:textId="6ECF63F8" w:rsidR="005F49CD" w:rsidRDefault="005F49CD" w:rsidP="00E03947">
      <w:pPr>
        <w:spacing w:after="0"/>
        <w:rPr>
          <w:rFonts w:ascii="Arial" w:hAnsi="Arial" w:cs="Arial"/>
          <w:sz w:val="24"/>
        </w:rPr>
      </w:pPr>
      <w:r>
        <w:rPr>
          <w:rFonts w:ascii="Arial" w:hAnsi="Arial" w:cs="Arial"/>
          <w:sz w:val="24"/>
        </w:rPr>
        <w:t>Name:</w:t>
      </w:r>
    </w:p>
    <w:p w14:paraId="41968089" w14:textId="45CDCE5A" w:rsidR="005F49CD" w:rsidRDefault="005F49CD" w:rsidP="00E03947">
      <w:pPr>
        <w:spacing w:after="0"/>
        <w:rPr>
          <w:rFonts w:ascii="Arial" w:hAnsi="Arial" w:cs="Arial"/>
          <w:sz w:val="24"/>
        </w:rPr>
      </w:pPr>
    </w:p>
    <w:p w14:paraId="03723096" w14:textId="6DE32D18" w:rsidR="005F49CD" w:rsidRDefault="005F49CD" w:rsidP="00E03947">
      <w:pPr>
        <w:spacing w:after="0"/>
        <w:rPr>
          <w:rFonts w:ascii="Arial" w:hAnsi="Arial" w:cs="Arial"/>
          <w:sz w:val="24"/>
        </w:rPr>
      </w:pPr>
      <w:r>
        <w:rPr>
          <w:rFonts w:ascii="Arial" w:hAnsi="Arial" w:cs="Arial"/>
          <w:sz w:val="24"/>
        </w:rPr>
        <w:t>Date:</w:t>
      </w:r>
    </w:p>
    <w:p w14:paraId="3F45D347" w14:textId="74C71173" w:rsidR="00411418" w:rsidRDefault="00411418" w:rsidP="00E03947">
      <w:pPr>
        <w:spacing w:after="0"/>
        <w:rPr>
          <w:rFonts w:ascii="Arial" w:hAnsi="Arial" w:cs="Arial"/>
          <w:sz w:val="24"/>
        </w:rPr>
      </w:pPr>
    </w:p>
    <w:p w14:paraId="13F54DA2" w14:textId="029B8630" w:rsidR="00411418" w:rsidRDefault="00411418" w:rsidP="00E03947">
      <w:pPr>
        <w:spacing w:after="0"/>
        <w:rPr>
          <w:rFonts w:ascii="Arial" w:hAnsi="Arial" w:cs="Arial"/>
          <w:sz w:val="24"/>
        </w:rPr>
      </w:pPr>
      <w:r>
        <w:rPr>
          <w:rFonts w:ascii="Arial" w:hAnsi="Arial" w:cs="Arial"/>
          <w:sz w:val="24"/>
        </w:rPr>
        <w:t>Reference no.</w:t>
      </w:r>
    </w:p>
    <w:p w14:paraId="2431452C" w14:textId="77777777" w:rsidR="005F49CD" w:rsidRDefault="005F49CD" w:rsidP="00E03947">
      <w:pPr>
        <w:spacing w:after="0"/>
        <w:rPr>
          <w:rFonts w:ascii="Arial" w:hAnsi="Arial" w:cs="Arial"/>
          <w:sz w:val="24"/>
        </w:rPr>
      </w:pPr>
    </w:p>
    <w:p w14:paraId="38188920" w14:textId="6B0A0FF5" w:rsidR="00C33A29" w:rsidRPr="00C33A29" w:rsidRDefault="00C33A29" w:rsidP="00C33A29">
      <w:pPr>
        <w:pStyle w:val="paragraph"/>
        <w:ind w:right="-30"/>
        <w:textAlignment w:val="baseline"/>
        <w:rPr>
          <w:rFonts w:ascii="Arial" w:hAnsi="Arial" w:cs="Arial"/>
        </w:rPr>
      </w:pPr>
      <w:r>
        <w:rPr>
          <w:rFonts w:ascii="Arial" w:hAnsi="Arial" w:cs="Arial"/>
        </w:rPr>
        <w:t>I wish to apply under the Disability Confident scheme on the understanding that an interview is offered if I meet the minimum criteria ​</w:t>
      </w:r>
    </w:p>
    <w:p w14:paraId="05F07B9E" w14:textId="76E130C2" w:rsidR="00C33A29" w:rsidRPr="00C33A29" w:rsidRDefault="00C33A29" w:rsidP="00C33A29">
      <w:pPr>
        <w:pStyle w:val="paragraph"/>
        <w:ind w:left="5040" w:right="-30" w:firstLine="720"/>
        <w:textAlignment w:val="baseline"/>
        <w:rPr>
          <w:rFonts w:ascii="Arial" w:hAnsi="Arial" w:cs="Arial"/>
          <w:lang w:val="en-US"/>
        </w:rPr>
      </w:pPr>
      <w:r w:rsidRPr="00411418">
        <w:rPr>
          <w:rFonts w:ascii="MS Gothic" w:eastAsia="MS Gothic" w:hAnsi="MS Gothic" w:hint="eastAsia"/>
        </w:rPr>
        <w:t>☐</w:t>
      </w:r>
      <w:r>
        <w:rPr>
          <w:rFonts w:ascii="MS Gothic" w:eastAsia="MS Gothic" w:hAnsi="MS Gothic" w:hint="eastAsia"/>
        </w:rPr>
        <w:t xml:space="preserve"> </w:t>
      </w:r>
      <w:r>
        <w:rPr>
          <w:rFonts w:ascii="Arial" w:eastAsia="MS Gothic" w:hAnsi="Arial" w:cs="Arial"/>
        </w:rPr>
        <w:t>[please tick]</w:t>
      </w:r>
    </w:p>
    <w:p w14:paraId="5F8C0A81" w14:textId="77777777" w:rsidR="00E03947" w:rsidRPr="003C41B4" w:rsidRDefault="00E03947" w:rsidP="00E03947">
      <w:pPr>
        <w:spacing w:after="0"/>
        <w:rPr>
          <w:rFonts w:ascii="Arial" w:hAnsi="Arial" w:cs="Arial"/>
          <w:sz w:val="24"/>
        </w:rPr>
      </w:pPr>
    </w:p>
    <w:sectPr w:rsidR="00E03947" w:rsidRPr="003C41B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A25E2" w14:textId="77777777" w:rsidR="00316BD9" w:rsidRDefault="00316BD9" w:rsidP="00266ECC">
      <w:pPr>
        <w:spacing w:after="0" w:line="240" w:lineRule="auto"/>
      </w:pPr>
      <w:r>
        <w:separator/>
      </w:r>
    </w:p>
  </w:endnote>
  <w:endnote w:type="continuationSeparator" w:id="0">
    <w:p w14:paraId="1771BFA6" w14:textId="77777777" w:rsidR="00316BD9" w:rsidRDefault="00316BD9" w:rsidP="00266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F4BD3" w14:textId="4FBEDD05" w:rsidR="00411418" w:rsidRDefault="5B056F18">
    <w:pPr>
      <w:pStyle w:val="Footer"/>
    </w:pPr>
    <w:r>
      <w:rPr>
        <w:noProof/>
      </w:rPr>
      <w:drawing>
        <wp:anchor distT="0" distB="0" distL="114300" distR="114300" simplePos="0" relativeHeight="251658240" behindDoc="1" locked="0" layoutInCell="1" allowOverlap="1" wp14:anchorId="4F76AF83" wp14:editId="47FFBC7D">
          <wp:simplePos x="0" y="0"/>
          <wp:positionH relativeFrom="margin">
            <wp:align>center</wp:align>
          </wp:positionH>
          <wp:positionV relativeFrom="paragraph">
            <wp:posOffset>-935355</wp:posOffset>
          </wp:positionV>
          <wp:extent cx="2191163" cy="1138266"/>
          <wp:effectExtent l="0" t="0" r="0" b="5080"/>
          <wp:wrapTight wrapText="bothSides">
            <wp:wrapPolygon edited="0">
              <wp:start x="0" y="0"/>
              <wp:lineTo x="0" y="21335"/>
              <wp:lineTo x="21412" y="21335"/>
              <wp:lineTo x="21412" y="0"/>
              <wp:lineTo x="0" y="0"/>
            </wp:wrapPolygon>
          </wp:wrapTight>
          <wp:docPr id="5" name="Picture 5"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2191163" cy="1138266"/>
                  </a:xfrm>
                  <a:prstGeom prst="rect">
                    <a:avLst/>
                  </a:prstGeom>
                </pic:spPr>
              </pic:pic>
            </a:graphicData>
          </a:graphic>
        </wp:anchor>
      </w:drawing>
    </w:r>
  </w:p>
  <w:p w14:paraId="71B64A55" w14:textId="0DF7CA11" w:rsidR="00266ECC" w:rsidRDefault="00266ECC" w:rsidP="0041141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32108" w14:textId="77777777" w:rsidR="00316BD9" w:rsidRDefault="00316BD9" w:rsidP="00266ECC">
      <w:pPr>
        <w:spacing w:after="0" w:line="240" w:lineRule="auto"/>
      </w:pPr>
      <w:r>
        <w:separator/>
      </w:r>
    </w:p>
  </w:footnote>
  <w:footnote w:type="continuationSeparator" w:id="0">
    <w:p w14:paraId="28385DE5" w14:textId="77777777" w:rsidR="00316BD9" w:rsidRDefault="00316BD9" w:rsidP="00266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BFE7" w14:textId="420FE5B8" w:rsidR="00C33A29" w:rsidRDefault="00C33A29">
    <w:pPr>
      <w:pStyle w:val="Header"/>
    </w:pPr>
    <w:r>
      <w:rPr>
        <w:noProof/>
      </w:rPr>
      <w:drawing>
        <wp:inline distT="0" distB="0" distL="0" distR="0" wp14:anchorId="76ECA6E5" wp14:editId="795EADF4">
          <wp:extent cx="1244870" cy="47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inet Office logo.png"/>
                  <pic:cNvPicPr/>
                </pic:nvPicPr>
                <pic:blipFill>
                  <a:blip r:embed="rId1">
                    <a:extLst>
                      <a:ext uri="{28A0092B-C50C-407E-A947-70E740481C1C}">
                        <a14:useLocalDpi xmlns:a14="http://schemas.microsoft.com/office/drawing/2010/main" val="0"/>
                      </a:ext>
                    </a:extLst>
                  </a:blip>
                  <a:stretch>
                    <a:fillRect/>
                  </a:stretch>
                </pic:blipFill>
                <pic:spPr>
                  <a:xfrm>
                    <a:off x="0" y="0"/>
                    <a:ext cx="1257352" cy="4810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FA1B8F"/>
    <w:multiLevelType w:val="hybridMultilevel"/>
    <w:tmpl w:val="360A8C00"/>
    <w:lvl w:ilvl="0" w:tplc="684EFF64">
      <w:start w:val="1"/>
      <w:numFmt w:val="bullet"/>
      <w:lvlText w:val=""/>
      <w:lvlJc w:val="left"/>
      <w:pPr>
        <w:ind w:left="360" w:hanging="360"/>
      </w:pPr>
      <w:rPr>
        <w:rFonts w:ascii="Wingdings" w:hAnsi="Wingdings" w:hint="default"/>
        <w:b/>
        <w:color w:val="80C28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49"/>
    <w:rsid w:val="000C14A5"/>
    <w:rsid w:val="00193E81"/>
    <w:rsid w:val="001F26FA"/>
    <w:rsid w:val="00266ECC"/>
    <w:rsid w:val="00316BD9"/>
    <w:rsid w:val="00332BB9"/>
    <w:rsid w:val="00385AEE"/>
    <w:rsid w:val="003C41B4"/>
    <w:rsid w:val="00411418"/>
    <w:rsid w:val="00426A57"/>
    <w:rsid w:val="005F49CD"/>
    <w:rsid w:val="006355C8"/>
    <w:rsid w:val="008B44A4"/>
    <w:rsid w:val="009A512C"/>
    <w:rsid w:val="00B76849"/>
    <w:rsid w:val="00C33A29"/>
    <w:rsid w:val="00CB5861"/>
    <w:rsid w:val="00E03947"/>
    <w:rsid w:val="5B056F18"/>
    <w:rsid w:val="7C501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87095"/>
  <w15:chartTrackingRefBased/>
  <w15:docId w15:val="{91FFCE0D-922A-4EC7-8C0E-C684DF51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6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ECC"/>
  </w:style>
  <w:style w:type="paragraph" w:styleId="Footer">
    <w:name w:val="footer"/>
    <w:basedOn w:val="Normal"/>
    <w:link w:val="FooterChar"/>
    <w:uiPriority w:val="99"/>
    <w:unhideWhenUsed/>
    <w:rsid w:val="00266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ECC"/>
  </w:style>
  <w:style w:type="paragraph" w:styleId="BalloonText">
    <w:name w:val="Balloon Text"/>
    <w:basedOn w:val="Normal"/>
    <w:link w:val="BalloonTextChar"/>
    <w:uiPriority w:val="99"/>
    <w:semiHidden/>
    <w:unhideWhenUsed/>
    <w:rsid w:val="00266E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6ECC"/>
    <w:rPr>
      <w:rFonts w:ascii="Segoe UI" w:hAnsi="Segoe UI" w:cs="Segoe UI"/>
      <w:sz w:val="18"/>
      <w:szCs w:val="18"/>
    </w:rPr>
  </w:style>
  <w:style w:type="character" w:customStyle="1" w:styleId="normaltextrun1">
    <w:name w:val="normaltextrun1"/>
    <w:basedOn w:val="DefaultParagraphFont"/>
    <w:rsid w:val="00E03947"/>
  </w:style>
  <w:style w:type="paragraph" w:customStyle="1" w:styleId="paragraph">
    <w:name w:val="paragraph"/>
    <w:basedOn w:val="Normal"/>
    <w:rsid w:val="00E03947"/>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03947"/>
  </w:style>
  <w:style w:type="character" w:styleId="Hyperlink">
    <w:name w:val="Hyperlink"/>
    <w:uiPriority w:val="99"/>
    <w:rsid w:val="00E03947"/>
    <w:rPr>
      <w:color w:val="0000FF"/>
      <w:u w:val="single"/>
    </w:rPr>
  </w:style>
  <w:style w:type="paragraph" w:styleId="ListParagraph">
    <w:name w:val="List Paragraph"/>
    <w:basedOn w:val="Normal"/>
    <w:uiPriority w:val="34"/>
    <w:qFormat/>
    <w:rsid w:val="00411418"/>
    <w:pPr>
      <w:ind w:left="720"/>
      <w:contextualSpacing/>
    </w:pPr>
  </w:style>
  <w:style w:type="character" w:customStyle="1" w:styleId="contentcontrolboundarysink">
    <w:name w:val="contentcontrolboundarysink"/>
    <w:basedOn w:val="DefaultParagraphFont"/>
    <w:rsid w:val="00411418"/>
  </w:style>
  <w:style w:type="character" w:styleId="FollowedHyperlink">
    <w:name w:val="FollowedHyperlink"/>
    <w:basedOn w:val="DefaultParagraphFont"/>
    <w:uiPriority w:val="99"/>
    <w:semiHidden/>
    <w:unhideWhenUsed/>
    <w:rsid w:val="00C33A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029679">
      <w:bodyDiv w:val="1"/>
      <w:marLeft w:val="0"/>
      <w:marRight w:val="0"/>
      <w:marTop w:val="0"/>
      <w:marBottom w:val="0"/>
      <w:divBdr>
        <w:top w:val="none" w:sz="0" w:space="0" w:color="auto"/>
        <w:left w:val="none" w:sz="0" w:space="0" w:color="auto"/>
        <w:bottom w:val="none" w:sz="0" w:space="0" w:color="auto"/>
        <w:right w:val="none" w:sz="0" w:space="0" w:color="auto"/>
      </w:divBdr>
      <w:divsChild>
        <w:div w:id="723793298">
          <w:marLeft w:val="0"/>
          <w:marRight w:val="0"/>
          <w:marTop w:val="0"/>
          <w:marBottom w:val="0"/>
          <w:divBdr>
            <w:top w:val="none" w:sz="0" w:space="0" w:color="auto"/>
            <w:left w:val="none" w:sz="0" w:space="0" w:color="auto"/>
            <w:bottom w:val="none" w:sz="0" w:space="0" w:color="auto"/>
            <w:right w:val="none" w:sz="0" w:space="0" w:color="auto"/>
          </w:divBdr>
          <w:divsChild>
            <w:div w:id="473177171">
              <w:marLeft w:val="0"/>
              <w:marRight w:val="0"/>
              <w:marTop w:val="0"/>
              <w:marBottom w:val="0"/>
              <w:divBdr>
                <w:top w:val="none" w:sz="0" w:space="0" w:color="auto"/>
                <w:left w:val="none" w:sz="0" w:space="0" w:color="auto"/>
                <w:bottom w:val="none" w:sz="0" w:space="0" w:color="auto"/>
                <w:right w:val="none" w:sz="0" w:space="0" w:color="auto"/>
              </w:divBdr>
              <w:divsChild>
                <w:div w:id="1672488369">
                  <w:marLeft w:val="0"/>
                  <w:marRight w:val="0"/>
                  <w:marTop w:val="0"/>
                  <w:marBottom w:val="0"/>
                  <w:divBdr>
                    <w:top w:val="none" w:sz="0" w:space="0" w:color="auto"/>
                    <w:left w:val="none" w:sz="0" w:space="0" w:color="auto"/>
                    <w:bottom w:val="none" w:sz="0" w:space="0" w:color="auto"/>
                    <w:right w:val="none" w:sz="0" w:space="0" w:color="auto"/>
                  </w:divBdr>
                  <w:divsChild>
                    <w:div w:id="64685619">
                      <w:marLeft w:val="0"/>
                      <w:marRight w:val="0"/>
                      <w:marTop w:val="0"/>
                      <w:marBottom w:val="0"/>
                      <w:divBdr>
                        <w:top w:val="none" w:sz="0" w:space="0" w:color="auto"/>
                        <w:left w:val="none" w:sz="0" w:space="0" w:color="auto"/>
                        <w:bottom w:val="none" w:sz="0" w:space="0" w:color="auto"/>
                        <w:right w:val="none" w:sz="0" w:space="0" w:color="auto"/>
                      </w:divBdr>
                      <w:divsChild>
                        <w:div w:id="1900243185">
                          <w:marLeft w:val="0"/>
                          <w:marRight w:val="0"/>
                          <w:marTop w:val="0"/>
                          <w:marBottom w:val="0"/>
                          <w:divBdr>
                            <w:top w:val="none" w:sz="0" w:space="0" w:color="auto"/>
                            <w:left w:val="none" w:sz="0" w:space="0" w:color="auto"/>
                            <w:bottom w:val="none" w:sz="0" w:space="0" w:color="auto"/>
                            <w:right w:val="none" w:sz="0" w:space="0" w:color="auto"/>
                          </w:divBdr>
                          <w:divsChild>
                            <w:div w:id="2026326718">
                              <w:marLeft w:val="0"/>
                              <w:marRight w:val="0"/>
                              <w:marTop w:val="0"/>
                              <w:marBottom w:val="0"/>
                              <w:divBdr>
                                <w:top w:val="none" w:sz="0" w:space="0" w:color="auto"/>
                                <w:left w:val="none" w:sz="0" w:space="0" w:color="auto"/>
                                <w:bottom w:val="none" w:sz="0" w:space="0" w:color="auto"/>
                                <w:right w:val="none" w:sz="0" w:space="0" w:color="auto"/>
                              </w:divBdr>
                              <w:divsChild>
                                <w:div w:id="1868829240">
                                  <w:marLeft w:val="0"/>
                                  <w:marRight w:val="0"/>
                                  <w:marTop w:val="0"/>
                                  <w:marBottom w:val="0"/>
                                  <w:divBdr>
                                    <w:top w:val="none" w:sz="0" w:space="0" w:color="auto"/>
                                    <w:left w:val="none" w:sz="0" w:space="0" w:color="auto"/>
                                    <w:bottom w:val="none" w:sz="0" w:space="0" w:color="auto"/>
                                    <w:right w:val="none" w:sz="0" w:space="0" w:color="auto"/>
                                  </w:divBdr>
                                  <w:divsChild>
                                    <w:div w:id="1157840126">
                                      <w:marLeft w:val="0"/>
                                      <w:marRight w:val="0"/>
                                      <w:marTop w:val="0"/>
                                      <w:marBottom w:val="0"/>
                                      <w:divBdr>
                                        <w:top w:val="none" w:sz="0" w:space="0" w:color="auto"/>
                                        <w:left w:val="none" w:sz="0" w:space="0" w:color="auto"/>
                                        <w:bottom w:val="none" w:sz="0" w:space="0" w:color="auto"/>
                                        <w:right w:val="none" w:sz="0" w:space="0" w:color="auto"/>
                                      </w:divBdr>
                                      <w:divsChild>
                                        <w:div w:id="2109499318">
                                          <w:marLeft w:val="0"/>
                                          <w:marRight w:val="0"/>
                                          <w:marTop w:val="0"/>
                                          <w:marBottom w:val="0"/>
                                          <w:divBdr>
                                            <w:top w:val="none" w:sz="0" w:space="0" w:color="auto"/>
                                            <w:left w:val="none" w:sz="0" w:space="0" w:color="auto"/>
                                            <w:bottom w:val="none" w:sz="0" w:space="0" w:color="auto"/>
                                            <w:right w:val="none" w:sz="0" w:space="0" w:color="auto"/>
                                          </w:divBdr>
                                          <w:divsChild>
                                            <w:div w:id="480198093">
                                              <w:marLeft w:val="0"/>
                                              <w:marRight w:val="0"/>
                                              <w:marTop w:val="0"/>
                                              <w:marBottom w:val="0"/>
                                              <w:divBdr>
                                                <w:top w:val="none" w:sz="0" w:space="0" w:color="auto"/>
                                                <w:left w:val="none" w:sz="0" w:space="0" w:color="auto"/>
                                                <w:bottom w:val="none" w:sz="0" w:space="0" w:color="auto"/>
                                                <w:right w:val="none" w:sz="0" w:space="0" w:color="auto"/>
                                              </w:divBdr>
                                              <w:divsChild>
                                                <w:div w:id="1787698536">
                                                  <w:marLeft w:val="0"/>
                                                  <w:marRight w:val="0"/>
                                                  <w:marTop w:val="0"/>
                                                  <w:marBottom w:val="495"/>
                                                  <w:divBdr>
                                                    <w:top w:val="none" w:sz="0" w:space="0" w:color="auto"/>
                                                    <w:left w:val="none" w:sz="0" w:space="0" w:color="auto"/>
                                                    <w:bottom w:val="none" w:sz="0" w:space="0" w:color="auto"/>
                                                    <w:right w:val="none" w:sz="0" w:space="0" w:color="auto"/>
                                                  </w:divBdr>
                                                  <w:divsChild>
                                                    <w:div w:id="769348910">
                                                      <w:marLeft w:val="0"/>
                                                      <w:marRight w:val="0"/>
                                                      <w:marTop w:val="0"/>
                                                      <w:marBottom w:val="0"/>
                                                      <w:divBdr>
                                                        <w:top w:val="none" w:sz="0" w:space="0" w:color="auto"/>
                                                        <w:left w:val="none" w:sz="0" w:space="0" w:color="auto"/>
                                                        <w:bottom w:val="none" w:sz="0" w:space="0" w:color="auto"/>
                                                        <w:right w:val="none" w:sz="0" w:space="0" w:color="auto"/>
                                                      </w:divBdr>
                                                      <w:divsChild>
                                                        <w:div w:id="1844859177">
                                                          <w:marLeft w:val="0"/>
                                                          <w:marRight w:val="0"/>
                                                          <w:marTop w:val="0"/>
                                                          <w:marBottom w:val="0"/>
                                                          <w:divBdr>
                                                            <w:top w:val="single" w:sz="6" w:space="0" w:color="ABABAB"/>
                                                            <w:left w:val="single" w:sz="6" w:space="0" w:color="ABABAB"/>
                                                            <w:bottom w:val="single" w:sz="6" w:space="0" w:color="ABABAB"/>
                                                            <w:right w:val="single" w:sz="6" w:space="0" w:color="ABABAB"/>
                                                          </w:divBdr>
                                                          <w:divsChild>
                                                            <w:div w:id="1833373663">
                                                              <w:marLeft w:val="0"/>
                                                              <w:marRight w:val="0"/>
                                                              <w:marTop w:val="0"/>
                                                              <w:marBottom w:val="0"/>
                                                              <w:divBdr>
                                                                <w:top w:val="none" w:sz="0" w:space="0" w:color="auto"/>
                                                                <w:left w:val="none" w:sz="0" w:space="0" w:color="auto"/>
                                                                <w:bottom w:val="none" w:sz="0" w:space="0" w:color="auto"/>
                                                                <w:right w:val="none" w:sz="0" w:space="0" w:color="auto"/>
                                                              </w:divBdr>
                                                              <w:divsChild>
                                                                <w:div w:id="1699626471">
                                                                  <w:marLeft w:val="0"/>
                                                                  <w:marRight w:val="0"/>
                                                                  <w:marTop w:val="0"/>
                                                                  <w:marBottom w:val="0"/>
                                                                  <w:divBdr>
                                                                    <w:top w:val="none" w:sz="0" w:space="0" w:color="auto"/>
                                                                    <w:left w:val="none" w:sz="0" w:space="0" w:color="auto"/>
                                                                    <w:bottom w:val="none" w:sz="0" w:space="0" w:color="auto"/>
                                                                    <w:right w:val="none" w:sz="0" w:space="0" w:color="auto"/>
                                                                  </w:divBdr>
                                                                  <w:divsChild>
                                                                    <w:div w:id="313753458">
                                                                      <w:marLeft w:val="0"/>
                                                                      <w:marRight w:val="0"/>
                                                                      <w:marTop w:val="0"/>
                                                                      <w:marBottom w:val="0"/>
                                                                      <w:divBdr>
                                                                        <w:top w:val="none" w:sz="0" w:space="0" w:color="auto"/>
                                                                        <w:left w:val="none" w:sz="0" w:space="0" w:color="auto"/>
                                                                        <w:bottom w:val="none" w:sz="0" w:space="0" w:color="auto"/>
                                                                        <w:right w:val="none" w:sz="0" w:space="0" w:color="auto"/>
                                                                      </w:divBdr>
                                                                      <w:divsChild>
                                                                        <w:div w:id="414977329">
                                                                          <w:marLeft w:val="0"/>
                                                                          <w:marRight w:val="0"/>
                                                                          <w:marTop w:val="0"/>
                                                                          <w:marBottom w:val="0"/>
                                                                          <w:divBdr>
                                                                            <w:top w:val="none" w:sz="0" w:space="0" w:color="auto"/>
                                                                            <w:left w:val="none" w:sz="0" w:space="0" w:color="auto"/>
                                                                            <w:bottom w:val="none" w:sz="0" w:space="0" w:color="auto"/>
                                                                            <w:right w:val="none" w:sz="0" w:space="0" w:color="auto"/>
                                                                          </w:divBdr>
                                                                          <w:divsChild>
                                                                            <w:div w:id="1075200462">
                                                                              <w:marLeft w:val="0"/>
                                                                              <w:marRight w:val="0"/>
                                                                              <w:marTop w:val="0"/>
                                                                              <w:marBottom w:val="0"/>
                                                                              <w:divBdr>
                                                                                <w:top w:val="none" w:sz="0" w:space="0" w:color="auto"/>
                                                                                <w:left w:val="none" w:sz="0" w:space="0" w:color="auto"/>
                                                                                <w:bottom w:val="none" w:sz="0" w:space="0" w:color="auto"/>
                                                                                <w:right w:val="none" w:sz="0" w:space="0" w:color="auto"/>
                                                                              </w:divBdr>
                                                                              <w:divsChild>
                                                                                <w:div w:id="394397671">
                                                                                  <w:marLeft w:val="0"/>
                                                                                  <w:marRight w:val="0"/>
                                                                                  <w:marTop w:val="0"/>
                                                                                  <w:marBottom w:val="0"/>
                                                                                  <w:divBdr>
                                                                                    <w:top w:val="none" w:sz="0" w:space="0" w:color="auto"/>
                                                                                    <w:left w:val="none" w:sz="0" w:space="0" w:color="auto"/>
                                                                                    <w:bottom w:val="none" w:sz="0" w:space="0" w:color="auto"/>
                                                                                    <w:right w:val="none" w:sz="0" w:space="0" w:color="auto"/>
                                                                                  </w:divBdr>
                                                                                  <w:divsChild>
                                                                                    <w:div w:id="646664630">
                                                                                      <w:marLeft w:val="0"/>
                                                                                      <w:marRight w:val="0"/>
                                                                                      <w:marTop w:val="0"/>
                                                                                      <w:marBottom w:val="0"/>
                                                                                      <w:divBdr>
                                                                                        <w:top w:val="none" w:sz="0" w:space="0" w:color="auto"/>
                                                                                        <w:left w:val="none" w:sz="0" w:space="0" w:color="auto"/>
                                                                                        <w:bottom w:val="none" w:sz="0" w:space="0" w:color="auto"/>
                                                                                        <w:right w:val="none" w:sz="0" w:space="0" w:color="auto"/>
                                                                                      </w:divBdr>
                                                                                    </w:div>
                                                                                    <w:div w:id="132882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publicappointments.cabinetoffice.gov.uk/recording-whether-or-not-you-have-a-disability/" TargetMode="Externa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legislation.gov.uk/ukpga/2010/15/section/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p:Policy xmlns:p="office.server.policy" id="" local="true">
  <p:Name>MOD Document</p:Name>
  <p:Description>WIP Information Management Policy. Draft versions retained for 1 year, previous versions retained 2 years, current version deleted 7 years after last modification.</p:Description>
  <p:Statement>This content is subject to MODs Work In Progress Information Management Policy.</p:Statement>
  <p:PolicyItems>
    <p:PolicyItem featureId="Microsoft.Office.RecordsManagement.PolicyFeatures.PolicyAudit" staticId="0x010100D9D675D6CDED02438DC7CFF78D2F29E401|1757814118" UniqueId="dc6ba186-9934-4820-84ba-14368f378971">
      <p:Name>Auditing</p:Name>
      <p:Description>Audits user actions on documents and list items to the Audit Log.</p:Description>
      <p:CustomData>
        <Audit>
          <Update/>
          <CheckInOut/>
          <MoveCopy/>
          <DeleteRestore/>
        </Audit>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MOD Document" ma:contentTypeID="0x010100D9D675D6CDED02438DC7CFF78D2F29E40100BA387AA895E79844AC9670BE3D0C1A57" ma:contentTypeVersion="79" ma:contentTypeDescription="Designed to facilitate the storage of MOD Documents with a '.doc' or '.docx' extension" ma:contentTypeScope="" ma:versionID="ef58b6d77033e3e78831f89b31a0dd0f">
  <xsd:schema xmlns:xsd="http://www.w3.org/2001/XMLSchema" xmlns:xs="http://www.w3.org/2001/XMLSchema" xmlns:p="http://schemas.microsoft.com/office/2006/metadata/properties" xmlns:ns1="http://schemas.microsoft.com/sharepoint/v3" xmlns:ns2="http://schemas.microsoft.com/sharepoint.v3" xmlns:ns3="04738c6d-ecc8-46f1-821f-82e308eab3d9" xmlns:ns4="9720e53d-a93e-41c6-abef-3332225a493a" xmlns:ns5="http://schemas.microsoft.com/sharepoint/v3/fields" xmlns:ns6="0cd2bb49-d16c-4711-b133-76ff238e6316" xmlns:ns7="8b6a03a1-a5c8-4938-b9e8-e55588b1ff4a" targetNamespace="http://schemas.microsoft.com/office/2006/metadata/properties" ma:root="true" ma:fieldsID="c2fa479c45507f50a2ba83a2cffa7f75" ns1:_="" ns2:_="" ns3:_="" ns4:_="" ns5:_="" ns6:_="" ns7:_="">
    <xsd:import namespace="http://schemas.microsoft.com/sharepoint/v3"/>
    <xsd:import namespace="http://schemas.microsoft.com/sharepoint.v3"/>
    <xsd:import namespace="04738c6d-ecc8-46f1-821f-82e308eab3d9"/>
    <xsd:import namespace="9720e53d-a93e-41c6-abef-3332225a493a"/>
    <xsd:import namespace="http://schemas.microsoft.com/sharepoint/v3/fields"/>
    <xsd:import namespace="0cd2bb49-d16c-4711-b133-76ff238e6316"/>
    <xsd:import namespace="8b6a03a1-a5c8-4938-b9e8-e55588b1ff4a"/>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5:_Status" minOccurs="0"/>
                <xsd:element ref="ns3:TaxCatchAll" minOccurs="0"/>
                <xsd:element ref="ns3:TaxKeywordTaxHTField" minOccurs="0"/>
                <xsd:element ref="ns3:TaxCatchAllLabel" minOccurs="0"/>
                <xsd:element ref="ns1:_dlc_Exempt" minOccurs="0"/>
                <xsd:element ref="ns3:d67af1ddf1dc47979d20c0eae491b81b" minOccurs="0"/>
                <xsd:element ref="ns3:m79e07ce3690491db9121a08429fad40" minOccurs="0"/>
                <xsd:element ref="ns3:n1f450bd0d644ca798bdc94626fdef4f" minOccurs="0"/>
                <xsd:element ref="ns3:i71a74d1f9984201b479cc08077b6323" minOccurs="0"/>
                <xsd:element ref="ns6:MediaServiceMetadata" minOccurs="0"/>
                <xsd:element ref="ns6:MediaServiceFastMetadata" minOccurs="0"/>
                <xsd:element ref="ns7:SharedWithDetails"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element name="_dlc_Exempt" ma:index="34"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Version number in the format X_X_X e.g. 1_2_1.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today]" ma:description="The date the document was originally created." ma:format="DateOnly"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DPA) is about access by individuals to personal data held on them by any organisation. Disclosability indicates whether or not the document can be disclosed in accordance with the DPA."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Under the Data Protection Act (DPA) certain kinds of exempt information can be withheld. If the document is exempt from DPA access provisions then enter the reason here." ma:internalName="DPAExemption">
      <xsd:simpleType>
        <xsd:restriction base="dms:Text">
          <xsd:maxLength value="255"/>
        </xsd:restriction>
      </xsd:simpleType>
    </xsd:element>
    <xsd:element name="EIRDisclosabilityIndicator" ma:index="19" nillable="true" ma:displayName="EIR Disclosability Indicator" ma:default="" ma:description="Whether the document can be disclosed in accordance with Environmental Information Regulations (EIR)."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Under the Freedom of Information Act (FOIA) certain kinds of exempt information can be withheld. FOIA exemption to be selected from the list provided."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The date the document was published or is due to be published via the Freedom of Information Act (FOIA) Publication Scheme." ma:format="DateTime" ma:internalName="FOIPublicationDate">
      <xsd:simpleType>
        <xsd:restriction base="dms:DateTime"/>
      </xsd:simpleType>
    </xsd:element>
    <xsd:element name="FOIReleasedOnRequest" ma:index="23" nillable="true" ma:displayName="FOI Released On Request" ma:default="" ma:description="For documents that have been released in response to a request from a member of the public.  Enter the date of release, who took the decision and whether the entire document was released or not. e.g. 2003-02-09, BCTAD, Entire" ma:internalName="FOIReleasedOnRequest">
      <xsd:simpleType>
        <xsd:restriction base="dms:Text">
          <xsd:maxLength value="255"/>
        </xsd:restriction>
      </xsd:simpleType>
    </xsd:element>
    <xsd:element name="PolicyIdentifier" ma:index="24" nillable="true" ma:displayName="Policy Identifier" ma:default="UK" ma:description="Policy Identifier necessary to identify the originating nation. For security labelling use only."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TaxCatchAll" ma:index="31" nillable="true" ma:displayName="Taxonomy Catch All Column" ma:description="" ma:hidden="true" ma:list="{571f20ab-bebc-4be3-be58-a4819c51622a}" ma:internalName="TaxCatchAll" ma:showField="CatchAllData" ma:web="9720e53d-a93e-41c6-abef-3332225a493a">
      <xsd:complexType>
        <xsd:complexContent>
          <xsd:extension base="dms:MultiChoiceLookup">
            <xsd:sequence>
              <xsd:element name="Value" type="dms:Lookup" maxOccurs="unbounded" minOccurs="0" nillable="true"/>
            </xsd:sequence>
          </xsd:extension>
        </xsd:complexContent>
      </xsd:complexType>
    </xsd:element>
    <xsd:element name="TaxKeywordTaxHTField" ma:index="32"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Label" ma:index="33" nillable="true" ma:displayName="Taxonomy Catch All Column1" ma:description="" ma:hidden="true" ma:list="{571f20ab-bebc-4be3-be58-a4819c51622a}" ma:internalName="TaxCatchAllLabel" ma:readOnly="true" ma:showField="CatchAllDataLabel" ma:web="9720e53d-a93e-41c6-abef-3332225a493a">
      <xsd:complexType>
        <xsd:complexContent>
          <xsd:extension base="dms:MultiChoiceLookup">
            <xsd:sequence>
              <xsd:element name="Value" type="dms:Lookup" maxOccurs="unbounded" minOccurs="0" nillable="true"/>
            </xsd:sequence>
          </xsd:extension>
        </xsd:complexContent>
      </xsd:complexType>
    </xsd:element>
    <xsd:element name="d67af1ddf1dc47979d20c0eae491b81b" ma:index="35" ma:taxonomy="true" ma:internalName="d67af1ddf1dc47979d20c0eae491b81b" ma:taxonomyFieldName="fileplanid" ma:displayName="UK Defence File Plan" ma:default="4;#04 Deliver the Unit's objectives|954cf193-6423-4137-9b07-8b4f402d8d43"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m79e07ce3690491db9121a08429fad40" ma:index="36" ma:taxonomy="true" ma:internalName="m79e07ce3690491db9121a08429fad40" ma:taxonomyFieldName="Business_x0020_Owner" ma:displayName="Business Owner" ma:default="383;#DSOP|bb02b495-5c5e-455f-9aac-43dc2f9680c6"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7" ma:taxonomy="true" ma:internalName="n1f450bd0d644ca798bdc94626fdef4f" ma:taxonomyFieldName="Subject_x0020_Keywords" ma:displayName="Subject Keywords" ma:default="410;#Office of the Commissioner for Public Appointments|37c007a8-778f-466b-a9ba-c9ac2a84a1e1"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element name="i71a74d1f9984201b479cc08077b6323" ma:index="38" ma:taxonomy="true" ma:internalName="i71a74d1f9984201b479cc08077b6323" ma:taxonomyFieldName="Subject_x0020_Category" ma:displayName="Subject Category" ma:default="409;#Other government departments and public bodies|9abe67ba-9787-426f-a2d0-6bd64c85588b"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20e53d-a93e-41c6-abef-3332225a493a"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ny locally used keywords that are not in the UK Defence Thesaurus to help you organise and browse documents on your site. Multiple local keywords must be separated by commas."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element name="_Status" ma:index="30" nillable="true" ma:displayName="Status" ma:default="Not Started" ma:description="The document lifecycle stage." ma:format="Dropdown" ma:internalName="_Status">
      <xsd:simpleType>
        <xsd:union memberTypes="dms:Text">
          <xsd:simpleType>
            <xsd:restriction base="dms:Choice">
              <xsd:enumeration value="Not Started"/>
              <xsd:enumeration value="Draft"/>
              <xsd:enumeration value="Under Review"/>
              <xsd:enumeration value="Reviewed"/>
              <xsd:enumeration value="Scheduled"/>
              <xsd:enumeration value="Published"/>
              <xsd:enumeration value="Final"/>
              <xsd:enumeration value="Superseded"/>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cd2bb49-d16c-4711-b133-76ff238e6316" elementFormDefault="qualified">
    <xsd:import namespace="http://schemas.microsoft.com/office/2006/documentManagement/types"/>
    <xsd:import namespace="http://schemas.microsoft.com/office/infopath/2007/PartnerControls"/>
    <xsd:element name="MediaServiceMetadata" ma:index="40" nillable="true" ma:displayName="MediaServiceMetadata" ma:hidden="true" ma:internalName="MediaServiceMetadata" ma:readOnly="true">
      <xsd:simpleType>
        <xsd:restriction base="dms:Note"/>
      </xsd:simpleType>
    </xsd:element>
    <xsd:element name="MediaServiceFastMetadata" ma:index="41" nillable="true" ma:displayName="MediaServiceFastMetadata" ma:hidden="true" ma:internalName="MediaServiceFastMetadata" ma:readOnly="true">
      <xsd:simpleType>
        <xsd:restriction base="dms:Note"/>
      </xsd:simpleType>
    </xsd:element>
    <xsd:element name="MediaServiceAutoKeyPoints" ma:index="43" nillable="true" ma:displayName="MediaServiceAutoKeyPoints" ma:hidden="true" ma:internalName="MediaServiceAutoKeyPoints" ma:readOnly="true">
      <xsd:simpleType>
        <xsd:restriction base="dms:Note"/>
      </xsd:simpleType>
    </xsd:element>
    <xsd:element name="MediaServiceKeyPoints" ma:index="4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6a03a1-a5c8-4938-b9e8-e55588b1ff4a" elementFormDefault="qualified">
    <xsd:import namespace="http://schemas.microsoft.com/office/2006/documentManagement/types"/>
    <xsd:import namespace="http://schemas.microsoft.com/office/infopath/2007/PartnerControls"/>
    <xsd:element name="SharedWithDetails" ma:index="4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9" ma:displayName="Author"/>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Version xmlns="04738c6d-ecc8-46f1-821f-82e308eab3d9" xsi:nil="true"/>
    <PolicyIdentifier xmlns="04738c6d-ecc8-46f1-821f-82e308eab3d9">UK</PolicyIdentifier>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FOIReleasedOnRequest xmlns="04738c6d-ecc8-46f1-821f-82e308eab3d9" xsi:nil="true"/>
    <TaxKeywordTaxHTField xmlns="04738c6d-ecc8-46f1-821f-82e308eab3d9">
      <Terms xmlns="http://schemas.microsoft.com/office/infopath/2007/PartnerControls"/>
    </TaxKeywordTaxHTField>
    <_Status xmlns="http://schemas.microsoft.com/sharepoint/v3/fields">Not Started</_Status>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SecurityNonUKConstraints xmlns="04738c6d-ecc8-46f1-821f-82e308eab3d9" xsi:nil="true"/>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DPAExemption xmlns="04738c6d-ecc8-46f1-821f-82e308eab3d9" xsi:nil="true"/>
    <TaxCatchAll xmlns="04738c6d-ecc8-46f1-821f-82e308eab3d9">
      <Value>383</Value>
      <Value>410</Value>
      <Value>409</Value>
      <Value>4</Value>
    </TaxCatchAll>
    <UKProtectiveMarking xmlns="04738c6d-ecc8-46f1-821f-82e308eab3d9">OFFICIAL</UKProtectiveMarking>
    <SecurityDescriptors xmlns="http://schemas.microsoft.com/sharepoint/v3">None</SecurityDescriptors>
    <FOIExemption xmlns="04738c6d-ecc8-46f1-821f-82e308eab3d9">No</FOIExemption>
    <CategoryDescription xmlns="http://schemas.microsoft.com/sharepoint.v3" xsi:nil="true"/>
    <RetentionCategory xmlns="http://schemas.microsoft.com/sharepoint/v3">None</RetentionCategory>
    <EIRDisclosabilityIndicator xmlns="04738c6d-ecc8-46f1-821f-82e308eab3d9" xsi:nil="true"/>
    <CreatedOriginated xmlns="04738c6d-ecc8-46f1-821f-82e308eab3d9">2020-09-29T16:19:51+00:00</CreatedOriginated>
    <DPADisclosabilityIndicator xmlns="04738c6d-ecc8-46f1-821f-82e308eab3d9" xsi:nil="true"/>
    <EIRException xmlns="04738c6d-ecc8-46f1-821f-82e308eab3d9" xsi:nil="true"/>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FOIPublicationDate xmlns="04738c6d-ecc8-46f1-821f-82e308eab3d9" xsi:nil="true"/>
    <wic_System_Copyright xmlns="http://schemas.microsoft.com/sharepoint/v3/fields" xsi:nil="true"/>
    <Local_x0020_KeywordsOOB xmlns="9720e53d-a93e-41c6-abef-3332225a493a"/>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PolicyDirtyBag xmlns="microsoft.office.server.policy.changes">
  <Microsoft.Office.RecordsManagement.PolicyFeatures.Expiration op="Change"/>
</PolicyDirtyBag>
</file>

<file path=customXml/item6.xml><?xml version="1.0" encoding="utf-8"?>
<?mso-contentType ?>
<SharedContentType xmlns="Microsoft.SharePoint.Taxonomy.ContentTypeSync" SourceId="a9ff0b8c-5d72-4038-b2cd-f57bf310c636" ContentTypeId="0x010100D9D675D6CDED02438DC7CFF78D2F29E401" PreviousValue="false"/>
</file>

<file path=customXml/item7.xml><?xml version="1.0" encoding="utf-8"?>
<?mso-contentType ?>
<spe:Receivers xmlns:spe="http://schemas.microsoft.com/sharepoint/events">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Props1.xml><?xml version="1.0" encoding="utf-8"?>
<ds:datastoreItem xmlns:ds="http://schemas.openxmlformats.org/officeDocument/2006/customXml" ds:itemID="{CB46E442-2B76-4AB6-8C41-019163DC45BA}">
  <ds:schemaRefs>
    <ds:schemaRef ds:uri="office.server.policy"/>
  </ds:schemaRefs>
</ds:datastoreItem>
</file>

<file path=customXml/itemProps2.xml><?xml version="1.0" encoding="utf-8"?>
<ds:datastoreItem xmlns:ds="http://schemas.openxmlformats.org/officeDocument/2006/customXml" ds:itemID="{91819982-36AF-4389-A44F-F7362BC9E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9720e53d-a93e-41c6-abef-3332225a493a"/>
    <ds:schemaRef ds:uri="http://schemas.microsoft.com/sharepoint/v3/fields"/>
    <ds:schemaRef ds:uri="0cd2bb49-d16c-4711-b133-76ff238e6316"/>
    <ds:schemaRef ds:uri="8b6a03a1-a5c8-4938-b9e8-e55588b1ff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AA36C0-A5C9-47D1-A128-B0055DBC68D7}">
  <ds:schemaRefs>
    <ds:schemaRef ds:uri="http://schemas.microsoft.com/office/2006/metadata/properties"/>
    <ds:schemaRef ds:uri="http://schemas.microsoft.com/office/infopath/2007/PartnerControls"/>
    <ds:schemaRef ds:uri="04738c6d-ecc8-46f1-821f-82e308eab3d9"/>
    <ds:schemaRef ds:uri="http://schemas.microsoft.com/sharepoint/v3/fields"/>
    <ds:schemaRef ds:uri="http://schemas.microsoft.com/sharepoint/v3"/>
    <ds:schemaRef ds:uri="http://schemas.microsoft.com/sharepoint.v3"/>
    <ds:schemaRef ds:uri="9720e53d-a93e-41c6-abef-3332225a493a"/>
  </ds:schemaRefs>
</ds:datastoreItem>
</file>

<file path=customXml/itemProps4.xml><?xml version="1.0" encoding="utf-8"?>
<ds:datastoreItem xmlns:ds="http://schemas.openxmlformats.org/officeDocument/2006/customXml" ds:itemID="{132DFB82-5CE6-42D1-95A6-DD3AC787A394}">
  <ds:schemaRefs>
    <ds:schemaRef ds:uri="http://schemas.microsoft.com/sharepoint/v3/contenttype/forms"/>
  </ds:schemaRefs>
</ds:datastoreItem>
</file>

<file path=customXml/itemProps5.xml><?xml version="1.0" encoding="utf-8"?>
<ds:datastoreItem xmlns:ds="http://schemas.openxmlformats.org/officeDocument/2006/customXml" ds:itemID="{BCAC6669-D94F-4EAA-99AA-1167034A02C8}">
  <ds:schemaRefs>
    <ds:schemaRef ds:uri="microsoft.office.server.policy.changes"/>
  </ds:schemaRefs>
</ds:datastoreItem>
</file>

<file path=customXml/itemProps6.xml><?xml version="1.0" encoding="utf-8"?>
<ds:datastoreItem xmlns:ds="http://schemas.openxmlformats.org/officeDocument/2006/customXml" ds:itemID="{1FEFA1F7-12F0-45A2-A08B-F55D8BBEA223}">
  <ds:schemaRefs>
    <ds:schemaRef ds:uri="Microsoft.SharePoint.Taxonomy.ContentTypeSync"/>
  </ds:schemaRefs>
</ds:datastoreItem>
</file>

<file path=customXml/itemProps7.xml><?xml version="1.0" encoding="utf-8"?>
<ds:datastoreItem xmlns:ds="http://schemas.openxmlformats.org/officeDocument/2006/customXml" ds:itemID="{B52D8433-3F2D-462F-9EAF-768DDBBD5A5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 Rick E1 (DBS Civ Pers-Res4g)</dc:creator>
  <cp:keywords/>
  <dc:description/>
  <cp:lastModifiedBy>Elizabeth Stewart</cp:lastModifiedBy>
  <cp:revision>2</cp:revision>
  <dcterms:created xsi:type="dcterms:W3CDTF">2021-12-22T15:24:00Z</dcterms:created>
  <dcterms:modified xsi:type="dcterms:W3CDTF">2021-12-22T15:24:00Z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0x010100D9D675D6CDED02438DC7CFF78D2F29E40100BA387AA895E79844AC9670BE3D0C1A57</vt:lpwstr>
  </property>
  <property fmtid="{D5CDD505-2E9C-101B-9397-08002B2CF9AE}" pid="3" name="Subject Category">
    <vt:lpwstr>409;#Other government departments and public bodies|9abe67ba-9787-426f-a2d0-6bd64c85588b</vt:lpwstr>
  </property>
  <property fmtid="{D5CDD505-2E9C-101B-9397-08002B2CF9AE}" pid="4" name="TaxKeyword">
    <vt:lpwstr/>
  </property>
  <property fmtid="{D5CDD505-2E9C-101B-9397-08002B2CF9AE}" pid="5" name="Subject Keywords">
    <vt:lpwstr>410;#Office of the Commissioner for Public Appointments|37c007a8-778f-466b-a9ba-c9ac2a84a1e1</vt:lpwstr>
  </property>
  <property fmtid="{D5CDD505-2E9C-101B-9397-08002B2CF9AE}" pid="6" name="Business Owner">
    <vt:lpwstr>383;#DSOP|bb02b495-5c5e-455f-9aac-43dc2f9680c6</vt:lpwstr>
  </property>
  <property fmtid="{D5CDD505-2E9C-101B-9397-08002B2CF9AE}" pid="7" name="fileplanid">
    <vt:lpwstr>4;#04 Deliver the Unit's objectives|954cf193-6423-4137-9b07-8b4f402d8d43</vt:lpwstr>
  </property>
  <property fmtid="{D5CDD505-2E9C-101B-9397-08002B2CF9AE}" pid="8" name="_dlc_policyId">
    <vt:lpwstr/>
  </property>
  <property fmtid="{D5CDD505-2E9C-101B-9397-08002B2CF9AE}" pid="9" name="ItemRetentionFormula">
    <vt:lpwstr/>
  </property>
</Properties>
</file>