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3BE39586" w:rsidR="00CF55D3" w:rsidRDefault="00CF55D3" w:rsidP="00CF55D3">
      <w:r w:rsidRPr="00DA6232">
        <w:rPr>
          <w:noProof/>
          <w:lang w:eastAsia="en-GB"/>
        </w:rPr>
        <w:drawing>
          <wp:anchor distT="0" distB="0" distL="114300" distR="114300" simplePos="0" relativeHeight="251658240" behindDoc="0" locked="0" layoutInCell="1" allowOverlap="1" wp14:anchorId="06953FC6" wp14:editId="24EC107F">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6AE0A1E">
                <wp:simplePos x="0" y="0"/>
                <wp:positionH relativeFrom="column">
                  <wp:posOffset>1892300</wp:posOffset>
                </wp:positionH>
                <wp:positionV relativeFrom="paragraph">
                  <wp:posOffset>93345</wp:posOffset>
                </wp:positionV>
                <wp:extent cx="4424680" cy="2882900"/>
                <wp:effectExtent l="0" t="0" r="0" b="0"/>
                <wp:wrapNone/>
                <wp:docPr id="15" name="Group 15"/>
                <wp:cNvGraphicFramePr/>
                <a:graphic xmlns:a="http://schemas.openxmlformats.org/drawingml/2006/main">
                  <a:graphicData uri="http://schemas.microsoft.com/office/word/2010/wordprocessingGroup">
                    <wpg:wgp>
                      <wpg:cNvGrpSpPr/>
                      <wpg:grpSpPr>
                        <a:xfrm>
                          <a:off x="0" y="0"/>
                          <a:ext cx="4424680" cy="2882900"/>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37CC4CE9" w14:textId="09DE512D" w:rsidR="008B7618" w:rsidRPr="008B7618" w:rsidRDefault="008B7618" w:rsidP="008B7618">
                              <w:pPr>
                                <w:jc w:val="center"/>
                                <w:rPr>
                                  <w:b/>
                                  <w:color w:val="000000" w:themeColor="text1"/>
                                  <w:sz w:val="32"/>
                                  <w:szCs w:val="32"/>
                                </w:rPr>
                              </w:pPr>
                              <w:r w:rsidRPr="008B7618">
                                <w:rPr>
                                  <w:b/>
                                  <w:color w:val="000000" w:themeColor="text1"/>
                                  <w:sz w:val="32"/>
                                  <w:szCs w:val="32"/>
                                </w:rPr>
                                <w:t xml:space="preserve">Ministry Of Defence Research Ethics Committee (MODREC) - Independent </w:t>
                              </w:r>
                              <w:r w:rsidR="003102D8">
                                <w:rPr>
                                  <w:b/>
                                  <w:color w:val="000000" w:themeColor="text1"/>
                                  <w:sz w:val="32"/>
                                  <w:szCs w:val="32"/>
                                </w:rPr>
                                <w:t>Expert</w:t>
                              </w:r>
                              <w:r w:rsidRPr="008B7618">
                                <w:rPr>
                                  <w:b/>
                                  <w:color w:val="000000" w:themeColor="text1"/>
                                  <w:sz w:val="32"/>
                                  <w:szCs w:val="32"/>
                                </w:rPr>
                                <w:t xml:space="preserve"> Member</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460D2DC4" w:rsidR="00CF55D3" w:rsidRPr="00EB4E2F" w:rsidRDefault="00CF55D3" w:rsidP="00CF55D3">
                              <w:pPr>
                                <w:jc w:val="center"/>
                                <w:rPr>
                                  <w:b/>
                                  <w:color w:val="000000" w:themeColor="text1"/>
                                  <w:sz w:val="32"/>
                                  <w:szCs w:val="32"/>
                                </w:rPr>
                              </w:pPr>
                              <w:r w:rsidRPr="0082375D">
                                <w:rPr>
                                  <w:b/>
                                  <w:sz w:val="32"/>
                                  <w:szCs w:val="32"/>
                                </w:rPr>
                                <w:t xml:space="preserve">Closing date: </w:t>
                              </w:r>
                              <w:r w:rsidR="00EB4E2F" w:rsidRPr="00EB4E2F">
                                <w:rPr>
                                  <w:b/>
                                  <w:color w:val="000000" w:themeColor="text1"/>
                                  <w:sz w:val="32"/>
                                  <w:szCs w:val="32"/>
                                </w:rPr>
                                <w:t>17/09/2023, 23:00 hrs</w:t>
                              </w:r>
                            </w:p>
                            <w:p w14:paraId="7A19AF7F" w14:textId="77777777" w:rsidR="00483A5A"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A02420">
                                    <w:rPr>
                                      <w:b/>
                                      <w:sz w:val="32"/>
                                      <w:szCs w:val="32"/>
                                    </w:rPr>
                                    <w:t>7613</w:t>
                                  </w:r>
                                </w:sdtContent>
                              </w:sdt>
                              <w:r w:rsidR="00483A5A">
                                <w:rPr>
                                  <w:b/>
                                  <w:sz w:val="32"/>
                                  <w:szCs w:val="32"/>
                                </w:rPr>
                                <w:t>_MODREC_EXPERT MEMBER</w:t>
                              </w:r>
                            </w:p>
                            <w:p w14:paraId="31E8585E" w14:textId="385042A6"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97499A" id="Group 15" o:spid="_x0000_s1026" style="position:absolute;margin-left:149pt;margin-top:7.35pt;width:348.4pt;height:227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37CC4CE9" w14:textId="09DE512D" w:rsidR="008B7618" w:rsidRPr="008B7618" w:rsidRDefault="008B7618" w:rsidP="008B7618">
                        <w:pPr>
                          <w:jc w:val="center"/>
                          <w:rPr>
                            <w:b/>
                            <w:color w:val="000000" w:themeColor="text1"/>
                            <w:sz w:val="32"/>
                            <w:szCs w:val="32"/>
                          </w:rPr>
                        </w:pPr>
                        <w:r w:rsidRPr="008B7618">
                          <w:rPr>
                            <w:b/>
                            <w:color w:val="000000" w:themeColor="text1"/>
                            <w:sz w:val="32"/>
                            <w:szCs w:val="32"/>
                          </w:rPr>
                          <w:t xml:space="preserve">Ministry Of Defence Research Ethics Committee (MODREC) - Independent </w:t>
                        </w:r>
                        <w:r w:rsidR="003102D8">
                          <w:rPr>
                            <w:b/>
                            <w:color w:val="000000" w:themeColor="text1"/>
                            <w:sz w:val="32"/>
                            <w:szCs w:val="32"/>
                          </w:rPr>
                          <w:t>Expert</w:t>
                        </w:r>
                        <w:r w:rsidRPr="008B7618">
                          <w:rPr>
                            <w:b/>
                            <w:color w:val="000000" w:themeColor="text1"/>
                            <w:sz w:val="32"/>
                            <w:szCs w:val="32"/>
                          </w:rPr>
                          <w:t xml:space="preserve"> Member</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460D2DC4" w:rsidR="00CF55D3" w:rsidRPr="00EB4E2F" w:rsidRDefault="00CF55D3" w:rsidP="00CF55D3">
                        <w:pPr>
                          <w:jc w:val="center"/>
                          <w:rPr>
                            <w:b/>
                            <w:color w:val="000000" w:themeColor="text1"/>
                            <w:sz w:val="32"/>
                            <w:szCs w:val="32"/>
                          </w:rPr>
                        </w:pPr>
                        <w:r w:rsidRPr="0082375D">
                          <w:rPr>
                            <w:b/>
                            <w:sz w:val="32"/>
                            <w:szCs w:val="32"/>
                          </w:rPr>
                          <w:t xml:space="preserve">Closing date: </w:t>
                        </w:r>
                        <w:r w:rsidR="00EB4E2F" w:rsidRPr="00EB4E2F">
                          <w:rPr>
                            <w:b/>
                            <w:color w:val="000000" w:themeColor="text1"/>
                            <w:sz w:val="32"/>
                            <w:szCs w:val="32"/>
                          </w:rPr>
                          <w:t>17/09/2023, 23:00 hrs</w:t>
                        </w:r>
                      </w:p>
                      <w:p w14:paraId="7A19AF7F" w14:textId="77777777" w:rsidR="00483A5A"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A02420">
                              <w:rPr>
                                <w:b/>
                                <w:sz w:val="32"/>
                                <w:szCs w:val="32"/>
                              </w:rPr>
                              <w:t>7613</w:t>
                            </w:r>
                          </w:sdtContent>
                        </w:sdt>
                        <w:r w:rsidR="00483A5A">
                          <w:rPr>
                            <w:b/>
                            <w:sz w:val="32"/>
                            <w:szCs w:val="32"/>
                          </w:rPr>
                          <w:t>_MODREC_EXPERT MEMBER</w:t>
                        </w:r>
                      </w:p>
                      <w:p w14:paraId="31E8585E" w14:textId="385042A6"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C33B3D"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72D4BEEC" w14:textId="77777777" w:rsidR="00CF55D3" w:rsidRDefault="00CF55D3" w:rsidP="00CF55D3">
      <w:pPr>
        <w:rPr>
          <w:b/>
        </w:rPr>
      </w:pPr>
    </w:p>
    <w:p w14:paraId="66AD50FA" w14:textId="79BCAA73" w:rsidR="00CF55D3" w:rsidRDefault="00CF55D3" w:rsidP="00CF55D3">
      <w:pPr>
        <w:rPr>
          <w:b/>
        </w:rPr>
        <w:sectPr w:rsidR="00CF55D3" w:rsidSect="008338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3B857E5F" w14:textId="63353383" w:rsidR="0080036E" w:rsidRDefault="00CF55D3">
          <w:pPr>
            <w:pStyle w:val="TOC1"/>
            <w:rPr>
              <w:rFonts w:asciiTheme="minorHAnsi" w:eastAsiaTheme="minorEastAsia" w:hAnsiTheme="minorHAnsi" w:cstheme="minorBidi"/>
              <w:sz w:val="22"/>
              <w:szCs w:val="22"/>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39957594" w:history="1">
            <w:r w:rsidR="0080036E" w:rsidRPr="00772131">
              <w:rPr>
                <w:rStyle w:val="Hyperlink"/>
              </w:rPr>
              <w:t>Indicative Timetable</w:t>
            </w:r>
            <w:r w:rsidR="0080036E">
              <w:rPr>
                <w:webHidden/>
              </w:rPr>
              <w:tab/>
            </w:r>
            <w:r w:rsidR="0080036E">
              <w:rPr>
                <w:webHidden/>
              </w:rPr>
              <w:fldChar w:fldCharType="begin"/>
            </w:r>
            <w:r w:rsidR="0080036E">
              <w:rPr>
                <w:webHidden/>
              </w:rPr>
              <w:instrText xml:space="preserve"> PAGEREF _Toc139957594 \h </w:instrText>
            </w:r>
            <w:r w:rsidR="0080036E">
              <w:rPr>
                <w:webHidden/>
              </w:rPr>
            </w:r>
            <w:r w:rsidR="0080036E">
              <w:rPr>
                <w:webHidden/>
              </w:rPr>
              <w:fldChar w:fldCharType="separate"/>
            </w:r>
            <w:r w:rsidR="0080036E">
              <w:rPr>
                <w:webHidden/>
              </w:rPr>
              <w:t>3</w:t>
            </w:r>
            <w:r w:rsidR="0080036E">
              <w:rPr>
                <w:webHidden/>
              </w:rPr>
              <w:fldChar w:fldCharType="end"/>
            </w:r>
          </w:hyperlink>
        </w:p>
        <w:p w14:paraId="0B4DE306" w14:textId="0089A849" w:rsidR="0080036E" w:rsidRDefault="00000000">
          <w:pPr>
            <w:pStyle w:val="TOC1"/>
            <w:rPr>
              <w:rFonts w:asciiTheme="minorHAnsi" w:eastAsiaTheme="minorEastAsia" w:hAnsiTheme="minorHAnsi" w:cstheme="minorBidi"/>
              <w:sz w:val="22"/>
              <w:szCs w:val="22"/>
              <w:lang w:eastAsia="en-GB"/>
            </w:rPr>
          </w:pPr>
          <w:hyperlink w:anchor="_Toc139957595" w:history="1">
            <w:r w:rsidR="0080036E" w:rsidRPr="00772131">
              <w:rPr>
                <w:rStyle w:val="Hyperlink"/>
              </w:rPr>
              <w:t>Role Description</w:t>
            </w:r>
            <w:r w:rsidR="0080036E">
              <w:rPr>
                <w:webHidden/>
              </w:rPr>
              <w:tab/>
            </w:r>
            <w:r w:rsidR="0080036E">
              <w:rPr>
                <w:webHidden/>
              </w:rPr>
              <w:fldChar w:fldCharType="begin"/>
            </w:r>
            <w:r w:rsidR="0080036E">
              <w:rPr>
                <w:webHidden/>
              </w:rPr>
              <w:instrText xml:space="preserve"> PAGEREF _Toc139957595 \h </w:instrText>
            </w:r>
            <w:r w:rsidR="0080036E">
              <w:rPr>
                <w:webHidden/>
              </w:rPr>
            </w:r>
            <w:r w:rsidR="0080036E">
              <w:rPr>
                <w:webHidden/>
              </w:rPr>
              <w:fldChar w:fldCharType="separate"/>
            </w:r>
            <w:r w:rsidR="0080036E">
              <w:rPr>
                <w:webHidden/>
              </w:rPr>
              <w:t>3</w:t>
            </w:r>
            <w:r w:rsidR="0080036E">
              <w:rPr>
                <w:webHidden/>
              </w:rPr>
              <w:fldChar w:fldCharType="end"/>
            </w:r>
          </w:hyperlink>
        </w:p>
        <w:p w14:paraId="460B0EDB" w14:textId="575DA6BC" w:rsidR="0080036E" w:rsidRDefault="00000000">
          <w:pPr>
            <w:pStyle w:val="TOC2"/>
            <w:rPr>
              <w:rFonts w:asciiTheme="minorHAnsi" w:eastAsiaTheme="minorEastAsia" w:hAnsiTheme="minorHAnsi" w:cstheme="minorBidi"/>
              <w:lang w:eastAsia="en-GB"/>
            </w:rPr>
          </w:pPr>
          <w:hyperlink w:anchor="_Toc139957596" w:history="1">
            <w:r w:rsidR="0080036E" w:rsidRPr="00772131">
              <w:rPr>
                <w:rStyle w:val="Hyperlink"/>
              </w:rPr>
              <w:t>Essential Criteria</w:t>
            </w:r>
            <w:r w:rsidR="0080036E">
              <w:rPr>
                <w:webHidden/>
              </w:rPr>
              <w:tab/>
            </w:r>
            <w:r w:rsidR="0080036E">
              <w:rPr>
                <w:webHidden/>
              </w:rPr>
              <w:fldChar w:fldCharType="begin"/>
            </w:r>
            <w:r w:rsidR="0080036E">
              <w:rPr>
                <w:webHidden/>
              </w:rPr>
              <w:instrText xml:space="preserve"> PAGEREF _Toc139957596 \h </w:instrText>
            </w:r>
            <w:r w:rsidR="0080036E">
              <w:rPr>
                <w:webHidden/>
              </w:rPr>
            </w:r>
            <w:r w:rsidR="0080036E">
              <w:rPr>
                <w:webHidden/>
              </w:rPr>
              <w:fldChar w:fldCharType="separate"/>
            </w:r>
            <w:r w:rsidR="0080036E">
              <w:rPr>
                <w:webHidden/>
              </w:rPr>
              <w:t>3</w:t>
            </w:r>
            <w:r w:rsidR="0080036E">
              <w:rPr>
                <w:webHidden/>
              </w:rPr>
              <w:fldChar w:fldCharType="end"/>
            </w:r>
          </w:hyperlink>
        </w:p>
        <w:p w14:paraId="3145D1CF" w14:textId="28317A86" w:rsidR="0080036E" w:rsidRDefault="00000000">
          <w:pPr>
            <w:pStyle w:val="TOC2"/>
            <w:rPr>
              <w:rFonts w:asciiTheme="minorHAnsi" w:eastAsiaTheme="minorEastAsia" w:hAnsiTheme="minorHAnsi" w:cstheme="minorBidi"/>
              <w:lang w:eastAsia="en-GB"/>
            </w:rPr>
          </w:pPr>
          <w:hyperlink w:anchor="_Toc139957597" w:history="1">
            <w:r w:rsidR="0080036E" w:rsidRPr="00772131">
              <w:rPr>
                <w:rStyle w:val="Hyperlink"/>
              </w:rPr>
              <w:t>Desirable Criteria</w:t>
            </w:r>
            <w:r w:rsidR="0080036E">
              <w:rPr>
                <w:webHidden/>
              </w:rPr>
              <w:tab/>
            </w:r>
            <w:r w:rsidR="0080036E">
              <w:rPr>
                <w:webHidden/>
              </w:rPr>
              <w:fldChar w:fldCharType="begin"/>
            </w:r>
            <w:r w:rsidR="0080036E">
              <w:rPr>
                <w:webHidden/>
              </w:rPr>
              <w:instrText xml:space="preserve"> PAGEREF _Toc139957597 \h </w:instrText>
            </w:r>
            <w:r w:rsidR="0080036E">
              <w:rPr>
                <w:webHidden/>
              </w:rPr>
            </w:r>
            <w:r w:rsidR="0080036E">
              <w:rPr>
                <w:webHidden/>
              </w:rPr>
              <w:fldChar w:fldCharType="separate"/>
            </w:r>
            <w:r w:rsidR="0080036E">
              <w:rPr>
                <w:webHidden/>
              </w:rPr>
              <w:t>3</w:t>
            </w:r>
            <w:r w:rsidR="0080036E">
              <w:rPr>
                <w:webHidden/>
              </w:rPr>
              <w:fldChar w:fldCharType="end"/>
            </w:r>
          </w:hyperlink>
        </w:p>
        <w:p w14:paraId="5E8EBB67" w14:textId="727BE0D6" w:rsidR="0080036E" w:rsidRDefault="00000000">
          <w:pPr>
            <w:pStyle w:val="TOC2"/>
            <w:rPr>
              <w:rFonts w:asciiTheme="minorHAnsi" w:eastAsiaTheme="minorEastAsia" w:hAnsiTheme="minorHAnsi" w:cstheme="minorBidi"/>
              <w:lang w:eastAsia="en-GB"/>
            </w:rPr>
          </w:pPr>
          <w:hyperlink w:anchor="_Toc139957598" w:history="1">
            <w:r w:rsidR="0080036E" w:rsidRPr="00772131">
              <w:rPr>
                <w:rStyle w:val="Hyperlink"/>
              </w:rPr>
              <w:t>Introduction</w:t>
            </w:r>
            <w:r w:rsidR="0080036E">
              <w:rPr>
                <w:webHidden/>
              </w:rPr>
              <w:tab/>
            </w:r>
            <w:r w:rsidR="0080036E">
              <w:rPr>
                <w:webHidden/>
              </w:rPr>
              <w:fldChar w:fldCharType="begin"/>
            </w:r>
            <w:r w:rsidR="0080036E">
              <w:rPr>
                <w:webHidden/>
              </w:rPr>
              <w:instrText xml:space="preserve"> PAGEREF _Toc139957598 \h </w:instrText>
            </w:r>
            <w:r w:rsidR="0080036E">
              <w:rPr>
                <w:webHidden/>
              </w:rPr>
            </w:r>
            <w:r w:rsidR="0080036E">
              <w:rPr>
                <w:webHidden/>
              </w:rPr>
              <w:fldChar w:fldCharType="separate"/>
            </w:r>
            <w:r w:rsidR="0080036E">
              <w:rPr>
                <w:webHidden/>
              </w:rPr>
              <w:t>3</w:t>
            </w:r>
            <w:r w:rsidR="0080036E">
              <w:rPr>
                <w:webHidden/>
              </w:rPr>
              <w:fldChar w:fldCharType="end"/>
            </w:r>
          </w:hyperlink>
        </w:p>
        <w:p w14:paraId="24B84A04" w14:textId="1E8BD2C6" w:rsidR="0080036E" w:rsidRDefault="00000000">
          <w:pPr>
            <w:pStyle w:val="TOC2"/>
            <w:rPr>
              <w:rFonts w:asciiTheme="minorHAnsi" w:eastAsiaTheme="minorEastAsia" w:hAnsiTheme="minorHAnsi" w:cstheme="minorBidi"/>
              <w:lang w:eastAsia="en-GB"/>
            </w:rPr>
          </w:pPr>
          <w:hyperlink w:anchor="_Toc139957599" w:history="1">
            <w:r w:rsidR="0080036E" w:rsidRPr="00772131">
              <w:rPr>
                <w:rStyle w:val="Hyperlink"/>
                <w:b/>
                <w:bCs/>
              </w:rPr>
              <w:t>The Ministry of Defence</w:t>
            </w:r>
            <w:r w:rsidR="0080036E">
              <w:rPr>
                <w:webHidden/>
              </w:rPr>
              <w:tab/>
            </w:r>
            <w:r w:rsidR="0080036E">
              <w:rPr>
                <w:webHidden/>
              </w:rPr>
              <w:fldChar w:fldCharType="begin"/>
            </w:r>
            <w:r w:rsidR="0080036E">
              <w:rPr>
                <w:webHidden/>
              </w:rPr>
              <w:instrText xml:space="preserve"> PAGEREF _Toc139957599 \h </w:instrText>
            </w:r>
            <w:r w:rsidR="0080036E">
              <w:rPr>
                <w:webHidden/>
              </w:rPr>
            </w:r>
            <w:r w:rsidR="0080036E">
              <w:rPr>
                <w:webHidden/>
              </w:rPr>
              <w:fldChar w:fldCharType="separate"/>
            </w:r>
            <w:r w:rsidR="0080036E">
              <w:rPr>
                <w:webHidden/>
              </w:rPr>
              <w:t>5</w:t>
            </w:r>
            <w:r w:rsidR="0080036E">
              <w:rPr>
                <w:webHidden/>
              </w:rPr>
              <w:fldChar w:fldCharType="end"/>
            </w:r>
          </w:hyperlink>
        </w:p>
        <w:p w14:paraId="4CFC4EFF" w14:textId="282D63CA" w:rsidR="0080036E" w:rsidRDefault="00000000">
          <w:pPr>
            <w:pStyle w:val="TOC1"/>
            <w:rPr>
              <w:rFonts w:asciiTheme="minorHAnsi" w:eastAsiaTheme="minorEastAsia" w:hAnsiTheme="minorHAnsi" w:cstheme="minorBidi"/>
              <w:sz w:val="22"/>
              <w:szCs w:val="22"/>
              <w:lang w:eastAsia="en-GB"/>
            </w:rPr>
          </w:pPr>
          <w:hyperlink w:anchor="_Toc139957600" w:history="1">
            <w:r w:rsidR="0080036E" w:rsidRPr="00772131">
              <w:rPr>
                <w:rStyle w:val="Hyperlink"/>
              </w:rPr>
              <w:t>Terms and Conditions of Appointment</w:t>
            </w:r>
            <w:r w:rsidR="0080036E">
              <w:rPr>
                <w:webHidden/>
              </w:rPr>
              <w:tab/>
            </w:r>
            <w:r w:rsidR="0080036E">
              <w:rPr>
                <w:webHidden/>
              </w:rPr>
              <w:fldChar w:fldCharType="begin"/>
            </w:r>
            <w:r w:rsidR="0080036E">
              <w:rPr>
                <w:webHidden/>
              </w:rPr>
              <w:instrText xml:space="preserve"> PAGEREF _Toc139957600 \h </w:instrText>
            </w:r>
            <w:r w:rsidR="0080036E">
              <w:rPr>
                <w:webHidden/>
              </w:rPr>
            </w:r>
            <w:r w:rsidR="0080036E">
              <w:rPr>
                <w:webHidden/>
              </w:rPr>
              <w:fldChar w:fldCharType="separate"/>
            </w:r>
            <w:r w:rsidR="0080036E">
              <w:rPr>
                <w:webHidden/>
              </w:rPr>
              <w:t>6</w:t>
            </w:r>
            <w:r w:rsidR="0080036E">
              <w:rPr>
                <w:webHidden/>
              </w:rPr>
              <w:fldChar w:fldCharType="end"/>
            </w:r>
          </w:hyperlink>
        </w:p>
        <w:p w14:paraId="066F7AC9" w14:textId="49E2A816" w:rsidR="0080036E" w:rsidRDefault="00000000">
          <w:pPr>
            <w:pStyle w:val="TOC2"/>
            <w:rPr>
              <w:rFonts w:asciiTheme="minorHAnsi" w:eastAsiaTheme="minorEastAsia" w:hAnsiTheme="minorHAnsi" w:cstheme="minorBidi"/>
              <w:lang w:eastAsia="en-GB"/>
            </w:rPr>
          </w:pPr>
          <w:hyperlink w:anchor="_Toc139957601" w:history="1">
            <w:r w:rsidR="0080036E" w:rsidRPr="00772131">
              <w:rPr>
                <w:rStyle w:val="Hyperlink"/>
              </w:rPr>
              <w:t>Appointment and tenure of office</w:t>
            </w:r>
            <w:r w:rsidR="0080036E">
              <w:rPr>
                <w:webHidden/>
              </w:rPr>
              <w:tab/>
            </w:r>
            <w:r w:rsidR="0080036E">
              <w:rPr>
                <w:webHidden/>
              </w:rPr>
              <w:fldChar w:fldCharType="begin"/>
            </w:r>
            <w:r w:rsidR="0080036E">
              <w:rPr>
                <w:webHidden/>
              </w:rPr>
              <w:instrText xml:space="preserve"> PAGEREF _Toc139957601 \h </w:instrText>
            </w:r>
            <w:r w:rsidR="0080036E">
              <w:rPr>
                <w:webHidden/>
              </w:rPr>
            </w:r>
            <w:r w:rsidR="0080036E">
              <w:rPr>
                <w:webHidden/>
              </w:rPr>
              <w:fldChar w:fldCharType="separate"/>
            </w:r>
            <w:r w:rsidR="0080036E">
              <w:rPr>
                <w:webHidden/>
              </w:rPr>
              <w:t>6</w:t>
            </w:r>
            <w:r w:rsidR="0080036E">
              <w:rPr>
                <w:webHidden/>
              </w:rPr>
              <w:fldChar w:fldCharType="end"/>
            </w:r>
          </w:hyperlink>
        </w:p>
        <w:p w14:paraId="7DC624F1" w14:textId="08ADFD39" w:rsidR="0080036E" w:rsidRDefault="00000000">
          <w:pPr>
            <w:pStyle w:val="TOC2"/>
            <w:rPr>
              <w:rFonts w:asciiTheme="minorHAnsi" w:eastAsiaTheme="minorEastAsia" w:hAnsiTheme="minorHAnsi" w:cstheme="minorBidi"/>
              <w:lang w:eastAsia="en-GB"/>
            </w:rPr>
          </w:pPr>
          <w:hyperlink w:anchor="_Toc139957602" w:history="1">
            <w:r w:rsidR="0080036E" w:rsidRPr="00772131">
              <w:rPr>
                <w:rStyle w:val="Hyperlink"/>
              </w:rPr>
              <w:t>Status of appointment</w:t>
            </w:r>
            <w:r w:rsidR="0080036E">
              <w:rPr>
                <w:webHidden/>
              </w:rPr>
              <w:tab/>
            </w:r>
            <w:r w:rsidR="0080036E">
              <w:rPr>
                <w:webHidden/>
              </w:rPr>
              <w:fldChar w:fldCharType="begin"/>
            </w:r>
            <w:r w:rsidR="0080036E">
              <w:rPr>
                <w:webHidden/>
              </w:rPr>
              <w:instrText xml:space="preserve"> PAGEREF _Toc139957602 \h </w:instrText>
            </w:r>
            <w:r w:rsidR="0080036E">
              <w:rPr>
                <w:webHidden/>
              </w:rPr>
            </w:r>
            <w:r w:rsidR="0080036E">
              <w:rPr>
                <w:webHidden/>
              </w:rPr>
              <w:fldChar w:fldCharType="separate"/>
            </w:r>
            <w:r w:rsidR="0080036E">
              <w:rPr>
                <w:webHidden/>
              </w:rPr>
              <w:t>6</w:t>
            </w:r>
            <w:r w:rsidR="0080036E">
              <w:rPr>
                <w:webHidden/>
              </w:rPr>
              <w:fldChar w:fldCharType="end"/>
            </w:r>
          </w:hyperlink>
        </w:p>
        <w:p w14:paraId="35842D09" w14:textId="227AAFB2" w:rsidR="0080036E" w:rsidRDefault="00000000">
          <w:pPr>
            <w:pStyle w:val="TOC2"/>
            <w:rPr>
              <w:rFonts w:asciiTheme="minorHAnsi" w:eastAsiaTheme="minorEastAsia" w:hAnsiTheme="minorHAnsi" w:cstheme="minorBidi"/>
              <w:lang w:eastAsia="en-GB"/>
            </w:rPr>
          </w:pPr>
          <w:hyperlink w:anchor="_Toc139957603" w:history="1">
            <w:r w:rsidR="0080036E" w:rsidRPr="00772131">
              <w:rPr>
                <w:rStyle w:val="Hyperlink"/>
              </w:rPr>
              <w:t>Remuneration, allowances and abatement</w:t>
            </w:r>
            <w:r w:rsidR="0080036E">
              <w:rPr>
                <w:webHidden/>
              </w:rPr>
              <w:tab/>
            </w:r>
            <w:r w:rsidR="0080036E">
              <w:rPr>
                <w:webHidden/>
              </w:rPr>
              <w:fldChar w:fldCharType="begin"/>
            </w:r>
            <w:r w:rsidR="0080036E">
              <w:rPr>
                <w:webHidden/>
              </w:rPr>
              <w:instrText xml:space="preserve"> PAGEREF _Toc139957603 \h </w:instrText>
            </w:r>
            <w:r w:rsidR="0080036E">
              <w:rPr>
                <w:webHidden/>
              </w:rPr>
            </w:r>
            <w:r w:rsidR="0080036E">
              <w:rPr>
                <w:webHidden/>
              </w:rPr>
              <w:fldChar w:fldCharType="separate"/>
            </w:r>
            <w:r w:rsidR="0080036E">
              <w:rPr>
                <w:webHidden/>
              </w:rPr>
              <w:t>6</w:t>
            </w:r>
            <w:r w:rsidR="0080036E">
              <w:rPr>
                <w:webHidden/>
              </w:rPr>
              <w:fldChar w:fldCharType="end"/>
            </w:r>
          </w:hyperlink>
        </w:p>
        <w:p w14:paraId="2AC072EF" w14:textId="0731FD3D" w:rsidR="0080036E" w:rsidRDefault="00000000">
          <w:pPr>
            <w:pStyle w:val="TOC2"/>
            <w:rPr>
              <w:rFonts w:asciiTheme="minorHAnsi" w:eastAsiaTheme="minorEastAsia" w:hAnsiTheme="minorHAnsi" w:cstheme="minorBidi"/>
              <w:lang w:eastAsia="en-GB"/>
            </w:rPr>
          </w:pPr>
          <w:hyperlink w:anchor="_Toc139957604" w:history="1">
            <w:r w:rsidR="0080036E" w:rsidRPr="00772131">
              <w:rPr>
                <w:rStyle w:val="Hyperlink"/>
              </w:rPr>
              <w:t>Pension and redundancy</w:t>
            </w:r>
            <w:r w:rsidR="0080036E">
              <w:rPr>
                <w:webHidden/>
              </w:rPr>
              <w:tab/>
            </w:r>
            <w:r w:rsidR="0080036E">
              <w:rPr>
                <w:webHidden/>
              </w:rPr>
              <w:fldChar w:fldCharType="begin"/>
            </w:r>
            <w:r w:rsidR="0080036E">
              <w:rPr>
                <w:webHidden/>
              </w:rPr>
              <w:instrText xml:space="preserve"> PAGEREF _Toc139957604 \h </w:instrText>
            </w:r>
            <w:r w:rsidR="0080036E">
              <w:rPr>
                <w:webHidden/>
              </w:rPr>
            </w:r>
            <w:r w:rsidR="0080036E">
              <w:rPr>
                <w:webHidden/>
              </w:rPr>
              <w:fldChar w:fldCharType="separate"/>
            </w:r>
            <w:r w:rsidR="0080036E">
              <w:rPr>
                <w:webHidden/>
              </w:rPr>
              <w:t>6</w:t>
            </w:r>
            <w:r w:rsidR="0080036E">
              <w:rPr>
                <w:webHidden/>
              </w:rPr>
              <w:fldChar w:fldCharType="end"/>
            </w:r>
          </w:hyperlink>
        </w:p>
        <w:p w14:paraId="34060B4C" w14:textId="7E7D5C1C" w:rsidR="0080036E" w:rsidRDefault="00000000">
          <w:pPr>
            <w:pStyle w:val="TOC1"/>
            <w:rPr>
              <w:rFonts w:asciiTheme="minorHAnsi" w:eastAsiaTheme="minorEastAsia" w:hAnsiTheme="minorHAnsi" w:cstheme="minorBidi"/>
              <w:sz w:val="22"/>
              <w:szCs w:val="22"/>
              <w:lang w:eastAsia="en-GB"/>
            </w:rPr>
          </w:pPr>
          <w:hyperlink w:anchor="_Toc139957605" w:history="1">
            <w:r w:rsidR="0080036E" w:rsidRPr="00772131">
              <w:rPr>
                <w:rStyle w:val="Hyperlink"/>
              </w:rPr>
              <w:t>Application and Selection Process</w:t>
            </w:r>
            <w:r w:rsidR="0080036E">
              <w:rPr>
                <w:webHidden/>
              </w:rPr>
              <w:tab/>
            </w:r>
            <w:r w:rsidR="0080036E">
              <w:rPr>
                <w:webHidden/>
              </w:rPr>
              <w:fldChar w:fldCharType="begin"/>
            </w:r>
            <w:r w:rsidR="0080036E">
              <w:rPr>
                <w:webHidden/>
              </w:rPr>
              <w:instrText xml:space="preserve"> PAGEREF _Toc139957605 \h </w:instrText>
            </w:r>
            <w:r w:rsidR="0080036E">
              <w:rPr>
                <w:webHidden/>
              </w:rPr>
            </w:r>
            <w:r w:rsidR="0080036E">
              <w:rPr>
                <w:webHidden/>
              </w:rPr>
              <w:fldChar w:fldCharType="separate"/>
            </w:r>
            <w:r w:rsidR="0080036E">
              <w:rPr>
                <w:webHidden/>
              </w:rPr>
              <w:t>7</w:t>
            </w:r>
            <w:r w:rsidR="0080036E">
              <w:rPr>
                <w:webHidden/>
              </w:rPr>
              <w:fldChar w:fldCharType="end"/>
            </w:r>
          </w:hyperlink>
        </w:p>
        <w:p w14:paraId="66EC3F98" w14:textId="00A6890A" w:rsidR="0080036E" w:rsidRDefault="00000000">
          <w:pPr>
            <w:pStyle w:val="TOC1"/>
            <w:rPr>
              <w:rFonts w:asciiTheme="minorHAnsi" w:eastAsiaTheme="minorEastAsia" w:hAnsiTheme="minorHAnsi" w:cstheme="minorBidi"/>
              <w:sz w:val="22"/>
              <w:szCs w:val="22"/>
              <w:lang w:eastAsia="en-GB"/>
            </w:rPr>
          </w:pPr>
          <w:hyperlink w:anchor="_Toc139957606" w:history="1">
            <w:r w:rsidR="0080036E" w:rsidRPr="00772131">
              <w:rPr>
                <w:rStyle w:val="Hyperlink"/>
              </w:rPr>
              <w:t>Overview of the Application Process</w:t>
            </w:r>
            <w:r w:rsidR="0080036E">
              <w:rPr>
                <w:webHidden/>
              </w:rPr>
              <w:tab/>
            </w:r>
            <w:r w:rsidR="0080036E">
              <w:rPr>
                <w:webHidden/>
              </w:rPr>
              <w:fldChar w:fldCharType="begin"/>
            </w:r>
            <w:r w:rsidR="0080036E">
              <w:rPr>
                <w:webHidden/>
              </w:rPr>
              <w:instrText xml:space="preserve"> PAGEREF _Toc139957606 \h </w:instrText>
            </w:r>
            <w:r w:rsidR="0080036E">
              <w:rPr>
                <w:webHidden/>
              </w:rPr>
            </w:r>
            <w:r w:rsidR="0080036E">
              <w:rPr>
                <w:webHidden/>
              </w:rPr>
              <w:fldChar w:fldCharType="separate"/>
            </w:r>
            <w:r w:rsidR="0080036E">
              <w:rPr>
                <w:webHidden/>
              </w:rPr>
              <w:t>7</w:t>
            </w:r>
            <w:r w:rsidR="0080036E">
              <w:rPr>
                <w:webHidden/>
              </w:rPr>
              <w:fldChar w:fldCharType="end"/>
            </w:r>
          </w:hyperlink>
        </w:p>
        <w:p w14:paraId="10509405" w14:textId="352B58F2" w:rsidR="0080036E" w:rsidRDefault="00000000">
          <w:pPr>
            <w:pStyle w:val="TOC2"/>
            <w:rPr>
              <w:rFonts w:asciiTheme="minorHAnsi" w:eastAsiaTheme="minorEastAsia" w:hAnsiTheme="minorHAnsi" w:cstheme="minorBidi"/>
              <w:lang w:eastAsia="en-GB"/>
            </w:rPr>
          </w:pPr>
          <w:hyperlink w:anchor="_Toc139957607" w:history="1">
            <w:r w:rsidR="0080036E" w:rsidRPr="00772131">
              <w:rPr>
                <w:rStyle w:val="Hyperlink"/>
              </w:rPr>
              <w:t>How to Apply</w:t>
            </w:r>
            <w:r w:rsidR="0080036E">
              <w:rPr>
                <w:webHidden/>
              </w:rPr>
              <w:tab/>
            </w:r>
            <w:r w:rsidR="0080036E">
              <w:rPr>
                <w:webHidden/>
              </w:rPr>
              <w:fldChar w:fldCharType="begin"/>
            </w:r>
            <w:r w:rsidR="0080036E">
              <w:rPr>
                <w:webHidden/>
              </w:rPr>
              <w:instrText xml:space="preserve"> PAGEREF _Toc139957607 \h </w:instrText>
            </w:r>
            <w:r w:rsidR="0080036E">
              <w:rPr>
                <w:webHidden/>
              </w:rPr>
            </w:r>
            <w:r w:rsidR="0080036E">
              <w:rPr>
                <w:webHidden/>
              </w:rPr>
              <w:fldChar w:fldCharType="separate"/>
            </w:r>
            <w:r w:rsidR="0080036E">
              <w:rPr>
                <w:webHidden/>
              </w:rPr>
              <w:t>7</w:t>
            </w:r>
            <w:r w:rsidR="0080036E">
              <w:rPr>
                <w:webHidden/>
              </w:rPr>
              <w:fldChar w:fldCharType="end"/>
            </w:r>
          </w:hyperlink>
        </w:p>
        <w:p w14:paraId="7E4B4992" w14:textId="2A31B2AD" w:rsidR="0080036E" w:rsidRDefault="00000000">
          <w:pPr>
            <w:pStyle w:val="TOC2"/>
            <w:rPr>
              <w:rFonts w:asciiTheme="minorHAnsi" w:eastAsiaTheme="minorEastAsia" w:hAnsiTheme="minorHAnsi" w:cstheme="minorBidi"/>
              <w:lang w:eastAsia="en-GB"/>
            </w:rPr>
          </w:pPr>
          <w:hyperlink w:anchor="_Toc139957608" w:history="1">
            <w:r w:rsidR="0080036E" w:rsidRPr="00772131">
              <w:rPr>
                <w:rStyle w:val="Hyperlink"/>
              </w:rPr>
              <w:t>Eligibility</w:t>
            </w:r>
            <w:r w:rsidR="0080036E">
              <w:rPr>
                <w:webHidden/>
              </w:rPr>
              <w:tab/>
            </w:r>
            <w:r w:rsidR="0080036E">
              <w:rPr>
                <w:webHidden/>
              </w:rPr>
              <w:fldChar w:fldCharType="begin"/>
            </w:r>
            <w:r w:rsidR="0080036E">
              <w:rPr>
                <w:webHidden/>
              </w:rPr>
              <w:instrText xml:space="preserve"> PAGEREF _Toc139957608 \h </w:instrText>
            </w:r>
            <w:r w:rsidR="0080036E">
              <w:rPr>
                <w:webHidden/>
              </w:rPr>
            </w:r>
            <w:r w:rsidR="0080036E">
              <w:rPr>
                <w:webHidden/>
              </w:rPr>
              <w:fldChar w:fldCharType="separate"/>
            </w:r>
            <w:r w:rsidR="0080036E">
              <w:rPr>
                <w:webHidden/>
              </w:rPr>
              <w:t>8</w:t>
            </w:r>
            <w:r w:rsidR="0080036E">
              <w:rPr>
                <w:webHidden/>
              </w:rPr>
              <w:fldChar w:fldCharType="end"/>
            </w:r>
          </w:hyperlink>
        </w:p>
        <w:p w14:paraId="29526A5D" w14:textId="5507F009" w:rsidR="0080036E" w:rsidRDefault="00000000">
          <w:pPr>
            <w:pStyle w:val="TOC2"/>
            <w:rPr>
              <w:rFonts w:asciiTheme="minorHAnsi" w:eastAsiaTheme="minorEastAsia" w:hAnsiTheme="minorHAnsi" w:cstheme="minorBidi"/>
              <w:lang w:eastAsia="en-GB"/>
            </w:rPr>
          </w:pPr>
          <w:hyperlink w:anchor="_Toc139957609" w:history="1">
            <w:r w:rsidR="0080036E" w:rsidRPr="00772131">
              <w:rPr>
                <w:rStyle w:val="Hyperlink"/>
              </w:rPr>
              <w:t>Security Clearance</w:t>
            </w:r>
            <w:r w:rsidR="0080036E">
              <w:rPr>
                <w:webHidden/>
              </w:rPr>
              <w:tab/>
            </w:r>
            <w:r w:rsidR="0080036E">
              <w:rPr>
                <w:webHidden/>
              </w:rPr>
              <w:fldChar w:fldCharType="begin"/>
            </w:r>
            <w:r w:rsidR="0080036E">
              <w:rPr>
                <w:webHidden/>
              </w:rPr>
              <w:instrText xml:space="preserve"> PAGEREF _Toc139957609 \h </w:instrText>
            </w:r>
            <w:r w:rsidR="0080036E">
              <w:rPr>
                <w:webHidden/>
              </w:rPr>
            </w:r>
            <w:r w:rsidR="0080036E">
              <w:rPr>
                <w:webHidden/>
              </w:rPr>
              <w:fldChar w:fldCharType="separate"/>
            </w:r>
            <w:r w:rsidR="0080036E">
              <w:rPr>
                <w:webHidden/>
              </w:rPr>
              <w:t>9</w:t>
            </w:r>
            <w:r w:rsidR="0080036E">
              <w:rPr>
                <w:webHidden/>
              </w:rPr>
              <w:fldChar w:fldCharType="end"/>
            </w:r>
          </w:hyperlink>
        </w:p>
        <w:p w14:paraId="59C7433B" w14:textId="3D64763F" w:rsidR="0080036E" w:rsidRDefault="00000000">
          <w:pPr>
            <w:pStyle w:val="TOC2"/>
            <w:rPr>
              <w:rFonts w:asciiTheme="minorHAnsi" w:eastAsiaTheme="minorEastAsia" w:hAnsiTheme="minorHAnsi" w:cstheme="minorBidi"/>
              <w:lang w:eastAsia="en-GB"/>
            </w:rPr>
          </w:pPr>
          <w:hyperlink w:anchor="_Toc139957610" w:history="1">
            <w:r w:rsidR="0080036E" w:rsidRPr="00772131">
              <w:rPr>
                <w:rStyle w:val="Hyperlink"/>
              </w:rPr>
              <w:t>Equality &amp; Diversity</w:t>
            </w:r>
            <w:r w:rsidR="0080036E">
              <w:rPr>
                <w:webHidden/>
              </w:rPr>
              <w:tab/>
            </w:r>
            <w:r w:rsidR="0080036E">
              <w:rPr>
                <w:webHidden/>
              </w:rPr>
              <w:fldChar w:fldCharType="begin"/>
            </w:r>
            <w:r w:rsidR="0080036E">
              <w:rPr>
                <w:webHidden/>
              </w:rPr>
              <w:instrText xml:space="preserve"> PAGEREF _Toc139957610 \h </w:instrText>
            </w:r>
            <w:r w:rsidR="0080036E">
              <w:rPr>
                <w:webHidden/>
              </w:rPr>
            </w:r>
            <w:r w:rsidR="0080036E">
              <w:rPr>
                <w:webHidden/>
              </w:rPr>
              <w:fldChar w:fldCharType="separate"/>
            </w:r>
            <w:r w:rsidR="0080036E">
              <w:rPr>
                <w:webHidden/>
              </w:rPr>
              <w:t>9</w:t>
            </w:r>
            <w:r w:rsidR="0080036E">
              <w:rPr>
                <w:webHidden/>
              </w:rPr>
              <w:fldChar w:fldCharType="end"/>
            </w:r>
          </w:hyperlink>
        </w:p>
        <w:p w14:paraId="4C6B1948" w14:textId="27DDB488" w:rsidR="0080036E" w:rsidRDefault="00000000">
          <w:pPr>
            <w:pStyle w:val="TOC2"/>
            <w:rPr>
              <w:rFonts w:asciiTheme="minorHAnsi" w:eastAsiaTheme="minorEastAsia" w:hAnsiTheme="minorHAnsi" w:cstheme="minorBidi"/>
              <w:lang w:eastAsia="en-GB"/>
            </w:rPr>
          </w:pPr>
          <w:hyperlink w:anchor="_Toc139957611" w:history="1">
            <w:r w:rsidR="0080036E" w:rsidRPr="00772131">
              <w:rPr>
                <w:rStyle w:val="Hyperlink"/>
              </w:rPr>
              <w:t>Disability Confident</w:t>
            </w:r>
            <w:r w:rsidR="0080036E">
              <w:rPr>
                <w:webHidden/>
              </w:rPr>
              <w:tab/>
            </w:r>
            <w:r w:rsidR="0080036E">
              <w:rPr>
                <w:webHidden/>
              </w:rPr>
              <w:fldChar w:fldCharType="begin"/>
            </w:r>
            <w:r w:rsidR="0080036E">
              <w:rPr>
                <w:webHidden/>
              </w:rPr>
              <w:instrText xml:space="preserve"> PAGEREF _Toc139957611 \h </w:instrText>
            </w:r>
            <w:r w:rsidR="0080036E">
              <w:rPr>
                <w:webHidden/>
              </w:rPr>
            </w:r>
            <w:r w:rsidR="0080036E">
              <w:rPr>
                <w:webHidden/>
              </w:rPr>
              <w:fldChar w:fldCharType="separate"/>
            </w:r>
            <w:r w:rsidR="0080036E">
              <w:rPr>
                <w:webHidden/>
              </w:rPr>
              <w:t>9</w:t>
            </w:r>
            <w:r w:rsidR="0080036E">
              <w:rPr>
                <w:webHidden/>
              </w:rPr>
              <w:fldChar w:fldCharType="end"/>
            </w:r>
          </w:hyperlink>
        </w:p>
        <w:p w14:paraId="43B5B9BF" w14:textId="29E43C73" w:rsidR="0080036E" w:rsidRDefault="00000000">
          <w:pPr>
            <w:pStyle w:val="TOC2"/>
            <w:rPr>
              <w:rFonts w:asciiTheme="minorHAnsi" w:eastAsiaTheme="minorEastAsia" w:hAnsiTheme="minorHAnsi" w:cstheme="minorBidi"/>
              <w:lang w:eastAsia="en-GB"/>
            </w:rPr>
          </w:pPr>
          <w:hyperlink w:anchor="_Toc139957612" w:history="1">
            <w:r w:rsidR="0080036E" w:rsidRPr="00772131">
              <w:rPr>
                <w:rStyle w:val="Hyperlink"/>
              </w:rPr>
              <w:t>Reasonable Adjustments</w:t>
            </w:r>
            <w:r w:rsidR="0080036E">
              <w:rPr>
                <w:webHidden/>
              </w:rPr>
              <w:tab/>
            </w:r>
            <w:r w:rsidR="0080036E">
              <w:rPr>
                <w:webHidden/>
              </w:rPr>
              <w:fldChar w:fldCharType="begin"/>
            </w:r>
            <w:r w:rsidR="0080036E">
              <w:rPr>
                <w:webHidden/>
              </w:rPr>
              <w:instrText xml:space="preserve"> PAGEREF _Toc139957612 \h </w:instrText>
            </w:r>
            <w:r w:rsidR="0080036E">
              <w:rPr>
                <w:webHidden/>
              </w:rPr>
            </w:r>
            <w:r w:rsidR="0080036E">
              <w:rPr>
                <w:webHidden/>
              </w:rPr>
              <w:fldChar w:fldCharType="separate"/>
            </w:r>
            <w:r w:rsidR="0080036E">
              <w:rPr>
                <w:webHidden/>
              </w:rPr>
              <w:t>9</w:t>
            </w:r>
            <w:r w:rsidR="0080036E">
              <w:rPr>
                <w:webHidden/>
              </w:rPr>
              <w:fldChar w:fldCharType="end"/>
            </w:r>
          </w:hyperlink>
        </w:p>
        <w:p w14:paraId="2DA39F04" w14:textId="14B4FBD1" w:rsidR="0080036E" w:rsidRDefault="00000000">
          <w:pPr>
            <w:pStyle w:val="TOC1"/>
            <w:rPr>
              <w:rFonts w:asciiTheme="minorHAnsi" w:eastAsiaTheme="minorEastAsia" w:hAnsiTheme="minorHAnsi" w:cstheme="minorBidi"/>
              <w:sz w:val="22"/>
              <w:szCs w:val="22"/>
              <w:lang w:eastAsia="en-GB"/>
            </w:rPr>
          </w:pPr>
          <w:hyperlink w:anchor="_Toc139957613" w:history="1">
            <w:r w:rsidR="0080036E" w:rsidRPr="00772131">
              <w:rPr>
                <w:rStyle w:val="Hyperlink"/>
              </w:rPr>
              <w:t>Principles of Public Life</w:t>
            </w:r>
            <w:r w:rsidR="0080036E">
              <w:rPr>
                <w:webHidden/>
              </w:rPr>
              <w:tab/>
            </w:r>
            <w:r w:rsidR="0080036E">
              <w:rPr>
                <w:webHidden/>
              </w:rPr>
              <w:fldChar w:fldCharType="begin"/>
            </w:r>
            <w:r w:rsidR="0080036E">
              <w:rPr>
                <w:webHidden/>
              </w:rPr>
              <w:instrText xml:space="preserve"> PAGEREF _Toc139957613 \h </w:instrText>
            </w:r>
            <w:r w:rsidR="0080036E">
              <w:rPr>
                <w:webHidden/>
              </w:rPr>
            </w:r>
            <w:r w:rsidR="0080036E">
              <w:rPr>
                <w:webHidden/>
              </w:rPr>
              <w:fldChar w:fldCharType="separate"/>
            </w:r>
            <w:r w:rsidR="0080036E">
              <w:rPr>
                <w:webHidden/>
              </w:rPr>
              <w:t>10</w:t>
            </w:r>
            <w:r w:rsidR="0080036E">
              <w:rPr>
                <w:webHidden/>
              </w:rPr>
              <w:fldChar w:fldCharType="end"/>
            </w:r>
          </w:hyperlink>
        </w:p>
        <w:p w14:paraId="791832FE" w14:textId="25F2B418" w:rsidR="0080036E" w:rsidRDefault="00000000">
          <w:pPr>
            <w:pStyle w:val="TOC1"/>
            <w:rPr>
              <w:rFonts w:asciiTheme="minorHAnsi" w:eastAsiaTheme="minorEastAsia" w:hAnsiTheme="minorHAnsi" w:cstheme="minorBidi"/>
              <w:sz w:val="22"/>
              <w:szCs w:val="22"/>
              <w:lang w:eastAsia="en-GB"/>
            </w:rPr>
          </w:pPr>
          <w:hyperlink w:anchor="_Toc139957614" w:history="1">
            <w:r w:rsidR="0080036E" w:rsidRPr="00772131">
              <w:rPr>
                <w:rStyle w:val="Hyperlink"/>
              </w:rPr>
              <w:t>Code of Conduct for Board Members</w:t>
            </w:r>
            <w:r w:rsidR="0080036E">
              <w:rPr>
                <w:webHidden/>
              </w:rPr>
              <w:tab/>
            </w:r>
            <w:r w:rsidR="0080036E">
              <w:rPr>
                <w:webHidden/>
              </w:rPr>
              <w:fldChar w:fldCharType="begin"/>
            </w:r>
            <w:r w:rsidR="0080036E">
              <w:rPr>
                <w:webHidden/>
              </w:rPr>
              <w:instrText xml:space="preserve"> PAGEREF _Toc139957614 \h </w:instrText>
            </w:r>
            <w:r w:rsidR="0080036E">
              <w:rPr>
                <w:webHidden/>
              </w:rPr>
            </w:r>
            <w:r w:rsidR="0080036E">
              <w:rPr>
                <w:webHidden/>
              </w:rPr>
              <w:fldChar w:fldCharType="separate"/>
            </w:r>
            <w:r w:rsidR="0080036E">
              <w:rPr>
                <w:webHidden/>
              </w:rPr>
              <w:t>10</w:t>
            </w:r>
            <w:r w:rsidR="0080036E">
              <w:rPr>
                <w:webHidden/>
              </w:rPr>
              <w:fldChar w:fldCharType="end"/>
            </w:r>
          </w:hyperlink>
        </w:p>
        <w:p w14:paraId="3069329C" w14:textId="245621D6" w:rsidR="0080036E" w:rsidRDefault="00000000">
          <w:pPr>
            <w:pStyle w:val="TOC1"/>
            <w:rPr>
              <w:rFonts w:asciiTheme="minorHAnsi" w:eastAsiaTheme="minorEastAsia" w:hAnsiTheme="minorHAnsi" w:cstheme="minorBidi"/>
              <w:sz w:val="22"/>
              <w:szCs w:val="22"/>
              <w:lang w:eastAsia="en-GB"/>
            </w:rPr>
          </w:pPr>
          <w:hyperlink w:anchor="_Toc139957615" w:history="1">
            <w:r w:rsidR="0080036E" w:rsidRPr="00772131">
              <w:rPr>
                <w:rStyle w:val="Hyperlink"/>
              </w:rPr>
              <w:t>Management of outside interests</w:t>
            </w:r>
            <w:r w:rsidR="0080036E">
              <w:rPr>
                <w:webHidden/>
              </w:rPr>
              <w:tab/>
            </w:r>
            <w:r w:rsidR="0080036E">
              <w:rPr>
                <w:webHidden/>
              </w:rPr>
              <w:fldChar w:fldCharType="begin"/>
            </w:r>
            <w:r w:rsidR="0080036E">
              <w:rPr>
                <w:webHidden/>
              </w:rPr>
              <w:instrText xml:space="preserve"> PAGEREF _Toc139957615 \h </w:instrText>
            </w:r>
            <w:r w:rsidR="0080036E">
              <w:rPr>
                <w:webHidden/>
              </w:rPr>
            </w:r>
            <w:r w:rsidR="0080036E">
              <w:rPr>
                <w:webHidden/>
              </w:rPr>
              <w:fldChar w:fldCharType="separate"/>
            </w:r>
            <w:r w:rsidR="0080036E">
              <w:rPr>
                <w:webHidden/>
              </w:rPr>
              <w:t>10</w:t>
            </w:r>
            <w:r w:rsidR="0080036E">
              <w:rPr>
                <w:webHidden/>
              </w:rPr>
              <w:fldChar w:fldCharType="end"/>
            </w:r>
          </w:hyperlink>
        </w:p>
        <w:p w14:paraId="4EC759B8" w14:textId="5CFB2B5C" w:rsidR="0080036E" w:rsidRDefault="00000000">
          <w:pPr>
            <w:pStyle w:val="TOC1"/>
            <w:rPr>
              <w:rFonts w:asciiTheme="minorHAnsi" w:eastAsiaTheme="minorEastAsia" w:hAnsiTheme="minorHAnsi" w:cstheme="minorBidi"/>
              <w:sz w:val="22"/>
              <w:szCs w:val="22"/>
              <w:lang w:eastAsia="en-GB"/>
            </w:rPr>
          </w:pPr>
          <w:hyperlink w:anchor="_Toc139957616" w:history="1">
            <w:r w:rsidR="0080036E" w:rsidRPr="00772131">
              <w:rPr>
                <w:rStyle w:val="Hyperlink"/>
              </w:rPr>
              <w:t>Application Feedback</w:t>
            </w:r>
            <w:r w:rsidR="0080036E">
              <w:rPr>
                <w:webHidden/>
              </w:rPr>
              <w:tab/>
            </w:r>
            <w:r w:rsidR="0080036E">
              <w:rPr>
                <w:webHidden/>
              </w:rPr>
              <w:fldChar w:fldCharType="begin"/>
            </w:r>
            <w:r w:rsidR="0080036E">
              <w:rPr>
                <w:webHidden/>
              </w:rPr>
              <w:instrText xml:space="preserve"> PAGEREF _Toc139957616 \h </w:instrText>
            </w:r>
            <w:r w:rsidR="0080036E">
              <w:rPr>
                <w:webHidden/>
              </w:rPr>
            </w:r>
            <w:r w:rsidR="0080036E">
              <w:rPr>
                <w:webHidden/>
              </w:rPr>
              <w:fldChar w:fldCharType="separate"/>
            </w:r>
            <w:r w:rsidR="0080036E">
              <w:rPr>
                <w:webHidden/>
              </w:rPr>
              <w:t>11</w:t>
            </w:r>
            <w:r w:rsidR="0080036E">
              <w:rPr>
                <w:webHidden/>
              </w:rPr>
              <w:fldChar w:fldCharType="end"/>
            </w:r>
          </w:hyperlink>
        </w:p>
        <w:p w14:paraId="50C9D9E2" w14:textId="6D9C0DFE" w:rsidR="0080036E" w:rsidRDefault="00000000">
          <w:pPr>
            <w:pStyle w:val="TOC1"/>
            <w:rPr>
              <w:rFonts w:asciiTheme="minorHAnsi" w:eastAsiaTheme="minorEastAsia" w:hAnsiTheme="minorHAnsi" w:cstheme="minorBidi"/>
              <w:sz w:val="22"/>
              <w:szCs w:val="22"/>
              <w:lang w:eastAsia="en-GB"/>
            </w:rPr>
          </w:pPr>
          <w:hyperlink w:anchor="_Toc139957617" w:history="1">
            <w:r w:rsidR="0080036E" w:rsidRPr="00772131">
              <w:rPr>
                <w:rStyle w:val="Hyperlink"/>
              </w:rPr>
              <w:t>How to complain</w:t>
            </w:r>
            <w:r w:rsidR="0080036E">
              <w:rPr>
                <w:webHidden/>
              </w:rPr>
              <w:tab/>
            </w:r>
            <w:r w:rsidR="0080036E">
              <w:rPr>
                <w:webHidden/>
              </w:rPr>
              <w:fldChar w:fldCharType="begin"/>
            </w:r>
            <w:r w:rsidR="0080036E">
              <w:rPr>
                <w:webHidden/>
              </w:rPr>
              <w:instrText xml:space="preserve"> PAGEREF _Toc139957617 \h </w:instrText>
            </w:r>
            <w:r w:rsidR="0080036E">
              <w:rPr>
                <w:webHidden/>
              </w:rPr>
            </w:r>
            <w:r w:rsidR="0080036E">
              <w:rPr>
                <w:webHidden/>
              </w:rPr>
              <w:fldChar w:fldCharType="separate"/>
            </w:r>
            <w:r w:rsidR="0080036E">
              <w:rPr>
                <w:webHidden/>
              </w:rPr>
              <w:t>11</w:t>
            </w:r>
            <w:r w:rsidR="0080036E">
              <w:rPr>
                <w:webHidden/>
              </w:rPr>
              <w:fldChar w:fldCharType="end"/>
            </w:r>
          </w:hyperlink>
        </w:p>
        <w:p w14:paraId="6AB89E79" w14:textId="054E4B8F" w:rsidR="0080036E" w:rsidRDefault="00000000">
          <w:pPr>
            <w:pStyle w:val="TOC1"/>
            <w:rPr>
              <w:rFonts w:asciiTheme="minorHAnsi" w:eastAsiaTheme="minorEastAsia" w:hAnsiTheme="minorHAnsi" w:cstheme="minorBidi"/>
              <w:sz w:val="22"/>
              <w:szCs w:val="22"/>
              <w:lang w:eastAsia="en-GB"/>
            </w:rPr>
          </w:pPr>
          <w:hyperlink w:anchor="_Toc139957618" w:history="1">
            <w:r w:rsidR="0080036E" w:rsidRPr="00772131">
              <w:rPr>
                <w:rStyle w:val="Hyperlink"/>
              </w:rPr>
              <w:t>Data protection</w:t>
            </w:r>
            <w:r w:rsidR="0080036E">
              <w:rPr>
                <w:webHidden/>
              </w:rPr>
              <w:tab/>
            </w:r>
            <w:r w:rsidR="0080036E">
              <w:rPr>
                <w:webHidden/>
              </w:rPr>
              <w:fldChar w:fldCharType="begin"/>
            </w:r>
            <w:r w:rsidR="0080036E">
              <w:rPr>
                <w:webHidden/>
              </w:rPr>
              <w:instrText xml:space="preserve"> PAGEREF _Toc139957618 \h </w:instrText>
            </w:r>
            <w:r w:rsidR="0080036E">
              <w:rPr>
                <w:webHidden/>
              </w:rPr>
            </w:r>
            <w:r w:rsidR="0080036E">
              <w:rPr>
                <w:webHidden/>
              </w:rPr>
              <w:fldChar w:fldCharType="separate"/>
            </w:r>
            <w:r w:rsidR="0080036E">
              <w:rPr>
                <w:webHidden/>
              </w:rPr>
              <w:t>11</w:t>
            </w:r>
            <w:r w:rsidR="0080036E">
              <w:rPr>
                <w:webHidden/>
              </w:rPr>
              <w:fldChar w:fldCharType="end"/>
            </w:r>
          </w:hyperlink>
        </w:p>
        <w:p w14:paraId="47A46CF6" w14:textId="74F61F1E" w:rsidR="0080036E" w:rsidRDefault="00000000">
          <w:pPr>
            <w:pStyle w:val="TOC1"/>
            <w:rPr>
              <w:rFonts w:asciiTheme="minorHAnsi" w:eastAsiaTheme="minorEastAsia" w:hAnsiTheme="minorHAnsi" w:cstheme="minorBidi"/>
              <w:sz w:val="22"/>
              <w:szCs w:val="22"/>
              <w:lang w:eastAsia="en-GB"/>
            </w:rPr>
          </w:pPr>
          <w:hyperlink w:anchor="_Toc139957619" w:history="1">
            <w:r w:rsidR="0080036E" w:rsidRPr="00772131">
              <w:rPr>
                <w:rStyle w:val="Hyperlink"/>
              </w:rPr>
              <w:t>Assessment Advisory Panel</w:t>
            </w:r>
            <w:r w:rsidR="0080036E">
              <w:rPr>
                <w:webHidden/>
              </w:rPr>
              <w:tab/>
            </w:r>
            <w:r w:rsidR="0080036E">
              <w:rPr>
                <w:webHidden/>
              </w:rPr>
              <w:fldChar w:fldCharType="begin"/>
            </w:r>
            <w:r w:rsidR="0080036E">
              <w:rPr>
                <w:webHidden/>
              </w:rPr>
              <w:instrText xml:space="preserve"> PAGEREF _Toc139957619 \h </w:instrText>
            </w:r>
            <w:r w:rsidR="0080036E">
              <w:rPr>
                <w:webHidden/>
              </w:rPr>
            </w:r>
            <w:r w:rsidR="0080036E">
              <w:rPr>
                <w:webHidden/>
              </w:rPr>
              <w:fldChar w:fldCharType="separate"/>
            </w:r>
            <w:r w:rsidR="0080036E">
              <w:rPr>
                <w:webHidden/>
              </w:rPr>
              <w:t>12</w:t>
            </w:r>
            <w:r w:rsidR="0080036E">
              <w:rPr>
                <w:webHidden/>
              </w:rPr>
              <w:fldChar w:fldCharType="end"/>
            </w:r>
          </w:hyperlink>
        </w:p>
        <w:p w14:paraId="47EB087B" w14:textId="09F4ED84"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397A7421"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3B3423">
              <w:rPr>
                <w:rFonts w:eastAsia="Times New Roman"/>
                <w:b/>
                <w:bCs/>
                <w:sz w:val="28"/>
                <w:szCs w:val="28"/>
                <w:lang w:eastAsia="en-GB"/>
              </w:rPr>
              <w:t>17 September 2023, 23:00hrs</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39957594"/>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09-17T00:00:00Z">
              <w:dateFormat w:val="dd MMMM yyyy"/>
              <w:lid w:val="en-GB"/>
              <w:storeMappedDataAs w:val="dateTime"/>
              <w:calendar w:val="gregorian"/>
            </w:date>
          </w:sdtPr>
          <w:sdtContent>
            <w:tc>
              <w:tcPr>
                <w:tcW w:w="4508" w:type="dxa"/>
              </w:tcPr>
              <w:p w14:paraId="0F1ABAC2" w14:textId="7359E2AB" w:rsidR="00E24F44" w:rsidRPr="00265A46" w:rsidRDefault="009F5484" w:rsidP="0057798D">
                <w:pPr>
                  <w:spacing w:before="120" w:after="120"/>
                  <w:rPr>
                    <w:sz w:val="24"/>
                  </w:rPr>
                </w:pPr>
                <w:r>
                  <w:rPr>
                    <w:sz w:val="24"/>
                  </w:rPr>
                  <w:t>17 September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tc>
          <w:tcPr>
            <w:tcW w:w="4508" w:type="dxa"/>
          </w:tcPr>
          <w:p w14:paraId="5AE22700" w14:textId="547A081C" w:rsidR="00E24F44" w:rsidRPr="00265A46" w:rsidRDefault="00FB3918" w:rsidP="0057798D">
            <w:pPr>
              <w:spacing w:before="120" w:after="120"/>
              <w:rPr>
                <w:sz w:val="24"/>
              </w:rPr>
            </w:pPr>
            <w:proofErr w:type="spellStart"/>
            <w:r w:rsidRPr="00580D3C">
              <w:rPr>
                <w:szCs w:val="20"/>
              </w:rPr>
              <w:t>Wk</w:t>
            </w:r>
            <w:proofErr w:type="spellEnd"/>
            <w:r w:rsidRPr="00580D3C">
              <w:rPr>
                <w:szCs w:val="20"/>
              </w:rPr>
              <w:t xml:space="preserve"> Commencing 25/09/</w:t>
            </w:r>
            <w:r>
              <w:rPr>
                <w:szCs w:val="20"/>
              </w:rPr>
              <w:t>20</w:t>
            </w:r>
            <w:r w:rsidRPr="00580D3C">
              <w:rPr>
                <w:szCs w:val="20"/>
              </w:rPr>
              <w:t>23</w:t>
            </w:r>
          </w:p>
        </w:tc>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Cs w:val="20"/>
            </w:rPr>
            <w:alias w:val="Interview date"/>
            <w:tag w:val="Interview date"/>
            <w:id w:val="-32427295"/>
            <w:placeholder>
              <w:docPart w:val="FD9E098CDF2F4BF7B460E635DBBAAB9C"/>
            </w:placeholder>
            <w:date>
              <w:dateFormat w:val="dd/MM/yyyy"/>
              <w:lid w:val="en-GB"/>
              <w:storeMappedDataAs w:val="dateTime"/>
              <w:calendar w:val="gregorian"/>
            </w:date>
          </w:sdtPr>
          <w:sdtContent>
            <w:tc>
              <w:tcPr>
                <w:tcW w:w="4508" w:type="dxa"/>
              </w:tcPr>
              <w:p w14:paraId="328CFD60" w14:textId="62470D2F" w:rsidR="00E24F44" w:rsidRPr="00265A46" w:rsidRDefault="00113EC5" w:rsidP="0057798D">
                <w:pPr>
                  <w:spacing w:before="120" w:after="120"/>
                  <w:rPr>
                    <w:sz w:val="24"/>
                  </w:rPr>
                </w:pPr>
                <w:r w:rsidRPr="00113EC5">
                  <w:rPr>
                    <w:szCs w:val="20"/>
                  </w:rPr>
                  <w:t>Approx Mid October</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alias w:val="Start date"/>
            <w:tag w:val="Start date"/>
            <w:id w:val="463391981"/>
            <w:placeholder>
              <w:docPart w:val="E9971030FDD64CF99BA192DAF30B84DC"/>
            </w:placeholder>
            <w:date w:fullDate="2024-03-30T00:00:00Z">
              <w:dateFormat w:val="dd MMMM yyyy"/>
              <w:lid w:val="en-GB"/>
              <w:storeMappedDataAs w:val="dateTime"/>
              <w:calendar w:val="gregorian"/>
            </w:date>
          </w:sdtPr>
          <w:sdtContent>
            <w:tc>
              <w:tcPr>
                <w:tcW w:w="4508" w:type="dxa"/>
              </w:tcPr>
              <w:p w14:paraId="7511C334" w14:textId="7311B397" w:rsidR="00E24F44" w:rsidRPr="00265A46" w:rsidRDefault="000946FE" w:rsidP="0057798D">
                <w:pPr>
                  <w:spacing w:before="120" w:after="120"/>
                  <w:rPr>
                    <w:sz w:val="24"/>
                  </w:rPr>
                </w:pPr>
                <w:r>
                  <w:t>30 March 2024</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39957595"/>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39957596"/>
      <w:r w:rsidRPr="00547F16">
        <w:rPr>
          <w:rFonts w:ascii="Arial" w:hAnsi="Arial" w:cs="Arial"/>
          <w:color w:val="auto"/>
          <w:sz w:val="22"/>
          <w:szCs w:val="22"/>
          <w:u w:val="single"/>
        </w:rPr>
        <w:t>Essential Criteria</w:t>
      </w:r>
      <w:bookmarkEnd w:id="2"/>
    </w:p>
    <w:p w14:paraId="4A0CF0FB" w14:textId="77777777" w:rsidR="002A54B5" w:rsidRPr="00B846EF" w:rsidRDefault="002A54B5" w:rsidP="002A54B5">
      <w:pPr>
        <w:pStyle w:val="ListParagraph"/>
        <w:numPr>
          <w:ilvl w:val="0"/>
          <w:numId w:val="36"/>
        </w:numPr>
        <w:spacing w:before="120" w:after="120" w:line="300" w:lineRule="auto"/>
      </w:pPr>
      <w:r w:rsidRPr="00B846EF">
        <w:t>Have prior experience of sitting on a Research Ethics Committee or equivalent</w:t>
      </w:r>
    </w:p>
    <w:p w14:paraId="6D85A55F" w14:textId="77777777" w:rsidR="002A54B5" w:rsidRPr="00B846EF" w:rsidRDefault="002A54B5" w:rsidP="002A54B5">
      <w:pPr>
        <w:pStyle w:val="ListParagraph"/>
        <w:numPr>
          <w:ilvl w:val="0"/>
          <w:numId w:val="36"/>
        </w:numPr>
        <w:spacing w:before="120" w:after="120" w:line="300" w:lineRule="auto"/>
      </w:pPr>
      <w:r w:rsidRPr="00B846EF">
        <w:t>Agree to attend monthly MODREC meetings, which will be a mix of virtual and face to face meetings. You will also be expected to participate in sub-committee meetings, conducted by email, on a rota basis.</w:t>
      </w:r>
    </w:p>
    <w:p w14:paraId="3B2625B3" w14:textId="77777777" w:rsidR="002A54B5" w:rsidRPr="00B846EF" w:rsidRDefault="002A54B5" w:rsidP="002A54B5">
      <w:pPr>
        <w:pStyle w:val="ListParagraph"/>
        <w:numPr>
          <w:ilvl w:val="0"/>
          <w:numId w:val="36"/>
        </w:numPr>
        <w:spacing w:before="120" w:after="120" w:line="300" w:lineRule="auto"/>
      </w:pPr>
      <w:r w:rsidRPr="00B846EF">
        <w:t>Agree to undertake at least one day of training (5 hours) per year that is relevant to your role as a member of MODREC</w:t>
      </w:r>
    </w:p>
    <w:p w14:paraId="418104FE" w14:textId="77777777" w:rsidR="002A54B5" w:rsidRPr="00B846EF" w:rsidRDefault="002A54B5" w:rsidP="002A54B5">
      <w:pPr>
        <w:pStyle w:val="ListParagraph"/>
        <w:numPr>
          <w:ilvl w:val="0"/>
          <w:numId w:val="36"/>
        </w:numPr>
        <w:spacing w:before="120" w:after="120" w:line="300" w:lineRule="auto"/>
        <w:rPr>
          <w:b/>
          <w:bCs/>
        </w:rPr>
      </w:pPr>
      <w:r w:rsidRPr="00B846EF">
        <w:t xml:space="preserve">Be IT literate and have access to a computer, </w:t>
      </w:r>
      <w:proofErr w:type="gramStart"/>
      <w:r w:rsidRPr="00B846EF">
        <w:t>laptop</w:t>
      </w:r>
      <w:proofErr w:type="gramEnd"/>
      <w:r w:rsidRPr="00B846EF">
        <w:t xml:space="preserve"> or tablet in order to be able to review applications and amendments electronically by email, as the majority of MODREC work is carried out electronically </w:t>
      </w:r>
    </w:p>
    <w:p w14:paraId="0DA94A43" w14:textId="77777777" w:rsidR="002A54B5" w:rsidRPr="00B846EF" w:rsidRDefault="002A54B5" w:rsidP="002A54B5">
      <w:pPr>
        <w:pStyle w:val="ListParagraph"/>
        <w:spacing w:before="120" w:after="120" w:line="300" w:lineRule="auto"/>
        <w:rPr>
          <w:b/>
          <w:bCs/>
        </w:rPr>
      </w:pPr>
    </w:p>
    <w:p w14:paraId="3292927B" w14:textId="77777777" w:rsidR="002A54B5" w:rsidRPr="00B846EF" w:rsidRDefault="002A54B5" w:rsidP="002A54B5">
      <w:pPr>
        <w:spacing w:before="120" w:after="120" w:line="300" w:lineRule="auto"/>
        <w:rPr>
          <w:u w:val="single"/>
        </w:rPr>
      </w:pPr>
      <w:r w:rsidRPr="00B846EF">
        <w:rPr>
          <w:u w:val="single"/>
        </w:rPr>
        <w:t>The expert statistical member essential criteria:</w:t>
      </w:r>
    </w:p>
    <w:p w14:paraId="3C0A3D9E" w14:textId="77777777" w:rsidR="002A54B5" w:rsidRPr="00B846EF" w:rsidRDefault="002A54B5" w:rsidP="002A54B5">
      <w:pPr>
        <w:pStyle w:val="ListParagraph"/>
        <w:numPr>
          <w:ilvl w:val="0"/>
          <w:numId w:val="37"/>
        </w:numPr>
        <w:spacing w:before="120" w:after="120" w:line="300" w:lineRule="auto"/>
      </w:pPr>
      <w:r w:rsidRPr="00B846EF">
        <w:t>Have a post-graduate qualification in, or related to, statistics</w:t>
      </w:r>
    </w:p>
    <w:p w14:paraId="6FEAB46E" w14:textId="77777777" w:rsidR="002A54B5" w:rsidRPr="00B846EF" w:rsidRDefault="002A54B5" w:rsidP="002A54B5">
      <w:pPr>
        <w:pStyle w:val="ListParagraph"/>
        <w:numPr>
          <w:ilvl w:val="0"/>
          <w:numId w:val="37"/>
        </w:numPr>
        <w:spacing w:before="120" w:after="120" w:line="300" w:lineRule="auto"/>
      </w:pPr>
      <w:r w:rsidRPr="00B846EF">
        <w:t xml:space="preserve">Experience of using statistical methods for analysing research data </w:t>
      </w:r>
      <w:proofErr w:type="gramStart"/>
      <w:r w:rsidRPr="00B846EF">
        <w:t>e.g.</w:t>
      </w:r>
      <w:proofErr w:type="gramEnd"/>
      <w:r w:rsidRPr="00B846EF">
        <w:t xml:space="preserve"> RCTs, psychometrics, multivariate analysis, mixed methodologies etc</w:t>
      </w:r>
    </w:p>
    <w:p w14:paraId="1A18DE98" w14:textId="77777777" w:rsidR="002A54B5" w:rsidRPr="00B846EF" w:rsidRDefault="002A54B5" w:rsidP="002A54B5">
      <w:pPr>
        <w:pStyle w:val="ListParagraph"/>
        <w:numPr>
          <w:ilvl w:val="0"/>
          <w:numId w:val="37"/>
        </w:numPr>
        <w:spacing w:before="120" w:after="120" w:line="300" w:lineRule="auto"/>
      </w:pPr>
      <w:r w:rsidRPr="00B846EF">
        <w:t>Affiliation with the Royal Statistical Society</w:t>
      </w:r>
    </w:p>
    <w:p w14:paraId="47201FCC" w14:textId="77777777" w:rsidR="002A54B5" w:rsidRPr="00B846EF" w:rsidRDefault="002A54B5" w:rsidP="002A54B5">
      <w:pPr>
        <w:pStyle w:val="ListParagraph"/>
        <w:numPr>
          <w:ilvl w:val="0"/>
          <w:numId w:val="37"/>
        </w:numPr>
        <w:spacing w:before="120" w:after="120" w:line="300" w:lineRule="auto"/>
      </w:pPr>
      <w:r w:rsidRPr="00B846EF">
        <w:t>A track record of academic publications</w:t>
      </w:r>
    </w:p>
    <w:p w14:paraId="36709FE4" w14:textId="77777777" w:rsidR="002A54B5" w:rsidRPr="00B846EF" w:rsidRDefault="002A54B5" w:rsidP="002A54B5">
      <w:pPr>
        <w:pStyle w:val="ListParagraph"/>
        <w:spacing w:before="120" w:after="120" w:line="300" w:lineRule="auto"/>
      </w:pPr>
    </w:p>
    <w:p w14:paraId="19B2ABF2" w14:textId="77777777" w:rsidR="002A54B5" w:rsidRPr="00B846EF" w:rsidRDefault="002A54B5" w:rsidP="002A54B5">
      <w:pPr>
        <w:spacing w:before="120" w:after="120" w:line="300" w:lineRule="auto"/>
        <w:rPr>
          <w:u w:val="single"/>
        </w:rPr>
      </w:pPr>
      <w:r w:rsidRPr="00B846EF">
        <w:rPr>
          <w:u w:val="single"/>
        </w:rPr>
        <w:t>The expert Human Factors essential criteria:</w:t>
      </w:r>
    </w:p>
    <w:p w14:paraId="767B2CA4" w14:textId="77777777" w:rsidR="002A54B5" w:rsidRPr="00B846EF" w:rsidRDefault="002A54B5" w:rsidP="002A54B5">
      <w:pPr>
        <w:pStyle w:val="ListParagraph"/>
        <w:numPr>
          <w:ilvl w:val="0"/>
          <w:numId w:val="37"/>
        </w:numPr>
        <w:spacing w:before="120" w:after="120" w:line="300" w:lineRule="auto"/>
      </w:pPr>
      <w:r w:rsidRPr="00B846EF">
        <w:t>Have a post-graduate qualification in, or related to Human Factors</w:t>
      </w:r>
    </w:p>
    <w:p w14:paraId="6E6C8596" w14:textId="77777777" w:rsidR="002A54B5" w:rsidRPr="00B846EF" w:rsidRDefault="002A54B5" w:rsidP="002A54B5">
      <w:pPr>
        <w:pStyle w:val="ListParagraph"/>
        <w:numPr>
          <w:ilvl w:val="0"/>
          <w:numId w:val="37"/>
        </w:numPr>
        <w:spacing w:before="120" w:after="120" w:line="300" w:lineRule="auto"/>
      </w:pPr>
      <w:r w:rsidRPr="00B846EF">
        <w:t>Affiliation (Fellow / Chartered status) to the Chartered Institute of Ergonomics &amp; Human Factors (or equivalent)</w:t>
      </w:r>
    </w:p>
    <w:p w14:paraId="544DCEFE" w14:textId="77777777" w:rsidR="002A54B5" w:rsidRPr="00B846EF" w:rsidRDefault="002A54B5" w:rsidP="002A54B5">
      <w:pPr>
        <w:pStyle w:val="ListParagraph"/>
        <w:numPr>
          <w:ilvl w:val="0"/>
          <w:numId w:val="37"/>
        </w:numPr>
        <w:spacing w:before="120" w:after="120" w:line="300" w:lineRule="auto"/>
      </w:pPr>
      <w:r w:rsidRPr="00B846EF">
        <w:t>A track record of undertaking Human Factors research translated into academic publications</w:t>
      </w:r>
    </w:p>
    <w:p w14:paraId="419AF9F5" w14:textId="77777777" w:rsidR="0057798D" w:rsidRPr="003075AF"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3" w:name="_Toc139957597"/>
      <w:r w:rsidRPr="00547F16">
        <w:rPr>
          <w:rFonts w:ascii="Arial" w:hAnsi="Arial" w:cs="Arial"/>
          <w:color w:val="auto"/>
          <w:sz w:val="22"/>
          <w:szCs w:val="22"/>
          <w:u w:val="single"/>
        </w:rPr>
        <w:t>Desirable Criteria</w:t>
      </w:r>
      <w:bookmarkEnd w:id="3"/>
      <w:r w:rsidR="00242959" w:rsidRPr="00547F16">
        <w:rPr>
          <w:rFonts w:ascii="Arial" w:hAnsi="Arial" w:cs="Arial"/>
          <w:color w:val="auto"/>
          <w:sz w:val="22"/>
          <w:szCs w:val="22"/>
          <w:u w:val="single"/>
        </w:rPr>
        <w:t xml:space="preserve"> </w:t>
      </w:r>
    </w:p>
    <w:sdt>
      <w:sdtPr>
        <w:rPr>
          <w:bCs/>
        </w:rPr>
        <w:alias w:val="Desirable Criteria"/>
        <w:tag w:val="Desirable Criteria"/>
        <w:id w:val="1827391880"/>
        <w:placeholder>
          <w:docPart w:val="415C8D1B0323404385ABCACEE1CB1D8E"/>
        </w:placeholder>
        <w:text w:multiLine="1"/>
      </w:sdtPr>
      <w:sdtContent>
        <w:p w14:paraId="5B887706" w14:textId="394E35B2" w:rsidR="00E10695" w:rsidRPr="00491628" w:rsidRDefault="00145F9B" w:rsidP="005E66DA">
          <w:pPr>
            <w:pStyle w:val="NoSpacing"/>
          </w:pPr>
          <w:r w:rsidRPr="00145F9B">
            <w:rPr>
              <w:bCs/>
            </w:rPr>
            <w:t>•</w:t>
          </w:r>
          <w:r>
            <w:rPr>
              <w:bCs/>
            </w:rPr>
            <w:t xml:space="preserve"> </w:t>
          </w:r>
          <w:r w:rsidR="00613887">
            <w:rPr>
              <w:bCs/>
            </w:rPr>
            <w:t>None</w:t>
          </w:r>
        </w:p>
      </w:sdtContent>
    </w:sdt>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4" w:name="_Toc139957598"/>
      <w:r w:rsidRPr="00745856">
        <w:rPr>
          <w:rFonts w:ascii="Arial" w:hAnsi="Arial" w:cs="Arial"/>
          <w:color w:val="auto"/>
          <w:sz w:val="22"/>
          <w:szCs w:val="22"/>
          <w:u w:val="single"/>
        </w:rPr>
        <w:t>Introduction</w:t>
      </w:r>
      <w:bookmarkEnd w:id="4"/>
    </w:p>
    <w:sdt>
      <w:sdtPr>
        <w:rPr>
          <w:color w:val="000000" w:themeColor="text1"/>
        </w:rPr>
        <w:alias w:val="Introduction"/>
        <w:tag w:val="Introduction"/>
        <w:id w:val="-126393809"/>
        <w:placeholder>
          <w:docPart w:val="9CAC4EF48572480293EF29E2F922A40A"/>
        </w:placeholder>
        <w:text w:multiLine="1"/>
      </w:sdtPr>
      <w:sdtContent>
        <w:p w14:paraId="442F1953" w14:textId="639EF8DD" w:rsidR="00E10695" w:rsidRPr="00491628" w:rsidRDefault="00F61900" w:rsidP="00F61900">
          <w:pPr>
            <w:pStyle w:val="NoSpacing"/>
          </w:pPr>
          <w:r w:rsidRPr="00F61900">
            <w:rPr>
              <w:color w:val="000000" w:themeColor="text1"/>
            </w:rPr>
            <w:t xml:space="preserve">The Chair of the MODREC is looking to recruit new Independent Members. MODREC plays a vital role to the Ministry of Defence (MOD) by ensuring that all research involving human participants undertaken, </w:t>
          </w:r>
          <w:proofErr w:type="gramStart"/>
          <w:r w:rsidRPr="00F61900">
            <w:rPr>
              <w:color w:val="000000" w:themeColor="text1"/>
            </w:rPr>
            <w:t>funded</w:t>
          </w:r>
          <w:proofErr w:type="gramEnd"/>
          <w:r w:rsidRPr="00F61900">
            <w:rPr>
              <w:color w:val="000000" w:themeColor="text1"/>
            </w:rPr>
            <w:t xml:space="preserve"> or sponsored by the MOD meets national and international ethics standards. MODREC is an </w:t>
          </w:r>
          <w:proofErr w:type="gramStart"/>
          <w:r w:rsidRPr="00F61900">
            <w:rPr>
              <w:color w:val="000000" w:themeColor="text1"/>
            </w:rPr>
            <w:t>Independent</w:t>
          </w:r>
          <w:proofErr w:type="gramEnd"/>
          <w:r w:rsidRPr="00F61900">
            <w:rPr>
              <w:color w:val="000000" w:themeColor="text1"/>
            </w:rPr>
            <w:t xml:space="preserve"> body operating in accordance with the UK’s Health Research Authority guidelines (implemented through MOD policy JSP536) and consists of a mix of Expert and Lay Members. If you feel that you meet the requirements of the role, we would be keen to hear from you.</w:t>
          </w:r>
          <w:r>
            <w:rPr>
              <w:color w:val="000000" w:themeColor="text1"/>
            </w:rPr>
            <w:br/>
          </w:r>
          <w:r>
            <w:rPr>
              <w:color w:val="000000" w:themeColor="text1"/>
            </w:rPr>
            <w:br/>
          </w:r>
          <w:r w:rsidRPr="00F61900">
            <w:rPr>
              <w:color w:val="000000" w:themeColor="text1"/>
            </w:rPr>
            <w:t>Dr Simon Kolstoe</w:t>
          </w:r>
          <w:r>
            <w:rPr>
              <w:color w:val="000000" w:themeColor="text1"/>
            </w:rPr>
            <w:br/>
          </w:r>
          <w:r w:rsidRPr="00F61900">
            <w:rPr>
              <w:color w:val="000000" w:themeColor="text1"/>
            </w:rPr>
            <w:t>MODREC Chair</w:t>
          </w:r>
        </w:p>
      </w:sdtContent>
    </w:sdt>
    <w:p w14:paraId="17E79845"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rPr>
          <w:rStyle w:val="Heading1Char"/>
          <w:b w:val="0"/>
          <w:bCs/>
          <w:color w:val="000000"/>
          <w:shd w:val="clear" w:color="auto" w:fill="FFFFFF"/>
        </w:rPr>
        <w:alias w:val="Role Description"/>
        <w:tag w:val="Role Description"/>
        <w:id w:val="1038155728"/>
        <w:placeholder>
          <w:docPart w:val="4C992B1CF90146349D570BD0A9A0205B"/>
        </w:placeholder>
        <w:text w:multiLine="1"/>
      </w:sdtPr>
      <w:sdtContent>
        <w:p w14:paraId="054D333F" w14:textId="548E06B9" w:rsidR="00E10695" w:rsidRPr="00B313D3" w:rsidRDefault="00B313D3" w:rsidP="00BD181A">
          <w:pPr>
            <w:pStyle w:val="NoSpacing"/>
            <w:rPr>
              <w:b/>
              <w:bCs/>
            </w:rPr>
          </w:pPr>
          <w:r w:rsidRPr="00B313D3">
            <w:rPr>
              <w:rStyle w:val="Heading1Char"/>
              <w:b w:val="0"/>
              <w:bCs/>
              <w:color w:val="000000"/>
              <w:shd w:val="clear" w:color="auto" w:fill="FFFFFF"/>
            </w:rPr>
            <w:t>We are looking for new MODREC Expert Members with a strong commitment to protecting research participants and promoting good, ethical, research. MODREC is seeking to appoint members with statistical or Human Factors expertise. Candidates need to be able to undertake the commitments detailed below.</w:t>
          </w:r>
          <w:r w:rsidR="00E050D5">
            <w:rPr>
              <w:rStyle w:val="Heading1Char"/>
              <w:b w:val="0"/>
              <w:bCs/>
              <w:color w:val="000000"/>
              <w:shd w:val="clear" w:color="auto" w:fill="FFFFFF"/>
            </w:rPr>
            <w:br/>
          </w:r>
          <w:r w:rsidRPr="00B313D3">
            <w:rPr>
              <w:rStyle w:val="Heading1Char"/>
              <w:b w:val="0"/>
              <w:bCs/>
              <w:color w:val="000000"/>
              <w:shd w:val="clear" w:color="auto" w:fill="FFFFFF"/>
            </w:rPr>
            <w:br/>
            <w:t xml:space="preserve">Successful applicants must demonstrate a good understanding of research ethics through prior membership of a Research Ethics Committee or similar. We are passionate about diversity and would particularly welcome applications from people in under-represented groups. </w:t>
          </w:r>
          <w:r w:rsidRPr="00B313D3">
            <w:rPr>
              <w:rStyle w:val="Heading1Char"/>
              <w:b w:val="0"/>
              <w:bCs/>
              <w:color w:val="000000"/>
              <w:shd w:val="clear" w:color="auto" w:fill="FFFFFF"/>
            </w:rPr>
            <w:br/>
          </w:r>
          <w:r w:rsidRPr="00B313D3">
            <w:rPr>
              <w:rStyle w:val="Heading1Char"/>
              <w:b w:val="0"/>
              <w:bCs/>
              <w:color w:val="000000"/>
              <w:shd w:val="clear" w:color="auto" w:fill="FFFFFF"/>
            </w:rPr>
            <w:br/>
          </w:r>
          <w:r w:rsidRPr="00B313D3">
            <w:rPr>
              <w:rStyle w:val="Heading1Char"/>
              <w:b w:val="0"/>
              <w:bCs/>
              <w:color w:val="000000"/>
              <w:shd w:val="clear" w:color="auto" w:fill="FFFFFF"/>
            </w:rPr>
            <w:br/>
            <w:t>Successful applicants will:</w:t>
          </w:r>
          <w:r w:rsidRPr="00B313D3">
            <w:rPr>
              <w:rStyle w:val="Heading1Char"/>
              <w:b w:val="0"/>
              <w:bCs/>
              <w:color w:val="000000"/>
              <w:shd w:val="clear" w:color="auto" w:fill="FFFFFF"/>
            </w:rPr>
            <w:br/>
            <w:t>• Have a strong personal commitment to the interests of research participants who take part (or are asked to take part) in research</w:t>
          </w:r>
          <w:r w:rsidRPr="00B313D3">
            <w:rPr>
              <w:rStyle w:val="Heading1Char"/>
              <w:b w:val="0"/>
              <w:bCs/>
              <w:color w:val="000000"/>
              <w:shd w:val="clear" w:color="auto" w:fill="FFFFFF"/>
            </w:rPr>
            <w:br/>
            <w:t>• Have a strong personal commitment to ensuring the highest standards of research</w:t>
          </w:r>
          <w:r w:rsidRPr="00B313D3">
            <w:rPr>
              <w:rStyle w:val="Heading1Char"/>
              <w:b w:val="0"/>
              <w:bCs/>
              <w:color w:val="000000"/>
              <w:shd w:val="clear" w:color="auto" w:fill="FFFFFF"/>
            </w:rPr>
            <w:br/>
            <w:t>• Be able to read, understand and analyse complex issues from research proposals and weigh up conflicting opinions</w:t>
          </w:r>
          <w:r w:rsidRPr="00B313D3">
            <w:rPr>
              <w:rStyle w:val="Heading1Char"/>
              <w:b w:val="0"/>
              <w:bCs/>
              <w:color w:val="000000"/>
              <w:shd w:val="clear" w:color="auto" w:fill="FFFFFF"/>
            </w:rPr>
            <w:br/>
            <w:t>• Be able to take an objective stance, looking at a situation from different perspectives</w:t>
          </w:r>
          <w:r w:rsidRPr="00B313D3">
            <w:rPr>
              <w:rStyle w:val="Heading1Char"/>
              <w:b w:val="0"/>
              <w:bCs/>
              <w:color w:val="000000"/>
              <w:shd w:val="clear" w:color="auto" w:fill="FFFFFF"/>
            </w:rPr>
            <w:br/>
            <w:t>• Be a good communicator with a practical approach and the confidence to voice their opinions</w:t>
          </w:r>
          <w:r w:rsidRPr="00B313D3">
            <w:rPr>
              <w:rStyle w:val="Heading1Char"/>
              <w:b w:val="0"/>
              <w:bCs/>
              <w:color w:val="000000"/>
              <w:shd w:val="clear" w:color="auto" w:fill="FFFFFF"/>
            </w:rPr>
            <w:br/>
            <w:t>• Be able to discuss issues with people who may not agree with them including being able to influence and listen to the views of others from a range of backgrounds</w:t>
          </w:r>
          <w:r w:rsidRPr="00B313D3">
            <w:rPr>
              <w:rStyle w:val="Heading1Char"/>
              <w:b w:val="0"/>
              <w:bCs/>
              <w:color w:val="000000"/>
              <w:shd w:val="clear" w:color="auto" w:fill="FFFFFF"/>
            </w:rPr>
            <w:br/>
            <w:t>• Be committed to the public service values of accountability, probity, openness and equality of opportunity</w:t>
          </w:r>
          <w:r w:rsidRPr="00B313D3">
            <w:rPr>
              <w:rStyle w:val="Heading1Char"/>
              <w:b w:val="0"/>
              <w:bCs/>
              <w:color w:val="000000"/>
              <w:shd w:val="clear" w:color="auto" w:fill="FFFFFF"/>
            </w:rPr>
            <w:br/>
            <w:t>• Be able to demonstrate an ability to contribute to the work of MODREC</w:t>
          </w:r>
          <w:r w:rsidRPr="00B313D3">
            <w:rPr>
              <w:rStyle w:val="Heading1Char"/>
              <w:b w:val="0"/>
              <w:bCs/>
              <w:color w:val="000000"/>
              <w:shd w:val="clear" w:color="auto" w:fill="FFFFFF"/>
            </w:rPr>
            <w:br/>
            <w:t>• Understand the requirement for confidentiality regarding protocols reviewed by MODREC</w:t>
          </w:r>
          <w:r w:rsidRPr="00B313D3">
            <w:rPr>
              <w:rStyle w:val="Heading1Char"/>
              <w:b w:val="0"/>
              <w:bCs/>
              <w:color w:val="000000"/>
              <w:shd w:val="clear" w:color="auto" w:fill="FFFFFF"/>
            </w:rPr>
            <w:br/>
          </w:r>
          <w:r w:rsidRPr="00B313D3">
            <w:rPr>
              <w:rStyle w:val="Heading1Char"/>
              <w:b w:val="0"/>
              <w:bCs/>
              <w:color w:val="000000"/>
              <w:shd w:val="clear" w:color="auto" w:fill="FFFFFF"/>
            </w:rPr>
            <w:br/>
            <w:t>Security requirements:</w:t>
          </w:r>
          <w:r w:rsidRPr="00B313D3">
            <w:rPr>
              <w:rStyle w:val="Heading1Char"/>
              <w:b w:val="0"/>
              <w:bCs/>
              <w:color w:val="000000"/>
              <w:shd w:val="clear" w:color="auto" w:fill="FFFFFF"/>
            </w:rPr>
            <w:br/>
            <w:t>Successful candidates must meet the security requirements before they can be appointed. The level of security needed is Security Clearance (SC).</w:t>
          </w:r>
        </w:p>
      </w:sdtContent>
    </w:sdt>
    <w:p w14:paraId="26B47DA5" w14:textId="77777777" w:rsidR="0057798D" w:rsidRDefault="0057798D" w:rsidP="005E66DA">
      <w:pPr>
        <w:pStyle w:val="NoSpacing"/>
      </w:pPr>
    </w:p>
    <w:p w14:paraId="7DB39CF9" w14:textId="18238BBD" w:rsidR="00E10695" w:rsidRPr="005E66DA" w:rsidRDefault="00E10695" w:rsidP="005E66DA">
      <w:pPr>
        <w:pStyle w:val="NoSpacing"/>
        <w:rPr>
          <w:u w:val="single"/>
        </w:rPr>
      </w:pPr>
      <w:r w:rsidRPr="005E66DA">
        <w:rPr>
          <w:u w:val="single"/>
        </w:rPr>
        <w:t>Body Description</w:t>
      </w:r>
    </w:p>
    <w:sdt>
      <w:sdtPr>
        <w:alias w:val="Body Description"/>
        <w:tag w:val="Body Description"/>
        <w:id w:val="777686735"/>
        <w:placeholder>
          <w:docPart w:val="7B763CA83BCC42499CC1A358669D5498"/>
        </w:placeholder>
        <w:text w:multiLine="1"/>
      </w:sdtPr>
      <w:sdtContent>
        <w:p w14:paraId="6E99F949" w14:textId="3BEAE717" w:rsidR="00E10695" w:rsidRPr="00491628" w:rsidRDefault="002874F0" w:rsidP="005E66DA">
          <w:pPr>
            <w:pStyle w:val="NoSpacing"/>
          </w:pPr>
          <w:r>
            <w:t xml:space="preserve">The MODREC ensures that all research involving human participants undertaken, </w:t>
          </w:r>
          <w:proofErr w:type="gramStart"/>
          <w:r>
            <w:t>funded</w:t>
          </w:r>
          <w:proofErr w:type="gramEnd"/>
          <w:r>
            <w:t xml:space="preserve"> or sponsored by the Ministry of Defence meet national and international ethics standards. MODREC members are independent of </w:t>
          </w:r>
          <w:proofErr w:type="gramStart"/>
          <w:r>
            <w:t>MOD, and</w:t>
          </w:r>
          <w:proofErr w:type="gramEnd"/>
          <w:r>
            <w:t xml:space="preserve"> aim to protect participants and promote good research by reviewing research protocols for potential ethics issues. The Committee is an </w:t>
          </w:r>
          <w:proofErr w:type="gramStart"/>
          <w:r>
            <w:t>Independent</w:t>
          </w:r>
          <w:proofErr w:type="gramEnd"/>
          <w:r>
            <w:t xml:space="preserve"> body operating in accordance with the UK’s Health Research Authority guidelines (implemented through MOD policy JSP536). </w:t>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sdt>
      <w:sdtPr>
        <w:alias w:val="Board Composition"/>
        <w:tag w:val="Board Composition"/>
        <w:id w:val="-2123065020"/>
        <w:placeholder>
          <w:docPart w:val="B131F00236E74852A889785C334E3A94"/>
        </w:placeholder>
        <w:text w:multiLine="1"/>
      </w:sdtPr>
      <w:sdtContent>
        <w:p w14:paraId="4900D54D" w14:textId="08F0A0BA" w:rsidR="00E10695" w:rsidRPr="00491628" w:rsidRDefault="002874F0" w:rsidP="005E66DA">
          <w:pPr>
            <w:pStyle w:val="NoSpacing"/>
          </w:pPr>
          <w:r>
            <w:t>MODREC consists of 18 members who are a mix of Expert and Lay, supported by appropriate MOD advisors. Relevant security clearances are required.</w:t>
          </w:r>
        </w:p>
      </w:sdtContent>
    </w:sdt>
    <w:p w14:paraId="65775CB1" w14:textId="77777777" w:rsidR="002D1481" w:rsidRDefault="002D1481">
      <w:pPr>
        <w:rPr>
          <w:rFonts w:eastAsiaTheme="majorEastAsia"/>
          <w:b/>
          <w:bCs/>
          <w:sz w:val="24"/>
          <w:szCs w:val="24"/>
          <w:u w:val="single"/>
        </w:rPr>
      </w:pPr>
      <w:bookmarkStart w:id="5" w:name="_Toc31032245"/>
      <w:r>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6" w:name="_Toc139957599"/>
      <w:r w:rsidRPr="00695B6C">
        <w:rPr>
          <w:rFonts w:ascii="Arial" w:hAnsi="Arial" w:cs="Arial"/>
          <w:b/>
          <w:bCs/>
          <w:color w:val="auto"/>
          <w:sz w:val="24"/>
          <w:szCs w:val="24"/>
          <w:u w:val="single"/>
        </w:rPr>
        <w:t>The Ministry of Defence</w:t>
      </w:r>
      <w:bookmarkEnd w:id="5"/>
      <w:bookmarkEnd w:id="6"/>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0"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1"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We work for a secure and prosperous United Kingdom with global reach and influence. We will protect our people, territories, values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7" w:name="_Toc139957600"/>
      <w:r w:rsidRPr="00BC7C29">
        <w:t>Terms and Conditions of Appointment</w:t>
      </w:r>
      <w:bookmarkEnd w:id="7"/>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8" w:name="_Toc139957601"/>
      <w:r w:rsidRPr="005D61B4">
        <w:rPr>
          <w:rFonts w:ascii="Arial" w:hAnsi="Arial" w:cs="Arial"/>
          <w:color w:val="auto"/>
          <w:sz w:val="22"/>
          <w:szCs w:val="22"/>
          <w:u w:val="single"/>
        </w:rPr>
        <w:t>Appointment and tenure of office</w:t>
      </w:r>
      <w:bookmarkEnd w:id="8"/>
    </w:p>
    <w:p w14:paraId="5F9298C2" w14:textId="75B3F89B"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754BAB">
            <w:rPr>
              <w:lang w:eastAsia="en-GB"/>
            </w:rPr>
            <w:t>five</w:t>
          </w:r>
        </w:sdtContent>
      </w:sdt>
      <w:r w:rsidR="00FE6969">
        <w:rPr>
          <w:lang w:eastAsia="en-GB"/>
        </w:rPr>
        <w:t xml:space="preserve"> </w:t>
      </w:r>
      <w:r w:rsidRPr="00CF55D3">
        <w:rPr>
          <w:lang w:eastAsia="en-GB"/>
        </w:rPr>
        <w:t>years</w:t>
      </w:r>
      <w:r w:rsidR="00064CC2">
        <w:rPr>
          <w:lang w:eastAsia="en-GB"/>
        </w:rPr>
        <w:t>, which includes a one-year probation period</w:t>
      </w:r>
      <w:r w:rsidRPr="00CF55D3">
        <w:rPr>
          <w:lang w:eastAsia="en-GB"/>
        </w:rPr>
        <w:t>. </w:t>
      </w:r>
      <w:r>
        <w:rPr>
          <w:lang w:eastAsia="en-GB"/>
        </w:rPr>
        <w:t xml:space="preserve">Your annual appraisal performance will be assessed by </w:t>
      </w:r>
      <w:sdt>
        <w:sdtPr>
          <w:rPr>
            <w:lang w:eastAsia="en-GB"/>
          </w:rPr>
          <w:alias w:val="Who will assess"/>
          <w:tag w:val="Who will assess"/>
          <w:id w:val="581409952"/>
          <w:placeholder>
            <w:docPart w:val="47E6EB92D12D4B85AEA6F7457DAEC48A"/>
          </w:placeholder>
          <w:text/>
        </w:sdtPr>
        <w:sdtContent>
          <w:r w:rsidR="00F31222">
            <w:rPr>
              <w:lang w:eastAsia="en-GB"/>
            </w:rPr>
            <w:t>MODREC Chair</w:t>
          </w:r>
        </w:sdtContent>
      </w:sdt>
      <w:r w:rsidRPr="00CF55D3">
        <w:rPr>
          <w:lang w:eastAsia="en-GB"/>
        </w:rPr>
        <w:t>. </w:t>
      </w:r>
      <w:r w:rsidR="0075015C">
        <w:rPr>
          <w:lang w:eastAsia="en-GB"/>
        </w:rPr>
        <w:t>Approximate</w:t>
      </w:r>
      <w:r w:rsidRPr="00CF55D3">
        <w:rPr>
          <w:lang w:eastAsia="en-GB"/>
        </w:rPr>
        <w:t xml:space="preserve"> start date</w:t>
      </w:r>
      <w:r w:rsidR="0075015C">
        <w:rPr>
          <w:lang w:eastAsia="en-GB"/>
        </w:rPr>
        <w:t xml:space="preserve"> is</w:t>
      </w:r>
      <w:r>
        <w:rPr>
          <w:lang w:eastAsia="en-GB"/>
        </w:rPr>
        <w:t xml:space="preserve"> </w:t>
      </w:r>
      <w:sdt>
        <w:sdtPr>
          <w:rPr>
            <w:lang w:eastAsia="en-GB"/>
          </w:rPr>
          <w:alias w:val="Start date"/>
          <w:tag w:val="Start date"/>
          <w:id w:val="-1103490946"/>
          <w:placeholder>
            <w:docPart w:val="0C4E59BC141B4BAE870B55490B5C592D"/>
          </w:placeholder>
          <w:date w:fullDate="2024-03-30T00:00:00Z">
            <w:dateFormat w:val="dd MMMM yyyy"/>
            <w:lid w:val="en-GB"/>
            <w:storeMappedDataAs w:val="dateTime"/>
            <w:calendar w:val="gregorian"/>
          </w:date>
        </w:sdtPr>
        <w:sdtContent>
          <w:r w:rsidR="001A6DFA">
            <w:rPr>
              <w:lang w:eastAsia="en-GB"/>
            </w:rPr>
            <w:t>30 March 2024</w:t>
          </w:r>
        </w:sdtContent>
      </w:sdt>
    </w:p>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9" w:name="_Toc139957602"/>
      <w:r w:rsidRPr="005D61B4">
        <w:rPr>
          <w:rFonts w:ascii="Arial" w:hAnsi="Arial" w:cs="Arial"/>
          <w:color w:val="auto"/>
          <w:sz w:val="22"/>
          <w:szCs w:val="22"/>
          <w:u w:val="single"/>
        </w:rPr>
        <w:t>Status of appointment</w:t>
      </w:r>
      <w:bookmarkEnd w:id="9"/>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 w14:paraId="3CD8ABE0" w14:textId="40BB68EB" w:rsidR="0073573B" w:rsidRPr="00E713F3" w:rsidRDefault="008265E6" w:rsidP="000563FD">
      <w:pPr>
        <w:spacing w:after="0" w:line="240" w:lineRule="auto"/>
        <w:textAlignment w:val="baseline"/>
        <w:rPr>
          <w:b/>
          <w:bCs/>
          <w:color w:val="FF0000"/>
        </w:rPr>
      </w:pPr>
      <w:r w:rsidRPr="001476F8">
        <w:t xml:space="preserve">The Committee meets monthly via MS Teams or face to face at various locations around the country. </w:t>
      </w:r>
      <w:r w:rsidRPr="009774B2">
        <w:rPr>
          <w:szCs w:val="20"/>
        </w:rPr>
        <w:t xml:space="preserve">Additionally, Sub-Committee </w:t>
      </w:r>
      <w:r>
        <w:rPr>
          <w:szCs w:val="20"/>
        </w:rPr>
        <w:t xml:space="preserve">participation is </w:t>
      </w:r>
      <w:r w:rsidRPr="009774B2">
        <w:rPr>
          <w:szCs w:val="20"/>
        </w:rPr>
        <w:t xml:space="preserve">required, which </w:t>
      </w:r>
      <w:r>
        <w:rPr>
          <w:szCs w:val="20"/>
        </w:rPr>
        <w:t>is</w:t>
      </w:r>
      <w:r w:rsidRPr="009774B2">
        <w:rPr>
          <w:szCs w:val="20"/>
        </w:rPr>
        <w:t xml:space="preserve"> undertaken via email correspondence. </w:t>
      </w:r>
      <w:r w:rsidRPr="009774B2">
        <w:t>Typically</w:t>
      </w:r>
      <w:r w:rsidRPr="001476F8">
        <w:t xml:space="preserve">, this will demand a commitment </w:t>
      </w:r>
      <w:r>
        <w:t>totalling</w:t>
      </w:r>
      <w:r w:rsidRPr="001476F8">
        <w:t xml:space="preserve"> one to two working days per </w:t>
      </w:r>
      <w:r w:rsidRPr="004A6741">
        <w:t>month</w:t>
      </w:r>
      <w:r w:rsidRPr="004A6741">
        <w:rPr>
          <w:rFonts w:eastAsia="Times New Roman"/>
          <w:lang w:eastAsia="en-GB"/>
        </w:rPr>
        <w:t>, for which the daily fee</w:t>
      </w:r>
      <w:r w:rsidRPr="004A6741">
        <w:t xml:space="preserve"> is £380.00 per day/£190.00 per half day</w:t>
      </w:r>
      <w:r w:rsidRPr="004A6741">
        <w:rPr>
          <w:rFonts w:eastAsia="Times New Roman"/>
          <w:lang w:eastAsia="en-GB"/>
        </w:rPr>
        <w:t>.</w:t>
      </w:r>
      <w:r w:rsidR="000563FD">
        <w:rPr>
          <w:rFonts w:eastAsia="Times New Roman"/>
          <w:lang w:eastAsia="en-GB"/>
        </w:rPr>
        <w:t xml:space="preserve"> </w:t>
      </w:r>
    </w:p>
    <w:p w14:paraId="5F4679CE" w14:textId="77777777"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0" w:name="_Toc139957603"/>
      <w:r w:rsidRPr="005D61B4">
        <w:rPr>
          <w:rFonts w:ascii="Arial" w:hAnsi="Arial" w:cs="Arial"/>
          <w:color w:val="auto"/>
          <w:sz w:val="22"/>
          <w:szCs w:val="22"/>
          <w:u w:val="single"/>
        </w:rPr>
        <w:t>Remuneration, allowances and abatement</w:t>
      </w:r>
      <w:bookmarkEnd w:id="10"/>
    </w:p>
    <w:sdt>
      <w:sdtPr>
        <w:rPr>
          <w:color w:val="000000"/>
        </w:rPr>
        <w:alias w:val="Remuneration, allowances and abatement"/>
        <w:tag w:val="Remuneration"/>
        <w:id w:val="1011264130"/>
        <w:placeholder>
          <w:docPart w:val="2754D4E6B85A477BBD1D90F7207C29D5"/>
        </w:placeholder>
        <w:showingPlcHdr/>
        <w:text/>
      </w:sdtPr>
      <w:sdtContent>
        <w:p w14:paraId="7B954A44" w14:textId="197604C6" w:rsidR="0073573B" w:rsidRPr="00491628" w:rsidRDefault="0073573B" w:rsidP="0073573B">
          <w:pPr>
            <w:spacing w:after="0" w:line="240" w:lineRule="auto"/>
            <w:rPr>
              <w:color w:val="000000"/>
            </w:rPr>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sdtContent>
    </w:sdt>
    <w:p w14:paraId="294F08CB" w14:textId="77777777" w:rsidR="0073573B" w:rsidRDefault="0073573B" w:rsidP="0073573B">
      <w:pPr>
        <w:spacing w:after="0" w:line="240" w:lineRule="auto"/>
        <w:rPr>
          <w:color w:val="000000"/>
        </w:rPr>
      </w:pPr>
    </w:p>
    <w:p w14:paraId="58111169" w14:textId="69EF8761" w:rsidR="0073573B" w:rsidRPr="00491628" w:rsidRDefault="00000000" w:rsidP="0073573B">
      <w:pPr>
        <w:spacing w:after="0" w:line="240" w:lineRule="auto"/>
        <w:rPr>
          <w:color w:val="000000"/>
        </w:rPr>
      </w:pPr>
      <w:sdt>
        <w:sdtPr>
          <w:rPr>
            <w:color w:val="000000"/>
          </w:rPr>
          <w:id w:val="-2042586661"/>
          <w:placeholder>
            <w:docPart w:val="745EE6449C10462489580F0E6FE8D3A7"/>
          </w:placeholder>
          <w:showingPlcHdr/>
          <w:text/>
        </w:sdtPr>
        <w:sdtContent>
          <w:r w:rsidR="0073573B"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sidR="0073573B">
            <w:rPr>
              <w:color w:val="000000"/>
            </w:rPr>
            <w:t>,</w:t>
          </w:r>
          <w:r w:rsidR="0073573B" w:rsidRPr="00491628">
            <w:rPr>
              <w:color w:val="000000"/>
            </w:rPr>
            <w:t xml:space="preserve"> these payments are taxable as earnings and will be subject to tax and national insurance, both of which will be deducted at source under PAYE before you are paid.</w:t>
          </w:r>
        </w:sdtContent>
      </w:sdt>
      <w:r w:rsidR="0073573B">
        <w:rPr>
          <w:color w:val="000000"/>
        </w:rPr>
        <w:t xml:space="preserve"> </w:t>
      </w:r>
      <w:r w:rsidR="0073573B" w:rsidRPr="00491628">
        <w:rPr>
          <w:color w:val="000000"/>
        </w:rPr>
        <w:t xml:space="preserve"> </w:t>
      </w:r>
    </w:p>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1" w:name="_Toc139957604"/>
      <w:r w:rsidRPr="005D61B4">
        <w:rPr>
          <w:rFonts w:ascii="Arial" w:hAnsi="Arial" w:cs="Arial"/>
          <w:color w:val="auto"/>
          <w:sz w:val="22"/>
          <w:szCs w:val="22"/>
          <w:u w:val="single"/>
        </w:rPr>
        <w:t>Pension and redundancy</w:t>
      </w:r>
      <w:bookmarkEnd w:id="11"/>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10CB5B70" w14:textId="6C312DAB" w:rsidR="005B4EC1" w:rsidRDefault="005B4EC1" w:rsidP="009F0E79">
      <w:pPr>
        <w:spacing w:before="120" w:after="120" w:line="240" w:lineRule="auto"/>
        <w:rPr>
          <w:szCs w:val="20"/>
        </w:rPr>
      </w:pPr>
      <w:r w:rsidRPr="00447932">
        <w:rPr>
          <w:szCs w:val="20"/>
        </w:rPr>
        <w:t xml:space="preserve">There is no fixed location for the appointment. The Committee meets monthly via MS Teams, or in-person. Some meetings are held in London and there is likely to be a requirement to visit locations throughout the country.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709FB364" w14:textId="5CE7671E" w:rsidR="00CF55D3" w:rsidRPr="00CF55D3" w:rsidRDefault="00CF55D3" w:rsidP="005E66DA">
      <w:pPr>
        <w:pStyle w:val="NoSpacing"/>
        <w:rPr>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Content>
          <w:r w:rsidR="00BB1652">
            <w:rPr>
              <w:lang w:eastAsia="en-GB"/>
            </w:rPr>
            <w:t>Surgeon General</w:t>
          </w:r>
        </w:sdtContent>
      </w:sdt>
      <w:r w:rsidRPr="00CF55D3">
        <w:rPr>
          <w:lang w:eastAsia="en-GB"/>
        </w:rPr>
        <w:t>.  Subsequently, the</w:t>
      </w:r>
      <w:r w:rsidR="00A26BB2">
        <w:rPr>
          <w:lang w:eastAsia="en-GB"/>
        </w:rPr>
        <w:t xml:space="preserve"> </w:t>
      </w:r>
      <w:r w:rsidR="00BB1652">
        <w:rPr>
          <w:lang w:eastAsia="en-GB"/>
        </w:rPr>
        <w:t xml:space="preserve">Surgeon General </w:t>
      </w:r>
      <w:r w:rsidRPr="00CF55D3">
        <w:rPr>
          <w:lang w:eastAsia="en-GB"/>
        </w:rPr>
        <w:t>can remove you from office if you fail to perform the duties required in line with the standards expected in public office. </w:t>
      </w:r>
    </w:p>
    <w:p w14:paraId="39B1F512" w14:textId="77777777" w:rsidR="00CF55D3" w:rsidRPr="00CF55D3" w:rsidRDefault="00CF55D3" w:rsidP="005E66DA">
      <w:pPr>
        <w:pStyle w:val="NoSpacing"/>
        <w:rPr>
          <w:lang w:eastAsia="en-GB"/>
        </w:rPr>
      </w:pPr>
    </w:p>
    <w:p w14:paraId="7B13832F" w14:textId="77777777"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2" w:name="_Toc139957605"/>
      <w:r w:rsidRPr="00BC7C29">
        <w:t>Application and Selection Process</w:t>
      </w:r>
      <w:bookmarkEnd w:id="12"/>
    </w:p>
    <w:p w14:paraId="1EEBC7A8" w14:textId="7DFFE3F5" w:rsidR="0057798D" w:rsidRDefault="0057798D" w:rsidP="0098641E">
      <w:pPr>
        <w:pStyle w:val="Heading3"/>
        <w:spacing w:after="0" w:line="240" w:lineRule="auto"/>
        <w:ind w:left="0"/>
      </w:pPr>
    </w:p>
    <w:p w14:paraId="16D45D13" w14:textId="77777777" w:rsidR="00F04B27" w:rsidRDefault="00F04B27" w:rsidP="00F04B27">
      <w:pPr>
        <w:pStyle w:val="NoSpacing"/>
        <w:rPr>
          <w:rStyle w:val="PlaceholderText"/>
          <w:color w:val="auto"/>
          <w:shd w:val="clear" w:color="auto" w:fill="FFFFFF"/>
        </w:rPr>
      </w:pPr>
      <w:r>
        <w:rPr>
          <w:rStyle w:val="PlaceholderText"/>
          <w:color w:val="000000"/>
          <w:shd w:val="clear" w:color="auto" w:fill="FFFFFF"/>
        </w:rPr>
        <w:t>To apply you will need to provide:</w:t>
      </w:r>
    </w:p>
    <w:p w14:paraId="6C035C45" w14:textId="77777777" w:rsidR="00F04B27" w:rsidRDefault="00F04B27" w:rsidP="00F04B27">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F04B27" w14:paraId="5961439E" w14:textId="77777777" w:rsidTr="00012EF2">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F7B003"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284120" w14:textId="77777777" w:rsidR="00F04B27" w:rsidRDefault="00F04B27" w:rsidP="00012EF2">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5740E4"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F04B27" w14:paraId="51726423" w14:textId="77777777" w:rsidTr="00012EF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6BE79C"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DA0EBAA" w14:textId="77777777" w:rsidR="00F04B27" w:rsidRDefault="00F04B27" w:rsidP="00012EF2">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017DC81B"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F04B27" w14:paraId="1C92248B" w14:textId="77777777" w:rsidTr="00012EF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7872A0"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23D23640" w14:textId="77777777" w:rsidR="00F04B27" w:rsidRDefault="00F04B27" w:rsidP="00012EF2">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5277EBB9"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5D9AF411" w14:textId="77777777" w:rsidR="00F04B27" w:rsidRDefault="00F04B27" w:rsidP="00012EF2">
            <w:pPr>
              <w:pStyle w:val="NoSpacing"/>
              <w:spacing w:before="120" w:after="120"/>
              <w:rPr>
                <w:rStyle w:val="PlaceholderText"/>
                <w:shd w:val="clear" w:color="auto" w:fill="FFFFFF"/>
              </w:rPr>
            </w:pPr>
          </w:p>
        </w:tc>
      </w:tr>
      <w:tr w:rsidR="00F04B27" w14:paraId="027FE898" w14:textId="77777777" w:rsidTr="00012EF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909F58"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203DCB50" w14:textId="77777777" w:rsidR="00F04B27" w:rsidRDefault="00F04B27" w:rsidP="00012EF2">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7DAD7574" w14:textId="77777777" w:rsidR="00F04B27" w:rsidRDefault="00F04B27" w:rsidP="00012EF2">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tbl>
    <w:p w14:paraId="64C25D8A" w14:textId="3045BB43" w:rsidR="00B06BDC" w:rsidRDefault="00B06BDC"/>
    <w:p w14:paraId="37E992BB" w14:textId="7AC1743E" w:rsidR="00E10695" w:rsidRPr="00491628" w:rsidRDefault="00E10695" w:rsidP="005E66DA">
      <w:pPr>
        <w:pStyle w:val="NoSpacing"/>
        <w:rPr>
          <w:rStyle w:val="PlaceholderText"/>
          <w:bCs/>
          <w:color w:val="auto"/>
          <w:shd w:val="clear" w:color="auto" w:fill="FFFFFF"/>
        </w:rPr>
      </w:pPr>
      <w:r w:rsidRPr="00491628">
        <w:rPr>
          <w:rStyle w:val="PlaceholderText"/>
          <w:bCs/>
          <w:color w:val="auto"/>
          <w:shd w:val="clear" w:color="auto" w:fill="FFFFFF"/>
        </w:rPr>
        <w:t xml:space="preserve">The Advisory Assessment Panel </w:t>
      </w:r>
      <w:r w:rsidRPr="00CC4A65">
        <w:rPr>
          <w:rStyle w:val="PlaceholderText"/>
          <w:bCs/>
          <w:color w:val="auto"/>
          <w:shd w:val="clear" w:color="auto" w:fill="FFFFFF"/>
        </w:rPr>
        <w:t>reserves the right to only consider applications that contain all of the elements listed above, and that arrive before the published deadline for applications.</w:t>
      </w:r>
    </w:p>
    <w:p w14:paraId="4FC80B07" w14:textId="77777777" w:rsidR="00491628" w:rsidRDefault="00491628" w:rsidP="005E66DA">
      <w:pPr>
        <w:pStyle w:val="NoSpacing"/>
        <w:rPr>
          <w:rStyle w:val="PlaceholderText"/>
          <w:bCs/>
          <w:color w:val="auto"/>
          <w:shd w:val="clear" w:color="auto" w:fill="FFFFFF"/>
        </w:rPr>
      </w:pPr>
    </w:p>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3" w:name="_Toc139957606"/>
      <w:r w:rsidRPr="00BC7C29">
        <w:t>Overview of the Application Process</w:t>
      </w:r>
      <w:bookmarkEnd w:id="13"/>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4" w:name="_Toc139957607"/>
      <w:r w:rsidRPr="00491628">
        <w:rPr>
          <w:rFonts w:ascii="Arial" w:hAnsi="Arial" w:cs="Arial"/>
          <w:color w:val="auto"/>
          <w:sz w:val="22"/>
          <w:szCs w:val="22"/>
          <w:u w:val="single"/>
        </w:rPr>
        <w:t>How to Apply</w:t>
      </w:r>
      <w:bookmarkEnd w:id="14"/>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032054FC" w:rsidR="00E10695" w:rsidRPr="005E66DA" w:rsidRDefault="00E10695" w:rsidP="005E66DA">
      <w:pPr>
        <w:pStyle w:val="NoSpacing"/>
        <w:rPr>
          <w:b/>
          <w:bCs/>
          <w:lang w:eastAsia="en-GB"/>
        </w:rPr>
      </w:pPr>
      <w:r w:rsidRPr="005E66DA">
        <w:rPr>
          <w:b/>
          <w:bCs/>
          <w:lang w:eastAsia="en-GB"/>
        </w:rPr>
        <w:t>The assessment process</w:t>
      </w:r>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5" w:name="_Toc139957608"/>
      <w:r w:rsidRPr="005D61B4">
        <w:rPr>
          <w:rFonts w:ascii="Arial" w:hAnsi="Arial" w:cs="Arial"/>
          <w:color w:val="auto"/>
          <w:sz w:val="22"/>
          <w:szCs w:val="22"/>
          <w:u w:val="single"/>
        </w:rPr>
        <w:t>Eligibility</w:t>
      </w:r>
      <w:bookmarkEnd w:id="15"/>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You can be a public appointee alongside your job, as long as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our estate has been sequestrated in Scotland or you enter into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or have been, bankrupt or you have made an arrangement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2"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23874075" w:rsidR="00E10695" w:rsidRPr="00491628" w:rsidRDefault="00E10695" w:rsidP="005A19E8">
      <w:pPr>
        <w:spacing w:after="0" w:line="240" w:lineRule="auto"/>
        <w:rPr>
          <w:color w:val="000000"/>
        </w:rPr>
      </w:pPr>
      <w:r w:rsidRPr="00491628">
        <w:rPr>
          <w:color w:val="000000"/>
        </w:rPr>
        <w:t xml:space="preserve">If you need further advice, please contact </w:t>
      </w:r>
      <w:sdt>
        <w:sdtPr>
          <w:rPr>
            <w:szCs w:val="20"/>
          </w:rPr>
          <w:alias w:val="Add contact details"/>
          <w:tag w:val="Add contact details"/>
          <w:id w:val="356165046"/>
          <w:placeholder>
            <w:docPart w:val="A49D8C5DF30A439FA569563472CD9AFE"/>
          </w:placeholder>
          <w:text w:multiLine="1"/>
        </w:sdtPr>
        <w:sdtContent>
          <w:r w:rsidR="005A19E8" w:rsidRPr="005A19E8">
            <w:rPr>
              <w:szCs w:val="20"/>
            </w:rPr>
            <w:t>Dr Piete Brown</w:t>
          </w:r>
          <w:r w:rsidR="005703FE">
            <w:rPr>
              <w:szCs w:val="20"/>
            </w:rPr>
            <w:t xml:space="preserve">, </w:t>
          </w:r>
          <w:r w:rsidR="005A19E8" w:rsidRPr="005A19E8">
            <w:rPr>
              <w:szCs w:val="20"/>
            </w:rPr>
            <w:t>DST-MODREC Chief Secretary</w:t>
          </w:r>
          <w:r w:rsidR="005703FE">
            <w:rPr>
              <w:szCs w:val="20"/>
            </w:rPr>
            <w:t xml:space="preserve">, </w:t>
          </w:r>
          <w:r w:rsidR="005A19E8" w:rsidRPr="005A19E8">
            <w:rPr>
              <w:szCs w:val="20"/>
            </w:rPr>
            <w:t>Phone: 0300 153 5372</w:t>
          </w:r>
          <w:r w:rsidR="005703FE">
            <w:rPr>
              <w:szCs w:val="20"/>
            </w:rPr>
            <w:t xml:space="preserve">, </w:t>
          </w:r>
          <w:r w:rsidR="005A19E8" w:rsidRPr="005A19E8">
            <w:rPr>
              <w:szCs w:val="20"/>
            </w:rPr>
            <w:t>Email: DST-MODRECTeam@mod.gov.uk</w:t>
          </w:r>
        </w:sdtContent>
      </w:sdt>
    </w:p>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6" w:name="_Toc139957609"/>
      <w:r w:rsidRPr="005D61B4">
        <w:rPr>
          <w:rFonts w:ascii="Arial" w:hAnsi="Arial" w:cs="Arial"/>
          <w:color w:val="auto"/>
          <w:sz w:val="22"/>
          <w:szCs w:val="22"/>
          <w:u w:val="single"/>
        </w:rPr>
        <w:t>Security Clearance</w:t>
      </w:r>
      <w:bookmarkEnd w:id="16"/>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3"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17" w:name="_Toc139957610"/>
      <w:r w:rsidRPr="005D61B4">
        <w:rPr>
          <w:rFonts w:ascii="Arial" w:hAnsi="Arial" w:cs="Arial"/>
          <w:color w:val="auto"/>
          <w:sz w:val="22"/>
          <w:szCs w:val="22"/>
          <w:u w:val="single"/>
        </w:rPr>
        <w:t>Equality &amp; Diversity</w:t>
      </w:r>
      <w:bookmarkEnd w:id="17"/>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139957611"/>
      <w:r w:rsidRPr="005D61B4">
        <w:rPr>
          <w:rFonts w:ascii="Arial" w:hAnsi="Arial" w:cs="Arial"/>
          <w:color w:val="auto"/>
          <w:sz w:val="22"/>
          <w:szCs w:val="22"/>
          <w:u w:val="single"/>
        </w:rPr>
        <w:t>Disability Confident</w:t>
      </w:r>
      <w:bookmarkEnd w:id="18"/>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19" w:name="_Toc139957612"/>
      <w:r w:rsidRPr="005D61B4">
        <w:rPr>
          <w:rFonts w:ascii="Arial" w:hAnsi="Arial" w:cs="Arial"/>
          <w:color w:val="auto"/>
          <w:sz w:val="22"/>
          <w:szCs w:val="22"/>
          <w:u w:val="single"/>
        </w:rPr>
        <w:t>Reasonable Adjustments</w:t>
      </w:r>
      <w:bookmarkEnd w:id="19"/>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0" w:name="_Toc139957613"/>
      <w:r w:rsidRPr="00CF55D3">
        <w:t>Principles of Public Life</w:t>
      </w:r>
      <w:bookmarkEnd w:id="20"/>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4"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in order to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1" w:name="_Toc139957614"/>
      <w:r w:rsidRPr="00CF55D3">
        <w:t>Code of Conduct for Board Members</w:t>
      </w:r>
      <w:bookmarkEnd w:id="21"/>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5"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2" w:name="_Toc139957615"/>
      <w:r w:rsidRPr="00CF55D3">
        <w:t>Management of outside interests</w:t>
      </w:r>
      <w:bookmarkEnd w:id="22"/>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3" w:name="_Toc139957616"/>
      <w:r w:rsidRPr="00CF55D3">
        <w:t>Application Feedback</w:t>
      </w:r>
      <w:bookmarkEnd w:id="23"/>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4" w:name="_Toc139957617"/>
      <w:r w:rsidRPr="00CF55D3">
        <w:t>How to complain</w:t>
      </w:r>
      <w:bookmarkEnd w:id="24"/>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6"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7"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5" w:name="_Toc139957618"/>
      <w:r w:rsidRPr="00CF55D3">
        <w:t>Data protection</w:t>
      </w:r>
      <w:bookmarkEnd w:id="25"/>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28"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29"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533A2016" w:rsidR="007643B8" w:rsidRPr="007643B8" w:rsidRDefault="007643B8" w:rsidP="00E713F3">
      <w:pPr>
        <w:pStyle w:val="NoSpacing"/>
      </w:pPr>
      <w:r>
        <w:t xml:space="preserve">For additional information on this role please contact </w:t>
      </w:r>
      <w:sdt>
        <w:sdtPr>
          <w:rPr>
            <w:szCs w:val="20"/>
          </w:rPr>
          <w:alias w:val="Contact details"/>
          <w:tag w:val="Contact details"/>
          <w:id w:val="-1588524015"/>
          <w:placeholder>
            <w:docPart w:val="A94D0EB5FBDC400D8C761B670DE4D651"/>
          </w:placeholder>
          <w:text/>
        </w:sdtPr>
        <w:sdtContent>
          <w:r w:rsidR="00FC2BEF" w:rsidRPr="00FC2BEF">
            <w:rPr>
              <w:szCs w:val="20"/>
            </w:rPr>
            <w:t>Dr Piete Brown, DST-MODREC Chief Secretary, Phone: 0300 153 5372, Email: DST-MODRECTeam@mod.gov.uk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6" w:name="_Toc139957619"/>
      <w:r w:rsidRPr="005D61B4">
        <w:t>Assessment Advisory P</w:t>
      </w:r>
      <w:r w:rsidR="00E10695" w:rsidRPr="005D61B4">
        <w:t>anel</w:t>
      </w:r>
      <w:bookmarkEnd w:id="26"/>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Content>
        <w:p w14:paraId="5F5A0F47" w14:textId="1F42A65D" w:rsidR="00491628" w:rsidRPr="00491628" w:rsidRDefault="002A068A" w:rsidP="00E713F3">
          <w:pPr>
            <w:pStyle w:val="NoSpacing"/>
          </w:pPr>
          <w:r>
            <w:t>Dr Simon Kolstoe, Chair of MODREC</w:t>
          </w:r>
        </w:p>
      </w:sdtContent>
    </w:sdt>
    <w:p w14:paraId="38C96BE8" w14:textId="77777777" w:rsidR="00A573F1" w:rsidRDefault="00A573F1" w:rsidP="00E713F3">
      <w:pPr>
        <w:pStyle w:val="NoSpacing"/>
      </w:pPr>
    </w:p>
    <w:p w14:paraId="1D0904B7" w14:textId="02F62A82" w:rsidR="00491628" w:rsidRPr="00E713F3" w:rsidRDefault="00491628" w:rsidP="00E713F3">
      <w:pPr>
        <w:pStyle w:val="NoSpacing"/>
        <w:rPr>
          <w:u w:val="single"/>
        </w:rPr>
      </w:pPr>
      <w:r w:rsidRPr="00E713F3">
        <w:rPr>
          <w:u w:val="single"/>
        </w:rPr>
        <w:t>Name of the Representative of Organisation (Organisation Panel Member)</w:t>
      </w:r>
    </w:p>
    <w:sdt>
      <w:sdtPr>
        <w:alias w:val="Name of the Representative of Organisation (Organisation Panel Member)"/>
        <w:tag w:val="Name of the Representative of Organisation (Organisation Panel Member)"/>
        <w:id w:val="823090396"/>
        <w:placeholder>
          <w:docPart w:val="4D72E8D5604A4DC3821DA4F40F149CFC"/>
        </w:placeholder>
        <w:text w:multiLine="1"/>
      </w:sdtPr>
      <w:sdtContent>
        <w:p w14:paraId="7E06A5DC" w14:textId="4B03B3BF" w:rsidR="00491628" w:rsidRPr="00491628" w:rsidRDefault="00DA461F" w:rsidP="00E713F3">
          <w:pPr>
            <w:pStyle w:val="NoSpacing"/>
          </w:pPr>
          <w:r>
            <w:t>Dr Kiren Vadher, Defence Science &amp; Technology</w:t>
          </w:r>
        </w:p>
      </w:sdtContent>
    </w:sdt>
    <w:p w14:paraId="2CE48C34"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38CA27CC" w14:textId="3D124566" w:rsidR="00491628" w:rsidRPr="00491628" w:rsidRDefault="00D74D50" w:rsidP="00E713F3">
          <w:pPr>
            <w:pStyle w:val="NoSpacing"/>
          </w:pPr>
          <w:r>
            <w:t>Charlotte Allen, Health Research Authority</w:t>
          </w:r>
        </w:p>
      </w:sdtContent>
    </w:sdt>
    <w:p w14:paraId="0E47864C" w14:textId="77777777" w:rsidR="00A573F1" w:rsidRDefault="00A573F1" w:rsidP="00E713F3">
      <w:pPr>
        <w:pStyle w:val="NoSpacing"/>
      </w:pPr>
    </w:p>
    <w:p w14:paraId="3E65A1BD" w14:textId="07E8EFE3" w:rsidR="00491628" w:rsidRPr="00E713F3" w:rsidRDefault="00491628" w:rsidP="00E713F3">
      <w:pPr>
        <w:pStyle w:val="NoSpacing"/>
        <w:rPr>
          <w:u w:val="single"/>
        </w:rPr>
      </w:pPr>
      <w:r w:rsidRPr="00E713F3">
        <w:rPr>
          <w:u w:val="single"/>
        </w:rPr>
        <w:t>Name of the Other panel members</w:t>
      </w:r>
      <w:r w:rsidR="00CF55D3" w:rsidRPr="00E713F3">
        <w:rPr>
          <w:u w:val="single"/>
        </w:rPr>
        <w:t xml:space="preserve"> </w:t>
      </w:r>
    </w:p>
    <w:sdt>
      <w:sdtPr>
        <w:alias w:val="Name of the Other panel members"/>
        <w:tag w:val="Name of the Other panel members"/>
        <w:id w:val="249544033"/>
        <w:placeholder>
          <w:docPart w:val="F8E35FE1DFA74A238E8E317978F450F9"/>
        </w:placeholder>
        <w:text w:multiLine="1"/>
      </w:sdtPr>
      <w:sdtContent>
        <w:p w14:paraId="5BFAA753" w14:textId="47E38DD2" w:rsidR="00491628" w:rsidRPr="00491628" w:rsidRDefault="007870A4" w:rsidP="00E713F3">
          <w:pPr>
            <w:pStyle w:val="NoSpacing"/>
          </w:pPr>
          <w:r>
            <w:t>Surg Capt Rory Rickard, Surgeon General Representative</w:t>
          </w:r>
        </w:p>
      </w:sdtContent>
    </w:sdt>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a number of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DE13D" w14:textId="77777777" w:rsidR="00A166A8" w:rsidRDefault="00A166A8">
      <w:pPr>
        <w:spacing w:after="0" w:line="240" w:lineRule="auto"/>
      </w:pPr>
      <w:r>
        <w:separator/>
      </w:r>
    </w:p>
  </w:endnote>
  <w:endnote w:type="continuationSeparator" w:id="0">
    <w:p w14:paraId="4D2A48A3" w14:textId="77777777" w:rsidR="00A166A8" w:rsidRDefault="00A166A8">
      <w:pPr>
        <w:spacing w:after="0" w:line="240" w:lineRule="auto"/>
      </w:pPr>
      <w:r>
        <w:continuationSeparator/>
      </w:r>
    </w:p>
  </w:endnote>
  <w:endnote w:type="continuationNotice" w:id="1">
    <w:p w14:paraId="07024C4D" w14:textId="77777777" w:rsidR="00A166A8" w:rsidRDefault="00A166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08DA3" w14:textId="77777777" w:rsidR="00A166A8" w:rsidRDefault="00A166A8">
      <w:pPr>
        <w:spacing w:after="0" w:line="240" w:lineRule="auto"/>
      </w:pPr>
      <w:r>
        <w:separator/>
      </w:r>
    </w:p>
  </w:footnote>
  <w:footnote w:type="continuationSeparator" w:id="0">
    <w:p w14:paraId="6BE32E78" w14:textId="77777777" w:rsidR="00A166A8" w:rsidRDefault="00A166A8">
      <w:pPr>
        <w:spacing w:after="0" w:line="240" w:lineRule="auto"/>
      </w:pPr>
      <w:r>
        <w:continuationSeparator/>
      </w:r>
    </w:p>
  </w:footnote>
  <w:footnote w:type="continuationNotice" w:id="1">
    <w:p w14:paraId="4B9F97EA" w14:textId="77777777" w:rsidR="00A166A8" w:rsidRDefault="00A166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3D16DC"/>
    <w:multiLevelType w:val="hybridMultilevel"/>
    <w:tmpl w:val="443C0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AB3806"/>
    <w:multiLevelType w:val="hybridMultilevel"/>
    <w:tmpl w:val="10724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4"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9"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9"/>
  </w:num>
  <w:num w:numId="2" w16cid:durableId="1933388131">
    <w:abstractNumId w:val="23"/>
  </w:num>
  <w:num w:numId="3" w16cid:durableId="941567764">
    <w:abstractNumId w:val="27"/>
  </w:num>
  <w:num w:numId="4" w16cid:durableId="511533987">
    <w:abstractNumId w:val="17"/>
  </w:num>
  <w:num w:numId="5" w16cid:durableId="1855419843">
    <w:abstractNumId w:val="16"/>
  </w:num>
  <w:num w:numId="6" w16cid:durableId="1928809822">
    <w:abstractNumId w:val="26"/>
  </w:num>
  <w:num w:numId="7" w16cid:durableId="1988051529">
    <w:abstractNumId w:val="21"/>
  </w:num>
  <w:num w:numId="8" w16cid:durableId="1461267739">
    <w:abstractNumId w:val="18"/>
  </w:num>
  <w:num w:numId="9" w16cid:durableId="1273978293">
    <w:abstractNumId w:val="0"/>
  </w:num>
  <w:num w:numId="10" w16cid:durableId="194775418">
    <w:abstractNumId w:val="9"/>
  </w:num>
  <w:num w:numId="11" w16cid:durableId="1417822001">
    <w:abstractNumId w:val="33"/>
  </w:num>
  <w:num w:numId="12" w16cid:durableId="1964268841">
    <w:abstractNumId w:val="12"/>
  </w:num>
  <w:num w:numId="13" w16cid:durableId="409693460">
    <w:abstractNumId w:val="22"/>
  </w:num>
  <w:num w:numId="14" w16cid:durableId="189756584">
    <w:abstractNumId w:val="31"/>
  </w:num>
  <w:num w:numId="15" w16cid:durableId="1100643275">
    <w:abstractNumId w:val="1"/>
  </w:num>
  <w:num w:numId="16" w16cid:durableId="2080664610">
    <w:abstractNumId w:val="30"/>
  </w:num>
  <w:num w:numId="17" w16cid:durableId="1014575284">
    <w:abstractNumId w:val="5"/>
  </w:num>
  <w:num w:numId="18" w16cid:durableId="393940640">
    <w:abstractNumId w:val="24"/>
  </w:num>
  <w:num w:numId="19" w16cid:durableId="1574896789">
    <w:abstractNumId w:val="7"/>
  </w:num>
  <w:num w:numId="20" w16cid:durableId="288626781">
    <w:abstractNumId w:val="28"/>
  </w:num>
  <w:num w:numId="21" w16cid:durableId="2028098471">
    <w:abstractNumId w:val="25"/>
  </w:num>
  <w:num w:numId="22" w16cid:durableId="1149326986">
    <w:abstractNumId w:val="11"/>
  </w:num>
  <w:num w:numId="23" w16cid:durableId="1039473277">
    <w:abstractNumId w:val="2"/>
  </w:num>
  <w:num w:numId="24" w16cid:durableId="749698551">
    <w:abstractNumId w:val="6"/>
  </w:num>
  <w:num w:numId="25" w16cid:durableId="1755013316">
    <w:abstractNumId w:val="34"/>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5"/>
  </w:num>
  <w:num w:numId="31" w16cid:durableId="1454908612">
    <w:abstractNumId w:val="32"/>
  </w:num>
  <w:num w:numId="32" w16cid:durableId="665400242">
    <w:abstractNumId w:val="36"/>
  </w:num>
  <w:num w:numId="33" w16cid:durableId="1048341355">
    <w:abstractNumId w:val="19"/>
  </w:num>
  <w:num w:numId="34" w16cid:durableId="122306704">
    <w:abstractNumId w:val="8"/>
  </w:num>
  <w:num w:numId="35" w16cid:durableId="1918979089">
    <w:abstractNumId w:val="35"/>
  </w:num>
  <w:num w:numId="36" w16cid:durableId="1200123250">
    <w:abstractNumId w:val="14"/>
  </w:num>
  <w:num w:numId="37" w16cid:durableId="2438067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07A9"/>
    <w:rsid w:val="000110EE"/>
    <w:rsid w:val="00011559"/>
    <w:rsid w:val="0002183E"/>
    <w:rsid w:val="00023066"/>
    <w:rsid w:val="00024D65"/>
    <w:rsid w:val="000267B8"/>
    <w:rsid w:val="00026CA5"/>
    <w:rsid w:val="000273A6"/>
    <w:rsid w:val="00027EE3"/>
    <w:rsid w:val="0003483C"/>
    <w:rsid w:val="000506FD"/>
    <w:rsid w:val="000563FD"/>
    <w:rsid w:val="00056707"/>
    <w:rsid w:val="00060E9B"/>
    <w:rsid w:val="0006102F"/>
    <w:rsid w:val="00062C7F"/>
    <w:rsid w:val="00064CC2"/>
    <w:rsid w:val="000666CA"/>
    <w:rsid w:val="000704C3"/>
    <w:rsid w:val="000714CC"/>
    <w:rsid w:val="0007581D"/>
    <w:rsid w:val="0008081E"/>
    <w:rsid w:val="00082EA2"/>
    <w:rsid w:val="00083118"/>
    <w:rsid w:val="00084941"/>
    <w:rsid w:val="00090199"/>
    <w:rsid w:val="000946FE"/>
    <w:rsid w:val="0009750E"/>
    <w:rsid w:val="000A2366"/>
    <w:rsid w:val="000A30DB"/>
    <w:rsid w:val="000A4F67"/>
    <w:rsid w:val="000B2A13"/>
    <w:rsid w:val="000B40CD"/>
    <w:rsid w:val="000C12C3"/>
    <w:rsid w:val="000D3920"/>
    <w:rsid w:val="000E52C2"/>
    <w:rsid w:val="000E5A98"/>
    <w:rsid w:val="000F738A"/>
    <w:rsid w:val="000F7A60"/>
    <w:rsid w:val="00101488"/>
    <w:rsid w:val="001033ED"/>
    <w:rsid w:val="001039A0"/>
    <w:rsid w:val="00110C47"/>
    <w:rsid w:val="00111DB3"/>
    <w:rsid w:val="00112456"/>
    <w:rsid w:val="00113EC5"/>
    <w:rsid w:val="00123C49"/>
    <w:rsid w:val="00126B7C"/>
    <w:rsid w:val="001273BF"/>
    <w:rsid w:val="00132DA3"/>
    <w:rsid w:val="001336FC"/>
    <w:rsid w:val="00145F9B"/>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A263A"/>
    <w:rsid w:val="001A313F"/>
    <w:rsid w:val="001A42B1"/>
    <w:rsid w:val="001A64A2"/>
    <w:rsid w:val="001A6DFA"/>
    <w:rsid w:val="001B7C80"/>
    <w:rsid w:val="001C19D5"/>
    <w:rsid w:val="001C4AD7"/>
    <w:rsid w:val="001D3B1B"/>
    <w:rsid w:val="001D4C4F"/>
    <w:rsid w:val="001D6771"/>
    <w:rsid w:val="001E10BA"/>
    <w:rsid w:val="001E28F7"/>
    <w:rsid w:val="001E700F"/>
    <w:rsid w:val="001F14E0"/>
    <w:rsid w:val="001F5B78"/>
    <w:rsid w:val="001F790F"/>
    <w:rsid w:val="0020573B"/>
    <w:rsid w:val="0020694E"/>
    <w:rsid w:val="002079F7"/>
    <w:rsid w:val="00211DDD"/>
    <w:rsid w:val="002173E3"/>
    <w:rsid w:val="00225C5B"/>
    <w:rsid w:val="00225D2A"/>
    <w:rsid w:val="002264FF"/>
    <w:rsid w:val="00230380"/>
    <w:rsid w:val="00230BE7"/>
    <w:rsid w:val="00231509"/>
    <w:rsid w:val="002363FC"/>
    <w:rsid w:val="002374FC"/>
    <w:rsid w:val="002414BA"/>
    <w:rsid w:val="00242959"/>
    <w:rsid w:val="002455A8"/>
    <w:rsid w:val="0024763D"/>
    <w:rsid w:val="00250DAA"/>
    <w:rsid w:val="00253902"/>
    <w:rsid w:val="00253EC1"/>
    <w:rsid w:val="00254D43"/>
    <w:rsid w:val="002577BD"/>
    <w:rsid w:val="002621D7"/>
    <w:rsid w:val="00262BC1"/>
    <w:rsid w:val="00265A46"/>
    <w:rsid w:val="002803CF"/>
    <w:rsid w:val="00280C63"/>
    <w:rsid w:val="00282EE2"/>
    <w:rsid w:val="002874F0"/>
    <w:rsid w:val="00287A18"/>
    <w:rsid w:val="00296736"/>
    <w:rsid w:val="002A068A"/>
    <w:rsid w:val="002A0E06"/>
    <w:rsid w:val="002A54B5"/>
    <w:rsid w:val="002B6B83"/>
    <w:rsid w:val="002C06AC"/>
    <w:rsid w:val="002C1D9F"/>
    <w:rsid w:val="002C3148"/>
    <w:rsid w:val="002C4397"/>
    <w:rsid w:val="002C5FA9"/>
    <w:rsid w:val="002C7C32"/>
    <w:rsid w:val="002D1481"/>
    <w:rsid w:val="002D7001"/>
    <w:rsid w:val="002E0EFF"/>
    <w:rsid w:val="002F0C26"/>
    <w:rsid w:val="002F183F"/>
    <w:rsid w:val="002F20CC"/>
    <w:rsid w:val="002F437B"/>
    <w:rsid w:val="002F51C1"/>
    <w:rsid w:val="002F579D"/>
    <w:rsid w:val="002F6FB6"/>
    <w:rsid w:val="00301C18"/>
    <w:rsid w:val="003075AF"/>
    <w:rsid w:val="003102D8"/>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5B0E"/>
    <w:rsid w:val="003B3423"/>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342D"/>
    <w:rsid w:val="00404077"/>
    <w:rsid w:val="004053A2"/>
    <w:rsid w:val="0040653A"/>
    <w:rsid w:val="00411AE6"/>
    <w:rsid w:val="00412C27"/>
    <w:rsid w:val="00421FE5"/>
    <w:rsid w:val="0042386A"/>
    <w:rsid w:val="00423E3B"/>
    <w:rsid w:val="004263F1"/>
    <w:rsid w:val="00433F0C"/>
    <w:rsid w:val="0043593F"/>
    <w:rsid w:val="00440750"/>
    <w:rsid w:val="00442FDF"/>
    <w:rsid w:val="004524F4"/>
    <w:rsid w:val="004549DC"/>
    <w:rsid w:val="00455129"/>
    <w:rsid w:val="00460978"/>
    <w:rsid w:val="00463915"/>
    <w:rsid w:val="00470767"/>
    <w:rsid w:val="004759E9"/>
    <w:rsid w:val="00483A5A"/>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03FE"/>
    <w:rsid w:val="00574812"/>
    <w:rsid w:val="00575335"/>
    <w:rsid w:val="00575FDA"/>
    <w:rsid w:val="00576FED"/>
    <w:rsid w:val="00577759"/>
    <w:rsid w:val="0057798D"/>
    <w:rsid w:val="00582ADE"/>
    <w:rsid w:val="005835C7"/>
    <w:rsid w:val="00587272"/>
    <w:rsid w:val="00592903"/>
    <w:rsid w:val="00594E0B"/>
    <w:rsid w:val="005A1908"/>
    <w:rsid w:val="005A19E8"/>
    <w:rsid w:val="005B01E4"/>
    <w:rsid w:val="005B1929"/>
    <w:rsid w:val="005B2DA9"/>
    <w:rsid w:val="005B4244"/>
    <w:rsid w:val="005B4EC1"/>
    <w:rsid w:val="005B69A0"/>
    <w:rsid w:val="005B732C"/>
    <w:rsid w:val="005C0704"/>
    <w:rsid w:val="005C6936"/>
    <w:rsid w:val="005D03C4"/>
    <w:rsid w:val="005D48EF"/>
    <w:rsid w:val="005D512E"/>
    <w:rsid w:val="005D61B4"/>
    <w:rsid w:val="005D738C"/>
    <w:rsid w:val="005E25FA"/>
    <w:rsid w:val="005E66DA"/>
    <w:rsid w:val="005F0AA3"/>
    <w:rsid w:val="005F3EA8"/>
    <w:rsid w:val="005F5692"/>
    <w:rsid w:val="006018C5"/>
    <w:rsid w:val="006028BD"/>
    <w:rsid w:val="00606561"/>
    <w:rsid w:val="0061223B"/>
    <w:rsid w:val="00613887"/>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E348C"/>
    <w:rsid w:val="006F00E5"/>
    <w:rsid w:val="006F0E06"/>
    <w:rsid w:val="006F6DEC"/>
    <w:rsid w:val="00700E50"/>
    <w:rsid w:val="0071359F"/>
    <w:rsid w:val="007170CB"/>
    <w:rsid w:val="007217EF"/>
    <w:rsid w:val="00721B1B"/>
    <w:rsid w:val="00722F6F"/>
    <w:rsid w:val="00724CE9"/>
    <w:rsid w:val="00726D61"/>
    <w:rsid w:val="007270A8"/>
    <w:rsid w:val="00727739"/>
    <w:rsid w:val="0073059B"/>
    <w:rsid w:val="0073573B"/>
    <w:rsid w:val="00736A56"/>
    <w:rsid w:val="00737EEE"/>
    <w:rsid w:val="00741E5C"/>
    <w:rsid w:val="00745749"/>
    <w:rsid w:val="00745856"/>
    <w:rsid w:val="0075015C"/>
    <w:rsid w:val="00750187"/>
    <w:rsid w:val="0075193C"/>
    <w:rsid w:val="00754A34"/>
    <w:rsid w:val="00754BAB"/>
    <w:rsid w:val="007565DE"/>
    <w:rsid w:val="00756AEB"/>
    <w:rsid w:val="00761F90"/>
    <w:rsid w:val="0076401B"/>
    <w:rsid w:val="007643B8"/>
    <w:rsid w:val="00770521"/>
    <w:rsid w:val="007805A1"/>
    <w:rsid w:val="00782708"/>
    <w:rsid w:val="00782F2A"/>
    <w:rsid w:val="007870A4"/>
    <w:rsid w:val="00787661"/>
    <w:rsid w:val="007969AF"/>
    <w:rsid w:val="00797D23"/>
    <w:rsid w:val="007A44F4"/>
    <w:rsid w:val="007A5BD1"/>
    <w:rsid w:val="007A653F"/>
    <w:rsid w:val="007A7F10"/>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36E"/>
    <w:rsid w:val="008049DF"/>
    <w:rsid w:val="008106CC"/>
    <w:rsid w:val="0081258D"/>
    <w:rsid w:val="008158A5"/>
    <w:rsid w:val="00821FBE"/>
    <w:rsid w:val="0082375D"/>
    <w:rsid w:val="00824DDD"/>
    <w:rsid w:val="008250CC"/>
    <w:rsid w:val="008265E6"/>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2702"/>
    <w:rsid w:val="0087465A"/>
    <w:rsid w:val="00885DE8"/>
    <w:rsid w:val="00886D86"/>
    <w:rsid w:val="0088781F"/>
    <w:rsid w:val="008A1B34"/>
    <w:rsid w:val="008A6FCE"/>
    <w:rsid w:val="008A757A"/>
    <w:rsid w:val="008B0C0D"/>
    <w:rsid w:val="008B4046"/>
    <w:rsid w:val="008B6E62"/>
    <w:rsid w:val="008B7618"/>
    <w:rsid w:val="008C06AB"/>
    <w:rsid w:val="008C11D3"/>
    <w:rsid w:val="008C5A65"/>
    <w:rsid w:val="008D1441"/>
    <w:rsid w:val="008D2E07"/>
    <w:rsid w:val="008D311B"/>
    <w:rsid w:val="008D3F48"/>
    <w:rsid w:val="008D459F"/>
    <w:rsid w:val="008D6D67"/>
    <w:rsid w:val="008E6518"/>
    <w:rsid w:val="008E68E6"/>
    <w:rsid w:val="008F0106"/>
    <w:rsid w:val="008F1551"/>
    <w:rsid w:val="008F339D"/>
    <w:rsid w:val="009000D1"/>
    <w:rsid w:val="00910C5A"/>
    <w:rsid w:val="00911134"/>
    <w:rsid w:val="00911F76"/>
    <w:rsid w:val="00913E93"/>
    <w:rsid w:val="009144C1"/>
    <w:rsid w:val="009153AE"/>
    <w:rsid w:val="00917E66"/>
    <w:rsid w:val="00920E33"/>
    <w:rsid w:val="00921CFA"/>
    <w:rsid w:val="00922579"/>
    <w:rsid w:val="00922805"/>
    <w:rsid w:val="00922D99"/>
    <w:rsid w:val="00923C64"/>
    <w:rsid w:val="00942BA6"/>
    <w:rsid w:val="00944A29"/>
    <w:rsid w:val="0094642E"/>
    <w:rsid w:val="009474EA"/>
    <w:rsid w:val="009523DE"/>
    <w:rsid w:val="009617DD"/>
    <w:rsid w:val="0096739D"/>
    <w:rsid w:val="0097093C"/>
    <w:rsid w:val="00971486"/>
    <w:rsid w:val="0098641E"/>
    <w:rsid w:val="00986B68"/>
    <w:rsid w:val="009A43F0"/>
    <w:rsid w:val="009A577B"/>
    <w:rsid w:val="009A7F34"/>
    <w:rsid w:val="009C013D"/>
    <w:rsid w:val="009C0CF9"/>
    <w:rsid w:val="009C5C66"/>
    <w:rsid w:val="009C69E0"/>
    <w:rsid w:val="009C7B43"/>
    <w:rsid w:val="009C7E47"/>
    <w:rsid w:val="009D1926"/>
    <w:rsid w:val="009D1F91"/>
    <w:rsid w:val="009D546A"/>
    <w:rsid w:val="009D68A1"/>
    <w:rsid w:val="009D7B17"/>
    <w:rsid w:val="009E6804"/>
    <w:rsid w:val="009F0087"/>
    <w:rsid w:val="009F0E79"/>
    <w:rsid w:val="009F1602"/>
    <w:rsid w:val="009F3355"/>
    <w:rsid w:val="009F4EAF"/>
    <w:rsid w:val="009F5484"/>
    <w:rsid w:val="00A01B40"/>
    <w:rsid w:val="00A02420"/>
    <w:rsid w:val="00A030EC"/>
    <w:rsid w:val="00A11E27"/>
    <w:rsid w:val="00A14408"/>
    <w:rsid w:val="00A166A8"/>
    <w:rsid w:val="00A23665"/>
    <w:rsid w:val="00A26BB2"/>
    <w:rsid w:val="00A372D8"/>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75567"/>
    <w:rsid w:val="00A8117B"/>
    <w:rsid w:val="00A81A9F"/>
    <w:rsid w:val="00A90F25"/>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3D3"/>
    <w:rsid w:val="00B31B8C"/>
    <w:rsid w:val="00B42201"/>
    <w:rsid w:val="00B42D70"/>
    <w:rsid w:val="00B43B37"/>
    <w:rsid w:val="00B45497"/>
    <w:rsid w:val="00B47DF3"/>
    <w:rsid w:val="00B5361B"/>
    <w:rsid w:val="00B57C39"/>
    <w:rsid w:val="00B62E63"/>
    <w:rsid w:val="00B63A59"/>
    <w:rsid w:val="00B908B6"/>
    <w:rsid w:val="00B9203B"/>
    <w:rsid w:val="00B92A69"/>
    <w:rsid w:val="00BA24E8"/>
    <w:rsid w:val="00BA33B2"/>
    <w:rsid w:val="00BA7D62"/>
    <w:rsid w:val="00BB0C08"/>
    <w:rsid w:val="00BB11DF"/>
    <w:rsid w:val="00BB1652"/>
    <w:rsid w:val="00BC1804"/>
    <w:rsid w:val="00BC7C29"/>
    <w:rsid w:val="00BD0E86"/>
    <w:rsid w:val="00BD181A"/>
    <w:rsid w:val="00BD189E"/>
    <w:rsid w:val="00BD55C0"/>
    <w:rsid w:val="00BD5FCC"/>
    <w:rsid w:val="00BE05C2"/>
    <w:rsid w:val="00BE5521"/>
    <w:rsid w:val="00BF2EBE"/>
    <w:rsid w:val="00BF572C"/>
    <w:rsid w:val="00C07D07"/>
    <w:rsid w:val="00C11A41"/>
    <w:rsid w:val="00C14DDB"/>
    <w:rsid w:val="00C2081D"/>
    <w:rsid w:val="00C21272"/>
    <w:rsid w:val="00C22849"/>
    <w:rsid w:val="00C250A5"/>
    <w:rsid w:val="00C27393"/>
    <w:rsid w:val="00C30BDF"/>
    <w:rsid w:val="00C312BE"/>
    <w:rsid w:val="00C32559"/>
    <w:rsid w:val="00C32EA2"/>
    <w:rsid w:val="00C42812"/>
    <w:rsid w:val="00C42FBB"/>
    <w:rsid w:val="00C4329F"/>
    <w:rsid w:val="00C4357D"/>
    <w:rsid w:val="00C441EB"/>
    <w:rsid w:val="00C47F94"/>
    <w:rsid w:val="00C63580"/>
    <w:rsid w:val="00C70467"/>
    <w:rsid w:val="00C871F1"/>
    <w:rsid w:val="00C90D9F"/>
    <w:rsid w:val="00CA1B09"/>
    <w:rsid w:val="00CA3310"/>
    <w:rsid w:val="00CA3D11"/>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6CC0"/>
    <w:rsid w:val="00D70698"/>
    <w:rsid w:val="00D74D50"/>
    <w:rsid w:val="00D83DA9"/>
    <w:rsid w:val="00D86284"/>
    <w:rsid w:val="00D918C0"/>
    <w:rsid w:val="00D9309C"/>
    <w:rsid w:val="00DA04E0"/>
    <w:rsid w:val="00DA2928"/>
    <w:rsid w:val="00DA461F"/>
    <w:rsid w:val="00DB3A4C"/>
    <w:rsid w:val="00DB6A6F"/>
    <w:rsid w:val="00DC005A"/>
    <w:rsid w:val="00DC09DD"/>
    <w:rsid w:val="00DC290B"/>
    <w:rsid w:val="00DC2E64"/>
    <w:rsid w:val="00DC2E65"/>
    <w:rsid w:val="00DC4FD8"/>
    <w:rsid w:val="00DC6B1E"/>
    <w:rsid w:val="00DD0E23"/>
    <w:rsid w:val="00DE0016"/>
    <w:rsid w:val="00DE3B8F"/>
    <w:rsid w:val="00DE3D21"/>
    <w:rsid w:val="00DE5D37"/>
    <w:rsid w:val="00DE7522"/>
    <w:rsid w:val="00DF28E8"/>
    <w:rsid w:val="00DF2A82"/>
    <w:rsid w:val="00DF6E91"/>
    <w:rsid w:val="00E0164F"/>
    <w:rsid w:val="00E04665"/>
    <w:rsid w:val="00E050D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7BD4"/>
    <w:rsid w:val="00EB0265"/>
    <w:rsid w:val="00EB1523"/>
    <w:rsid w:val="00EB2178"/>
    <w:rsid w:val="00EB4E2F"/>
    <w:rsid w:val="00EB5C10"/>
    <w:rsid w:val="00EC02D4"/>
    <w:rsid w:val="00EC7349"/>
    <w:rsid w:val="00ED2398"/>
    <w:rsid w:val="00ED2B9A"/>
    <w:rsid w:val="00EE323C"/>
    <w:rsid w:val="00EE4011"/>
    <w:rsid w:val="00EE6A60"/>
    <w:rsid w:val="00EF3519"/>
    <w:rsid w:val="00EF6757"/>
    <w:rsid w:val="00EF7283"/>
    <w:rsid w:val="00F0385C"/>
    <w:rsid w:val="00F04B27"/>
    <w:rsid w:val="00F05BEC"/>
    <w:rsid w:val="00F10CFA"/>
    <w:rsid w:val="00F11757"/>
    <w:rsid w:val="00F13228"/>
    <w:rsid w:val="00F15FBA"/>
    <w:rsid w:val="00F16038"/>
    <w:rsid w:val="00F17A56"/>
    <w:rsid w:val="00F242E4"/>
    <w:rsid w:val="00F25DB3"/>
    <w:rsid w:val="00F31222"/>
    <w:rsid w:val="00F34784"/>
    <w:rsid w:val="00F3781E"/>
    <w:rsid w:val="00F419B8"/>
    <w:rsid w:val="00F50784"/>
    <w:rsid w:val="00F61900"/>
    <w:rsid w:val="00F627EC"/>
    <w:rsid w:val="00F63B35"/>
    <w:rsid w:val="00F80B47"/>
    <w:rsid w:val="00F82AE6"/>
    <w:rsid w:val="00FA0F55"/>
    <w:rsid w:val="00FA1A2C"/>
    <w:rsid w:val="00FA62A8"/>
    <w:rsid w:val="00FA66B0"/>
    <w:rsid w:val="00FB3918"/>
    <w:rsid w:val="00FC009B"/>
    <w:rsid w:val="00FC190E"/>
    <w:rsid w:val="00FC271C"/>
    <w:rsid w:val="00FC292E"/>
    <w:rsid w:val="00FC2BEF"/>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mailto:DBSCivPers-ResPublicAppts@mod.gov.uk" TargetMode="External"/><Relationship Id="rId3" Type="http://schemas.openxmlformats.org/officeDocument/2006/relationships/customXml" Target="../customXml/item3.xml"/><Relationship Id="rId21" Type="http://schemas.openxmlformats.org/officeDocument/2006/relationships/hyperlink" Target="https://www.gov.uk/government/organisations/ministry-of-defenc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publicappointments.cabinetoffice.gov.uk/wp-content/uploads/2021/03/Code-of-Conduct-for-Board-Members-of-Public-Bodies-2.pdf"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government/organisations" TargetMode="External"/><Relationship Id="rId29" Type="http://schemas.openxmlformats.org/officeDocument/2006/relationships/hyperlink" Target="https://assets.publishing.service.gov.uk/government/uploads/system/uploads/attachment_data/file/1141811/20230307_PAT_Privacy_Noti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7-principles-of-public-life/the-7-principles-of-public-life--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united-kingdom-security-vetting-clearance-levels/national-security-vetting-clearance-levels" TargetMode="External"/><Relationship Id="rId28" Type="http://schemas.openxmlformats.org/officeDocument/2006/relationships/hyperlink" Target="https://apply-for-public-appointment.service.gov.uk/privacy" TargetMode="External"/><Relationship Id="rId10" Type="http://schemas.openxmlformats.org/officeDocument/2006/relationships/endnotes" Target="endnotes.xml"/><Relationship Id="rId19" Type="http://schemas.openxmlformats.org/officeDocument/2006/relationships/image" Target="media/image3.jp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mailto:DSOP-PublicAppointments@mod.gov.uk"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4D72E8D5604A4DC3821DA4F40F149CFC"/>
        <w:category>
          <w:name w:val="General"/>
          <w:gallery w:val="placeholder"/>
        </w:category>
        <w:types>
          <w:type w:val="bbPlcHdr"/>
        </w:types>
        <w:behaviors>
          <w:behavior w:val="content"/>
        </w:behaviors>
        <w:guid w:val="{2EAB6C3B-8B12-45DC-BFBD-4663064F1712}"/>
      </w:docPartPr>
      <w:docPartBody>
        <w:p w:rsidR="00D37754" w:rsidRDefault="00FE098F" w:rsidP="00FE098F">
          <w:pPr>
            <w:pStyle w:val="4D72E8D5604A4DC3821DA4F40F149CFC15"/>
          </w:pPr>
          <w:r w:rsidRPr="004A2526">
            <w:rPr>
              <w:color w:val="808080" w:themeColor="background1" w:themeShade="80"/>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F8E35FE1DFA74A238E8E317978F450F9"/>
        <w:category>
          <w:name w:val="General"/>
          <w:gallery w:val="placeholder"/>
        </w:category>
        <w:types>
          <w:type w:val="bbPlcHdr"/>
        </w:types>
        <w:behaviors>
          <w:behavior w:val="content"/>
        </w:behaviors>
        <w:guid w:val="{8767BD18-1CE7-4723-99CD-F6BE2E716C57}"/>
      </w:docPartPr>
      <w:docPartBody>
        <w:p w:rsidR="00D37754" w:rsidRDefault="00FE098F" w:rsidP="00FE098F">
          <w:pPr>
            <w:pStyle w:val="F8E35FE1DFA74A238E8E317978F450F915"/>
          </w:pPr>
          <w:r w:rsidRPr="004A2526">
            <w:rPr>
              <w:color w:val="808080" w:themeColor="background1" w:themeShade="80"/>
            </w:rPr>
            <w:t xml:space="preserve">State name and job title. </w:t>
          </w:r>
          <w:r w:rsidRPr="00DF28E8">
            <w:rPr>
              <w:color w:val="FF0000"/>
            </w:rPr>
            <w:t>Delete if not applicable.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745EE6449C10462489580F0E6FE8D3A7"/>
        <w:category>
          <w:name w:val="General"/>
          <w:gallery w:val="placeholder"/>
        </w:category>
        <w:types>
          <w:type w:val="bbPlcHdr"/>
        </w:types>
        <w:behaviors>
          <w:behavior w:val="content"/>
        </w:behaviors>
        <w:guid w:val="{99EB2BFB-7E90-4646-B67E-207FD9D5C8E1}"/>
      </w:docPartPr>
      <w:docPartBody>
        <w:p w:rsidR="0042308B" w:rsidRDefault="00FE098F" w:rsidP="00FE098F">
          <w:pPr>
            <w:pStyle w:val="745EE6449C10462489580F0E6FE8D3A75"/>
          </w:pPr>
          <w:r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Pr>
              <w:color w:val="000000"/>
            </w:rPr>
            <w:t>,</w:t>
          </w:r>
          <w:r w:rsidRPr="00491628">
            <w:rPr>
              <w:color w:val="000000"/>
            </w:rPr>
            <w:t xml:space="preserve"> these payments are taxable as earnings and will be subject to tax and national insurance, both of which will be deducted at source under PAYE 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15376E"/>
    <w:rsid w:val="003D772C"/>
    <w:rsid w:val="0042308B"/>
    <w:rsid w:val="004B025A"/>
    <w:rsid w:val="00585D1F"/>
    <w:rsid w:val="00675B03"/>
    <w:rsid w:val="006912CB"/>
    <w:rsid w:val="006B0083"/>
    <w:rsid w:val="006E6105"/>
    <w:rsid w:val="00830EA6"/>
    <w:rsid w:val="0097665B"/>
    <w:rsid w:val="00AE6DEF"/>
    <w:rsid w:val="00CB62F8"/>
    <w:rsid w:val="00D37754"/>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6EE6AC48EB734A9D31FBE2961EE659" ma:contentTypeVersion="16" ma:contentTypeDescription="Create a new document." ma:contentTypeScope="" ma:versionID="b98049e734c9959dff2f5630f189d2ba">
  <xsd:schema xmlns:xsd="http://www.w3.org/2001/XMLSchema" xmlns:xs="http://www.w3.org/2001/XMLSchema" xmlns:p="http://schemas.microsoft.com/office/2006/metadata/properties" xmlns:ns2="87a308ab-4918-4245-8865-a53610a72d36" xmlns:ns3="aea15f10-ad92-4dde-bfa7-d240f12cfb2c" xmlns:ns4="04738c6d-ecc8-46f1-821f-82e308eab3d9" targetNamespace="http://schemas.microsoft.com/office/2006/metadata/properties" ma:root="true" ma:fieldsID="eb48827f8c3a96cd4eb8a4f19fb469c3" ns2:_="" ns3:_="" ns4:_="">
    <xsd:import namespace="87a308ab-4918-4245-8865-a53610a72d36"/>
    <xsd:import namespace="aea15f10-ad92-4dde-bfa7-d240f12cfb2c"/>
    <xsd:import namespace="04738c6d-ecc8-46f1-821f-82e308eab3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a308ab-4918-4245-8865-a53610a72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ea15f10-ad92-4dde-bfa7-d240f12cfb2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cf07d69-9674-44f8-8099-896342343b1b}" ma:internalName="TaxCatchAll" ma:showField="CatchAllData" ma:web="aea15f10-ad92-4dde-bfa7-d240f12cfb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4738c6d-ecc8-46f1-821f-82e308eab3d9" xsi:nil="true"/>
    <lcf76f155ced4ddcb4097134ff3c332f xmlns="87a308ab-4918-4245-8865-a53610a72d36">
      <Terms xmlns="http://schemas.microsoft.com/office/infopath/2007/PartnerControls"/>
    </lcf76f155ced4ddcb4097134ff3c332f>
    <SharedWithUsers xmlns="aea15f10-ad92-4dde-bfa7-d240f12cfb2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2.xml><?xml version="1.0" encoding="utf-8"?>
<ds:datastoreItem xmlns:ds="http://schemas.openxmlformats.org/officeDocument/2006/customXml" ds:itemID="{DF6E683A-C51B-4A64-9424-16C4D8CB2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a308ab-4918-4245-8865-a53610a72d36"/>
    <ds:schemaRef ds:uri="aea15f10-ad92-4dde-bfa7-d240f12cfb2c"/>
    <ds:schemaRef ds:uri="04738c6d-ecc8-46f1-821f-82e308eab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87a308ab-4918-4245-8865-a53610a72d36"/>
    <ds:schemaRef ds:uri="aea15f10-ad92-4dde-bfa7-d240f12cfb2c"/>
  </ds:schemaRefs>
</ds:datastoreItem>
</file>

<file path=customXml/itemProps4.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4348</Words>
  <Characters>23614</Characters>
  <Application>Microsoft Office Word</Application>
  <DocSecurity>2</DocSecurity>
  <Lines>605</Lines>
  <Paragraphs>243</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27719</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Hammond, Bethany E1 (DBS FPCP-SRM NSA1 TM6)</cp:lastModifiedBy>
  <cp:revision>4</cp:revision>
  <dcterms:created xsi:type="dcterms:W3CDTF">2023-07-11T14:52:00Z</dcterms:created>
  <dcterms:modified xsi:type="dcterms:W3CDTF">2023-07-11T14:56:00Z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0x010100B06EE6AC48EB734A9D31FBE2961EE659</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y fmtid="{D5CDD505-2E9C-101B-9397-08002B2CF9AE}" pid="21" name="MediaServiceImageTags">
    <vt:lpwstr/>
  </property>
</Properties>
</file>