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3D6343" w14:textId="77D93E7C" w:rsidR="006C4DC3" w:rsidRDefault="00953600" w:rsidP="007D23FB">
      <w:r>
        <w:rPr>
          <w:noProof/>
          <w:lang w:eastAsia="en-GB"/>
        </w:rPr>
        <mc:AlternateContent>
          <mc:Choice Requires="wps">
            <w:drawing>
              <wp:anchor distT="0" distB="0" distL="114300" distR="114300" simplePos="0" relativeHeight="251658250" behindDoc="0" locked="0" layoutInCell="1" allowOverlap="1" wp14:anchorId="29FAE50F" wp14:editId="598F4D4C">
                <wp:simplePos x="0" y="0"/>
                <wp:positionH relativeFrom="column">
                  <wp:posOffset>-32965</wp:posOffset>
                </wp:positionH>
                <wp:positionV relativeFrom="paragraph">
                  <wp:posOffset>271347</wp:posOffset>
                </wp:positionV>
                <wp:extent cx="6626225" cy="82550"/>
                <wp:effectExtent l="0" t="0" r="3175" b="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xmlns:a14="http://schemas.microsoft.com/office/drawing/2010/main" xmlns:pic="http://schemas.openxmlformats.org/drawingml/2006/picture" xmlns:a="http://schemas.openxmlformats.org/drawingml/2006/main">
            <w:pict>
              <v:rect id="Rectangle 21" style="position:absolute;margin-left:-2.6pt;margin-top:21.35pt;width:521.75pt;height:6.5pt;z-index:25165825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1877c0" stroked="f" w14:anchorId="499D81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"/>
            </w:pict>
          </mc:Fallback>
        </mc:AlternateContent>
      </w:r>
    </w:p>
    <w:p w14:paraId="68180CA3" w14:textId="20B6E8DE" w:rsidR="007D23FB" w:rsidRDefault="00953600" w:rsidP="007D23FB">
      <w:r>
        <w:rPr>
          <w:noProof/>
          <w:lang w:eastAsia="en-GB"/>
        </w:rPr>
        <w:drawing>
          <wp:anchor distT="0" distB="0" distL="114300" distR="114300" simplePos="0" relativeHeight="251658252" behindDoc="0" locked="0" layoutInCell="1" allowOverlap="1" wp14:anchorId="4AC42BFB" wp14:editId="33A985D2">
            <wp:simplePos x="0" y="0"/>
            <wp:positionH relativeFrom="margin">
              <wp:align>left</wp:align>
            </wp:positionH>
            <wp:positionV relativeFrom="paragraph">
              <wp:posOffset>224045</wp:posOffset>
            </wp:positionV>
            <wp:extent cx="2444518" cy="1069211"/>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44518" cy="1069211"/>
                    </a:xfrm>
                    <a:prstGeom prst="rect">
                      <a:avLst/>
                    </a:prstGeom>
                  </pic:spPr>
                </pic:pic>
              </a:graphicData>
            </a:graphic>
            <wp14:sizeRelH relativeFrom="margin">
              <wp14:pctWidth>0</wp14:pctWidth>
            </wp14:sizeRelH>
            <wp14:sizeRelV relativeFrom="margin">
              <wp14:pctHeight>0</wp14:pctHeight>
            </wp14:sizeRelV>
          </wp:anchor>
        </w:drawing>
      </w:r>
    </w:p>
    <w:p w14:paraId="353D6344" w14:textId="1340317B" w:rsidR="006C4DC3" w:rsidRDefault="00953600" w:rsidP="0062440C">
      <w:pPr>
        <w:pStyle w:val="TOC1"/>
      </w:pPr>
      <w:r>
        <w:rPr>
          <w:noProof/>
          <w:lang w:eastAsia="en-GB"/>
        </w:rPr>
        <w:drawing>
          <wp:anchor distT="0" distB="0" distL="114300" distR="114300" simplePos="0" relativeHeight="251658249" behindDoc="1" locked="0" layoutInCell="1" allowOverlap="1" wp14:anchorId="048D9E29" wp14:editId="3755A63A">
            <wp:simplePos x="0" y="0"/>
            <wp:positionH relativeFrom="column">
              <wp:posOffset>2909570</wp:posOffset>
            </wp:positionH>
            <wp:positionV relativeFrom="paragraph">
              <wp:posOffset>53340</wp:posOffset>
            </wp:positionV>
            <wp:extent cx="3671570" cy="887095"/>
            <wp:effectExtent l="0" t="0" r="5080" b="8255"/>
            <wp:wrapTight wrapText="bothSides">
              <wp:wrapPolygon edited="0">
                <wp:start x="0" y="0"/>
                <wp:lineTo x="0" y="21337"/>
                <wp:lineTo x="21518" y="21337"/>
                <wp:lineTo x="2151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BII.PNG"/>
                    <pic:cNvPicPr/>
                  </pic:nvPicPr>
                  <pic:blipFill>
                    <a:blip r:embed="rId13">
                      <a:extLst>
                        <a:ext uri="{28A0092B-C50C-407E-A947-70E740481C1C}">
                          <a14:useLocalDpi xmlns:a14="http://schemas.microsoft.com/office/drawing/2010/main" val="0"/>
                        </a:ext>
                      </a:extLst>
                    </a:blip>
                    <a:stretch>
                      <a:fillRect/>
                    </a:stretch>
                  </pic:blipFill>
                  <pic:spPr>
                    <a:xfrm>
                      <a:off x="0" y="0"/>
                      <a:ext cx="3671570" cy="887095"/>
                    </a:xfrm>
                    <a:prstGeom prst="rect">
                      <a:avLst/>
                    </a:prstGeom>
                  </pic:spPr>
                </pic:pic>
              </a:graphicData>
            </a:graphic>
            <wp14:sizeRelH relativeFrom="page">
              <wp14:pctWidth>0</wp14:pctWidth>
            </wp14:sizeRelH>
            <wp14:sizeRelV relativeFrom="page">
              <wp14:pctHeight>0</wp14:pctHeight>
            </wp14:sizeRelV>
          </wp:anchor>
        </w:drawing>
      </w:r>
    </w:p>
    <w:p w14:paraId="353D6345" w14:textId="0F99A031" w:rsidR="006C4DC3" w:rsidRPr="006C4DC3" w:rsidRDefault="006C4DC3" w:rsidP="00794C42">
      <w:pPr>
        <w:jc w:val="both"/>
      </w:pPr>
    </w:p>
    <w:p w14:paraId="353D6346" w14:textId="01378599" w:rsidR="006C4DC3" w:rsidRPr="006C4DC3" w:rsidRDefault="006C4DC3" w:rsidP="00794C42">
      <w:pPr>
        <w:jc w:val="both"/>
      </w:pPr>
    </w:p>
    <w:p w14:paraId="353D6349" w14:textId="6F6D5D3F" w:rsidR="006C4DC3" w:rsidRPr="006C4DC3" w:rsidRDefault="006C4DC3" w:rsidP="00794C42">
      <w:pPr>
        <w:jc w:val="both"/>
      </w:pPr>
    </w:p>
    <w:p w14:paraId="353D634A" w14:textId="42A571FF" w:rsidR="006C4DC3" w:rsidRPr="006C4DC3" w:rsidRDefault="006C4DC3" w:rsidP="00794C42">
      <w:pPr>
        <w:jc w:val="both"/>
      </w:pPr>
    </w:p>
    <w:p w14:paraId="06D3F8B4" w14:textId="1BA494F2" w:rsidR="005A00CB" w:rsidRDefault="00730E8D" w:rsidP="00794C42">
      <w:pPr>
        <w:spacing w:line="259" w:lineRule="auto"/>
        <w:jc w:val="both"/>
        <w:rPr>
          <w:rFonts w:eastAsia="Arial" w:cs="Arial"/>
          <w:b/>
          <w:sz w:val="40"/>
        </w:rPr>
      </w:pPr>
      <w:r>
        <w:rPr>
          <w:noProof/>
          <w:lang w:eastAsia="en-GB"/>
        </w:rPr>
        <mc:AlternateContent>
          <mc:Choice Requires="wps">
            <w:drawing>
              <wp:anchor distT="0" distB="0" distL="114300" distR="114300" simplePos="0" relativeHeight="251658241" behindDoc="0" locked="0" layoutInCell="1" allowOverlap="1" wp14:anchorId="353D6439" wp14:editId="5A6AE3FD">
                <wp:simplePos x="0" y="0"/>
                <wp:positionH relativeFrom="margin">
                  <wp:posOffset>34356</wp:posOffset>
                </wp:positionH>
                <wp:positionV relativeFrom="paragraph">
                  <wp:posOffset>6278</wp:posOffset>
                </wp:positionV>
                <wp:extent cx="6567805" cy="1912102"/>
                <wp:effectExtent l="0" t="0" r="4445"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7805" cy="1912102"/>
                        </a:xfrm>
                        <a:prstGeom prst="rect">
                          <a:avLst/>
                        </a:prstGeom>
                        <a:solidFill>
                          <a:srgbClr val="FFFFFF"/>
                        </a:solidFill>
                        <a:ln>
                          <a:noFill/>
                        </a:ln>
                        <a:extLst>
                          <a:ext uri="{91240B29-F687-4F45-9708-019B960494DF}">
                            <a14:hiddenLine xmlns:a14="http://schemas.microsoft.com/office/drawing/2010/main" w="9525">
                              <a:solidFill>
                                <a:srgbClr val="00BB50"/>
                              </a:solidFill>
                              <a:miter lim="800000"/>
                              <a:headEnd/>
                              <a:tailEnd/>
                            </a14:hiddenLine>
                          </a:ext>
                        </a:extLst>
                      </wps:spPr>
                      <wps:txbx>
                        <w:txbxContent>
                          <w:p w14:paraId="05C34DB4" w14:textId="1488EB9E" w:rsidR="006D7325" w:rsidRPr="00BC4079" w:rsidRDefault="006D7325" w:rsidP="00730E8D">
                            <w:pPr>
                              <w:spacing w:after="0"/>
                              <w:ind w:left="-5"/>
                              <w:jc w:val="center"/>
                              <w:rPr>
                                <w:rFonts w:cs="Arial"/>
                                <w:b/>
                                <w:color w:val="002060"/>
                                <w:sz w:val="72"/>
                                <w:szCs w:val="56"/>
                              </w:rPr>
                            </w:pPr>
                            <w:r>
                              <w:rPr>
                                <w:rFonts w:eastAsia="Arial" w:cs="Arial"/>
                                <w:b/>
                                <w:color w:val="1877C0"/>
                                <w:sz w:val="72"/>
                                <w:szCs w:val="72"/>
                              </w:rPr>
                              <w:t>British International Investment, Non-Executive Director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353D6439" id="_x0000_t202" coordsize="21600,21600" o:spt="202" path="m,l,21600r21600,l21600,xe">
                <v:stroke joinstyle="miter"/>
                <v:path gradientshapeok="t" o:connecttype="rect"/>
              </v:shapetype>
              <v:shape id="Text Box 15" o:spid="_x0000_s1026" type="#_x0000_t202" style="position:absolute;left:0;text-align:left;margin-left:2.7pt;margin-top:.5pt;width:517.15pt;height:150.5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" stroked="f" strokecolor="#00bb50">
                <v:textbox>
                  <w:txbxContent>
                    <w:p w14:paraId="05C34DB4" w14:textId="1488EB9E" w:rsidR="006D7325" w:rsidRPr="00BC4079" w:rsidRDefault="006D7325" w:rsidP="00730E8D">
                      <w:pPr>
                        <w:spacing w:after="0"/>
                        <w:ind w:left="-5"/>
                        <w:jc w:val="center"/>
                        <w:rPr>
                          <w:rFonts w:cs="Arial"/>
                          <w:b/>
                          <w:color w:val="002060"/>
                          <w:sz w:val="72"/>
                          <w:szCs w:val="56"/>
                        </w:rPr>
                      </w:pPr>
                      <w:r>
                        <w:rPr>
                          <w:rFonts w:eastAsia="Arial" w:cs="Arial"/>
                          <w:b/>
                          <w:color w:val="1877C0"/>
                          <w:sz w:val="72"/>
                          <w:szCs w:val="72"/>
                        </w:rPr>
                        <w:t>British International Investment, Non-Executive Director</w:t>
                      </w:r>
                    </w:p>
                  </w:txbxContent>
                </v:textbox>
                <w10:wrap anchorx="margin"/>
              </v:shape>
            </w:pict>
          </mc:Fallback>
        </mc:AlternateContent>
      </w:r>
    </w:p>
    <w:p w14:paraId="7AC69E18" w14:textId="6374AF55" w:rsidR="005A00CB" w:rsidRDefault="005A00CB" w:rsidP="23980831">
      <w:pPr>
        <w:spacing w:line="259" w:lineRule="auto"/>
        <w:jc w:val="both"/>
        <w:rPr>
          <w:rFonts w:eastAsia="Arial" w:cs="Arial"/>
          <w:b/>
          <w:bCs/>
          <w:sz w:val="40"/>
          <w:szCs w:val="40"/>
        </w:rPr>
      </w:pPr>
    </w:p>
    <w:p w14:paraId="4C1627D9" w14:textId="4117B79C" w:rsidR="007D23FB" w:rsidRDefault="007D23FB" w:rsidP="00794C42">
      <w:pPr>
        <w:spacing w:line="259" w:lineRule="auto"/>
        <w:jc w:val="both"/>
        <w:rPr>
          <w:rFonts w:eastAsia="Arial" w:cs="Arial"/>
          <w:b/>
          <w:sz w:val="40"/>
        </w:rPr>
      </w:pPr>
    </w:p>
    <w:p w14:paraId="7500898C" w14:textId="05DC8FCF" w:rsidR="005A00CB" w:rsidRDefault="005A00CB" w:rsidP="00794C42">
      <w:pPr>
        <w:spacing w:line="259" w:lineRule="auto"/>
        <w:jc w:val="both"/>
        <w:rPr>
          <w:rFonts w:eastAsia="Arial" w:cs="Arial"/>
          <w:b/>
          <w:sz w:val="40"/>
        </w:rPr>
      </w:pPr>
    </w:p>
    <w:p w14:paraId="6345CA32" w14:textId="2097ED27" w:rsidR="00CF572B" w:rsidRDefault="00826FA3" w:rsidP="00794C42">
      <w:pPr>
        <w:spacing w:line="259" w:lineRule="auto"/>
        <w:jc w:val="both"/>
        <w:rPr>
          <w:rFonts w:eastAsia="Arial" w:cs="Arial"/>
          <w:b/>
          <w:sz w:val="40"/>
        </w:rPr>
      </w:pPr>
      <w:r>
        <w:rPr>
          <w:noProof/>
          <w:lang w:eastAsia="en-GB"/>
        </w:rPr>
        <mc:AlternateContent>
          <mc:Choice Requires="wps">
            <w:drawing>
              <wp:anchor distT="0" distB="0" distL="114300" distR="114300" simplePos="0" relativeHeight="251658242" behindDoc="0" locked="0" layoutInCell="1" allowOverlap="1" wp14:anchorId="353D643B" wp14:editId="51B93534">
                <wp:simplePos x="0" y="0"/>
                <wp:positionH relativeFrom="column">
                  <wp:posOffset>21590</wp:posOffset>
                </wp:positionH>
                <wp:positionV relativeFrom="paragraph">
                  <wp:posOffset>307128</wp:posOffset>
                </wp:positionV>
                <wp:extent cx="6626225" cy="36195"/>
                <wp:effectExtent l="0" t="0" r="3175" b="190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36195"/>
                        </a:xfrm>
                        <a:prstGeom prst="rect">
                          <a:avLst/>
                        </a:prstGeom>
                        <a:solidFill>
                          <a:srgbClr val="1877C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xmlns:a14="http://schemas.microsoft.com/office/drawing/2010/main" xmlns:pic="http://schemas.openxmlformats.org/drawingml/2006/picture" xmlns:a="http://schemas.openxmlformats.org/drawingml/2006/main">
            <w:pict>
              <v:rect id="Rectangle 14" style="position:absolute;margin-left:1.7pt;margin-top:24.2pt;width:521.75pt;height:2.8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69143B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"/>
            </w:pict>
          </mc:Fallback>
        </mc:AlternateContent>
      </w:r>
    </w:p>
    <w:p w14:paraId="2A76AD4B" w14:textId="70840AE7" w:rsidR="00CF572B" w:rsidRDefault="00CF572B" w:rsidP="00794C42">
      <w:pPr>
        <w:spacing w:line="259" w:lineRule="auto"/>
        <w:jc w:val="both"/>
        <w:rPr>
          <w:rFonts w:eastAsia="Arial" w:cs="Arial"/>
          <w:b/>
          <w:sz w:val="40"/>
        </w:rPr>
      </w:pPr>
    </w:p>
    <w:p w14:paraId="7EE60207" w14:textId="77777777" w:rsidR="00CF572B" w:rsidRDefault="00CF572B" w:rsidP="00794C42">
      <w:pPr>
        <w:spacing w:line="259" w:lineRule="auto"/>
        <w:jc w:val="both"/>
        <w:rPr>
          <w:rFonts w:eastAsia="Arial" w:cs="Arial"/>
          <w:b/>
          <w:sz w:val="40"/>
        </w:rPr>
      </w:pPr>
    </w:p>
    <w:p w14:paraId="51B23B4C" w14:textId="77777777" w:rsidR="00CF572B" w:rsidRDefault="00CF572B" w:rsidP="00794C42">
      <w:pPr>
        <w:spacing w:line="259" w:lineRule="auto"/>
        <w:jc w:val="both"/>
        <w:rPr>
          <w:rFonts w:eastAsia="Arial" w:cs="Arial"/>
          <w:b/>
          <w:sz w:val="40"/>
        </w:rPr>
      </w:pPr>
    </w:p>
    <w:p w14:paraId="353D634B" w14:textId="45754CA1" w:rsidR="002F2997" w:rsidRPr="00A23D23" w:rsidRDefault="00BC4079" w:rsidP="00794C42">
      <w:pPr>
        <w:spacing w:line="259" w:lineRule="auto"/>
        <w:jc w:val="both"/>
        <w:rPr>
          <w:rFonts w:cs="Arial"/>
        </w:rPr>
      </w:pPr>
      <w:r>
        <w:rPr>
          <w:rFonts w:eastAsia="Arial" w:cs="Arial"/>
          <w:b/>
          <w:sz w:val="40"/>
        </w:rPr>
        <w:t>Candidate pack</w:t>
      </w:r>
    </w:p>
    <w:p w14:paraId="353D634C" w14:textId="1CA1E103" w:rsidR="002F2997" w:rsidRPr="00A23D23" w:rsidRDefault="002F2997" w:rsidP="00794C42">
      <w:pPr>
        <w:spacing w:line="259" w:lineRule="auto"/>
        <w:ind w:left="-5"/>
        <w:jc w:val="both"/>
        <w:rPr>
          <w:rFonts w:cs="Arial"/>
        </w:rPr>
      </w:pPr>
      <w:r w:rsidRPr="38E70E5A">
        <w:rPr>
          <w:rFonts w:cs="Arial"/>
          <w:b/>
          <w:bCs/>
          <w:sz w:val="40"/>
          <w:szCs w:val="40"/>
        </w:rPr>
        <w:t>Closi</w:t>
      </w:r>
      <w:r w:rsidR="00A23D23" w:rsidRPr="38E70E5A">
        <w:rPr>
          <w:rFonts w:cs="Arial"/>
          <w:b/>
          <w:bCs/>
          <w:sz w:val="40"/>
          <w:szCs w:val="40"/>
        </w:rPr>
        <w:t>ng Date:</w:t>
      </w:r>
      <w:r w:rsidR="00A23D23" w:rsidRPr="38E70E5A">
        <w:rPr>
          <w:rFonts w:cs="Arial"/>
          <w:sz w:val="40"/>
          <w:szCs w:val="40"/>
        </w:rPr>
        <w:t xml:space="preserve"> </w:t>
      </w:r>
      <w:r w:rsidR="00383904">
        <w:rPr>
          <w:rFonts w:cs="Arial"/>
          <w:sz w:val="40"/>
          <w:szCs w:val="40"/>
        </w:rPr>
        <w:t>6</w:t>
      </w:r>
      <w:bookmarkStart w:id="0" w:name="_GoBack"/>
      <w:bookmarkEnd w:id="0"/>
      <w:r w:rsidR="00223131">
        <w:rPr>
          <w:rFonts w:cs="Arial"/>
          <w:sz w:val="40"/>
          <w:szCs w:val="40"/>
        </w:rPr>
        <w:t xml:space="preserve"> September</w:t>
      </w:r>
      <w:r w:rsidR="006D7325" w:rsidRPr="38E70E5A">
        <w:rPr>
          <w:rFonts w:cs="Arial"/>
          <w:sz w:val="40"/>
          <w:szCs w:val="40"/>
        </w:rPr>
        <w:t xml:space="preserve"> at </w:t>
      </w:r>
      <w:r w:rsidR="001B4D79">
        <w:rPr>
          <w:rFonts w:cs="Arial"/>
          <w:sz w:val="40"/>
          <w:szCs w:val="40"/>
        </w:rPr>
        <w:t>23:59</w:t>
      </w:r>
      <w:r w:rsidR="006D7325" w:rsidRPr="38E70E5A">
        <w:rPr>
          <w:rFonts w:cs="Arial"/>
          <w:sz w:val="40"/>
          <w:szCs w:val="40"/>
        </w:rPr>
        <w:t xml:space="preserve"> (BST)</w:t>
      </w:r>
    </w:p>
    <w:p w14:paraId="191069AC" w14:textId="71FD7C48" w:rsidR="00E467F5" w:rsidRDefault="002F2997" w:rsidP="70B27BB6">
      <w:pPr>
        <w:spacing w:line="259" w:lineRule="auto"/>
        <w:ind w:left="-5"/>
        <w:jc w:val="both"/>
        <w:rPr>
          <w:rFonts w:cs="Arial"/>
          <w:sz w:val="40"/>
          <w:szCs w:val="40"/>
        </w:rPr>
      </w:pPr>
      <w:r w:rsidRPr="70B27BB6">
        <w:rPr>
          <w:rFonts w:cs="Arial"/>
          <w:b/>
          <w:bCs/>
          <w:sz w:val="40"/>
          <w:szCs w:val="40"/>
        </w:rPr>
        <w:t>Reference:</w:t>
      </w:r>
      <w:r w:rsidRPr="70B27BB6">
        <w:rPr>
          <w:rFonts w:cs="Arial"/>
          <w:sz w:val="40"/>
          <w:szCs w:val="40"/>
        </w:rPr>
        <w:t xml:space="preserve"> </w:t>
      </w:r>
      <w:r w:rsidR="001563F6" w:rsidRPr="001563F6">
        <w:rPr>
          <w:rFonts w:cs="Arial"/>
          <w:bCs/>
          <w:sz w:val="40"/>
          <w:szCs w:val="40"/>
        </w:rPr>
        <w:t>1332</w:t>
      </w:r>
      <w:bookmarkStart w:id="1" w:name="_Person_specification_and"/>
      <w:bookmarkStart w:id="2" w:name="__Complaints"/>
      <w:bookmarkStart w:id="3" w:name="__Recruitment_process"/>
      <w:bookmarkStart w:id="4" w:name="_Toc77690963"/>
      <w:bookmarkStart w:id="5" w:name="_Toc77691102"/>
      <w:bookmarkStart w:id="6" w:name="_Toc77691298"/>
      <w:bookmarkStart w:id="7" w:name="_Toc111040244"/>
      <w:bookmarkEnd w:id="1"/>
      <w:bookmarkEnd w:id="2"/>
      <w:bookmarkEnd w:id="3"/>
    </w:p>
    <w:p w14:paraId="6A3DEB34" w14:textId="0DFFA8F6" w:rsidR="007D23FB" w:rsidRPr="007D23FB" w:rsidRDefault="007D23FB" w:rsidP="007D23FB">
      <w:pPr>
        <w:spacing w:line="259" w:lineRule="auto"/>
        <w:ind w:left="-5"/>
        <w:jc w:val="both"/>
        <w:rPr>
          <w:rFonts w:cs="Arial"/>
          <w:sz w:val="40"/>
        </w:rPr>
      </w:pPr>
    </w:p>
    <w:p w14:paraId="73294E0C" w14:textId="68E6890A" w:rsidR="007D23FB" w:rsidRDefault="007D23FB" w:rsidP="00004F56">
      <w:pPr>
        <w:pStyle w:val="Heading1"/>
        <w:spacing w:after="0"/>
      </w:pPr>
    </w:p>
    <w:p w14:paraId="5BAF0F0E" w14:textId="77777777" w:rsidR="00B660A3" w:rsidRDefault="00953600" w:rsidP="00B660A3">
      <w:pPr>
        <w:pStyle w:val="Heading1"/>
        <w:spacing w:after="0"/>
      </w:pPr>
      <w:bookmarkStart w:id="8" w:name="_Toc135738760"/>
      <w:bookmarkStart w:id="9" w:name="_Toc137210514"/>
      <w:bookmarkStart w:id="10" w:name="_Toc137214042"/>
      <w:bookmarkStart w:id="11" w:name="_Toc137214517"/>
      <w:bookmarkStart w:id="12" w:name="_Toc137221632"/>
      <w:r>
        <w:rPr>
          <w:noProof/>
          <w:lang w:eastAsia="en-GB"/>
        </w:rPr>
        <w:drawing>
          <wp:anchor distT="0" distB="0" distL="114300" distR="114300" simplePos="0" relativeHeight="251658251" behindDoc="0" locked="0" layoutInCell="1" allowOverlap="1" wp14:anchorId="2E506652" wp14:editId="487D7E9C">
            <wp:simplePos x="0" y="0"/>
            <wp:positionH relativeFrom="column">
              <wp:posOffset>4106861</wp:posOffset>
            </wp:positionH>
            <wp:positionV relativeFrom="paragraph">
              <wp:posOffset>116580</wp:posOffset>
            </wp:positionV>
            <wp:extent cx="2393950" cy="1072515"/>
            <wp:effectExtent l="0" t="0" r="635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pic:cNvPicPr>
                  </pic:nvPicPr>
                  <pic:blipFill>
                    <a:blip r:embed="rId14" cstate="print">
                      <a:extLst>
                        <a:ext uri="{28A0092B-C50C-407E-A947-70E740481C1C}">
                          <a14:useLocalDpi xmlns:a14="http://schemas.microsoft.com/office/drawing/2010/main" val="0"/>
                        </a:ext>
                      </a:extLst>
                    </a:blip>
                    <a:srcRect l="14526" r="13894"/>
                    <a:stretch>
                      <a:fillRect/>
                    </a:stretch>
                  </pic:blipFill>
                  <pic:spPr>
                    <a:xfrm>
                      <a:off x="0" y="0"/>
                      <a:ext cx="2393950" cy="1072515"/>
                    </a:xfrm>
                    <a:prstGeom prst="rect">
                      <a:avLst/>
                    </a:prstGeom>
                  </pic:spPr>
                </pic:pic>
              </a:graphicData>
            </a:graphic>
          </wp:anchor>
        </w:drawing>
      </w:r>
      <w:r>
        <w:rPr>
          <w:noProof/>
          <w:lang w:eastAsia="en-GB"/>
        </w:rPr>
        <w:drawing>
          <wp:anchor distT="0" distB="0" distL="114300" distR="114300" simplePos="0" relativeHeight="251658244" behindDoc="0" locked="0" layoutInCell="1" allowOverlap="1" wp14:anchorId="54AE3E7C" wp14:editId="7291AB73">
            <wp:simplePos x="0" y="0"/>
            <wp:positionH relativeFrom="column">
              <wp:posOffset>108354</wp:posOffset>
            </wp:positionH>
            <wp:positionV relativeFrom="paragraph">
              <wp:posOffset>234201</wp:posOffset>
            </wp:positionV>
            <wp:extent cx="2425611" cy="1079500"/>
            <wp:effectExtent l="0" t="0" r="0" b="6350"/>
            <wp:wrapNone/>
            <wp:docPr id="11" name="Picture 11" descr="OCPA_KITEMARK_RGB_72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OCPA_KITEMARK_RGB_72dpi"/>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25611" cy="1079500"/>
                    </a:xfrm>
                    <a:prstGeom prst="rect">
                      <a:avLst/>
                    </a:prstGeom>
                    <a:noFill/>
                    <a:ln>
                      <a:noFill/>
                    </a:ln>
                  </pic:spPr>
                </pic:pic>
              </a:graphicData>
            </a:graphic>
          </wp:anchor>
        </w:drawing>
      </w:r>
      <w:bookmarkStart w:id="13" w:name="_Toc135585548"/>
      <w:bookmarkStart w:id="14" w:name="_Toc135585738"/>
      <w:bookmarkStart w:id="15" w:name="_Toc135738761"/>
      <w:bookmarkEnd w:id="8"/>
      <w:bookmarkEnd w:id="9"/>
      <w:bookmarkEnd w:id="10"/>
      <w:bookmarkEnd w:id="11"/>
      <w:bookmarkEnd w:id="12"/>
    </w:p>
    <w:p w14:paraId="1AB3E668" w14:textId="77777777" w:rsidR="001563F6" w:rsidRDefault="001563F6" w:rsidP="00B660A3">
      <w:pPr>
        <w:pStyle w:val="Heading1"/>
        <w:spacing w:after="0"/>
      </w:pPr>
      <w:bookmarkStart w:id="16" w:name="_Toc137221633"/>
    </w:p>
    <w:p w14:paraId="2AE1EB4E" w14:textId="4F12AE42" w:rsidR="0062440C" w:rsidRDefault="00E9561D" w:rsidP="00B660A3">
      <w:pPr>
        <w:pStyle w:val="Heading1"/>
        <w:spacing w:after="0"/>
      </w:pPr>
      <w:r w:rsidRPr="00F075FC">
        <w:lastRenderedPageBreak/>
        <w:t>Contents</w:t>
      </w:r>
      <w:bookmarkEnd w:id="4"/>
      <w:bookmarkEnd w:id="5"/>
      <w:bookmarkEnd w:id="6"/>
      <w:bookmarkEnd w:id="7"/>
      <w:bookmarkEnd w:id="13"/>
      <w:bookmarkEnd w:id="14"/>
      <w:bookmarkEnd w:id="15"/>
      <w:bookmarkEnd w:id="16"/>
    </w:p>
    <w:sdt>
      <w:sdtPr>
        <w:rPr>
          <w:rFonts w:ascii="Arial" w:hAnsi="Arial" w:cs="Arial"/>
          <w:b w:val="0"/>
          <w:bCs w:val="0"/>
          <w:i w:val="0"/>
          <w:iCs w:val="0"/>
          <w:sz w:val="22"/>
          <w:szCs w:val="22"/>
        </w:rPr>
        <w:id w:val="-1453386650"/>
        <w:docPartObj>
          <w:docPartGallery w:val="Table of Contents"/>
          <w:docPartUnique/>
        </w:docPartObj>
      </w:sdtPr>
      <w:sdtEndPr>
        <w:rPr>
          <w:rFonts w:cs="Times New Roman"/>
          <w:noProof/>
          <w:szCs w:val="20"/>
        </w:rPr>
      </w:sdtEndPr>
      <w:sdtContent>
        <w:p w14:paraId="6648F061" w14:textId="7F3DDDED" w:rsidR="005D5A38" w:rsidRPr="005D5A38" w:rsidRDefault="0062440C">
          <w:pPr>
            <w:pStyle w:val="TOC1"/>
            <w:rPr>
              <w:rFonts w:eastAsiaTheme="minorEastAsia" w:cstheme="minorBidi"/>
              <w:b w:val="0"/>
              <w:bCs w:val="0"/>
              <w:i w:val="0"/>
              <w:iCs w:val="0"/>
              <w:noProof/>
              <w:sz w:val="20"/>
              <w:szCs w:val="20"/>
              <w:lang w:eastAsia="en-GB"/>
            </w:rPr>
          </w:pPr>
          <w:r w:rsidRPr="005D5A38">
            <w:rPr>
              <w:rFonts w:ascii="Arial" w:eastAsia="MS Gothic" w:hAnsi="Arial" w:cs="Arial"/>
              <w:bCs w:val="0"/>
              <w:i w:val="0"/>
              <w:color w:val="365F91"/>
              <w:sz w:val="18"/>
              <w:szCs w:val="18"/>
              <w:lang w:val="en-US" w:eastAsia="ja-JP"/>
            </w:rPr>
            <w:fldChar w:fldCharType="begin"/>
          </w:r>
          <w:r w:rsidRPr="005D5A38">
            <w:rPr>
              <w:rFonts w:ascii="Arial" w:hAnsi="Arial" w:cs="Arial"/>
              <w:i w:val="0"/>
              <w:sz w:val="18"/>
              <w:szCs w:val="18"/>
            </w:rPr>
            <w:instrText xml:space="preserve"> TOC \o "1-3" \h \z \u </w:instrText>
          </w:r>
          <w:r w:rsidRPr="005D5A38">
            <w:rPr>
              <w:rFonts w:ascii="Arial" w:eastAsia="MS Gothic" w:hAnsi="Arial" w:cs="Arial"/>
              <w:bCs w:val="0"/>
              <w:i w:val="0"/>
              <w:color w:val="365F91"/>
              <w:sz w:val="18"/>
              <w:szCs w:val="18"/>
              <w:lang w:val="en-US" w:eastAsia="ja-JP"/>
            </w:rPr>
            <w:fldChar w:fldCharType="separate"/>
          </w:r>
          <w:hyperlink w:anchor="_Toc137221633" w:history="1">
            <w:r w:rsidR="005D5A38" w:rsidRPr="005D5A38">
              <w:rPr>
                <w:rStyle w:val="Hyperlink"/>
                <w:noProof/>
                <w:sz w:val="22"/>
                <w:szCs w:val="22"/>
              </w:rPr>
              <w:t>Contents</w:t>
            </w:r>
            <w:r w:rsidR="005D5A38" w:rsidRPr="005D5A38">
              <w:rPr>
                <w:noProof/>
                <w:webHidden/>
                <w:sz w:val="22"/>
                <w:szCs w:val="22"/>
              </w:rPr>
              <w:tab/>
            </w:r>
            <w:r w:rsidR="005D5A38" w:rsidRPr="005D5A38">
              <w:rPr>
                <w:noProof/>
                <w:webHidden/>
                <w:sz w:val="22"/>
                <w:szCs w:val="22"/>
              </w:rPr>
              <w:fldChar w:fldCharType="begin"/>
            </w:r>
            <w:r w:rsidR="005D5A38" w:rsidRPr="005D5A38">
              <w:rPr>
                <w:noProof/>
                <w:webHidden/>
                <w:sz w:val="22"/>
                <w:szCs w:val="22"/>
              </w:rPr>
              <w:instrText xml:space="preserve"> PAGEREF _Toc137221633 \h </w:instrText>
            </w:r>
            <w:r w:rsidR="005D5A38" w:rsidRPr="005D5A38">
              <w:rPr>
                <w:noProof/>
                <w:webHidden/>
                <w:sz w:val="22"/>
                <w:szCs w:val="22"/>
              </w:rPr>
            </w:r>
            <w:r w:rsidR="005D5A38" w:rsidRPr="005D5A38">
              <w:rPr>
                <w:noProof/>
                <w:webHidden/>
                <w:sz w:val="22"/>
                <w:szCs w:val="22"/>
              </w:rPr>
              <w:fldChar w:fldCharType="separate"/>
            </w:r>
            <w:r w:rsidR="00A6081F">
              <w:rPr>
                <w:noProof/>
                <w:webHidden/>
                <w:sz w:val="22"/>
                <w:szCs w:val="22"/>
              </w:rPr>
              <w:t>1</w:t>
            </w:r>
            <w:r w:rsidR="005D5A38" w:rsidRPr="005D5A38">
              <w:rPr>
                <w:noProof/>
                <w:webHidden/>
                <w:sz w:val="22"/>
                <w:szCs w:val="22"/>
              </w:rPr>
              <w:fldChar w:fldCharType="end"/>
            </w:r>
          </w:hyperlink>
        </w:p>
        <w:p w14:paraId="173A95A1" w14:textId="65C4C340" w:rsidR="005D5A38" w:rsidRPr="005D5A38" w:rsidRDefault="00383904">
          <w:pPr>
            <w:pStyle w:val="TOC1"/>
            <w:rPr>
              <w:rFonts w:eastAsiaTheme="minorEastAsia" w:cstheme="minorBidi"/>
              <w:b w:val="0"/>
              <w:bCs w:val="0"/>
              <w:i w:val="0"/>
              <w:iCs w:val="0"/>
              <w:noProof/>
              <w:sz w:val="20"/>
              <w:szCs w:val="20"/>
              <w:lang w:eastAsia="en-GB"/>
            </w:rPr>
          </w:pPr>
          <w:hyperlink w:anchor="_Toc137221634" w:history="1">
            <w:r w:rsidR="005D5A38" w:rsidRPr="005D5A38">
              <w:rPr>
                <w:rStyle w:val="Hyperlink"/>
                <w:noProof/>
                <w:sz w:val="22"/>
                <w:szCs w:val="22"/>
              </w:rPr>
              <w:t>A Message from the Minister of State (Development and Africa)</w:t>
            </w:r>
            <w:r w:rsidR="005D5A38" w:rsidRPr="005D5A38">
              <w:rPr>
                <w:noProof/>
                <w:webHidden/>
                <w:sz w:val="22"/>
                <w:szCs w:val="22"/>
              </w:rPr>
              <w:tab/>
            </w:r>
            <w:r w:rsidR="005D5A38" w:rsidRPr="005D5A38">
              <w:rPr>
                <w:noProof/>
                <w:webHidden/>
                <w:sz w:val="22"/>
                <w:szCs w:val="22"/>
              </w:rPr>
              <w:fldChar w:fldCharType="begin"/>
            </w:r>
            <w:r w:rsidR="005D5A38" w:rsidRPr="005D5A38">
              <w:rPr>
                <w:noProof/>
                <w:webHidden/>
                <w:sz w:val="22"/>
                <w:szCs w:val="22"/>
              </w:rPr>
              <w:instrText xml:space="preserve"> PAGEREF _Toc137221634 \h </w:instrText>
            </w:r>
            <w:r w:rsidR="005D5A38" w:rsidRPr="005D5A38">
              <w:rPr>
                <w:noProof/>
                <w:webHidden/>
                <w:sz w:val="22"/>
                <w:szCs w:val="22"/>
              </w:rPr>
            </w:r>
            <w:r w:rsidR="005D5A38" w:rsidRPr="005D5A38">
              <w:rPr>
                <w:noProof/>
                <w:webHidden/>
                <w:sz w:val="22"/>
                <w:szCs w:val="22"/>
              </w:rPr>
              <w:fldChar w:fldCharType="separate"/>
            </w:r>
            <w:r w:rsidR="00A6081F">
              <w:rPr>
                <w:noProof/>
                <w:webHidden/>
                <w:sz w:val="22"/>
                <w:szCs w:val="22"/>
              </w:rPr>
              <w:t>2</w:t>
            </w:r>
            <w:r w:rsidR="005D5A38" w:rsidRPr="005D5A38">
              <w:rPr>
                <w:noProof/>
                <w:webHidden/>
                <w:sz w:val="22"/>
                <w:szCs w:val="22"/>
              </w:rPr>
              <w:fldChar w:fldCharType="end"/>
            </w:r>
          </w:hyperlink>
        </w:p>
        <w:p w14:paraId="3D8AF38A" w14:textId="4BBDD9C7" w:rsidR="005D5A38" w:rsidRPr="005D5A38" w:rsidRDefault="00383904">
          <w:pPr>
            <w:pStyle w:val="TOC1"/>
            <w:rPr>
              <w:rFonts w:eastAsiaTheme="minorEastAsia" w:cstheme="minorBidi"/>
              <w:b w:val="0"/>
              <w:bCs w:val="0"/>
              <w:i w:val="0"/>
              <w:iCs w:val="0"/>
              <w:noProof/>
              <w:sz w:val="20"/>
              <w:szCs w:val="20"/>
              <w:lang w:eastAsia="en-GB"/>
            </w:rPr>
          </w:pPr>
          <w:hyperlink w:anchor="_Toc137221635" w:history="1">
            <w:r w:rsidR="005D5A38" w:rsidRPr="005D5A38">
              <w:rPr>
                <w:rStyle w:val="Hyperlink"/>
                <w:noProof/>
                <w:sz w:val="22"/>
                <w:szCs w:val="22"/>
              </w:rPr>
              <w:t>A message from the Chair</w:t>
            </w:r>
            <w:r w:rsidR="005D5A38" w:rsidRPr="005D5A38">
              <w:rPr>
                <w:noProof/>
                <w:webHidden/>
                <w:sz w:val="22"/>
                <w:szCs w:val="22"/>
              </w:rPr>
              <w:tab/>
            </w:r>
            <w:r w:rsidR="005D5A38" w:rsidRPr="005D5A38">
              <w:rPr>
                <w:noProof/>
                <w:webHidden/>
                <w:sz w:val="22"/>
                <w:szCs w:val="22"/>
              </w:rPr>
              <w:fldChar w:fldCharType="begin"/>
            </w:r>
            <w:r w:rsidR="005D5A38" w:rsidRPr="005D5A38">
              <w:rPr>
                <w:noProof/>
                <w:webHidden/>
                <w:sz w:val="22"/>
                <w:szCs w:val="22"/>
              </w:rPr>
              <w:instrText xml:space="preserve"> PAGEREF _Toc137221635 \h </w:instrText>
            </w:r>
            <w:r w:rsidR="005D5A38" w:rsidRPr="005D5A38">
              <w:rPr>
                <w:noProof/>
                <w:webHidden/>
                <w:sz w:val="22"/>
                <w:szCs w:val="22"/>
              </w:rPr>
            </w:r>
            <w:r w:rsidR="005D5A38" w:rsidRPr="005D5A38">
              <w:rPr>
                <w:noProof/>
                <w:webHidden/>
                <w:sz w:val="22"/>
                <w:szCs w:val="22"/>
              </w:rPr>
              <w:fldChar w:fldCharType="separate"/>
            </w:r>
            <w:r w:rsidR="00A6081F">
              <w:rPr>
                <w:noProof/>
                <w:webHidden/>
                <w:sz w:val="22"/>
                <w:szCs w:val="22"/>
              </w:rPr>
              <w:t>3</w:t>
            </w:r>
            <w:r w:rsidR="005D5A38" w:rsidRPr="005D5A38">
              <w:rPr>
                <w:noProof/>
                <w:webHidden/>
                <w:sz w:val="22"/>
                <w:szCs w:val="22"/>
              </w:rPr>
              <w:fldChar w:fldCharType="end"/>
            </w:r>
          </w:hyperlink>
        </w:p>
        <w:p w14:paraId="16ADDBDD" w14:textId="6BECEEA1" w:rsidR="005D5A38" w:rsidRPr="005D5A38" w:rsidRDefault="00383904">
          <w:pPr>
            <w:pStyle w:val="TOC1"/>
            <w:rPr>
              <w:rFonts w:eastAsiaTheme="minorEastAsia" w:cstheme="minorBidi"/>
              <w:b w:val="0"/>
              <w:bCs w:val="0"/>
              <w:i w:val="0"/>
              <w:iCs w:val="0"/>
              <w:noProof/>
              <w:sz w:val="20"/>
              <w:szCs w:val="20"/>
              <w:lang w:eastAsia="en-GB"/>
            </w:rPr>
          </w:pPr>
          <w:hyperlink w:anchor="_Toc137221636" w:history="1">
            <w:r w:rsidR="005D5A38" w:rsidRPr="005D5A38">
              <w:rPr>
                <w:rStyle w:val="Hyperlink"/>
                <w:noProof/>
                <w:sz w:val="22"/>
                <w:szCs w:val="22"/>
              </w:rPr>
              <w:t>Diversity and Equality of Opportunity</w:t>
            </w:r>
            <w:r w:rsidR="005D5A38" w:rsidRPr="005D5A38">
              <w:rPr>
                <w:noProof/>
                <w:webHidden/>
                <w:sz w:val="22"/>
                <w:szCs w:val="22"/>
              </w:rPr>
              <w:tab/>
            </w:r>
            <w:r w:rsidR="005D5A38" w:rsidRPr="005D5A38">
              <w:rPr>
                <w:noProof/>
                <w:webHidden/>
                <w:sz w:val="22"/>
                <w:szCs w:val="22"/>
              </w:rPr>
              <w:fldChar w:fldCharType="begin"/>
            </w:r>
            <w:r w:rsidR="005D5A38" w:rsidRPr="005D5A38">
              <w:rPr>
                <w:noProof/>
                <w:webHidden/>
                <w:sz w:val="22"/>
                <w:szCs w:val="22"/>
              </w:rPr>
              <w:instrText xml:space="preserve"> PAGEREF _Toc137221636 \h </w:instrText>
            </w:r>
            <w:r w:rsidR="005D5A38" w:rsidRPr="005D5A38">
              <w:rPr>
                <w:noProof/>
                <w:webHidden/>
                <w:sz w:val="22"/>
                <w:szCs w:val="22"/>
              </w:rPr>
            </w:r>
            <w:r w:rsidR="005D5A38" w:rsidRPr="005D5A38">
              <w:rPr>
                <w:noProof/>
                <w:webHidden/>
                <w:sz w:val="22"/>
                <w:szCs w:val="22"/>
              </w:rPr>
              <w:fldChar w:fldCharType="separate"/>
            </w:r>
            <w:r w:rsidR="00A6081F">
              <w:rPr>
                <w:noProof/>
                <w:webHidden/>
                <w:sz w:val="22"/>
                <w:szCs w:val="22"/>
              </w:rPr>
              <w:t>4</w:t>
            </w:r>
            <w:r w:rsidR="005D5A38" w:rsidRPr="005D5A38">
              <w:rPr>
                <w:noProof/>
                <w:webHidden/>
                <w:sz w:val="22"/>
                <w:szCs w:val="22"/>
              </w:rPr>
              <w:fldChar w:fldCharType="end"/>
            </w:r>
          </w:hyperlink>
        </w:p>
        <w:p w14:paraId="26D861E3" w14:textId="0C9DE231" w:rsidR="005D5A38" w:rsidRPr="005D5A38" w:rsidRDefault="00383904">
          <w:pPr>
            <w:pStyle w:val="TOC1"/>
            <w:rPr>
              <w:rFonts w:eastAsiaTheme="minorEastAsia" w:cstheme="minorBidi"/>
              <w:b w:val="0"/>
              <w:bCs w:val="0"/>
              <w:i w:val="0"/>
              <w:iCs w:val="0"/>
              <w:noProof/>
              <w:sz w:val="20"/>
              <w:szCs w:val="20"/>
              <w:lang w:eastAsia="en-GB"/>
            </w:rPr>
          </w:pPr>
          <w:hyperlink w:anchor="_Toc137221637" w:history="1">
            <w:r w:rsidR="005D5A38" w:rsidRPr="005D5A38">
              <w:rPr>
                <w:rStyle w:val="Hyperlink"/>
                <w:noProof/>
                <w:sz w:val="22"/>
                <w:szCs w:val="22"/>
              </w:rPr>
              <w:t>Background to the Organisation</w:t>
            </w:r>
            <w:r w:rsidR="005D5A38" w:rsidRPr="005D5A38">
              <w:rPr>
                <w:noProof/>
                <w:webHidden/>
                <w:sz w:val="22"/>
                <w:szCs w:val="22"/>
              </w:rPr>
              <w:tab/>
            </w:r>
            <w:r w:rsidR="005D5A38" w:rsidRPr="005D5A38">
              <w:rPr>
                <w:noProof/>
                <w:webHidden/>
                <w:sz w:val="22"/>
                <w:szCs w:val="22"/>
              </w:rPr>
              <w:fldChar w:fldCharType="begin"/>
            </w:r>
            <w:r w:rsidR="005D5A38" w:rsidRPr="005D5A38">
              <w:rPr>
                <w:noProof/>
                <w:webHidden/>
                <w:sz w:val="22"/>
                <w:szCs w:val="22"/>
              </w:rPr>
              <w:instrText xml:space="preserve"> PAGEREF _Toc137221637 \h </w:instrText>
            </w:r>
            <w:r w:rsidR="005D5A38" w:rsidRPr="005D5A38">
              <w:rPr>
                <w:noProof/>
                <w:webHidden/>
                <w:sz w:val="22"/>
                <w:szCs w:val="22"/>
              </w:rPr>
            </w:r>
            <w:r w:rsidR="005D5A38" w:rsidRPr="005D5A38">
              <w:rPr>
                <w:noProof/>
                <w:webHidden/>
                <w:sz w:val="22"/>
                <w:szCs w:val="22"/>
              </w:rPr>
              <w:fldChar w:fldCharType="separate"/>
            </w:r>
            <w:r w:rsidR="00A6081F">
              <w:rPr>
                <w:noProof/>
                <w:webHidden/>
                <w:sz w:val="22"/>
                <w:szCs w:val="22"/>
              </w:rPr>
              <w:t>5</w:t>
            </w:r>
            <w:r w:rsidR="005D5A38" w:rsidRPr="005D5A38">
              <w:rPr>
                <w:noProof/>
                <w:webHidden/>
                <w:sz w:val="22"/>
                <w:szCs w:val="22"/>
              </w:rPr>
              <w:fldChar w:fldCharType="end"/>
            </w:r>
          </w:hyperlink>
        </w:p>
        <w:p w14:paraId="56300892" w14:textId="32D74BBC" w:rsidR="005D5A38" w:rsidRPr="005D5A38" w:rsidRDefault="00383904">
          <w:pPr>
            <w:pStyle w:val="TOC1"/>
            <w:rPr>
              <w:rFonts w:eastAsiaTheme="minorEastAsia" w:cstheme="minorBidi"/>
              <w:b w:val="0"/>
              <w:bCs w:val="0"/>
              <w:i w:val="0"/>
              <w:iCs w:val="0"/>
              <w:noProof/>
              <w:sz w:val="20"/>
              <w:szCs w:val="20"/>
              <w:lang w:eastAsia="en-GB"/>
            </w:rPr>
          </w:pPr>
          <w:hyperlink w:anchor="_Toc137221638" w:history="1">
            <w:r w:rsidR="005D5A38" w:rsidRPr="005D5A38">
              <w:rPr>
                <w:rStyle w:val="Hyperlink"/>
                <w:noProof/>
                <w:sz w:val="22"/>
                <w:szCs w:val="22"/>
              </w:rPr>
              <w:t>The Role</w:t>
            </w:r>
            <w:r w:rsidR="005D5A38" w:rsidRPr="005D5A38">
              <w:rPr>
                <w:noProof/>
                <w:webHidden/>
                <w:sz w:val="22"/>
                <w:szCs w:val="22"/>
              </w:rPr>
              <w:tab/>
            </w:r>
            <w:r w:rsidR="005D5A38" w:rsidRPr="005D5A38">
              <w:rPr>
                <w:noProof/>
                <w:webHidden/>
                <w:sz w:val="22"/>
                <w:szCs w:val="22"/>
              </w:rPr>
              <w:fldChar w:fldCharType="begin"/>
            </w:r>
            <w:r w:rsidR="005D5A38" w:rsidRPr="005D5A38">
              <w:rPr>
                <w:noProof/>
                <w:webHidden/>
                <w:sz w:val="22"/>
                <w:szCs w:val="22"/>
              </w:rPr>
              <w:instrText xml:space="preserve"> PAGEREF _Toc137221638 \h </w:instrText>
            </w:r>
            <w:r w:rsidR="005D5A38" w:rsidRPr="005D5A38">
              <w:rPr>
                <w:noProof/>
                <w:webHidden/>
                <w:sz w:val="22"/>
                <w:szCs w:val="22"/>
              </w:rPr>
            </w:r>
            <w:r w:rsidR="005D5A38" w:rsidRPr="005D5A38">
              <w:rPr>
                <w:noProof/>
                <w:webHidden/>
                <w:sz w:val="22"/>
                <w:szCs w:val="22"/>
              </w:rPr>
              <w:fldChar w:fldCharType="separate"/>
            </w:r>
            <w:r w:rsidR="00A6081F">
              <w:rPr>
                <w:noProof/>
                <w:webHidden/>
                <w:sz w:val="22"/>
                <w:szCs w:val="22"/>
              </w:rPr>
              <w:t>7</w:t>
            </w:r>
            <w:r w:rsidR="005D5A38" w:rsidRPr="005D5A38">
              <w:rPr>
                <w:noProof/>
                <w:webHidden/>
                <w:sz w:val="22"/>
                <w:szCs w:val="22"/>
              </w:rPr>
              <w:fldChar w:fldCharType="end"/>
            </w:r>
          </w:hyperlink>
        </w:p>
        <w:p w14:paraId="0BC5B158" w14:textId="18634EFE" w:rsidR="005D5A38" w:rsidRPr="005D5A38" w:rsidRDefault="00383904">
          <w:pPr>
            <w:pStyle w:val="TOC1"/>
            <w:rPr>
              <w:rFonts w:eastAsiaTheme="minorEastAsia" w:cstheme="minorBidi"/>
              <w:b w:val="0"/>
              <w:bCs w:val="0"/>
              <w:i w:val="0"/>
              <w:iCs w:val="0"/>
              <w:noProof/>
              <w:sz w:val="20"/>
              <w:szCs w:val="20"/>
              <w:lang w:eastAsia="en-GB"/>
            </w:rPr>
          </w:pPr>
          <w:hyperlink w:anchor="_Toc137221639" w:history="1">
            <w:r w:rsidR="005D5A38" w:rsidRPr="005D5A38">
              <w:rPr>
                <w:rStyle w:val="Hyperlink"/>
                <w:noProof/>
                <w:sz w:val="22"/>
                <w:szCs w:val="22"/>
              </w:rPr>
              <w:t>Person specification and eligibility criteria</w:t>
            </w:r>
            <w:r w:rsidR="005D5A38" w:rsidRPr="005D5A38">
              <w:rPr>
                <w:noProof/>
                <w:webHidden/>
                <w:sz w:val="22"/>
                <w:szCs w:val="22"/>
              </w:rPr>
              <w:tab/>
            </w:r>
            <w:r w:rsidR="005D5A38" w:rsidRPr="005D5A38">
              <w:rPr>
                <w:noProof/>
                <w:webHidden/>
                <w:sz w:val="22"/>
                <w:szCs w:val="22"/>
              </w:rPr>
              <w:fldChar w:fldCharType="begin"/>
            </w:r>
            <w:r w:rsidR="005D5A38" w:rsidRPr="005D5A38">
              <w:rPr>
                <w:noProof/>
                <w:webHidden/>
                <w:sz w:val="22"/>
                <w:szCs w:val="22"/>
              </w:rPr>
              <w:instrText xml:space="preserve"> PAGEREF _Toc137221639 \h </w:instrText>
            </w:r>
            <w:r w:rsidR="005D5A38" w:rsidRPr="005D5A38">
              <w:rPr>
                <w:noProof/>
                <w:webHidden/>
                <w:sz w:val="22"/>
                <w:szCs w:val="22"/>
              </w:rPr>
            </w:r>
            <w:r w:rsidR="005D5A38" w:rsidRPr="005D5A38">
              <w:rPr>
                <w:noProof/>
                <w:webHidden/>
                <w:sz w:val="22"/>
                <w:szCs w:val="22"/>
              </w:rPr>
              <w:fldChar w:fldCharType="separate"/>
            </w:r>
            <w:r w:rsidR="00A6081F">
              <w:rPr>
                <w:noProof/>
                <w:webHidden/>
                <w:sz w:val="22"/>
                <w:szCs w:val="22"/>
              </w:rPr>
              <w:t>8</w:t>
            </w:r>
            <w:r w:rsidR="005D5A38" w:rsidRPr="005D5A38">
              <w:rPr>
                <w:noProof/>
                <w:webHidden/>
                <w:sz w:val="22"/>
                <w:szCs w:val="22"/>
              </w:rPr>
              <w:fldChar w:fldCharType="end"/>
            </w:r>
          </w:hyperlink>
        </w:p>
        <w:p w14:paraId="3A312A73" w14:textId="3091036D" w:rsidR="005D5A38" w:rsidRPr="005D5A38" w:rsidRDefault="00383904">
          <w:pPr>
            <w:pStyle w:val="TOC1"/>
            <w:rPr>
              <w:rFonts w:eastAsiaTheme="minorEastAsia" w:cstheme="minorBidi"/>
              <w:b w:val="0"/>
              <w:bCs w:val="0"/>
              <w:i w:val="0"/>
              <w:iCs w:val="0"/>
              <w:noProof/>
              <w:sz w:val="20"/>
              <w:szCs w:val="20"/>
              <w:lang w:eastAsia="en-GB"/>
            </w:rPr>
          </w:pPr>
          <w:hyperlink w:anchor="_Toc137221640" w:history="1">
            <w:r w:rsidR="005D5A38" w:rsidRPr="005D5A38">
              <w:rPr>
                <w:rStyle w:val="Hyperlink"/>
                <w:noProof/>
                <w:sz w:val="22"/>
                <w:szCs w:val="22"/>
              </w:rPr>
              <w:t>Terms of appointment</w:t>
            </w:r>
            <w:r w:rsidR="005D5A38" w:rsidRPr="005D5A38">
              <w:rPr>
                <w:noProof/>
                <w:webHidden/>
                <w:sz w:val="22"/>
                <w:szCs w:val="22"/>
              </w:rPr>
              <w:tab/>
            </w:r>
            <w:r w:rsidR="005D5A38" w:rsidRPr="005D5A38">
              <w:rPr>
                <w:noProof/>
                <w:webHidden/>
                <w:sz w:val="22"/>
                <w:szCs w:val="22"/>
              </w:rPr>
              <w:fldChar w:fldCharType="begin"/>
            </w:r>
            <w:r w:rsidR="005D5A38" w:rsidRPr="005D5A38">
              <w:rPr>
                <w:noProof/>
                <w:webHidden/>
                <w:sz w:val="22"/>
                <w:szCs w:val="22"/>
              </w:rPr>
              <w:instrText xml:space="preserve"> PAGEREF _Toc137221640 \h </w:instrText>
            </w:r>
            <w:r w:rsidR="005D5A38" w:rsidRPr="005D5A38">
              <w:rPr>
                <w:noProof/>
                <w:webHidden/>
                <w:sz w:val="22"/>
                <w:szCs w:val="22"/>
              </w:rPr>
            </w:r>
            <w:r w:rsidR="005D5A38" w:rsidRPr="005D5A38">
              <w:rPr>
                <w:noProof/>
                <w:webHidden/>
                <w:sz w:val="22"/>
                <w:szCs w:val="22"/>
              </w:rPr>
              <w:fldChar w:fldCharType="separate"/>
            </w:r>
            <w:r w:rsidR="00A6081F">
              <w:rPr>
                <w:noProof/>
                <w:webHidden/>
                <w:sz w:val="22"/>
                <w:szCs w:val="22"/>
              </w:rPr>
              <w:t>9</w:t>
            </w:r>
            <w:r w:rsidR="005D5A38" w:rsidRPr="005D5A38">
              <w:rPr>
                <w:noProof/>
                <w:webHidden/>
                <w:sz w:val="22"/>
                <w:szCs w:val="22"/>
              </w:rPr>
              <w:fldChar w:fldCharType="end"/>
            </w:r>
          </w:hyperlink>
        </w:p>
        <w:p w14:paraId="0B36616F" w14:textId="06351FC1" w:rsidR="005D5A38" w:rsidRPr="005D5A38" w:rsidRDefault="00383904">
          <w:pPr>
            <w:pStyle w:val="TOC1"/>
            <w:rPr>
              <w:rFonts w:eastAsiaTheme="minorEastAsia" w:cstheme="minorBidi"/>
              <w:b w:val="0"/>
              <w:bCs w:val="0"/>
              <w:i w:val="0"/>
              <w:iCs w:val="0"/>
              <w:noProof/>
              <w:sz w:val="20"/>
              <w:szCs w:val="20"/>
              <w:lang w:eastAsia="en-GB"/>
            </w:rPr>
          </w:pPr>
          <w:hyperlink w:anchor="_Toc137221641" w:history="1">
            <w:r w:rsidR="005D5A38" w:rsidRPr="005D5A38">
              <w:rPr>
                <w:rStyle w:val="Hyperlink"/>
                <w:noProof/>
                <w:sz w:val="22"/>
                <w:szCs w:val="22"/>
              </w:rPr>
              <w:t>Recruitment process</w:t>
            </w:r>
            <w:r w:rsidR="005D5A38" w:rsidRPr="005D5A38">
              <w:rPr>
                <w:noProof/>
                <w:webHidden/>
                <w:sz w:val="22"/>
                <w:szCs w:val="22"/>
              </w:rPr>
              <w:tab/>
            </w:r>
            <w:r w:rsidR="005D5A38" w:rsidRPr="005D5A38">
              <w:rPr>
                <w:noProof/>
                <w:webHidden/>
                <w:sz w:val="22"/>
                <w:szCs w:val="22"/>
              </w:rPr>
              <w:fldChar w:fldCharType="begin"/>
            </w:r>
            <w:r w:rsidR="005D5A38" w:rsidRPr="005D5A38">
              <w:rPr>
                <w:noProof/>
                <w:webHidden/>
                <w:sz w:val="22"/>
                <w:szCs w:val="22"/>
              </w:rPr>
              <w:instrText xml:space="preserve"> PAGEREF _Toc137221641 \h </w:instrText>
            </w:r>
            <w:r w:rsidR="005D5A38" w:rsidRPr="005D5A38">
              <w:rPr>
                <w:noProof/>
                <w:webHidden/>
                <w:sz w:val="22"/>
                <w:szCs w:val="22"/>
              </w:rPr>
            </w:r>
            <w:r w:rsidR="005D5A38" w:rsidRPr="005D5A38">
              <w:rPr>
                <w:noProof/>
                <w:webHidden/>
                <w:sz w:val="22"/>
                <w:szCs w:val="22"/>
              </w:rPr>
              <w:fldChar w:fldCharType="separate"/>
            </w:r>
            <w:r w:rsidR="00A6081F">
              <w:rPr>
                <w:noProof/>
                <w:webHidden/>
                <w:sz w:val="22"/>
                <w:szCs w:val="22"/>
              </w:rPr>
              <w:t>10</w:t>
            </w:r>
            <w:r w:rsidR="005D5A38" w:rsidRPr="005D5A38">
              <w:rPr>
                <w:noProof/>
                <w:webHidden/>
                <w:sz w:val="22"/>
                <w:szCs w:val="22"/>
              </w:rPr>
              <w:fldChar w:fldCharType="end"/>
            </w:r>
          </w:hyperlink>
        </w:p>
        <w:p w14:paraId="4044A921" w14:textId="1F1FBC13" w:rsidR="005D5A38" w:rsidRPr="005D5A38" w:rsidRDefault="00383904">
          <w:pPr>
            <w:pStyle w:val="TOC1"/>
            <w:rPr>
              <w:rFonts w:eastAsiaTheme="minorEastAsia" w:cstheme="minorBidi"/>
              <w:b w:val="0"/>
              <w:bCs w:val="0"/>
              <w:i w:val="0"/>
              <w:iCs w:val="0"/>
              <w:noProof/>
              <w:sz w:val="20"/>
              <w:szCs w:val="20"/>
              <w:lang w:eastAsia="en-GB"/>
            </w:rPr>
          </w:pPr>
          <w:hyperlink w:anchor="_Toc137221642" w:history="1">
            <w:r w:rsidR="005D5A38" w:rsidRPr="005D5A38">
              <w:rPr>
                <w:rStyle w:val="Hyperlink"/>
                <w:noProof/>
                <w:sz w:val="22"/>
                <w:szCs w:val="22"/>
              </w:rPr>
              <w:t>How to apply and submit your application</w:t>
            </w:r>
            <w:r w:rsidR="005D5A38" w:rsidRPr="005D5A38">
              <w:rPr>
                <w:noProof/>
                <w:webHidden/>
                <w:sz w:val="22"/>
                <w:szCs w:val="22"/>
              </w:rPr>
              <w:tab/>
            </w:r>
            <w:r w:rsidR="005D5A38" w:rsidRPr="005D5A38">
              <w:rPr>
                <w:noProof/>
                <w:webHidden/>
                <w:sz w:val="22"/>
                <w:szCs w:val="22"/>
              </w:rPr>
              <w:fldChar w:fldCharType="begin"/>
            </w:r>
            <w:r w:rsidR="005D5A38" w:rsidRPr="005D5A38">
              <w:rPr>
                <w:noProof/>
                <w:webHidden/>
                <w:sz w:val="22"/>
                <w:szCs w:val="22"/>
              </w:rPr>
              <w:instrText xml:space="preserve"> PAGEREF _Toc137221642 \h </w:instrText>
            </w:r>
            <w:r w:rsidR="005D5A38" w:rsidRPr="005D5A38">
              <w:rPr>
                <w:noProof/>
                <w:webHidden/>
                <w:sz w:val="22"/>
                <w:szCs w:val="22"/>
              </w:rPr>
            </w:r>
            <w:r w:rsidR="005D5A38" w:rsidRPr="005D5A38">
              <w:rPr>
                <w:noProof/>
                <w:webHidden/>
                <w:sz w:val="22"/>
                <w:szCs w:val="22"/>
              </w:rPr>
              <w:fldChar w:fldCharType="separate"/>
            </w:r>
            <w:r w:rsidR="00A6081F">
              <w:rPr>
                <w:noProof/>
                <w:webHidden/>
                <w:sz w:val="22"/>
                <w:szCs w:val="22"/>
              </w:rPr>
              <w:t>11</w:t>
            </w:r>
            <w:r w:rsidR="005D5A38" w:rsidRPr="005D5A38">
              <w:rPr>
                <w:noProof/>
                <w:webHidden/>
                <w:sz w:val="22"/>
                <w:szCs w:val="22"/>
              </w:rPr>
              <w:fldChar w:fldCharType="end"/>
            </w:r>
          </w:hyperlink>
        </w:p>
        <w:p w14:paraId="25192D9B" w14:textId="051BB334" w:rsidR="005D5A38" w:rsidRPr="005D5A38" w:rsidRDefault="00383904">
          <w:pPr>
            <w:pStyle w:val="TOC1"/>
            <w:rPr>
              <w:rFonts w:eastAsiaTheme="minorEastAsia" w:cstheme="minorBidi"/>
              <w:b w:val="0"/>
              <w:bCs w:val="0"/>
              <w:i w:val="0"/>
              <w:iCs w:val="0"/>
              <w:noProof/>
              <w:sz w:val="20"/>
              <w:szCs w:val="20"/>
              <w:lang w:eastAsia="en-GB"/>
            </w:rPr>
          </w:pPr>
          <w:hyperlink w:anchor="_Toc137221643" w:history="1">
            <w:r w:rsidR="005D5A38" w:rsidRPr="005D5A38">
              <w:rPr>
                <w:rStyle w:val="Hyperlink"/>
                <w:noProof/>
                <w:sz w:val="22"/>
                <w:szCs w:val="22"/>
              </w:rPr>
              <w:t>Recruitment Monitoring Form</w:t>
            </w:r>
            <w:r w:rsidR="005D5A38" w:rsidRPr="005D5A38">
              <w:rPr>
                <w:noProof/>
                <w:webHidden/>
                <w:sz w:val="22"/>
                <w:szCs w:val="22"/>
              </w:rPr>
              <w:tab/>
            </w:r>
            <w:r w:rsidR="005D5A38" w:rsidRPr="005D5A38">
              <w:rPr>
                <w:noProof/>
                <w:webHidden/>
                <w:sz w:val="22"/>
                <w:szCs w:val="22"/>
              </w:rPr>
              <w:fldChar w:fldCharType="begin"/>
            </w:r>
            <w:r w:rsidR="005D5A38" w:rsidRPr="005D5A38">
              <w:rPr>
                <w:noProof/>
                <w:webHidden/>
                <w:sz w:val="22"/>
                <w:szCs w:val="22"/>
              </w:rPr>
              <w:instrText xml:space="preserve"> PAGEREF _Toc137221643 \h </w:instrText>
            </w:r>
            <w:r w:rsidR="005D5A38" w:rsidRPr="005D5A38">
              <w:rPr>
                <w:noProof/>
                <w:webHidden/>
                <w:sz w:val="22"/>
                <w:szCs w:val="22"/>
              </w:rPr>
            </w:r>
            <w:r w:rsidR="005D5A38" w:rsidRPr="005D5A38">
              <w:rPr>
                <w:noProof/>
                <w:webHidden/>
                <w:sz w:val="22"/>
                <w:szCs w:val="22"/>
              </w:rPr>
              <w:fldChar w:fldCharType="separate"/>
            </w:r>
            <w:r w:rsidR="00A6081F">
              <w:rPr>
                <w:noProof/>
                <w:webHidden/>
                <w:sz w:val="22"/>
                <w:szCs w:val="22"/>
              </w:rPr>
              <w:t>12</w:t>
            </w:r>
            <w:r w:rsidR="005D5A38" w:rsidRPr="005D5A38">
              <w:rPr>
                <w:noProof/>
                <w:webHidden/>
                <w:sz w:val="22"/>
                <w:szCs w:val="22"/>
              </w:rPr>
              <w:fldChar w:fldCharType="end"/>
            </w:r>
          </w:hyperlink>
        </w:p>
        <w:p w14:paraId="51F76C3F" w14:textId="2045366D" w:rsidR="005D5A38" w:rsidRPr="005D5A38" w:rsidRDefault="00383904">
          <w:pPr>
            <w:pStyle w:val="TOC1"/>
            <w:rPr>
              <w:rFonts w:eastAsiaTheme="minorEastAsia" w:cstheme="minorBidi"/>
              <w:b w:val="0"/>
              <w:bCs w:val="0"/>
              <w:i w:val="0"/>
              <w:iCs w:val="0"/>
              <w:noProof/>
              <w:sz w:val="20"/>
              <w:szCs w:val="20"/>
              <w:lang w:eastAsia="en-GB"/>
            </w:rPr>
          </w:pPr>
          <w:hyperlink w:anchor="_Toc137221644" w:history="1">
            <w:r w:rsidR="005D5A38" w:rsidRPr="005D5A38">
              <w:rPr>
                <w:rStyle w:val="Hyperlink"/>
                <w:noProof/>
                <w:sz w:val="22"/>
                <w:szCs w:val="22"/>
              </w:rPr>
              <w:t>How we will handle your application</w:t>
            </w:r>
            <w:r w:rsidR="005D5A38" w:rsidRPr="005D5A38">
              <w:rPr>
                <w:noProof/>
                <w:webHidden/>
                <w:sz w:val="22"/>
                <w:szCs w:val="22"/>
              </w:rPr>
              <w:tab/>
            </w:r>
            <w:r w:rsidR="005D5A38" w:rsidRPr="005D5A38">
              <w:rPr>
                <w:noProof/>
                <w:webHidden/>
                <w:sz w:val="22"/>
                <w:szCs w:val="22"/>
              </w:rPr>
              <w:fldChar w:fldCharType="begin"/>
            </w:r>
            <w:r w:rsidR="005D5A38" w:rsidRPr="005D5A38">
              <w:rPr>
                <w:noProof/>
                <w:webHidden/>
                <w:sz w:val="22"/>
                <w:szCs w:val="22"/>
              </w:rPr>
              <w:instrText xml:space="preserve"> PAGEREF _Toc137221644 \h </w:instrText>
            </w:r>
            <w:r w:rsidR="005D5A38" w:rsidRPr="005D5A38">
              <w:rPr>
                <w:noProof/>
                <w:webHidden/>
                <w:sz w:val="22"/>
                <w:szCs w:val="22"/>
              </w:rPr>
            </w:r>
            <w:r w:rsidR="005D5A38" w:rsidRPr="005D5A38">
              <w:rPr>
                <w:noProof/>
                <w:webHidden/>
                <w:sz w:val="22"/>
                <w:szCs w:val="22"/>
              </w:rPr>
              <w:fldChar w:fldCharType="separate"/>
            </w:r>
            <w:r w:rsidR="00A6081F">
              <w:rPr>
                <w:noProof/>
                <w:webHidden/>
                <w:sz w:val="22"/>
                <w:szCs w:val="22"/>
              </w:rPr>
              <w:t>13</w:t>
            </w:r>
            <w:r w:rsidR="005D5A38" w:rsidRPr="005D5A38">
              <w:rPr>
                <w:noProof/>
                <w:webHidden/>
                <w:sz w:val="22"/>
                <w:szCs w:val="22"/>
              </w:rPr>
              <w:fldChar w:fldCharType="end"/>
            </w:r>
          </w:hyperlink>
        </w:p>
        <w:p w14:paraId="1C009E08" w14:textId="15E34CB7" w:rsidR="005D5A38" w:rsidRPr="005D5A38" w:rsidRDefault="00383904">
          <w:pPr>
            <w:pStyle w:val="TOC1"/>
            <w:rPr>
              <w:rFonts w:eastAsiaTheme="minorEastAsia" w:cstheme="minorBidi"/>
              <w:b w:val="0"/>
              <w:bCs w:val="0"/>
              <w:i w:val="0"/>
              <w:iCs w:val="0"/>
              <w:noProof/>
              <w:sz w:val="20"/>
              <w:szCs w:val="20"/>
              <w:lang w:eastAsia="en-GB"/>
            </w:rPr>
          </w:pPr>
          <w:hyperlink w:anchor="_Toc137221645" w:history="1">
            <w:r w:rsidR="005D5A38" w:rsidRPr="005D5A38">
              <w:rPr>
                <w:rStyle w:val="Hyperlink"/>
                <w:noProof/>
                <w:sz w:val="22"/>
                <w:szCs w:val="22"/>
                <w:lang w:val="en-US"/>
              </w:rPr>
              <w:t>Ineligibility criteria</w:t>
            </w:r>
            <w:r w:rsidR="005D5A38" w:rsidRPr="005D5A38">
              <w:rPr>
                <w:noProof/>
                <w:webHidden/>
                <w:sz w:val="22"/>
                <w:szCs w:val="22"/>
              </w:rPr>
              <w:tab/>
            </w:r>
            <w:r w:rsidR="005D5A38" w:rsidRPr="005D5A38">
              <w:rPr>
                <w:noProof/>
                <w:webHidden/>
                <w:sz w:val="22"/>
                <w:szCs w:val="22"/>
              </w:rPr>
              <w:fldChar w:fldCharType="begin"/>
            </w:r>
            <w:r w:rsidR="005D5A38" w:rsidRPr="005D5A38">
              <w:rPr>
                <w:noProof/>
                <w:webHidden/>
                <w:sz w:val="22"/>
                <w:szCs w:val="22"/>
              </w:rPr>
              <w:instrText xml:space="preserve"> PAGEREF _Toc137221645 \h </w:instrText>
            </w:r>
            <w:r w:rsidR="005D5A38" w:rsidRPr="005D5A38">
              <w:rPr>
                <w:noProof/>
                <w:webHidden/>
                <w:sz w:val="22"/>
                <w:szCs w:val="22"/>
              </w:rPr>
            </w:r>
            <w:r w:rsidR="005D5A38" w:rsidRPr="005D5A38">
              <w:rPr>
                <w:noProof/>
                <w:webHidden/>
                <w:sz w:val="22"/>
                <w:szCs w:val="22"/>
              </w:rPr>
              <w:fldChar w:fldCharType="separate"/>
            </w:r>
            <w:r w:rsidR="00A6081F">
              <w:rPr>
                <w:noProof/>
                <w:webHidden/>
                <w:sz w:val="22"/>
                <w:szCs w:val="22"/>
              </w:rPr>
              <w:t>14</w:t>
            </w:r>
            <w:r w:rsidR="005D5A38" w:rsidRPr="005D5A38">
              <w:rPr>
                <w:noProof/>
                <w:webHidden/>
                <w:sz w:val="22"/>
                <w:szCs w:val="22"/>
              </w:rPr>
              <w:fldChar w:fldCharType="end"/>
            </w:r>
          </w:hyperlink>
        </w:p>
        <w:p w14:paraId="5EBB5705" w14:textId="61BF961F" w:rsidR="005D5A38" w:rsidRPr="005D5A38" w:rsidRDefault="00383904">
          <w:pPr>
            <w:pStyle w:val="TOC1"/>
            <w:rPr>
              <w:rFonts w:eastAsiaTheme="minorEastAsia" w:cstheme="minorBidi"/>
              <w:b w:val="0"/>
              <w:bCs w:val="0"/>
              <w:i w:val="0"/>
              <w:iCs w:val="0"/>
              <w:noProof/>
              <w:sz w:val="20"/>
              <w:szCs w:val="20"/>
              <w:lang w:eastAsia="en-GB"/>
            </w:rPr>
          </w:pPr>
          <w:hyperlink w:anchor="_Toc137221646" w:history="1">
            <w:r w:rsidR="005D5A38" w:rsidRPr="005D5A38">
              <w:rPr>
                <w:rStyle w:val="Hyperlink"/>
                <w:noProof/>
                <w:sz w:val="22"/>
                <w:szCs w:val="22"/>
              </w:rPr>
              <w:t>Conflicts of interest and due diligence</w:t>
            </w:r>
            <w:r w:rsidR="005D5A38" w:rsidRPr="005D5A38">
              <w:rPr>
                <w:noProof/>
                <w:webHidden/>
                <w:sz w:val="22"/>
                <w:szCs w:val="22"/>
              </w:rPr>
              <w:tab/>
            </w:r>
            <w:r w:rsidR="005D5A38" w:rsidRPr="005D5A38">
              <w:rPr>
                <w:noProof/>
                <w:webHidden/>
                <w:sz w:val="22"/>
                <w:szCs w:val="22"/>
              </w:rPr>
              <w:fldChar w:fldCharType="begin"/>
            </w:r>
            <w:r w:rsidR="005D5A38" w:rsidRPr="005D5A38">
              <w:rPr>
                <w:noProof/>
                <w:webHidden/>
                <w:sz w:val="22"/>
                <w:szCs w:val="22"/>
              </w:rPr>
              <w:instrText xml:space="preserve"> PAGEREF _Toc137221646 \h </w:instrText>
            </w:r>
            <w:r w:rsidR="005D5A38" w:rsidRPr="005D5A38">
              <w:rPr>
                <w:noProof/>
                <w:webHidden/>
                <w:sz w:val="22"/>
                <w:szCs w:val="22"/>
              </w:rPr>
            </w:r>
            <w:r w:rsidR="005D5A38" w:rsidRPr="005D5A38">
              <w:rPr>
                <w:noProof/>
                <w:webHidden/>
                <w:sz w:val="22"/>
                <w:szCs w:val="22"/>
              </w:rPr>
              <w:fldChar w:fldCharType="separate"/>
            </w:r>
            <w:r w:rsidR="00A6081F">
              <w:rPr>
                <w:noProof/>
                <w:webHidden/>
                <w:sz w:val="22"/>
                <w:szCs w:val="22"/>
              </w:rPr>
              <w:t>14</w:t>
            </w:r>
            <w:r w:rsidR="005D5A38" w:rsidRPr="005D5A38">
              <w:rPr>
                <w:noProof/>
                <w:webHidden/>
                <w:sz w:val="22"/>
                <w:szCs w:val="22"/>
              </w:rPr>
              <w:fldChar w:fldCharType="end"/>
            </w:r>
          </w:hyperlink>
        </w:p>
        <w:p w14:paraId="54064AE9" w14:textId="5682B39E" w:rsidR="005D5A38" w:rsidRPr="005D5A38" w:rsidRDefault="00383904">
          <w:pPr>
            <w:pStyle w:val="TOC1"/>
            <w:rPr>
              <w:rFonts w:eastAsiaTheme="minorEastAsia" w:cstheme="minorBidi"/>
              <w:b w:val="0"/>
              <w:bCs w:val="0"/>
              <w:i w:val="0"/>
              <w:iCs w:val="0"/>
              <w:noProof/>
              <w:sz w:val="20"/>
              <w:szCs w:val="20"/>
              <w:lang w:eastAsia="en-GB"/>
            </w:rPr>
          </w:pPr>
          <w:hyperlink w:anchor="_Toc137221647" w:history="1">
            <w:r w:rsidR="005D5A38" w:rsidRPr="005D5A38">
              <w:rPr>
                <w:rStyle w:val="Hyperlink"/>
                <w:noProof/>
                <w:sz w:val="22"/>
                <w:szCs w:val="22"/>
              </w:rPr>
              <w:t>The Commissioner for Public Appointments</w:t>
            </w:r>
            <w:r w:rsidR="005D5A38" w:rsidRPr="005D5A38">
              <w:rPr>
                <w:noProof/>
                <w:webHidden/>
                <w:sz w:val="22"/>
                <w:szCs w:val="22"/>
              </w:rPr>
              <w:tab/>
            </w:r>
            <w:r w:rsidR="005D5A38" w:rsidRPr="005D5A38">
              <w:rPr>
                <w:noProof/>
                <w:webHidden/>
                <w:sz w:val="22"/>
                <w:szCs w:val="22"/>
              </w:rPr>
              <w:fldChar w:fldCharType="begin"/>
            </w:r>
            <w:r w:rsidR="005D5A38" w:rsidRPr="005D5A38">
              <w:rPr>
                <w:noProof/>
                <w:webHidden/>
                <w:sz w:val="22"/>
                <w:szCs w:val="22"/>
              </w:rPr>
              <w:instrText xml:space="preserve"> PAGEREF _Toc137221647 \h </w:instrText>
            </w:r>
            <w:r w:rsidR="005D5A38" w:rsidRPr="005D5A38">
              <w:rPr>
                <w:noProof/>
                <w:webHidden/>
                <w:sz w:val="22"/>
                <w:szCs w:val="22"/>
              </w:rPr>
            </w:r>
            <w:r w:rsidR="005D5A38" w:rsidRPr="005D5A38">
              <w:rPr>
                <w:noProof/>
                <w:webHidden/>
                <w:sz w:val="22"/>
                <w:szCs w:val="22"/>
              </w:rPr>
              <w:fldChar w:fldCharType="separate"/>
            </w:r>
            <w:r w:rsidR="00A6081F">
              <w:rPr>
                <w:noProof/>
                <w:webHidden/>
                <w:sz w:val="22"/>
                <w:szCs w:val="22"/>
              </w:rPr>
              <w:t>16</w:t>
            </w:r>
            <w:r w:rsidR="005D5A38" w:rsidRPr="005D5A38">
              <w:rPr>
                <w:noProof/>
                <w:webHidden/>
                <w:sz w:val="22"/>
                <w:szCs w:val="22"/>
              </w:rPr>
              <w:fldChar w:fldCharType="end"/>
            </w:r>
          </w:hyperlink>
        </w:p>
        <w:p w14:paraId="10749C4C" w14:textId="27854F5F" w:rsidR="005D5A38" w:rsidRPr="005D5A38" w:rsidRDefault="00383904">
          <w:pPr>
            <w:pStyle w:val="TOC1"/>
            <w:rPr>
              <w:rFonts w:eastAsiaTheme="minorEastAsia" w:cstheme="minorBidi"/>
              <w:b w:val="0"/>
              <w:bCs w:val="0"/>
              <w:i w:val="0"/>
              <w:iCs w:val="0"/>
              <w:noProof/>
              <w:sz w:val="20"/>
              <w:szCs w:val="20"/>
              <w:lang w:eastAsia="en-GB"/>
            </w:rPr>
          </w:pPr>
          <w:hyperlink w:anchor="_Toc137221648" w:history="1">
            <w:r w:rsidR="005D5A38" w:rsidRPr="005D5A38">
              <w:rPr>
                <w:rStyle w:val="Hyperlink"/>
                <w:noProof/>
                <w:sz w:val="22"/>
                <w:szCs w:val="22"/>
              </w:rPr>
              <w:t>Complaints</w:t>
            </w:r>
            <w:r w:rsidR="005D5A38" w:rsidRPr="005D5A38">
              <w:rPr>
                <w:noProof/>
                <w:webHidden/>
                <w:sz w:val="22"/>
                <w:szCs w:val="22"/>
              </w:rPr>
              <w:tab/>
            </w:r>
            <w:r w:rsidR="005D5A38" w:rsidRPr="005D5A38">
              <w:rPr>
                <w:noProof/>
                <w:webHidden/>
                <w:sz w:val="22"/>
                <w:szCs w:val="22"/>
              </w:rPr>
              <w:fldChar w:fldCharType="begin"/>
            </w:r>
            <w:r w:rsidR="005D5A38" w:rsidRPr="005D5A38">
              <w:rPr>
                <w:noProof/>
                <w:webHidden/>
                <w:sz w:val="22"/>
                <w:szCs w:val="22"/>
              </w:rPr>
              <w:instrText xml:space="preserve"> PAGEREF _Toc137221648 \h </w:instrText>
            </w:r>
            <w:r w:rsidR="005D5A38" w:rsidRPr="005D5A38">
              <w:rPr>
                <w:noProof/>
                <w:webHidden/>
                <w:sz w:val="22"/>
                <w:szCs w:val="22"/>
              </w:rPr>
            </w:r>
            <w:r w:rsidR="005D5A38" w:rsidRPr="005D5A38">
              <w:rPr>
                <w:noProof/>
                <w:webHidden/>
                <w:sz w:val="22"/>
                <w:szCs w:val="22"/>
              </w:rPr>
              <w:fldChar w:fldCharType="separate"/>
            </w:r>
            <w:r w:rsidR="00A6081F">
              <w:rPr>
                <w:noProof/>
                <w:webHidden/>
                <w:sz w:val="22"/>
                <w:szCs w:val="22"/>
              </w:rPr>
              <w:t>16</w:t>
            </w:r>
            <w:r w:rsidR="005D5A38" w:rsidRPr="005D5A38">
              <w:rPr>
                <w:noProof/>
                <w:webHidden/>
                <w:sz w:val="22"/>
                <w:szCs w:val="22"/>
              </w:rPr>
              <w:fldChar w:fldCharType="end"/>
            </w:r>
          </w:hyperlink>
        </w:p>
        <w:p w14:paraId="649CC64E" w14:textId="4912A371" w:rsidR="005D5A38" w:rsidRPr="005D5A38" w:rsidRDefault="00383904">
          <w:pPr>
            <w:pStyle w:val="TOC1"/>
            <w:rPr>
              <w:rFonts w:eastAsiaTheme="minorEastAsia" w:cstheme="minorBidi"/>
              <w:b w:val="0"/>
              <w:bCs w:val="0"/>
              <w:i w:val="0"/>
              <w:iCs w:val="0"/>
              <w:noProof/>
              <w:sz w:val="20"/>
              <w:szCs w:val="20"/>
              <w:lang w:eastAsia="en-GB"/>
            </w:rPr>
          </w:pPr>
          <w:hyperlink w:anchor="_Toc137221649" w:history="1">
            <w:r w:rsidR="005D5A38" w:rsidRPr="005D5A38">
              <w:rPr>
                <w:rStyle w:val="Hyperlink"/>
                <w:noProof/>
                <w:sz w:val="22"/>
                <w:szCs w:val="22"/>
              </w:rPr>
              <w:t>Use of your personal information</w:t>
            </w:r>
            <w:r w:rsidR="005D5A38" w:rsidRPr="005D5A38">
              <w:rPr>
                <w:noProof/>
                <w:webHidden/>
                <w:sz w:val="22"/>
                <w:szCs w:val="22"/>
              </w:rPr>
              <w:tab/>
            </w:r>
            <w:r w:rsidR="005D5A38" w:rsidRPr="005D5A38">
              <w:rPr>
                <w:noProof/>
                <w:webHidden/>
                <w:sz w:val="22"/>
                <w:szCs w:val="22"/>
              </w:rPr>
              <w:fldChar w:fldCharType="begin"/>
            </w:r>
            <w:r w:rsidR="005D5A38" w:rsidRPr="005D5A38">
              <w:rPr>
                <w:noProof/>
                <w:webHidden/>
                <w:sz w:val="22"/>
                <w:szCs w:val="22"/>
              </w:rPr>
              <w:instrText xml:space="preserve"> PAGEREF _Toc137221649 \h </w:instrText>
            </w:r>
            <w:r w:rsidR="005D5A38" w:rsidRPr="005D5A38">
              <w:rPr>
                <w:noProof/>
                <w:webHidden/>
                <w:sz w:val="22"/>
                <w:szCs w:val="22"/>
              </w:rPr>
            </w:r>
            <w:r w:rsidR="005D5A38" w:rsidRPr="005D5A38">
              <w:rPr>
                <w:noProof/>
                <w:webHidden/>
                <w:sz w:val="22"/>
                <w:szCs w:val="22"/>
              </w:rPr>
              <w:fldChar w:fldCharType="separate"/>
            </w:r>
            <w:r w:rsidR="00A6081F">
              <w:rPr>
                <w:noProof/>
                <w:webHidden/>
                <w:sz w:val="22"/>
                <w:szCs w:val="22"/>
              </w:rPr>
              <w:t>17</w:t>
            </w:r>
            <w:r w:rsidR="005D5A38" w:rsidRPr="005D5A38">
              <w:rPr>
                <w:noProof/>
                <w:webHidden/>
                <w:sz w:val="22"/>
                <w:szCs w:val="22"/>
              </w:rPr>
              <w:fldChar w:fldCharType="end"/>
            </w:r>
          </w:hyperlink>
        </w:p>
        <w:p w14:paraId="6D708F1A" w14:textId="48DC569D" w:rsidR="005D5A38" w:rsidRPr="005D5A38" w:rsidRDefault="00383904">
          <w:pPr>
            <w:pStyle w:val="TOC1"/>
            <w:rPr>
              <w:rFonts w:eastAsiaTheme="minorEastAsia" w:cstheme="minorBidi"/>
              <w:b w:val="0"/>
              <w:bCs w:val="0"/>
              <w:i w:val="0"/>
              <w:iCs w:val="0"/>
              <w:noProof/>
              <w:sz w:val="20"/>
              <w:szCs w:val="20"/>
              <w:lang w:eastAsia="en-GB"/>
            </w:rPr>
          </w:pPr>
          <w:hyperlink w:anchor="_Toc137221650" w:history="1">
            <w:r w:rsidR="005D5A38" w:rsidRPr="005D5A38">
              <w:rPr>
                <w:rStyle w:val="Hyperlink"/>
                <w:noProof/>
                <w:sz w:val="22"/>
                <w:szCs w:val="22"/>
              </w:rPr>
              <w:t>Annex A – The seven principles of public life</w:t>
            </w:r>
            <w:r w:rsidR="005D5A38" w:rsidRPr="005D5A38">
              <w:rPr>
                <w:noProof/>
                <w:webHidden/>
                <w:sz w:val="22"/>
                <w:szCs w:val="22"/>
              </w:rPr>
              <w:tab/>
            </w:r>
            <w:r w:rsidR="005D5A38" w:rsidRPr="005D5A38">
              <w:rPr>
                <w:noProof/>
                <w:webHidden/>
                <w:sz w:val="22"/>
                <w:szCs w:val="22"/>
              </w:rPr>
              <w:fldChar w:fldCharType="begin"/>
            </w:r>
            <w:r w:rsidR="005D5A38" w:rsidRPr="005D5A38">
              <w:rPr>
                <w:noProof/>
                <w:webHidden/>
                <w:sz w:val="22"/>
                <w:szCs w:val="22"/>
              </w:rPr>
              <w:instrText xml:space="preserve"> PAGEREF _Toc137221650 \h </w:instrText>
            </w:r>
            <w:r w:rsidR="005D5A38" w:rsidRPr="005D5A38">
              <w:rPr>
                <w:noProof/>
                <w:webHidden/>
                <w:sz w:val="22"/>
                <w:szCs w:val="22"/>
              </w:rPr>
            </w:r>
            <w:r w:rsidR="005D5A38" w:rsidRPr="005D5A38">
              <w:rPr>
                <w:noProof/>
                <w:webHidden/>
                <w:sz w:val="22"/>
                <w:szCs w:val="22"/>
              </w:rPr>
              <w:fldChar w:fldCharType="separate"/>
            </w:r>
            <w:r w:rsidR="00A6081F">
              <w:rPr>
                <w:noProof/>
                <w:webHidden/>
                <w:sz w:val="22"/>
                <w:szCs w:val="22"/>
              </w:rPr>
              <w:t>18</w:t>
            </w:r>
            <w:r w:rsidR="005D5A38" w:rsidRPr="005D5A38">
              <w:rPr>
                <w:noProof/>
                <w:webHidden/>
                <w:sz w:val="22"/>
                <w:szCs w:val="22"/>
              </w:rPr>
              <w:fldChar w:fldCharType="end"/>
            </w:r>
          </w:hyperlink>
        </w:p>
        <w:p w14:paraId="122EC073" w14:textId="4B24DF2A" w:rsidR="005D5A38" w:rsidRPr="005D5A38" w:rsidRDefault="00383904">
          <w:pPr>
            <w:pStyle w:val="TOC1"/>
            <w:rPr>
              <w:rFonts w:eastAsiaTheme="minorEastAsia" w:cstheme="minorBidi"/>
              <w:b w:val="0"/>
              <w:bCs w:val="0"/>
              <w:i w:val="0"/>
              <w:iCs w:val="0"/>
              <w:noProof/>
              <w:sz w:val="20"/>
              <w:szCs w:val="20"/>
              <w:lang w:eastAsia="en-GB"/>
            </w:rPr>
          </w:pPr>
          <w:hyperlink w:anchor="_Toc137221651" w:history="1">
            <w:r w:rsidR="005D5A38" w:rsidRPr="005D5A38">
              <w:rPr>
                <w:rStyle w:val="Hyperlink"/>
                <w:noProof/>
                <w:sz w:val="22"/>
                <w:szCs w:val="22"/>
              </w:rPr>
              <w:t>Annex B – Privacy Notice</w:t>
            </w:r>
            <w:r w:rsidR="005D5A38" w:rsidRPr="005D5A38">
              <w:rPr>
                <w:noProof/>
                <w:webHidden/>
                <w:sz w:val="22"/>
                <w:szCs w:val="22"/>
              </w:rPr>
              <w:tab/>
            </w:r>
            <w:r w:rsidR="005D5A38" w:rsidRPr="005D5A38">
              <w:rPr>
                <w:noProof/>
                <w:webHidden/>
                <w:sz w:val="22"/>
                <w:szCs w:val="22"/>
              </w:rPr>
              <w:fldChar w:fldCharType="begin"/>
            </w:r>
            <w:r w:rsidR="005D5A38" w:rsidRPr="005D5A38">
              <w:rPr>
                <w:noProof/>
                <w:webHidden/>
                <w:sz w:val="22"/>
                <w:szCs w:val="22"/>
              </w:rPr>
              <w:instrText xml:space="preserve"> PAGEREF _Toc137221651 \h </w:instrText>
            </w:r>
            <w:r w:rsidR="005D5A38" w:rsidRPr="005D5A38">
              <w:rPr>
                <w:noProof/>
                <w:webHidden/>
                <w:sz w:val="22"/>
                <w:szCs w:val="22"/>
              </w:rPr>
            </w:r>
            <w:r w:rsidR="005D5A38" w:rsidRPr="005D5A38">
              <w:rPr>
                <w:noProof/>
                <w:webHidden/>
                <w:sz w:val="22"/>
                <w:szCs w:val="22"/>
              </w:rPr>
              <w:fldChar w:fldCharType="separate"/>
            </w:r>
            <w:r w:rsidR="00A6081F">
              <w:rPr>
                <w:noProof/>
                <w:webHidden/>
                <w:sz w:val="22"/>
                <w:szCs w:val="22"/>
              </w:rPr>
              <w:t>19</w:t>
            </w:r>
            <w:r w:rsidR="005D5A38" w:rsidRPr="005D5A38">
              <w:rPr>
                <w:noProof/>
                <w:webHidden/>
                <w:sz w:val="22"/>
                <w:szCs w:val="22"/>
              </w:rPr>
              <w:fldChar w:fldCharType="end"/>
            </w:r>
          </w:hyperlink>
        </w:p>
        <w:p w14:paraId="32B9002A" w14:textId="7502AD9F" w:rsidR="0062440C" w:rsidRPr="00F62AC4" w:rsidRDefault="0062440C" w:rsidP="0062440C">
          <w:pPr>
            <w:spacing w:after="0"/>
            <w:rPr>
              <w:b/>
              <w:bCs/>
              <w:noProof/>
              <w:sz w:val="22"/>
              <w:szCs w:val="20"/>
            </w:rPr>
          </w:pPr>
          <w:r w:rsidRPr="005D5A38">
            <w:rPr>
              <w:rFonts w:cs="Arial"/>
              <w:b/>
              <w:bCs/>
              <w:noProof/>
              <w:sz w:val="18"/>
              <w:szCs w:val="18"/>
            </w:rPr>
            <w:fldChar w:fldCharType="end"/>
          </w:r>
        </w:p>
      </w:sdtContent>
    </w:sdt>
    <w:p w14:paraId="353D6360" w14:textId="14136AF2" w:rsidR="00565412" w:rsidRPr="00693CD1" w:rsidRDefault="00BD39E2" w:rsidP="00730E8D">
      <w:pPr>
        <w:pStyle w:val="Heading1"/>
        <w:jc w:val="left"/>
        <w:rPr>
          <w:sz w:val="44"/>
          <w:szCs w:val="44"/>
        </w:rPr>
      </w:pPr>
      <w:bookmarkStart w:id="17" w:name="_Toc77690964"/>
      <w:bookmarkStart w:id="18" w:name="_Toc77691063"/>
      <w:bookmarkStart w:id="19" w:name="_Toc77691103"/>
      <w:bookmarkStart w:id="20" w:name="_Toc137221634"/>
      <w:r w:rsidRPr="00693CD1">
        <w:rPr>
          <w:noProof/>
          <w:sz w:val="32"/>
          <w:szCs w:val="44"/>
          <w:lang w:eastAsia="en-GB"/>
        </w:rPr>
        <w:drawing>
          <wp:anchor distT="0" distB="0" distL="114300" distR="114300" simplePos="0" relativeHeight="251658253" behindDoc="1" locked="0" layoutInCell="1" allowOverlap="1" wp14:anchorId="09ACD5A6" wp14:editId="1D7C17DD">
            <wp:simplePos x="0" y="0"/>
            <wp:positionH relativeFrom="margin">
              <wp:posOffset>5083810</wp:posOffset>
            </wp:positionH>
            <wp:positionV relativeFrom="paragraph">
              <wp:posOffset>114604</wp:posOffset>
            </wp:positionV>
            <wp:extent cx="1446530" cy="1891665"/>
            <wp:effectExtent l="114300" t="114300" r="115570" b="146685"/>
            <wp:wrapTight wrapText="bothSides">
              <wp:wrapPolygon edited="0">
                <wp:start x="-1707" y="-1305"/>
                <wp:lineTo x="-1707" y="23057"/>
                <wp:lineTo x="23041" y="23057"/>
                <wp:lineTo x="23041" y="-1305"/>
                <wp:lineTo x="-1707" y="-130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drew mitchell.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46530" cy="18916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2F5956" w:rsidRPr="00693CD1">
        <w:rPr>
          <w:sz w:val="44"/>
          <w:szCs w:val="44"/>
        </w:rPr>
        <w:t xml:space="preserve">A Message from the Minister </w:t>
      </w:r>
      <w:bookmarkEnd w:id="17"/>
      <w:bookmarkEnd w:id="18"/>
      <w:bookmarkEnd w:id="19"/>
      <w:r w:rsidR="00730E8D" w:rsidRPr="00693CD1">
        <w:rPr>
          <w:sz w:val="44"/>
          <w:szCs w:val="44"/>
        </w:rPr>
        <w:t>of State (Development and Africa)</w:t>
      </w:r>
      <w:bookmarkEnd w:id="20"/>
    </w:p>
    <w:p w14:paraId="56978CCD" w14:textId="0382787C" w:rsidR="002F5956" w:rsidRPr="00730E8D" w:rsidRDefault="002F5956" w:rsidP="00555492">
      <w:pPr>
        <w:spacing w:after="0" w:line="259" w:lineRule="auto"/>
        <w:jc w:val="both"/>
        <w:rPr>
          <w:rFonts w:cs="Arial"/>
          <w:sz w:val="22"/>
        </w:rPr>
      </w:pPr>
      <w:r w:rsidRPr="00730E8D">
        <w:rPr>
          <w:rFonts w:cs="Arial"/>
          <w:sz w:val="22"/>
        </w:rPr>
        <w:t>Dear Candidate</w:t>
      </w:r>
    </w:p>
    <w:p w14:paraId="7AF98CD1" w14:textId="350FB4D6" w:rsidR="002F5956" w:rsidRPr="002F5956" w:rsidRDefault="002F5956" w:rsidP="00555492">
      <w:pPr>
        <w:spacing w:after="0" w:line="259" w:lineRule="auto"/>
        <w:jc w:val="both"/>
        <w:rPr>
          <w:rFonts w:cs="Arial"/>
        </w:rPr>
      </w:pPr>
    </w:p>
    <w:p w14:paraId="6DB9BC33" w14:textId="437BF756" w:rsidR="00B41AE0" w:rsidRPr="00B41AE0" w:rsidRDefault="00B41AE0" w:rsidP="00B41AE0">
      <w:pPr>
        <w:spacing w:after="0" w:line="259" w:lineRule="auto"/>
        <w:jc w:val="both"/>
        <w:rPr>
          <w:rFonts w:eastAsia="Times New Roman" w:cs="Arial"/>
          <w:bCs/>
          <w:sz w:val="22"/>
          <w:lang w:eastAsia="en-GB"/>
        </w:rPr>
      </w:pPr>
      <w:r w:rsidRPr="00B41AE0">
        <w:rPr>
          <w:rFonts w:eastAsia="Times New Roman" w:cs="Arial"/>
          <w:bCs/>
          <w:sz w:val="22"/>
          <w:lang w:eastAsia="en-GB"/>
        </w:rPr>
        <w:t xml:space="preserve">Thank you for your interest in joining the Board of British International Investment plc (BII). BII is one of the most exciting and ambitious organisations at the heart of the UK Government’s International Development Strategy, where you’ll make a real and lasting difference to people’s lives in Africa, South Asia, the Caribbean and the Indo-Pacific.  </w:t>
      </w:r>
    </w:p>
    <w:p w14:paraId="6D9891C9" w14:textId="77777777" w:rsidR="00B41AE0" w:rsidRDefault="00B41AE0" w:rsidP="00B41AE0">
      <w:pPr>
        <w:spacing w:after="0" w:line="259" w:lineRule="auto"/>
        <w:jc w:val="both"/>
        <w:rPr>
          <w:rFonts w:eastAsia="Times New Roman" w:cs="Arial"/>
          <w:bCs/>
          <w:sz w:val="22"/>
          <w:lang w:eastAsia="en-GB"/>
        </w:rPr>
      </w:pPr>
    </w:p>
    <w:p w14:paraId="0975E1E6" w14:textId="3211D4CB" w:rsidR="00B41AE0" w:rsidRPr="00B41AE0" w:rsidRDefault="00B41AE0" w:rsidP="00B41AE0">
      <w:pPr>
        <w:spacing w:after="0" w:line="259" w:lineRule="auto"/>
        <w:jc w:val="both"/>
        <w:rPr>
          <w:rFonts w:eastAsia="Times New Roman" w:cs="Arial"/>
          <w:bCs/>
          <w:sz w:val="22"/>
          <w:lang w:eastAsia="en-GB"/>
        </w:rPr>
      </w:pPr>
      <w:r w:rsidRPr="00B41AE0">
        <w:rPr>
          <w:rFonts w:eastAsia="Times New Roman" w:cs="Arial"/>
          <w:bCs/>
          <w:sz w:val="22"/>
          <w:lang w:eastAsia="en-GB"/>
        </w:rPr>
        <w:t xml:space="preserve">2023 marks 75 years since BII was established, making it the world’s first impact investor with over three quarters of a century of experience supporting the sustainable, long-term growth of businesses across Africa and South Asia. The successful candidate will be joining an impact-led organisation of over 600 people across 12 countries driving productive, </w:t>
      </w:r>
      <w:r w:rsidR="00EA3FF5" w:rsidRPr="00B41AE0">
        <w:rPr>
          <w:rFonts w:eastAsia="Times New Roman" w:cs="Arial"/>
          <w:bCs/>
          <w:sz w:val="22"/>
          <w:lang w:eastAsia="en-GB"/>
        </w:rPr>
        <w:t>sustainable,</w:t>
      </w:r>
      <w:r w:rsidRPr="00B41AE0">
        <w:rPr>
          <w:rFonts w:eastAsia="Times New Roman" w:cs="Arial"/>
          <w:bCs/>
          <w:sz w:val="22"/>
          <w:lang w:eastAsia="en-GB"/>
        </w:rPr>
        <w:t xml:space="preserve"> and inclusive growth globally.   </w:t>
      </w:r>
    </w:p>
    <w:p w14:paraId="07AF32C8" w14:textId="77777777" w:rsidR="00B41AE0" w:rsidRDefault="00B41AE0" w:rsidP="00B41AE0">
      <w:pPr>
        <w:spacing w:after="0" w:line="259" w:lineRule="auto"/>
        <w:jc w:val="both"/>
        <w:rPr>
          <w:rFonts w:eastAsia="Times New Roman" w:cs="Arial"/>
          <w:bCs/>
          <w:sz w:val="22"/>
          <w:lang w:eastAsia="en-GB"/>
        </w:rPr>
      </w:pPr>
    </w:p>
    <w:p w14:paraId="0A67E14A" w14:textId="2C850F78" w:rsidR="00B41AE0" w:rsidRPr="00B41AE0" w:rsidRDefault="00B41AE0" w:rsidP="00B41AE0">
      <w:pPr>
        <w:spacing w:after="0" w:line="259" w:lineRule="auto"/>
        <w:jc w:val="both"/>
        <w:rPr>
          <w:rFonts w:eastAsia="Times New Roman" w:cs="Arial"/>
          <w:bCs/>
          <w:sz w:val="22"/>
          <w:lang w:eastAsia="en-GB"/>
        </w:rPr>
      </w:pPr>
      <w:r w:rsidRPr="00B41AE0">
        <w:rPr>
          <w:rFonts w:eastAsia="Times New Roman" w:cs="Arial"/>
          <w:bCs/>
          <w:sz w:val="22"/>
          <w:lang w:eastAsia="en-GB"/>
        </w:rPr>
        <w:t>The private sector is the engine of development globally, and BII is at the heart of this mission.  We know that private investors are often reluctant to invest in some of the poorest economies, who are the most vulnerable to economic and climate shocks. That is why BII is so critical: backed by government, BII can take more risk to crowd in private investors to unlock growth and poverty reduction.</w:t>
      </w:r>
    </w:p>
    <w:p w14:paraId="6865B10B" w14:textId="77777777" w:rsidR="00B41AE0" w:rsidRDefault="00B41AE0" w:rsidP="00B41AE0">
      <w:pPr>
        <w:spacing w:after="0" w:line="259" w:lineRule="auto"/>
        <w:jc w:val="both"/>
        <w:rPr>
          <w:rFonts w:eastAsia="Times New Roman" w:cs="Arial"/>
          <w:bCs/>
          <w:sz w:val="22"/>
          <w:lang w:eastAsia="en-GB"/>
        </w:rPr>
      </w:pPr>
    </w:p>
    <w:p w14:paraId="4E3A9838" w14:textId="05855DA2" w:rsidR="00B41AE0" w:rsidRPr="00B41AE0" w:rsidRDefault="00B41AE0" w:rsidP="00B41AE0">
      <w:pPr>
        <w:spacing w:after="0" w:line="259" w:lineRule="auto"/>
        <w:jc w:val="both"/>
        <w:rPr>
          <w:rFonts w:eastAsia="Times New Roman" w:cs="Arial"/>
          <w:bCs/>
          <w:sz w:val="22"/>
          <w:lang w:eastAsia="en-GB"/>
        </w:rPr>
      </w:pPr>
      <w:r w:rsidRPr="00B41AE0">
        <w:rPr>
          <w:rFonts w:eastAsia="Times New Roman" w:cs="Arial"/>
          <w:bCs/>
          <w:sz w:val="22"/>
          <w:lang w:eastAsia="en-GB"/>
        </w:rPr>
        <w:t xml:space="preserve">BII is a leader amongst development finance institutions globally deploying pioneering and patient capital, investing in places with the highest development needs and with the riskiest part of the capital structure.  BII now supports businesses that employ almost 1 million people in developing countries, and that have paid £10 billion in taxes over the last 5 years.  For example, BII’s $180 million investment in Liquid Telecom will expand broadband connectivity across Africa, connecting Cape Town to Cairo, and expanding into countries such as the Democratic Republic of the Congo and Sudan. By providing vital enabling infrastructure, this investment has the potential to be truly transformational for people right across the continent.  </w:t>
      </w:r>
    </w:p>
    <w:p w14:paraId="78BE9332" w14:textId="77777777" w:rsidR="00B41AE0" w:rsidRDefault="00B41AE0" w:rsidP="00B41AE0">
      <w:pPr>
        <w:spacing w:after="0" w:line="259" w:lineRule="auto"/>
        <w:jc w:val="both"/>
        <w:rPr>
          <w:rFonts w:eastAsia="Times New Roman" w:cs="Arial"/>
          <w:bCs/>
          <w:sz w:val="22"/>
          <w:lang w:eastAsia="en-GB"/>
        </w:rPr>
      </w:pPr>
    </w:p>
    <w:p w14:paraId="38EE68FF" w14:textId="7D8F2D02" w:rsidR="00B41AE0" w:rsidRPr="00B41AE0" w:rsidRDefault="00B41AE0" w:rsidP="00B41AE0">
      <w:pPr>
        <w:spacing w:after="0" w:line="259" w:lineRule="auto"/>
        <w:jc w:val="both"/>
        <w:rPr>
          <w:rFonts w:eastAsia="Times New Roman" w:cs="Arial"/>
          <w:bCs/>
          <w:sz w:val="22"/>
          <w:lang w:eastAsia="en-GB"/>
        </w:rPr>
      </w:pPr>
      <w:r w:rsidRPr="00B41AE0">
        <w:rPr>
          <w:rFonts w:eastAsia="Times New Roman" w:cs="Arial"/>
          <w:bCs/>
          <w:sz w:val="22"/>
          <w:lang w:eastAsia="en-GB"/>
        </w:rPr>
        <w:t xml:space="preserve">BII is building on its track record to focus even more on climate finance, with a commitment to make at least 30% of its investments in climate finance between 2022-26.  Through this investment, BII help transform developing economies to reduce emissions, protect the environment and adapt to the changing climate. </w:t>
      </w:r>
    </w:p>
    <w:p w14:paraId="2D3ED182" w14:textId="77777777" w:rsidR="00B41AE0" w:rsidRPr="00B41AE0" w:rsidRDefault="00B41AE0" w:rsidP="00B41AE0">
      <w:pPr>
        <w:spacing w:after="0" w:line="259" w:lineRule="auto"/>
        <w:jc w:val="both"/>
        <w:rPr>
          <w:rFonts w:eastAsia="Times New Roman" w:cs="Arial"/>
          <w:bCs/>
          <w:sz w:val="22"/>
          <w:lang w:eastAsia="en-GB"/>
        </w:rPr>
      </w:pPr>
      <w:r w:rsidRPr="00B41AE0">
        <w:rPr>
          <w:rFonts w:eastAsia="Times New Roman" w:cs="Arial"/>
          <w:bCs/>
          <w:sz w:val="22"/>
          <w:lang w:eastAsia="en-GB"/>
        </w:rPr>
        <w:t xml:space="preserve">As part of this, BII is also expanding its climate finance offer to the Indo-Pacific and the Caribbean.  In these markets, there are significant opportunities for BII to play a unique role in decarbonising and strengthening the power sector and supporting early-stage climate innovation. </w:t>
      </w:r>
    </w:p>
    <w:p w14:paraId="5CA802D7" w14:textId="77777777" w:rsidR="00B41AE0" w:rsidRDefault="00B41AE0" w:rsidP="00B41AE0">
      <w:pPr>
        <w:spacing w:after="0" w:line="259" w:lineRule="auto"/>
        <w:jc w:val="both"/>
        <w:rPr>
          <w:rFonts w:eastAsia="Times New Roman" w:cs="Arial"/>
          <w:bCs/>
          <w:sz w:val="22"/>
          <w:lang w:eastAsia="en-GB"/>
        </w:rPr>
      </w:pPr>
    </w:p>
    <w:p w14:paraId="5DF83E05" w14:textId="60BA0D95" w:rsidR="00B41AE0" w:rsidRPr="00B41AE0" w:rsidRDefault="00B41AE0" w:rsidP="00B41AE0">
      <w:pPr>
        <w:spacing w:after="0" w:line="259" w:lineRule="auto"/>
        <w:jc w:val="both"/>
        <w:rPr>
          <w:rFonts w:eastAsia="Times New Roman" w:cs="Arial"/>
          <w:bCs/>
          <w:sz w:val="22"/>
          <w:lang w:eastAsia="en-GB"/>
        </w:rPr>
      </w:pPr>
      <w:r w:rsidRPr="00B41AE0">
        <w:rPr>
          <w:rFonts w:eastAsia="Times New Roman" w:cs="Arial"/>
          <w:bCs/>
          <w:sz w:val="22"/>
          <w:lang w:eastAsia="en-GB"/>
        </w:rPr>
        <w:t xml:space="preserve">I am determined that BII should continue to play a leadership role in the development and climate finance community.  BII is an organisation with such a rich history and long commitment to supporting development around the world. None of what we do would be possible without the commitment of its employees who come to work every day striving to make a difference.  </w:t>
      </w:r>
    </w:p>
    <w:p w14:paraId="44BF5D87" w14:textId="77777777" w:rsidR="00B41AE0" w:rsidRDefault="00B41AE0" w:rsidP="00B41AE0">
      <w:pPr>
        <w:spacing w:after="0" w:line="259" w:lineRule="auto"/>
        <w:jc w:val="both"/>
        <w:rPr>
          <w:rFonts w:eastAsia="Times New Roman" w:cs="Arial"/>
          <w:bCs/>
          <w:sz w:val="22"/>
          <w:lang w:eastAsia="en-GB"/>
        </w:rPr>
      </w:pPr>
    </w:p>
    <w:p w14:paraId="17701ED6" w14:textId="63335E8E" w:rsidR="00B41AE0" w:rsidRPr="00B41AE0" w:rsidRDefault="00B41AE0" w:rsidP="00B41AE0">
      <w:pPr>
        <w:spacing w:after="0" w:line="259" w:lineRule="auto"/>
        <w:jc w:val="both"/>
        <w:rPr>
          <w:rFonts w:eastAsia="Times New Roman" w:cs="Arial"/>
          <w:bCs/>
          <w:sz w:val="22"/>
          <w:lang w:eastAsia="en-GB"/>
        </w:rPr>
      </w:pPr>
      <w:r w:rsidRPr="00B41AE0">
        <w:rPr>
          <w:rFonts w:eastAsia="Times New Roman" w:cs="Arial"/>
          <w:bCs/>
          <w:sz w:val="22"/>
          <w:lang w:eastAsia="en-GB"/>
        </w:rPr>
        <w:t>As the UK’s development finance institution, BII operates as a plc with an independent Board, in which the successful candidate will play an important part. You will join a Board of highly engaged and committed individuals who are equally ambitious for the organisation and its employees.</w:t>
      </w:r>
    </w:p>
    <w:p w14:paraId="7A4AD49B" w14:textId="77777777" w:rsidR="00B41AE0" w:rsidRDefault="00B41AE0" w:rsidP="00B41AE0">
      <w:pPr>
        <w:spacing w:after="0" w:line="259" w:lineRule="auto"/>
        <w:jc w:val="both"/>
        <w:rPr>
          <w:rFonts w:eastAsia="Times New Roman" w:cs="Arial"/>
          <w:bCs/>
          <w:sz w:val="22"/>
          <w:lang w:eastAsia="en-GB"/>
        </w:rPr>
      </w:pPr>
    </w:p>
    <w:p w14:paraId="435BA320" w14:textId="7ED98832" w:rsidR="00B41AE0" w:rsidRPr="00B41AE0" w:rsidRDefault="00B41AE0" w:rsidP="00B41AE0">
      <w:pPr>
        <w:spacing w:after="0" w:line="259" w:lineRule="auto"/>
        <w:jc w:val="both"/>
        <w:rPr>
          <w:rFonts w:eastAsia="Times New Roman" w:cs="Arial"/>
          <w:bCs/>
          <w:sz w:val="22"/>
          <w:lang w:eastAsia="en-GB"/>
        </w:rPr>
      </w:pPr>
      <w:r w:rsidRPr="00B41AE0">
        <w:rPr>
          <w:rFonts w:eastAsia="Times New Roman" w:cs="Arial"/>
          <w:bCs/>
          <w:sz w:val="22"/>
          <w:lang w:eastAsia="en-GB"/>
        </w:rPr>
        <w:t xml:space="preserve">If you believe you have the experience and qualities we are seeking, we very much look forward to hearing from you. </w:t>
      </w:r>
    </w:p>
    <w:p w14:paraId="353D636F" w14:textId="4DEC5FD1" w:rsidR="00F4264B" w:rsidRDefault="009371B2" w:rsidP="00667AA4">
      <w:pPr>
        <w:spacing w:after="0" w:line="259" w:lineRule="auto"/>
        <w:jc w:val="both"/>
        <w:rPr>
          <w:rFonts w:eastAsia="Arial" w:cs="Arial"/>
          <w:b/>
          <w:color w:val="1877C0"/>
        </w:rPr>
      </w:pPr>
      <w:r>
        <w:rPr>
          <w:rFonts w:eastAsia="Arial" w:cs="Arial"/>
          <w:b/>
          <w:color w:val="1877C0"/>
        </w:rPr>
        <w:t xml:space="preserve">Rt Hon </w:t>
      </w:r>
      <w:r w:rsidR="00730E8D">
        <w:rPr>
          <w:rFonts w:eastAsia="Arial" w:cs="Arial"/>
          <w:b/>
          <w:color w:val="1877C0"/>
        </w:rPr>
        <w:t>Andrew Mitchell</w:t>
      </w:r>
      <w:r>
        <w:rPr>
          <w:rFonts w:eastAsia="Arial" w:cs="Arial"/>
          <w:b/>
          <w:color w:val="1877C0"/>
        </w:rPr>
        <w:t xml:space="preserve"> MP</w:t>
      </w:r>
      <w:r w:rsidR="00730E8D">
        <w:rPr>
          <w:rFonts w:eastAsia="Arial" w:cs="Arial"/>
          <w:b/>
          <w:color w:val="1877C0"/>
        </w:rPr>
        <w:t>,</w:t>
      </w:r>
      <w:r>
        <w:rPr>
          <w:rFonts w:eastAsia="Arial" w:cs="Arial"/>
          <w:b/>
          <w:color w:val="1877C0"/>
        </w:rPr>
        <w:t xml:space="preserve"> </w:t>
      </w:r>
      <w:r w:rsidR="002F5956" w:rsidRPr="002F5956">
        <w:rPr>
          <w:rFonts w:eastAsia="Arial" w:cs="Arial"/>
          <w:b/>
          <w:color w:val="1877C0"/>
        </w:rPr>
        <w:t xml:space="preserve">Minister </w:t>
      </w:r>
      <w:r w:rsidR="00730E8D">
        <w:rPr>
          <w:rFonts w:eastAsia="Arial" w:cs="Arial"/>
          <w:b/>
          <w:color w:val="1877C0"/>
        </w:rPr>
        <w:t>of State (Development and Af</w:t>
      </w:r>
      <w:r w:rsidR="00667AA4">
        <w:rPr>
          <w:rFonts w:eastAsia="Arial" w:cs="Arial"/>
          <w:b/>
          <w:color w:val="1877C0"/>
        </w:rPr>
        <w:t>rica</w:t>
      </w:r>
      <w:r w:rsidR="00D72312">
        <w:rPr>
          <w:rFonts w:eastAsia="Arial" w:cs="Arial"/>
          <w:b/>
          <w:color w:val="1877C0"/>
        </w:rPr>
        <w:t>)</w:t>
      </w:r>
    </w:p>
    <w:p w14:paraId="141F5DEB" w14:textId="77777777" w:rsidR="00F4264B" w:rsidRPr="00693CD1" w:rsidRDefault="00F4264B" w:rsidP="00F4264B">
      <w:pPr>
        <w:pStyle w:val="Heading1"/>
        <w:spacing w:after="0"/>
        <w:jc w:val="left"/>
        <w:rPr>
          <w:sz w:val="44"/>
          <w:szCs w:val="44"/>
        </w:rPr>
      </w:pPr>
      <w:r w:rsidRPr="00693CD1">
        <w:rPr>
          <w:noProof/>
          <w:sz w:val="44"/>
          <w:szCs w:val="44"/>
          <w:lang w:eastAsia="en-GB"/>
        </w:rPr>
        <w:drawing>
          <wp:anchor distT="0" distB="0" distL="114300" distR="114300" simplePos="0" relativeHeight="251660302" behindDoc="1" locked="0" layoutInCell="1" allowOverlap="1" wp14:anchorId="022A25BF" wp14:editId="25F6CE5B">
            <wp:simplePos x="0" y="0"/>
            <wp:positionH relativeFrom="page">
              <wp:posOffset>5007914</wp:posOffset>
            </wp:positionH>
            <wp:positionV relativeFrom="paragraph">
              <wp:posOffset>114824</wp:posOffset>
            </wp:positionV>
            <wp:extent cx="1967865" cy="1428750"/>
            <wp:effectExtent l="152400" t="114300" r="146685" b="152400"/>
            <wp:wrapTight wrapText="bothSides">
              <wp:wrapPolygon edited="0">
                <wp:start x="-1255" y="-1728"/>
                <wp:lineTo x="-1673" y="3456"/>
                <wp:lineTo x="-1464" y="23616"/>
                <wp:lineTo x="22792" y="23616"/>
                <wp:lineTo x="23001" y="3456"/>
                <wp:lineTo x="22583" y="-1728"/>
                <wp:lineTo x="-1255" y="-1728"/>
              </wp:wrapPolygon>
            </wp:wrapTight>
            <wp:docPr id="58" name="Picture 58" descr="A person in a green shi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3" name="Picture 9243" descr="A person in a green shirt&#10;&#10;Description automatically generated with medium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67865" cy="14287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Pr="00693CD1">
        <w:rPr>
          <w:sz w:val="44"/>
          <w:szCs w:val="44"/>
        </w:rPr>
        <w:t>A message from the Chair</w:t>
      </w:r>
    </w:p>
    <w:p w14:paraId="1262BEDD" w14:textId="77777777" w:rsidR="00F4264B" w:rsidRDefault="00F4264B" w:rsidP="00F4264B"/>
    <w:p w14:paraId="7140EA7E" w14:textId="77777777" w:rsidR="00F4264B" w:rsidRDefault="00F4264B" w:rsidP="00F4264B">
      <w:pPr>
        <w:rPr>
          <w:rFonts w:cs="Arial"/>
          <w:sz w:val="22"/>
          <w:szCs w:val="20"/>
        </w:rPr>
      </w:pPr>
    </w:p>
    <w:p w14:paraId="6270C52E" w14:textId="77777777" w:rsidR="00F4264B" w:rsidRDefault="00F4264B" w:rsidP="00F4264B">
      <w:pPr>
        <w:rPr>
          <w:rFonts w:cs="Arial"/>
          <w:sz w:val="22"/>
          <w:szCs w:val="20"/>
        </w:rPr>
      </w:pPr>
    </w:p>
    <w:p w14:paraId="1B4954A6" w14:textId="77777777" w:rsidR="00F4264B" w:rsidRDefault="00F4264B" w:rsidP="00F4264B">
      <w:pPr>
        <w:rPr>
          <w:rFonts w:cs="Arial"/>
          <w:sz w:val="22"/>
          <w:szCs w:val="20"/>
        </w:rPr>
      </w:pPr>
    </w:p>
    <w:p w14:paraId="67411D19" w14:textId="77777777" w:rsidR="00F4264B" w:rsidRPr="00EA3FF5" w:rsidRDefault="00F4264B" w:rsidP="00F4264B">
      <w:pPr>
        <w:rPr>
          <w:rFonts w:cs="Arial"/>
          <w:sz w:val="22"/>
          <w:szCs w:val="20"/>
        </w:rPr>
      </w:pPr>
      <w:r w:rsidRPr="00EA3FF5">
        <w:rPr>
          <w:rFonts w:cs="Arial"/>
          <w:sz w:val="22"/>
          <w:szCs w:val="20"/>
        </w:rPr>
        <w:t xml:space="preserve">Dear Candidate </w:t>
      </w:r>
    </w:p>
    <w:p w14:paraId="48063C25" w14:textId="77777777" w:rsidR="00F4264B" w:rsidRPr="00EA3FF5" w:rsidRDefault="00F4264B" w:rsidP="00F4264B">
      <w:pPr>
        <w:jc w:val="both"/>
        <w:rPr>
          <w:rFonts w:eastAsia="Times New Roman" w:cs="Arial"/>
          <w:bCs/>
          <w:sz w:val="22"/>
          <w:lang w:eastAsia="en-GB"/>
        </w:rPr>
      </w:pPr>
      <w:r w:rsidRPr="00EA3FF5">
        <w:rPr>
          <w:rFonts w:eastAsia="Times New Roman" w:cs="Arial"/>
          <w:bCs/>
          <w:sz w:val="22"/>
          <w:lang w:eastAsia="en-GB"/>
        </w:rPr>
        <w:t xml:space="preserve">Thank you for your interest in joining the Board of British International Investment plc (BII).  It is a huge privilege to lead one of the most exciting and ambitious organisations at the heart of the UK Government’s development agenda.  </w:t>
      </w:r>
    </w:p>
    <w:p w14:paraId="323E3F25" w14:textId="77777777" w:rsidR="00F4264B" w:rsidRPr="00EA3FF5" w:rsidRDefault="00F4264B" w:rsidP="00F4264B">
      <w:pPr>
        <w:jc w:val="both"/>
        <w:rPr>
          <w:rFonts w:cs="Arial"/>
          <w:sz w:val="22"/>
        </w:rPr>
      </w:pPr>
      <w:r w:rsidRPr="00EA3FF5">
        <w:rPr>
          <w:rFonts w:cs="Arial"/>
          <w:sz w:val="22"/>
        </w:rPr>
        <w:t>BII’s role is an important one, and a key part of the UK’s international development offer. Our work involves investing patient, flexible capital to support private sector growth and innovation.  And we will help to alleviate poverty by building productive, sustainable, and inclusive economic outcomes for those that need fair and transparent investment the most.</w:t>
      </w:r>
    </w:p>
    <w:p w14:paraId="190930E8" w14:textId="77777777" w:rsidR="00F4264B" w:rsidRPr="00EA3FF5" w:rsidRDefault="00F4264B" w:rsidP="00F4264B">
      <w:pPr>
        <w:jc w:val="both"/>
        <w:rPr>
          <w:rFonts w:cs="Arial"/>
          <w:sz w:val="22"/>
        </w:rPr>
      </w:pPr>
      <w:r w:rsidRPr="00EA3FF5">
        <w:rPr>
          <w:rFonts w:cs="Arial"/>
          <w:sz w:val="22"/>
        </w:rPr>
        <w:t xml:space="preserve">The successful candidate will be joining an organisation that is recognised as being at the forefront of private sector development policy and action.  BII has been investing for impact for 75 years – founded in 1948 with the mandate to “do good without losing money”. Over the years, we have formed strong partnerships with thousands of ambitious businesses to create positive social and economic outcomes for the countries in which we operate.  BII’s job is to go to difficult places, take risks others would not take, and focus on achieving real development outcomes to do our part to meet the Sustainable Development Goals (SDGs). Under our current strategy there is a tremendous opportunity for us to demonstrate how a </w:t>
      </w:r>
      <w:r>
        <w:rPr>
          <w:rFonts w:cs="Arial"/>
          <w:sz w:val="22"/>
        </w:rPr>
        <w:t>development finance institution</w:t>
      </w:r>
      <w:r w:rsidRPr="00EA3FF5">
        <w:rPr>
          <w:rFonts w:cs="Arial"/>
          <w:sz w:val="22"/>
        </w:rPr>
        <w:t xml:space="preserve"> can consistently lead and advise on development objectives which address climate and social imperatives in the countries which</w:t>
      </w:r>
      <w:r>
        <w:rPr>
          <w:rFonts w:cs="Arial"/>
          <w:sz w:val="22"/>
        </w:rPr>
        <w:t xml:space="preserve"> we work closely. </w:t>
      </w:r>
    </w:p>
    <w:p w14:paraId="10A5EC2E" w14:textId="77777777" w:rsidR="00F4264B" w:rsidRDefault="00F4264B" w:rsidP="00F4264B">
      <w:pPr>
        <w:jc w:val="both"/>
        <w:rPr>
          <w:rFonts w:cs="Arial"/>
          <w:sz w:val="22"/>
        </w:rPr>
      </w:pPr>
      <w:r w:rsidRPr="00EA3FF5">
        <w:rPr>
          <w:rFonts w:cs="Arial"/>
          <w:sz w:val="22"/>
        </w:rPr>
        <w:t>I am proud to lead an expert, motivated and committed Board, supported by a strong management team, and a mission-driven organisation.  We are delighted that you have shown an interest in joining us.</w:t>
      </w:r>
    </w:p>
    <w:p w14:paraId="0024A9AD" w14:textId="085734DC" w:rsidR="00F4264B" w:rsidRDefault="00F4264B" w:rsidP="00F4264B">
      <w:pPr>
        <w:spacing w:after="0" w:line="240" w:lineRule="auto"/>
        <w:rPr>
          <w:rFonts w:eastAsia="Arial" w:cs="Arial"/>
          <w:b/>
          <w:color w:val="1877C0"/>
        </w:rPr>
      </w:pPr>
      <w:r>
        <w:rPr>
          <w:rFonts w:eastAsia="Arial" w:cs="Arial"/>
          <w:b/>
          <w:color w:val="1877C0"/>
        </w:rPr>
        <w:t xml:space="preserve">Diana Layfield, BII Chair </w:t>
      </w:r>
      <w:r>
        <w:rPr>
          <w:rFonts w:eastAsia="Arial" w:cs="Arial"/>
          <w:b/>
          <w:color w:val="1877C0"/>
        </w:rPr>
        <w:br w:type="page"/>
      </w:r>
    </w:p>
    <w:p w14:paraId="73DBAF98" w14:textId="77777777" w:rsidR="00C758AC" w:rsidRPr="00667AA4" w:rsidRDefault="00C758AC" w:rsidP="00667AA4">
      <w:pPr>
        <w:spacing w:after="0" w:line="259" w:lineRule="auto"/>
        <w:jc w:val="both"/>
        <w:rPr>
          <w:rFonts w:eastAsia="Arial" w:cs="Arial"/>
          <w:b/>
          <w:color w:val="1877C0"/>
        </w:rPr>
        <w:sectPr w:rsidR="00C758AC" w:rsidRPr="00667AA4" w:rsidSect="00FF6BAA">
          <w:headerReference w:type="even" r:id="rId18"/>
          <w:headerReference w:type="default" r:id="rId19"/>
          <w:footerReference w:type="even" r:id="rId20"/>
          <w:footerReference w:type="default" r:id="rId21"/>
          <w:headerReference w:type="first" r:id="rId22"/>
          <w:footerReference w:type="first" r:id="rId23"/>
          <w:type w:val="evenPage"/>
          <w:pgSz w:w="11906" w:h="16838"/>
          <w:pgMar w:top="720" w:right="720" w:bottom="720" w:left="720" w:header="708" w:footer="708" w:gutter="0"/>
          <w:pgNumType w:start="0"/>
          <w:cols w:space="708"/>
          <w:docGrid w:linePitch="360"/>
        </w:sectPr>
      </w:pPr>
    </w:p>
    <w:p w14:paraId="353D6370" w14:textId="5058786F" w:rsidR="000947DA" w:rsidRPr="00EB2489" w:rsidRDefault="002F5956" w:rsidP="00DD7EA9">
      <w:pPr>
        <w:pStyle w:val="Heading1"/>
        <w:spacing w:after="0"/>
        <w:rPr>
          <w:sz w:val="24"/>
          <w:szCs w:val="24"/>
        </w:rPr>
      </w:pPr>
      <w:bookmarkStart w:id="21" w:name="_Toc77690965"/>
      <w:bookmarkStart w:id="22" w:name="_Toc77691064"/>
      <w:bookmarkStart w:id="23" w:name="_Toc77691104"/>
      <w:bookmarkStart w:id="24" w:name="_Toc137221636"/>
      <w:r w:rsidRPr="00EB2489">
        <w:rPr>
          <w:sz w:val="44"/>
          <w:szCs w:val="44"/>
        </w:rPr>
        <w:t>Diversity and Equality of Opportunity</w:t>
      </w:r>
      <w:bookmarkEnd w:id="21"/>
      <w:bookmarkEnd w:id="22"/>
      <w:bookmarkEnd w:id="23"/>
      <w:bookmarkEnd w:id="24"/>
    </w:p>
    <w:p w14:paraId="353D6371" w14:textId="77777777" w:rsidR="000947DA" w:rsidRDefault="000947DA" w:rsidP="00DD7EA9">
      <w:pPr>
        <w:spacing w:after="0"/>
        <w:jc w:val="both"/>
        <w:rPr>
          <w:rFonts w:cs="Arial"/>
          <w:sz w:val="28"/>
          <w:szCs w:val="28"/>
        </w:rPr>
        <w:sectPr w:rsidR="000947DA" w:rsidSect="00517F32">
          <w:headerReference w:type="even" r:id="rId24"/>
          <w:headerReference w:type="default" r:id="rId25"/>
          <w:footerReference w:type="even" r:id="rId26"/>
          <w:footerReference w:type="default" r:id="rId27"/>
          <w:headerReference w:type="first" r:id="rId28"/>
          <w:footerReference w:type="first" r:id="rId29"/>
          <w:pgSz w:w="11906" w:h="16838"/>
          <w:pgMar w:top="720" w:right="720" w:bottom="720" w:left="720" w:header="708" w:footer="708" w:gutter="0"/>
          <w:cols w:space="708"/>
          <w:docGrid w:linePitch="360"/>
        </w:sectPr>
      </w:pPr>
    </w:p>
    <w:p w14:paraId="353D6372" w14:textId="77777777" w:rsidR="00E9561D" w:rsidRDefault="00E9561D" w:rsidP="00794C42">
      <w:pPr>
        <w:jc w:val="both"/>
        <w:rPr>
          <w:rFonts w:cs="Arial"/>
          <w:sz w:val="28"/>
          <w:szCs w:val="28"/>
        </w:rPr>
        <w:sectPr w:rsidR="00E9561D" w:rsidSect="002F5956">
          <w:type w:val="continuous"/>
          <w:pgSz w:w="11906" w:h="16838"/>
          <w:pgMar w:top="720" w:right="720" w:bottom="720" w:left="720" w:header="708" w:footer="708" w:gutter="0"/>
          <w:cols w:space="708"/>
          <w:docGrid w:linePitch="360"/>
        </w:sectPr>
      </w:pPr>
    </w:p>
    <w:p w14:paraId="6B0751A5" w14:textId="3DF903BB" w:rsidR="002F5956" w:rsidRPr="00456BBB" w:rsidRDefault="00456BBB" w:rsidP="00456BBB">
      <w:pPr>
        <w:pBdr>
          <w:top w:val="nil"/>
          <w:left w:val="nil"/>
          <w:bottom w:val="nil"/>
          <w:right w:val="nil"/>
          <w:between w:val="nil"/>
        </w:pBdr>
        <w:spacing w:after="240"/>
        <w:jc w:val="both"/>
        <w:rPr>
          <w:rFonts w:eastAsia="Arial" w:cs="Arial"/>
          <w:color w:val="000000"/>
          <w:szCs w:val="24"/>
        </w:rPr>
      </w:pPr>
      <w:r>
        <w:rPr>
          <w:rFonts w:eastAsia="Arial" w:cs="Arial"/>
          <w:color w:val="000000"/>
          <w:szCs w:val="24"/>
        </w:rPr>
        <w:t xml:space="preserve">Public Appointees play an important role in public life on the board of public bodies and in statutory offices. For this reason, it is of great importance that these boards reflect the diversity of the UK as a whole. We welcome applications </w:t>
      </w:r>
      <w:r w:rsidR="002F5956" w:rsidRPr="00EE4F37">
        <w:rPr>
          <w:rFonts w:eastAsia="Arial" w:cs="Arial"/>
          <w:color w:val="000000"/>
          <w:szCs w:val="24"/>
        </w:rPr>
        <w:t>from all candidates regardless of ethnicity, religion or belief, gender, sexual orientation, age, disability, gender identity.</w:t>
      </w:r>
      <w:r>
        <w:rPr>
          <w:rFonts w:eastAsia="Arial" w:cs="Arial"/>
          <w:color w:val="000000"/>
          <w:szCs w:val="24"/>
        </w:rPr>
        <w:t xml:space="preserve"> </w:t>
      </w:r>
    </w:p>
    <w:p w14:paraId="12D417B6" w14:textId="354C8B0D" w:rsidR="002F5956" w:rsidRPr="00EE4F37" w:rsidRDefault="002F5956" w:rsidP="002F5956">
      <w:pPr>
        <w:pBdr>
          <w:top w:val="nil"/>
          <w:left w:val="nil"/>
          <w:bottom w:val="nil"/>
          <w:right w:val="nil"/>
          <w:between w:val="nil"/>
        </w:pBdr>
        <w:jc w:val="both"/>
        <w:rPr>
          <w:rFonts w:cs="Arial"/>
          <w:color w:val="000000"/>
          <w:szCs w:val="24"/>
        </w:rPr>
      </w:pPr>
      <w:r w:rsidRPr="00EE4F37">
        <w:rPr>
          <w:rFonts w:eastAsia="Arial" w:cs="Arial"/>
          <w:color w:val="000000"/>
          <w:szCs w:val="24"/>
        </w:rPr>
        <w:t xml:space="preserve">We ask all applicants to public appointments to complete </w:t>
      </w:r>
      <w:hyperlink r:id="rId30" w:history="1">
        <w:r w:rsidRPr="00023BD2">
          <w:rPr>
            <w:rStyle w:val="Hyperlink"/>
            <w:rFonts w:eastAsia="Arial" w:cs="Arial"/>
            <w:szCs w:val="24"/>
          </w:rPr>
          <w:t>a diversity monitoring form</w:t>
        </w:r>
      </w:hyperlink>
      <w:r w:rsidRPr="00EE4F37">
        <w:rPr>
          <w:rFonts w:eastAsia="Arial" w:cs="Arial"/>
          <w:color w:val="000000"/>
          <w:szCs w:val="24"/>
        </w:rPr>
        <w:t>.</w:t>
      </w:r>
      <w:r w:rsidR="003A5A41">
        <w:rPr>
          <w:rFonts w:eastAsia="Arial" w:cs="Arial"/>
          <w:color w:val="000000"/>
          <w:szCs w:val="24"/>
        </w:rPr>
        <w:t xml:space="preserve"> This is not provided to the Advisory Assessment Panel and plays no role in the appointment decision.</w:t>
      </w:r>
      <w:r w:rsidRPr="00EE4F37">
        <w:rPr>
          <w:rFonts w:eastAsia="Arial" w:cs="Arial"/>
          <w:color w:val="000000"/>
          <w:szCs w:val="24"/>
        </w:rPr>
        <w:t xml:space="preserve"> This will allow us to see if there are any unfair barriers to becoming a public appointee and whether there are any changes we could make to encourage a more diverse field to apply. Please find the link in the how to apply section below.</w:t>
      </w:r>
    </w:p>
    <w:p w14:paraId="30A28485" w14:textId="15E5E3D5" w:rsidR="007625E7" w:rsidRPr="00FE38F1" w:rsidRDefault="00E9561D" w:rsidP="00794C42">
      <w:pPr>
        <w:jc w:val="both"/>
        <w:rPr>
          <w:rFonts w:cs="Arial"/>
          <w:b/>
          <w:bCs/>
          <w:color w:val="1877C0"/>
          <w:szCs w:val="24"/>
        </w:rPr>
      </w:pPr>
      <w:r w:rsidRPr="00FE38F1">
        <w:rPr>
          <w:rFonts w:cs="Arial"/>
          <w:b/>
          <w:bCs/>
          <w:color w:val="1877C0"/>
          <w:szCs w:val="24"/>
        </w:rPr>
        <w:t>Disability</w:t>
      </w:r>
      <w:r w:rsidR="002F5956" w:rsidRPr="00FE38F1">
        <w:rPr>
          <w:rFonts w:cs="Arial"/>
          <w:b/>
          <w:bCs/>
          <w:color w:val="1877C0"/>
          <w:szCs w:val="24"/>
        </w:rPr>
        <w:t xml:space="preserve"> Confident</w:t>
      </w:r>
    </w:p>
    <w:p w14:paraId="70E6C580" w14:textId="1D85ACA3" w:rsidR="007625E7" w:rsidRPr="00DD7EA9" w:rsidRDefault="007625E7" w:rsidP="00794C42">
      <w:pPr>
        <w:jc w:val="both"/>
        <w:rPr>
          <w:rFonts w:cs="Arial"/>
          <w:color w:val="000000" w:themeColor="text1"/>
          <w:szCs w:val="24"/>
        </w:rPr>
      </w:pPr>
      <w:r w:rsidRPr="00DD7EA9">
        <w:rPr>
          <w:rFonts w:cs="Arial"/>
          <w:color w:val="000000" w:themeColor="text1"/>
          <w:szCs w:val="24"/>
        </w:rPr>
        <w:t xml:space="preserve">Disability Confident is a voluntary scheme which </w:t>
      </w:r>
      <w:r w:rsidR="00FE38F1" w:rsidRPr="00DD7EA9">
        <w:rPr>
          <w:rFonts w:cs="Arial"/>
          <w:color w:val="000000" w:themeColor="text1"/>
          <w:szCs w:val="24"/>
        </w:rPr>
        <w:t xml:space="preserve">replaced the Guaranteed Interview Scheme or Two Ticks Scheme that was widely used in Britain. Disability Confident </w:t>
      </w:r>
      <w:r w:rsidRPr="00DD7EA9">
        <w:rPr>
          <w:rFonts w:cs="Arial"/>
          <w:color w:val="000000" w:themeColor="text1"/>
          <w:szCs w:val="24"/>
        </w:rPr>
        <w:t>supports the Government’s commitment to halve the employment gap between candidates who have disabilities and those who do not</w:t>
      </w:r>
      <w:r w:rsidR="00FE38F1" w:rsidRPr="00DD7EA9">
        <w:rPr>
          <w:rFonts w:cs="Arial"/>
          <w:color w:val="000000" w:themeColor="text1"/>
          <w:szCs w:val="24"/>
        </w:rPr>
        <w:t xml:space="preserve"> by encouraging</w:t>
      </w:r>
      <w:r w:rsidRPr="00DD7EA9">
        <w:rPr>
          <w:rFonts w:cs="Arial"/>
          <w:color w:val="000000" w:themeColor="text1"/>
          <w:szCs w:val="24"/>
        </w:rPr>
        <w:t xml:space="preserve"> employers to think about disability and to take positive action to improve how they attract, recruit and retain workers with disabilities.</w:t>
      </w:r>
    </w:p>
    <w:p w14:paraId="0B48BCD4" w14:textId="282B346B" w:rsidR="002F5956" w:rsidRPr="00DD7EA9" w:rsidRDefault="00DD7EA9" w:rsidP="002F5956">
      <w:pPr>
        <w:jc w:val="both"/>
        <w:rPr>
          <w:rFonts w:cs="Arial"/>
          <w:szCs w:val="24"/>
        </w:rPr>
      </w:pPr>
      <w:r>
        <w:rPr>
          <w:rFonts w:cs="Arial"/>
          <w:color w:val="000000" w:themeColor="text1"/>
          <w:szCs w:val="24"/>
        </w:rPr>
        <w:t xml:space="preserve">As a Disability Confident </w:t>
      </w:r>
      <w:r w:rsidR="00CD49AE">
        <w:rPr>
          <w:rFonts w:cs="Arial"/>
          <w:color w:val="000000" w:themeColor="text1"/>
          <w:szCs w:val="24"/>
        </w:rPr>
        <w:t>employer,</w:t>
      </w:r>
      <w:r>
        <w:rPr>
          <w:rFonts w:cs="Arial"/>
          <w:color w:val="000000" w:themeColor="text1"/>
          <w:szCs w:val="24"/>
        </w:rPr>
        <w:t xml:space="preserve"> we are committed to ensuring that candidates with disabilities are provided with the adjustments that they require as part of the recruitment process. If you require </w:t>
      </w:r>
      <w:r w:rsidRPr="00DD7EA9">
        <w:rPr>
          <w:rFonts w:cs="Arial"/>
          <w:color w:val="000000" w:themeColor="text1"/>
          <w:szCs w:val="24"/>
        </w:rPr>
        <w:t>any reasonable adjustments, please contact the</w:t>
      </w:r>
      <w:r w:rsidR="002A7F60">
        <w:rPr>
          <w:rFonts w:cs="Arial"/>
          <w:color w:val="000000" w:themeColor="text1"/>
          <w:szCs w:val="24"/>
        </w:rPr>
        <w:t xml:space="preserve"> </w:t>
      </w:r>
      <w:hyperlink r:id="rId31" w:history="1">
        <w:r w:rsidR="002A7F60" w:rsidRPr="00DA49C9">
          <w:rPr>
            <w:rStyle w:val="Hyperlink"/>
          </w:rPr>
          <w:t>BII-NED@SpencerStuart.com</w:t>
        </w:r>
      </w:hyperlink>
      <w:r w:rsidRPr="00055C52">
        <w:rPr>
          <w:rFonts w:cs="Arial"/>
          <w:color w:val="FF0000"/>
          <w:szCs w:val="24"/>
        </w:rPr>
        <w:t xml:space="preserve"> </w:t>
      </w:r>
      <w:r w:rsidRPr="00DD7EA9">
        <w:rPr>
          <w:rFonts w:cs="Arial"/>
          <w:color w:val="000000" w:themeColor="text1"/>
          <w:szCs w:val="24"/>
        </w:rPr>
        <w:t>to discuss your requirements.</w:t>
      </w:r>
    </w:p>
    <w:p w14:paraId="75D1A4F2" w14:textId="45ED68C7" w:rsidR="00023BD2" w:rsidRPr="00146F49" w:rsidRDefault="002F5956" w:rsidP="00023BD2">
      <w:pPr>
        <w:spacing w:after="0" w:line="240" w:lineRule="auto"/>
        <w:rPr>
          <w:rFonts w:eastAsia="Times New Roman" w:cs="Arial"/>
          <w:b/>
          <w:color w:val="000000"/>
          <w:szCs w:val="24"/>
          <w:lang w:eastAsia="en-GB"/>
        </w:rPr>
      </w:pPr>
      <w:r w:rsidRPr="00DD7EA9">
        <w:rPr>
          <w:rFonts w:cs="Arial"/>
          <w:szCs w:val="24"/>
        </w:rPr>
        <w:t xml:space="preserve">We will also offer an interview to a fair and proportionate number of disabled applicants that meet the minimum criteria for the job - by minimum criteria you must be able to provide sufficient evidence to demonstrate relevant skills and experience for each of the selection criterion set out in the </w:t>
      </w:r>
      <w:hyperlink w:anchor="_Person_specification_and_1" w:history="1">
        <w:r w:rsidR="00DD7EA9" w:rsidRPr="00DD7EA9">
          <w:rPr>
            <w:rStyle w:val="Hyperlink"/>
            <w:rFonts w:cs="Arial"/>
            <w:b/>
            <w:color w:val="1877C0"/>
            <w:szCs w:val="24"/>
          </w:rPr>
          <w:t>Person Specification</w:t>
        </w:r>
      </w:hyperlink>
      <w:r w:rsidR="00DD7EA9" w:rsidRPr="00DD7EA9">
        <w:rPr>
          <w:rFonts w:cs="Arial"/>
          <w:szCs w:val="24"/>
        </w:rPr>
        <w:t xml:space="preserve"> section</w:t>
      </w:r>
      <w:r w:rsidRPr="00DD7EA9">
        <w:rPr>
          <w:rFonts w:cs="Arial"/>
          <w:szCs w:val="24"/>
        </w:rPr>
        <w:t xml:space="preserve">. This does not mean that all </w:t>
      </w:r>
      <w:r w:rsidR="00DD7EA9" w:rsidRPr="00DD7EA9">
        <w:rPr>
          <w:rFonts w:cs="Arial"/>
          <w:szCs w:val="24"/>
        </w:rPr>
        <w:t xml:space="preserve">candidates who have a disability </w:t>
      </w:r>
      <w:r w:rsidRPr="00DD7EA9">
        <w:rPr>
          <w:rFonts w:cs="Arial"/>
          <w:szCs w:val="24"/>
        </w:rPr>
        <w:t>are entitled to an interview.</w:t>
      </w:r>
      <w:r w:rsidR="00023BD2">
        <w:rPr>
          <w:rFonts w:cs="Arial"/>
          <w:szCs w:val="24"/>
        </w:rPr>
        <w:t xml:space="preserve">  </w:t>
      </w:r>
      <w:r w:rsidR="00023BD2" w:rsidRPr="00146F49">
        <w:rPr>
          <w:rFonts w:eastAsia="Times New Roman" w:cs="Arial"/>
          <w:b/>
          <w:color w:val="000000"/>
          <w:szCs w:val="24"/>
          <w:lang w:eastAsia="en-GB"/>
        </w:rPr>
        <w:t xml:space="preserve">When you apply you will have the opportunity to select if you would like your application considered under this scheme in the </w:t>
      </w:r>
      <w:hyperlink r:id="rId32" w:history="1">
        <w:r w:rsidR="00023BD2" w:rsidRPr="00146F49">
          <w:rPr>
            <w:rStyle w:val="Hyperlink"/>
            <w:b/>
          </w:rPr>
          <w:t>diversity monitoring form.</w:t>
        </w:r>
      </w:hyperlink>
      <w:r w:rsidR="00023BD2" w:rsidRPr="00146F49">
        <w:rPr>
          <w:rFonts w:eastAsia="Times New Roman" w:cs="Arial"/>
          <w:b/>
          <w:color w:val="000000"/>
          <w:szCs w:val="24"/>
          <w:lang w:eastAsia="en-GB"/>
        </w:rPr>
        <w:t xml:space="preserve"> </w:t>
      </w:r>
    </w:p>
    <w:p w14:paraId="68D6523C" w14:textId="1481D2B8" w:rsidR="002F5956" w:rsidRPr="00146F49" w:rsidRDefault="002F5956" w:rsidP="002F5956">
      <w:pPr>
        <w:jc w:val="both"/>
        <w:rPr>
          <w:rFonts w:cs="Arial"/>
          <w:b/>
          <w:szCs w:val="24"/>
        </w:rPr>
      </w:pPr>
    </w:p>
    <w:p w14:paraId="6AF0EEC7" w14:textId="211D2E19" w:rsidR="002F5956" w:rsidRPr="00DD7EA9" w:rsidRDefault="002F5956" w:rsidP="002F5956">
      <w:pPr>
        <w:jc w:val="both"/>
        <w:rPr>
          <w:rFonts w:cs="Arial"/>
          <w:szCs w:val="24"/>
        </w:rPr>
      </w:pPr>
      <w:r w:rsidRPr="00DD7EA9">
        <w:rPr>
          <w:rFonts w:cs="Arial"/>
          <w:szCs w:val="24"/>
        </w:rPr>
        <w:t xml:space="preserve">The aim of this commitment is to encourage positive action for </w:t>
      </w:r>
      <w:r w:rsidR="00DD7EA9" w:rsidRPr="00DD7EA9">
        <w:rPr>
          <w:rFonts w:cs="Arial"/>
          <w:szCs w:val="24"/>
        </w:rPr>
        <w:t>candidates with disabilities</w:t>
      </w:r>
      <w:r w:rsidRPr="00DD7EA9">
        <w:rPr>
          <w:rFonts w:cs="Arial"/>
          <w:szCs w:val="24"/>
        </w:rPr>
        <w:t xml:space="preserve">, encouraging them to apply for positions in public life by offering them the assurance that, should they meet the minimum criteria as advertised for the position, they will be given the opportunity to demonstrate their skills, talent and abilities at the interview stage. </w:t>
      </w:r>
    </w:p>
    <w:p w14:paraId="353D637D" w14:textId="020A745B" w:rsidR="00BA53E7" w:rsidRPr="002F2997" w:rsidRDefault="002F5956" w:rsidP="00794C42">
      <w:pPr>
        <w:jc w:val="both"/>
        <w:rPr>
          <w:rFonts w:cs="Arial"/>
          <w:szCs w:val="24"/>
        </w:rPr>
        <w:sectPr w:rsidR="00BA53E7" w:rsidRPr="002F2997" w:rsidSect="00D56A49">
          <w:type w:val="continuous"/>
          <w:pgSz w:w="11906" w:h="16838"/>
          <w:pgMar w:top="720" w:right="720" w:bottom="284" w:left="720" w:header="708" w:footer="708" w:gutter="0"/>
          <w:cols w:num="2" w:space="708"/>
          <w:docGrid w:linePitch="360"/>
        </w:sectPr>
      </w:pPr>
      <w:r w:rsidRPr="00DD7EA9">
        <w:rPr>
          <w:rFonts w:cs="Arial"/>
          <w:szCs w:val="24"/>
        </w:rPr>
        <w:t xml:space="preserve">It is important to note that </w:t>
      </w:r>
      <w:r w:rsidR="00DD7EA9" w:rsidRPr="00DD7EA9">
        <w:rPr>
          <w:rFonts w:cs="Arial"/>
          <w:szCs w:val="24"/>
        </w:rPr>
        <w:t xml:space="preserve">if </w:t>
      </w:r>
      <w:r w:rsidRPr="00DD7EA9">
        <w:rPr>
          <w:rFonts w:cs="Arial"/>
          <w:szCs w:val="24"/>
        </w:rPr>
        <w:t xml:space="preserve">we receive a higher volume of applications that far exceeds the number of those expected then we may need to limit the overall numbers of interviews offered. This will include the number of interviews offered to </w:t>
      </w:r>
      <w:r w:rsidR="00DD7EA9" w:rsidRPr="00DD7EA9">
        <w:rPr>
          <w:rFonts w:cs="Arial"/>
          <w:szCs w:val="24"/>
        </w:rPr>
        <w:t xml:space="preserve">Disability Confident candidates </w:t>
      </w:r>
      <w:r w:rsidRPr="00DD7EA9">
        <w:rPr>
          <w:rFonts w:cs="Arial"/>
          <w:szCs w:val="24"/>
        </w:rPr>
        <w:t xml:space="preserve">that meet the minimum criteria for the </w:t>
      </w:r>
      <w:r w:rsidR="00DD7EA9" w:rsidRPr="00DD7EA9">
        <w:rPr>
          <w:rFonts w:cs="Arial"/>
          <w:szCs w:val="24"/>
        </w:rPr>
        <w:t>role</w:t>
      </w:r>
      <w:r w:rsidR="00055C52">
        <w:rPr>
          <w:rFonts w:cs="Arial"/>
          <w:szCs w:val="24"/>
        </w:rPr>
        <w:t>.</w:t>
      </w:r>
    </w:p>
    <w:p w14:paraId="353D637F" w14:textId="0F228862" w:rsidR="00517F32" w:rsidRDefault="00517F32" w:rsidP="00794C42">
      <w:pPr>
        <w:jc w:val="both"/>
        <w:rPr>
          <w:rFonts w:cs="Arial"/>
          <w:sz w:val="28"/>
          <w:szCs w:val="28"/>
        </w:rPr>
        <w:sectPr w:rsidR="00517F32" w:rsidSect="00517F32">
          <w:type w:val="continuous"/>
          <w:pgSz w:w="11906" w:h="16838"/>
          <w:pgMar w:top="720" w:right="720" w:bottom="720" w:left="720" w:header="708" w:footer="708" w:gutter="0"/>
          <w:cols w:space="708"/>
          <w:docGrid w:linePitch="360"/>
        </w:sectPr>
      </w:pPr>
    </w:p>
    <w:p w14:paraId="0C68B5D8" w14:textId="6260A20D" w:rsidR="00E9561D" w:rsidRPr="00EB2489" w:rsidRDefault="00AB240B" w:rsidP="00F075FC">
      <w:pPr>
        <w:pStyle w:val="Heading1"/>
        <w:rPr>
          <w:sz w:val="22"/>
          <w:szCs w:val="22"/>
        </w:rPr>
      </w:pPr>
      <w:bookmarkStart w:id="25" w:name="_Toc520468326"/>
      <w:r w:rsidRPr="00EB2489">
        <w:rPr>
          <w:sz w:val="44"/>
          <w:szCs w:val="44"/>
        </w:rPr>
        <w:br w:type="page"/>
      </w:r>
      <w:bookmarkStart w:id="26" w:name="_Toc77690966"/>
      <w:bookmarkStart w:id="27" w:name="_Toc77691065"/>
      <w:bookmarkStart w:id="28" w:name="_Toc77691105"/>
      <w:bookmarkStart w:id="29" w:name="_Toc137221637"/>
      <w:bookmarkEnd w:id="25"/>
      <w:r w:rsidR="007D113B" w:rsidRPr="00EB2489">
        <w:rPr>
          <w:sz w:val="44"/>
          <w:szCs w:val="44"/>
        </w:rPr>
        <w:t>Background to the Organisation</w:t>
      </w:r>
      <w:bookmarkEnd w:id="26"/>
      <w:bookmarkEnd w:id="27"/>
      <w:bookmarkEnd w:id="28"/>
      <w:bookmarkEnd w:id="29"/>
      <w:r w:rsidR="00E9561D" w:rsidRPr="00EB2489">
        <w:rPr>
          <w:sz w:val="44"/>
          <w:szCs w:val="44"/>
        </w:rPr>
        <w:t xml:space="preserve">  </w:t>
      </w:r>
    </w:p>
    <w:p w14:paraId="353D6382" w14:textId="77777777" w:rsidR="00E9561D" w:rsidRPr="002F2997" w:rsidRDefault="00E9561D" w:rsidP="00794C42">
      <w:pPr>
        <w:jc w:val="both"/>
        <w:rPr>
          <w:rFonts w:cs="Arial"/>
          <w:szCs w:val="24"/>
        </w:rPr>
        <w:sectPr w:rsidR="00E9561D" w:rsidRPr="002F2997" w:rsidSect="00E9561D">
          <w:headerReference w:type="even" r:id="rId33"/>
          <w:headerReference w:type="default" r:id="rId34"/>
          <w:footerReference w:type="even" r:id="rId35"/>
          <w:footerReference w:type="default" r:id="rId36"/>
          <w:headerReference w:type="first" r:id="rId37"/>
          <w:footerReference w:type="first" r:id="rId38"/>
          <w:type w:val="continuous"/>
          <w:pgSz w:w="11906" w:h="16838"/>
          <w:pgMar w:top="720" w:right="720" w:bottom="720" w:left="720" w:header="708" w:footer="708" w:gutter="0"/>
          <w:cols w:space="708"/>
          <w:docGrid w:linePitch="360"/>
        </w:sectPr>
      </w:pPr>
    </w:p>
    <w:p w14:paraId="5E307EDB" w14:textId="7AA63D68" w:rsidR="007D113B" w:rsidRPr="00EE4F37" w:rsidRDefault="007D113B" w:rsidP="001E30D3">
      <w:pPr>
        <w:pBdr>
          <w:top w:val="nil"/>
          <w:left w:val="nil"/>
          <w:bottom w:val="nil"/>
          <w:right w:val="nil"/>
          <w:between w:val="nil"/>
        </w:pBdr>
        <w:spacing w:after="0"/>
        <w:rPr>
          <w:rFonts w:cs="Arial"/>
          <w:color w:val="000000"/>
          <w:szCs w:val="24"/>
        </w:rPr>
      </w:pPr>
    </w:p>
    <w:p w14:paraId="54B7B36B" w14:textId="77777777" w:rsidR="008A2A3F" w:rsidRDefault="008A2A3F" w:rsidP="001E30D3">
      <w:pPr>
        <w:spacing w:after="240"/>
        <w:jc w:val="both"/>
        <w:rPr>
          <w:rFonts w:cs="Arial"/>
          <w:color w:val="000000"/>
          <w:szCs w:val="24"/>
        </w:rPr>
        <w:sectPr w:rsidR="008A2A3F" w:rsidSect="001E30D3">
          <w:type w:val="continuous"/>
          <w:pgSz w:w="11906" w:h="16838"/>
          <w:pgMar w:top="720" w:right="720" w:bottom="720" w:left="720" w:header="708" w:footer="708" w:gutter="0"/>
          <w:cols w:space="708"/>
          <w:docGrid w:linePitch="360"/>
        </w:sectPr>
      </w:pPr>
    </w:p>
    <w:p w14:paraId="1212B9F8" w14:textId="77777777" w:rsidR="00730E8D" w:rsidRPr="00BD5143" w:rsidRDefault="00730E8D" w:rsidP="00730E8D">
      <w:pPr>
        <w:spacing w:after="240"/>
        <w:jc w:val="both"/>
        <w:rPr>
          <w:rFonts w:cs="Arial"/>
          <w:b/>
          <w:bCs/>
          <w:color w:val="0070C0"/>
          <w:szCs w:val="24"/>
        </w:rPr>
      </w:pPr>
      <w:r w:rsidRPr="00BD5143">
        <w:rPr>
          <w:rFonts w:cs="Arial"/>
          <w:b/>
          <w:bCs/>
          <w:color w:val="0070C0"/>
          <w:szCs w:val="24"/>
        </w:rPr>
        <w:t>A development-focused mission is at the heart of what we do.</w:t>
      </w:r>
    </w:p>
    <w:p w14:paraId="737523E0" w14:textId="77777777" w:rsidR="00730E8D" w:rsidRPr="00730E8D" w:rsidRDefault="00730E8D" w:rsidP="00730E8D">
      <w:pPr>
        <w:spacing w:after="240"/>
        <w:jc w:val="both"/>
        <w:rPr>
          <w:rFonts w:cs="Arial"/>
          <w:color w:val="000000"/>
          <w:szCs w:val="24"/>
        </w:rPr>
      </w:pPr>
      <w:r w:rsidRPr="00730E8D">
        <w:rPr>
          <w:rFonts w:cs="Arial"/>
          <w:color w:val="000000"/>
          <w:szCs w:val="24"/>
        </w:rPr>
        <w:t>We are the UK’s development finance institution and impact investor with a mission to help solve the biggest global development challenges by investing patient, flexible capital to support private sector growth and innovation.  </w:t>
      </w:r>
    </w:p>
    <w:p w14:paraId="6FEE3ED6" w14:textId="77777777" w:rsidR="00730E8D" w:rsidRPr="00730E8D" w:rsidRDefault="00730E8D" w:rsidP="00730E8D">
      <w:pPr>
        <w:spacing w:after="240"/>
        <w:jc w:val="both"/>
        <w:rPr>
          <w:rFonts w:cs="Arial"/>
          <w:color w:val="000000"/>
          <w:szCs w:val="24"/>
        </w:rPr>
      </w:pPr>
      <w:r w:rsidRPr="00730E8D">
        <w:rPr>
          <w:rFonts w:cs="Arial"/>
          <w:color w:val="000000"/>
          <w:szCs w:val="24"/>
        </w:rPr>
        <w:t>We invest to create more productive, sustainable and inclusive economies in Africa, Asia and the Caribbean, enabling people in those countries to build better lives for themselves and their communities.</w:t>
      </w:r>
    </w:p>
    <w:p w14:paraId="21ED7854" w14:textId="77777777" w:rsidR="00730E8D" w:rsidRPr="00730E8D" w:rsidRDefault="00730E8D" w:rsidP="00730E8D">
      <w:pPr>
        <w:spacing w:after="240"/>
        <w:jc w:val="both"/>
        <w:rPr>
          <w:rFonts w:cs="Arial"/>
          <w:color w:val="000000"/>
          <w:szCs w:val="24"/>
        </w:rPr>
      </w:pPr>
      <w:r w:rsidRPr="00730E8D">
        <w:rPr>
          <w:rFonts w:cs="Arial"/>
          <w:color w:val="000000"/>
          <w:szCs w:val="24"/>
        </w:rPr>
        <w:t>We invest between £1.5 and £2 billion every year in green infrastructure, technology and other sectors that need our capital the most.  </w:t>
      </w:r>
    </w:p>
    <w:p w14:paraId="2E2DE73D" w14:textId="7267E9F3" w:rsidR="00730E8D" w:rsidRPr="00730E8D" w:rsidRDefault="00730E8D" w:rsidP="00730E8D">
      <w:pPr>
        <w:spacing w:after="240"/>
        <w:jc w:val="both"/>
        <w:rPr>
          <w:rFonts w:cs="Arial"/>
          <w:color w:val="000000"/>
          <w:szCs w:val="24"/>
        </w:rPr>
      </w:pPr>
      <w:r w:rsidRPr="00730E8D">
        <w:rPr>
          <w:rFonts w:cs="Arial"/>
          <w:color w:val="000000"/>
          <w:szCs w:val="24"/>
        </w:rPr>
        <w:t xml:space="preserve">We currently partner with over 1,000 businesses in emerging economies, </w:t>
      </w:r>
      <w:r w:rsidR="001363CC">
        <w:rPr>
          <w:rFonts w:cs="Arial"/>
          <w:color w:val="000000"/>
          <w:szCs w:val="24"/>
        </w:rPr>
        <w:t>and we have total assets of £7.7</w:t>
      </w:r>
      <w:r w:rsidRPr="00730E8D">
        <w:rPr>
          <w:rFonts w:cs="Arial"/>
          <w:color w:val="000000"/>
          <w:szCs w:val="24"/>
        </w:rPr>
        <w:t xml:space="preserve"> billion. We work with our investee partners to support them to succeed and grow impactful businesses. </w:t>
      </w:r>
    </w:p>
    <w:p w14:paraId="320CD5E5" w14:textId="77777777" w:rsidR="00730E8D" w:rsidRPr="00730E8D" w:rsidRDefault="00730E8D" w:rsidP="00730E8D">
      <w:pPr>
        <w:spacing w:after="240"/>
        <w:jc w:val="both"/>
        <w:rPr>
          <w:rFonts w:cs="Arial"/>
          <w:color w:val="000000"/>
          <w:szCs w:val="24"/>
        </w:rPr>
      </w:pPr>
      <w:r w:rsidRPr="00730E8D">
        <w:rPr>
          <w:rFonts w:cs="Arial"/>
          <w:color w:val="000000"/>
          <w:szCs w:val="24"/>
        </w:rPr>
        <w:t>We are at the heart of the UK Government’s international financing offer to emerging economies. That includes building partnerships with British businesses that operate in developing and emerging economies and who share our aims.  </w:t>
      </w:r>
    </w:p>
    <w:p w14:paraId="317677A7" w14:textId="77777777" w:rsidR="00730E8D" w:rsidRPr="00730E8D" w:rsidRDefault="00730E8D" w:rsidP="00730E8D">
      <w:pPr>
        <w:spacing w:after="240"/>
        <w:jc w:val="both"/>
        <w:rPr>
          <w:rFonts w:cs="Arial"/>
          <w:color w:val="000000"/>
          <w:szCs w:val="24"/>
        </w:rPr>
      </w:pPr>
      <w:r w:rsidRPr="00730E8D">
        <w:rPr>
          <w:rFonts w:cs="Arial"/>
          <w:color w:val="000000"/>
          <w:szCs w:val="24"/>
        </w:rPr>
        <w:t>We are a key partner to emerging economies that are most vulnerable to the climate emergency. Over the next five years, at least 30 per cent of our total new commitments will be in climate finance, making us one of the world’s largest such investors in Africa. </w:t>
      </w:r>
    </w:p>
    <w:p w14:paraId="28D903C2" w14:textId="77777777" w:rsidR="00730E8D" w:rsidRPr="00730E8D" w:rsidRDefault="00730E8D" w:rsidP="00730E8D">
      <w:pPr>
        <w:spacing w:after="240"/>
        <w:jc w:val="both"/>
        <w:rPr>
          <w:rFonts w:cs="Arial"/>
          <w:color w:val="000000"/>
          <w:szCs w:val="24"/>
        </w:rPr>
      </w:pPr>
      <w:r w:rsidRPr="00730E8D">
        <w:rPr>
          <w:rFonts w:cs="Arial"/>
          <w:color w:val="000000"/>
          <w:szCs w:val="24"/>
        </w:rPr>
        <w:t xml:space="preserve">Further information about BII can be found </w:t>
      </w:r>
      <w:hyperlink r:id="rId39" w:history="1">
        <w:r w:rsidRPr="00730E8D">
          <w:rPr>
            <w:rStyle w:val="Hyperlink"/>
            <w:rFonts w:cs="Arial"/>
            <w:szCs w:val="24"/>
          </w:rPr>
          <w:t>here</w:t>
        </w:r>
      </w:hyperlink>
    </w:p>
    <w:p w14:paraId="1A011201" w14:textId="3D1C357E" w:rsidR="007D113B" w:rsidRPr="001E30D3" w:rsidRDefault="00730E8D" w:rsidP="007D113B">
      <w:pPr>
        <w:rPr>
          <w:rFonts w:cs="Arial"/>
          <w:b/>
          <w:color w:val="0070C0"/>
          <w:szCs w:val="24"/>
        </w:rPr>
      </w:pPr>
      <w:r>
        <w:rPr>
          <w:rFonts w:cs="Arial"/>
          <w:b/>
          <w:color w:val="0070C0"/>
          <w:szCs w:val="24"/>
        </w:rPr>
        <w:t>What Impact means to us</w:t>
      </w:r>
    </w:p>
    <w:p w14:paraId="256E68A3" w14:textId="77777777" w:rsidR="00BD5143" w:rsidRPr="00BD5143" w:rsidRDefault="00BD5143" w:rsidP="00BD5143">
      <w:pPr>
        <w:jc w:val="both"/>
        <w:rPr>
          <w:rFonts w:cs="Arial"/>
          <w:szCs w:val="24"/>
        </w:rPr>
      </w:pPr>
      <w:bookmarkStart w:id="30" w:name="_Toc11752856"/>
      <w:bookmarkStart w:id="31" w:name="_Toc77690967"/>
      <w:bookmarkStart w:id="32" w:name="_Toc77691066"/>
      <w:bookmarkStart w:id="33" w:name="_Toc77691106"/>
      <w:r w:rsidRPr="00BD5143">
        <w:rPr>
          <w:rFonts w:cs="Arial"/>
          <w:szCs w:val="24"/>
        </w:rPr>
        <w:t>Impact is at the heart of what we do. We focus on three strategic objectives: to support productive, sustainable and inclusive development. We’ve developed a world-class impact management approach to help us do this. </w:t>
      </w:r>
    </w:p>
    <w:p w14:paraId="17B103E4" w14:textId="77777777" w:rsidR="00BD5143" w:rsidRPr="00BD5143" w:rsidRDefault="00BD5143" w:rsidP="00BD5143">
      <w:pPr>
        <w:jc w:val="both"/>
        <w:rPr>
          <w:rFonts w:cs="Arial"/>
          <w:szCs w:val="24"/>
        </w:rPr>
      </w:pPr>
      <w:r w:rsidRPr="00BD5143">
        <w:rPr>
          <w:rFonts w:cs="Arial"/>
          <w:szCs w:val="24"/>
        </w:rPr>
        <w:t>We aim to maximise our impact through everything we do. This includes clearly setting out what we want to achieve, managing impact across the whole portfolio, and through every step of an investment. Our process starts when we’re deciding whether to make an investment, it continues as we monitor its progress, and finishes when we exit the investment responsibly. And through each investment, we are continually learning from what we do. This overall approach ensures that we meet the </w:t>
      </w:r>
      <w:hyperlink r:id="rId40" w:history="1">
        <w:r w:rsidRPr="00BD5143">
          <w:rPr>
            <w:rStyle w:val="Hyperlink"/>
            <w:rFonts w:cs="Arial"/>
            <w:color w:val="2E74B5" w:themeColor="accent1" w:themeShade="BF"/>
            <w:szCs w:val="24"/>
          </w:rPr>
          <w:t>Operating Principles for Impact Management</w:t>
        </w:r>
      </w:hyperlink>
      <w:r w:rsidRPr="00BD5143">
        <w:rPr>
          <w:rFonts w:cs="Arial"/>
          <w:szCs w:val="24"/>
        </w:rPr>
        <w:t>, the international standard for impact management, of which we are a founding signatory. </w:t>
      </w:r>
    </w:p>
    <w:p w14:paraId="0E445585" w14:textId="150DE7F4" w:rsidR="00BD5143" w:rsidRPr="00BD5143" w:rsidRDefault="00BD5143" w:rsidP="00BD5143">
      <w:pPr>
        <w:jc w:val="both"/>
        <w:rPr>
          <w:rFonts w:cs="Arial"/>
          <w:szCs w:val="24"/>
        </w:rPr>
      </w:pPr>
      <w:r w:rsidRPr="00BD5143">
        <w:rPr>
          <w:rFonts w:cs="Arial"/>
          <w:szCs w:val="24"/>
        </w:rPr>
        <w:t>Further information can be found </w:t>
      </w:r>
      <w:hyperlink r:id="rId41" w:history="1">
        <w:r w:rsidRPr="00BD5143">
          <w:rPr>
            <w:rStyle w:val="Hyperlink"/>
            <w:rFonts w:cs="Arial"/>
            <w:color w:val="2E74B5" w:themeColor="accent1" w:themeShade="BF"/>
            <w:szCs w:val="24"/>
          </w:rPr>
          <w:t>here</w:t>
        </w:r>
      </w:hyperlink>
      <w:r w:rsidRPr="00BD5143">
        <w:rPr>
          <w:rFonts w:cs="Arial"/>
          <w:szCs w:val="24"/>
        </w:rPr>
        <w:t>.  </w:t>
      </w:r>
    </w:p>
    <w:p w14:paraId="5E6A79D3" w14:textId="293FC3B9" w:rsidR="00334388" w:rsidRPr="001E30D3" w:rsidRDefault="00334388" w:rsidP="00334388">
      <w:pPr>
        <w:jc w:val="both"/>
        <w:rPr>
          <w:rFonts w:cs="Arial"/>
          <w:b/>
          <w:color w:val="0070C0"/>
          <w:szCs w:val="24"/>
        </w:rPr>
      </w:pPr>
      <w:r>
        <w:rPr>
          <w:rFonts w:cs="Arial"/>
          <w:b/>
          <w:color w:val="0070C0"/>
          <w:szCs w:val="24"/>
        </w:rPr>
        <w:t>Corporate Governance</w:t>
      </w:r>
    </w:p>
    <w:p w14:paraId="5199D110" w14:textId="77777777" w:rsidR="00BD5143" w:rsidRPr="00BD5143" w:rsidRDefault="00BD5143" w:rsidP="00BD5143">
      <w:pPr>
        <w:jc w:val="both"/>
      </w:pPr>
      <w:r w:rsidRPr="00BD5143">
        <w:t>Our only shareholder is the Foreign, Commonwealth &amp; Development Office (FCDO). We are proud to be owned entirely by the UK Government. Our unique structure combines the best of private sector skills with a public-spirited mission. </w:t>
      </w:r>
    </w:p>
    <w:p w14:paraId="14F63AF7" w14:textId="77777777" w:rsidR="00BD5143" w:rsidRPr="00BD5143" w:rsidRDefault="00BD5143" w:rsidP="00BD5143">
      <w:pPr>
        <w:jc w:val="both"/>
        <w:rPr>
          <w:b/>
          <w:bCs/>
        </w:rPr>
      </w:pPr>
      <w:r w:rsidRPr="00BD5143">
        <w:t>FCDO has an arms-length governance model for its shareholding in British International Investment. This mirrors best practice in the private sector and is tailored to the needs of a public limited company wholly owned by the UK Government. </w:t>
      </w:r>
    </w:p>
    <w:p w14:paraId="35693526" w14:textId="77777777" w:rsidR="001363CC" w:rsidRDefault="001363CC" w:rsidP="00BD5143">
      <w:pPr>
        <w:jc w:val="both"/>
      </w:pPr>
      <w:r w:rsidRPr="001363CC">
        <w:t xml:space="preserve">BII is proud to have </w:t>
      </w:r>
      <w:r>
        <w:t xml:space="preserve">a </w:t>
      </w:r>
      <w:r w:rsidRPr="001363CC">
        <w:t xml:space="preserve">highly collegiate and collaborative Board, with a diverse range of experience and expertise.  </w:t>
      </w:r>
      <w:r w:rsidR="00BD5143" w:rsidRPr="00BD5143">
        <w:t xml:space="preserve">Our Chair, Diana Layfield, leads the Board which is comprised of executive and non-executive directors. The non-executive directors on our Board are people with private sector expertise, knowledge of Africa and South Asia, and development experience. They each add to the skills of our executive team. Our CEO, Nick O’Donohoe, and CFO, Carolyn Sims, are also </w:t>
      </w:r>
    </w:p>
    <w:p w14:paraId="7929E0EC" w14:textId="77777777" w:rsidR="001363CC" w:rsidRDefault="001363CC" w:rsidP="00BD5143">
      <w:pPr>
        <w:jc w:val="both"/>
      </w:pPr>
    </w:p>
    <w:p w14:paraId="2FC44E1D" w14:textId="77777777" w:rsidR="001363CC" w:rsidRDefault="001363CC" w:rsidP="00BD5143">
      <w:pPr>
        <w:jc w:val="both"/>
      </w:pPr>
    </w:p>
    <w:p w14:paraId="0695E24A" w14:textId="77777777" w:rsidR="001363CC" w:rsidRDefault="001363CC" w:rsidP="00BD5143">
      <w:pPr>
        <w:jc w:val="both"/>
      </w:pPr>
    </w:p>
    <w:p w14:paraId="4540DBA3" w14:textId="2EC3DF67" w:rsidR="00BD5143" w:rsidRPr="00BD5143" w:rsidRDefault="00BD5143" w:rsidP="00BD5143">
      <w:pPr>
        <w:jc w:val="both"/>
      </w:pPr>
      <w:r w:rsidRPr="00BD5143">
        <w:t>members of the Board.</w:t>
      </w:r>
      <w:r w:rsidR="001363CC">
        <w:t xml:space="preserve"> </w:t>
      </w:r>
      <w:r w:rsidR="001363CC" w:rsidRPr="001363CC">
        <w:t>The successful candidate will join the Chair and one other Non-Executive Director, Chris Woodruff, as the FCDO appointed members of the Board.</w:t>
      </w:r>
    </w:p>
    <w:p w14:paraId="6436E81C" w14:textId="586ABF38" w:rsidR="00BD5143" w:rsidRPr="00BD5143" w:rsidRDefault="00BD5143" w:rsidP="00BD5143">
      <w:pPr>
        <w:jc w:val="both"/>
      </w:pPr>
      <w:r w:rsidRPr="00BD5143">
        <w:t>The Board’s areas of responsibility include establishing the vision, mission, and values for the organisation; approving the strategy proposed by the Executive Committee and monitoring its implementation; and being accountable to and reporting to the shareholder and relevant stakeholders.</w:t>
      </w:r>
    </w:p>
    <w:p w14:paraId="29736998" w14:textId="77777777" w:rsidR="00BD5143" w:rsidRPr="00BD5143" w:rsidRDefault="00BD5143" w:rsidP="00BD5143">
      <w:pPr>
        <w:jc w:val="both"/>
      </w:pPr>
      <w:r w:rsidRPr="00BD5143">
        <w:t xml:space="preserve">Find out more about our Board </w:t>
      </w:r>
      <w:hyperlink r:id="rId42" w:history="1">
        <w:r w:rsidRPr="00BD5143">
          <w:rPr>
            <w:rStyle w:val="Hyperlink"/>
          </w:rPr>
          <w:t>here</w:t>
        </w:r>
      </w:hyperlink>
    </w:p>
    <w:p w14:paraId="6DF29E54" w14:textId="5D2181C6" w:rsidR="00334388" w:rsidRDefault="00334388" w:rsidP="00334388"/>
    <w:p w14:paraId="697C7679" w14:textId="77777777" w:rsidR="00BD5143" w:rsidRPr="00334388" w:rsidRDefault="00BD5143" w:rsidP="00334388">
      <w:pPr>
        <w:sectPr w:rsidR="00BD5143" w:rsidRPr="00334388" w:rsidSect="008A2A3F">
          <w:headerReference w:type="even" r:id="rId43"/>
          <w:headerReference w:type="default" r:id="rId44"/>
          <w:footerReference w:type="even" r:id="rId45"/>
          <w:footerReference w:type="default" r:id="rId46"/>
          <w:headerReference w:type="first" r:id="rId47"/>
          <w:footerReference w:type="first" r:id="rId48"/>
          <w:type w:val="continuous"/>
          <w:pgSz w:w="11906" w:h="16838"/>
          <w:pgMar w:top="720" w:right="720" w:bottom="720" w:left="720" w:header="708" w:footer="708" w:gutter="0"/>
          <w:cols w:num="2" w:space="708"/>
          <w:docGrid w:linePitch="360"/>
        </w:sectPr>
      </w:pPr>
    </w:p>
    <w:p w14:paraId="2425A4A2" w14:textId="77777777" w:rsidR="00730E8D" w:rsidRDefault="00730E8D" w:rsidP="00E366E4">
      <w:pPr>
        <w:pStyle w:val="Heading1"/>
        <w:spacing w:after="240"/>
      </w:pPr>
    </w:p>
    <w:p w14:paraId="7625B53D" w14:textId="77777777" w:rsidR="00730E8D" w:rsidRDefault="00730E8D" w:rsidP="00E366E4">
      <w:pPr>
        <w:pStyle w:val="Heading1"/>
        <w:spacing w:after="240"/>
      </w:pPr>
    </w:p>
    <w:p w14:paraId="4FF26A7D" w14:textId="091F12BB" w:rsidR="00730E8D" w:rsidRDefault="00730E8D" w:rsidP="00E366E4">
      <w:pPr>
        <w:pStyle w:val="Heading1"/>
        <w:spacing w:after="240"/>
      </w:pPr>
    </w:p>
    <w:p w14:paraId="081E5386" w14:textId="6321C119" w:rsidR="00334388" w:rsidRDefault="00334388" w:rsidP="00334388"/>
    <w:p w14:paraId="20F9C702" w14:textId="4981EEB1" w:rsidR="00334388" w:rsidRDefault="00334388" w:rsidP="00334388"/>
    <w:p w14:paraId="18AEE008" w14:textId="1AB38925" w:rsidR="00334388" w:rsidRDefault="00334388" w:rsidP="00334388"/>
    <w:p w14:paraId="74A11DFD" w14:textId="32F9BE7B" w:rsidR="00334388" w:rsidRDefault="00334388" w:rsidP="00334388"/>
    <w:p w14:paraId="320D4801" w14:textId="6D86C4D1" w:rsidR="00334388" w:rsidRDefault="00334388" w:rsidP="00334388"/>
    <w:p w14:paraId="6639793D" w14:textId="708E83DC" w:rsidR="00334388" w:rsidRDefault="00334388" w:rsidP="00334388"/>
    <w:p w14:paraId="26658E60" w14:textId="0AD72059" w:rsidR="00334388" w:rsidRDefault="00334388" w:rsidP="00334388"/>
    <w:p w14:paraId="7A00B15F" w14:textId="1604BF92" w:rsidR="00334388" w:rsidRDefault="00334388" w:rsidP="00334388"/>
    <w:p w14:paraId="4F360D05" w14:textId="754569D3" w:rsidR="00334388" w:rsidRDefault="00334388" w:rsidP="00334388"/>
    <w:p w14:paraId="02F9BBB1" w14:textId="060C29CF" w:rsidR="00334388" w:rsidRDefault="00334388" w:rsidP="00334388"/>
    <w:p w14:paraId="1BAC9356" w14:textId="6EFF4931" w:rsidR="00334388" w:rsidRDefault="00334388" w:rsidP="00334388"/>
    <w:p w14:paraId="4A056EB8" w14:textId="12231D07" w:rsidR="00E366E4" w:rsidRPr="00EB2489" w:rsidRDefault="001E30D3" w:rsidP="00E366E4">
      <w:pPr>
        <w:pStyle w:val="Heading1"/>
        <w:spacing w:after="240"/>
        <w:rPr>
          <w:sz w:val="44"/>
          <w:szCs w:val="44"/>
        </w:rPr>
      </w:pPr>
      <w:bookmarkStart w:id="34" w:name="_Toc137221638"/>
      <w:r w:rsidRPr="00EB2489">
        <w:rPr>
          <w:sz w:val="44"/>
          <w:szCs w:val="44"/>
        </w:rPr>
        <w:t>The Role</w:t>
      </w:r>
      <w:bookmarkStart w:id="35" w:name="_Essential_criteria"/>
      <w:bookmarkEnd w:id="30"/>
      <w:bookmarkEnd w:id="31"/>
      <w:bookmarkEnd w:id="32"/>
      <w:bookmarkEnd w:id="33"/>
      <w:bookmarkEnd w:id="34"/>
      <w:bookmarkEnd w:id="35"/>
    </w:p>
    <w:p w14:paraId="62A8B99B" w14:textId="77777777" w:rsidR="00055C52" w:rsidRDefault="00055C52" w:rsidP="00730E8D">
      <w:pPr>
        <w:jc w:val="both"/>
        <w:rPr>
          <w:rFonts w:eastAsia="Arial" w:cs="Arial"/>
          <w:color w:val="000000"/>
          <w:szCs w:val="24"/>
        </w:rPr>
      </w:pPr>
      <w:bookmarkStart w:id="36" w:name="_The_role_and"/>
      <w:bookmarkStart w:id="37" w:name="_Toc77690968"/>
      <w:bookmarkStart w:id="38" w:name="_Toc77691067"/>
      <w:bookmarkStart w:id="39" w:name="_Toc77691107"/>
      <w:bookmarkEnd w:id="36"/>
    </w:p>
    <w:p w14:paraId="0689F8BC" w14:textId="3F72D91B" w:rsidR="00730E8D" w:rsidRPr="00730E8D" w:rsidRDefault="002F47FE" w:rsidP="00730E8D">
      <w:pPr>
        <w:jc w:val="both"/>
        <w:rPr>
          <w:rFonts w:eastAsia="Arial" w:cs="Arial"/>
          <w:color w:val="000000"/>
          <w:szCs w:val="24"/>
        </w:rPr>
      </w:pPr>
      <w:r>
        <w:rPr>
          <w:rFonts w:eastAsia="Arial" w:cs="Arial"/>
          <w:color w:val="000000"/>
          <w:szCs w:val="24"/>
        </w:rPr>
        <w:t>The FCDO</w:t>
      </w:r>
      <w:r w:rsidR="00730E8D" w:rsidRPr="00730E8D">
        <w:rPr>
          <w:rFonts w:eastAsia="Arial" w:cs="Arial"/>
          <w:color w:val="000000"/>
          <w:szCs w:val="24"/>
        </w:rPr>
        <w:t xml:space="preserve"> is looking to appoint a new Non-Executive Director, with the seniority and calibre to enhance the experience and perspectives of the current Board.  This is an appointment made by the company’s Shareholder, FCDO, and is subject to the requirements of the Governance Code on Public Appointments published by the Cabinet Office and regulated by the Office of the Commissioner for Public Appointments.</w:t>
      </w:r>
    </w:p>
    <w:p w14:paraId="733540CC" w14:textId="50123DD3" w:rsidR="00730E8D" w:rsidRPr="00730E8D" w:rsidRDefault="00730E8D" w:rsidP="00730E8D">
      <w:pPr>
        <w:jc w:val="both"/>
        <w:rPr>
          <w:rFonts w:eastAsia="Arial" w:cs="Arial"/>
          <w:color w:val="000000"/>
          <w:szCs w:val="24"/>
        </w:rPr>
      </w:pPr>
      <w:r w:rsidRPr="00730E8D">
        <w:rPr>
          <w:rFonts w:eastAsia="Arial" w:cs="Arial"/>
          <w:color w:val="000000"/>
          <w:szCs w:val="24"/>
        </w:rPr>
        <w:t>The principal activities will be to provide insightful guidance and advice to the BII Group Board with regard to:</w:t>
      </w:r>
    </w:p>
    <w:p w14:paraId="200C9300" w14:textId="77777777" w:rsidR="00730E8D" w:rsidRDefault="00730E8D" w:rsidP="00730E8D">
      <w:pPr>
        <w:pStyle w:val="ListParagraph"/>
        <w:numPr>
          <w:ilvl w:val="0"/>
          <w:numId w:val="46"/>
        </w:numPr>
        <w:jc w:val="both"/>
        <w:rPr>
          <w:rFonts w:eastAsia="Arial" w:cs="Arial"/>
          <w:color w:val="000000"/>
          <w:szCs w:val="24"/>
        </w:rPr>
      </w:pPr>
      <w:r w:rsidRPr="00730E8D">
        <w:rPr>
          <w:rFonts w:eastAsia="Arial" w:cs="Arial"/>
          <w:color w:val="000000"/>
          <w:szCs w:val="24"/>
        </w:rPr>
        <w:t>High level oversight and challenge of BII’s investment activities associated with private equity, funds and corporate debt;</w:t>
      </w:r>
    </w:p>
    <w:p w14:paraId="7936BA2B" w14:textId="77777777" w:rsidR="00730E8D" w:rsidRDefault="00730E8D" w:rsidP="00730E8D">
      <w:pPr>
        <w:pStyle w:val="ListParagraph"/>
        <w:numPr>
          <w:ilvl w:val="0"/>
          <w:numId w:val="46"/>
        </w:numPr>
        <w:jc w:val="both"/>
        <w:rPr>
          <w:rFonts w:eastAsia="Arial" w:cs="Arial"/>
          <w:color w:val="000000"/>
          <w:szCs w:val="24"/>
        </w:rPr>
      </w:pPr>
      <w:r w:rsidRPr="00730E8D">
        <w:rPr>
          <w:rFonts w:eastAsia="Arial" w:cs="Arial"/>
          <w:color w:val="000000"/>
          <w:szCs w:val="24"/>
        </w:rPr>
        <w:t>High level oversight and constructive challenge of portfolio management and value creation advancing the strategic objectives of the firm; and</w:t>
      </w:r>
    </w:p>
    <w:p w14:paraId="4F0A709A" w14:textId="45D75657" w:rsidR="00730E8D" w:rsidRPr="00730E8D" w:rsidRDefault="00730E8D" w:rsidP="00730E8D">
      <w:pPr>
        <w:pStyle w:val="ListParagraph"/>
        <w:numPr>
          <w:ilvl w:val="0"/>
          <w:numId w:val="46"/>
        </w:numPr>
        <w:jc w:val="both"/>
        <w:rPr>
          <w:rFonts w:eastAsia="Arial" w:cs="Arial"/>
          <w:color w:val="000000"/>
          <w:szCs w:val="24"/>
        </w:rPr>
      </w:pPr>
      <w:r w:rsidRPr="00730E8D">
        <w:rPr>
          <w:rFonts w:eastAsia="Arial" w:cs="Arial"/>
          <w:color w:val="000000"/>
          <w:szCs w:val="24"/>
        </w:rPr>
        <w:t>Sharing experience and market knowledge as appropriate to further BII’s development</w:t>
      </w:r>
      <w:r w:rsidR="00DF0C5E">
        <w:rPr>
          <w:rFonts w:eastAsia="Arial" w:cs="Arial"/>
          <w:color w:val="000000"/>
          <w:szCs w:val="24"/>
        </w:rPr>
        <w:t xml:space="preserve"> and climate</w:t>
      </w:r>
      <w:r w:rsidRPr="00730E8D">
        <w:rPr>
          <w:rFonts w:eastAsia="Arial" w:cs="Arial"/>
          <w:color w:val="000000"/>
          <w:szCs w:val="24"/>
        </w:rPr>
        <w:t xml:space="preserve"> aims.</w:t>
      </w:r>
    </w:p>
    <w:p w14:paraId="639A19E2" w14:textId="77777777" w:rsidR="00730E8D" w:rsidRDefault="00730E8D" w:rsidP="00730E8D">
      <w:pPr>
        <w:jc w:val="both"/>
        <w:rPr>
          <w:rFonts w:eastAsia="Arial" w:cs="Arial"/>
          <w:color w:val="000000"/>
          <w:szCs w:val="24"/>
        </w:rPr>
      </w:pPr>
    </w:p>
    <w:p w14:paraId="33B10B83" w14:textId="015CE3C1" w:rsidR="008A2A3F" w:rsidRDefault="00730E8D" w:rsidP="00730E8D">
      <w:pPr>
        <w:jc w:val="both"/>
      </w:pPr>
      <w:r w:rsidRPr="00730E8D">
        <w:rPr>
          <w:rFonts w:eastAsia="Arial" w:cs="Arial"/>
          <w:color w:val="000000"/>
          <w:szCs w:val="24"/>
        </w:rPr>
        <w:t>The appointment is a certified individual under the new SMCR and thereafter requires annual Board and Shareholder approval at each AGM.</w:t>
      </w:r>
    </w:p>
    <w:p w14:paraId="47EAE408" w14:textId="77777777" w:rsidR="008A2A3F" w:rsidRDefault="008A2A3F" w:rsidP="00730E8D">
      <w:pPr>
        <w:jc w:val="both"/>
      </w:pPr>
    </w:p>
    <w:p w14:paraId="6E00BA14" w14:textId="77777777" w:rsidR="00E366E4" w:rsidRDefault="00E366E4" w:rsidP="00E366E4"/>
    <w:p w14:paraId="67753D14" w14:textId="77777777" w:rsidR="00A13776" w:rsidRDefault="00A13776" w:rsidP="00A13776">
      <w:bookmarkStart w:id="40" w:name="_Person_specification_and_1"/>
      <w:bookmarkEnd w:id="40"/>
    </w:p>
    <w:p w14:paraId="6E436350" w14:textId="6A4876E4" w:rsidR="00B01FB8" w:rsidRDefault="00B01FB8" w:rsidP="008A2A3F">
      <w:pPr>
        <w:pStyle w:val="Heading1"/>
        <w:spacing w:after="0"/>
      </w:pPr>
    </w:p>
    <w:p w14:paraId="790600DC" w14:textId="6027F4C8" w:rsidR="00334388" w:rsidRDefault="00334388" w:rsidP="00334388"/>
    <w:p w14:paraId="77E6815B" w14:textId="1DFAC515" w:rsidR="00334388" w:rsidRDefault="00334388" w:rsidP="00334388"/>
    <w:p w14:paraId="38678A66" w14:textId="6489A8AD" w:rsidR="00334388" w:rsidRDefault="00334388" w:rsidP="00334388"/>
    <w:p w14:paraId="1018E2EC" w14:textId="4E21651B" w:rsidR="00334388" w:rsidRDefault="00334388" w:rsidP="00334388"/>
    <w:p w14:paraId="7230984B" w14:textId="069CD45F" w:rsidR="00334388" w:rsidRDefault="00334388" w:rsidP="00334388"/>
    <w:p w14:paraId="498BF5A3" w14:textId="212E0C16" w:rsidR="00334388" w:rsidRDefault="00334388" w:rsidP="00334388"/>
    <w:p w14:paraId="7E925DB6" w14:textId="06E7386D" w:rsidR="00334388" w:rsidRDefault="00334388" w:rsidP="00334388"/>
    <w:p w14:paraId="3DCFA380" w14:textId="77777777" w:rsidR="000138DC" w:rsidRDefault="000138DC" w:rsidP="008A2A3F">
      <w:pPr>
        <w:pStyle w:val="Heading1"/>
        <w:spacing w:after="0"/>
      </w:pPr>
    </w:p>
    <w:p w14:paraId="09960FDB" w14:textId="44A3182D" w:rsidR="00DD4F92" w:rsidRPr="00EB2489" w:rsidRDefault="007D113B" w:rsidP="008A2A3F">
      <w:pPr>
        <w:pStyle w:val="Heading1"/>
        <w:spacing w:after="0"/>
        <w:rPr>
          <w:sz w:val="44"/>
          <w:szCs w:val="44"/>
        </w:rPr>
      </w:pPr>
      <w:bookmarkStart w:id="41" w:name="_Toc137221639"/>
      <w:r w:rsidRPr="00EB2489">
        <w:rPr>
          <w:sz w:val="44"/>
          <w:szCs w:val="44"/>
        </w:rPr>
        <w:t>Person specification and eligibility criteria</w:t>
      </w:r>
      <w:bookmarkEnd w:id="37"/>
      <w:bookmarkEnd w:id="38"/>
      <w:bookmarkEnd w:id="39"/>
      <w:bookmarkEnd w:id="41"/>
    </w:p>
    <w:p w14:paraId="3DB9C7CA" w14:textId="3680FD1A" w:rsidR="008A2A3F" w:rsidRPr="008A2A3F" w:rsidRDefault="008A2A3F" w:rsidP="008A2A3F">
      <w:pPr>
        <w:spacing w:after="0"/>
        <w:rPr>
          <w:szCs w:val="24"/>
        </w:rPr>
      </w:pPr>
    </w:p>
    <w:p w14:paraId="1D6281C9" w14:textId="77777777" w:rsidR="00055C52" w:rsidRDefault="00055C52" w:rsidP="00334388">
      <w:pPr>
        <w:pBdr>
          <w:top w:val="nil"/>
          <w:left w:val="nil"/>
          <w:bottom w:val="nil"/>
          <w:right w:val="nil"/>
          <w:between w:val="nil"/>
        </w:pBdr>
        <w:jc w:val="both"/>
        <w:rPr>
          <w:rFonts w:eastAsia="Arial" w:cs="Arial"/>
          <w:color w:val="000000"/>
          <w:szCs w:val="24"/>
        </w:rPr>
      </w:pPr>
    </w:p>
    <w:p w14:paraId="6AFDDC7F" w14:textId="3BC55BE0" w:rsidR="00334388" w:rsidRPr="00334388" w:rsidRDefault="00DD4F92" w:rsidP="00334388">
      <w:pPr>
        <w:pBdr>
          <w:top w:val="nil"/>
          <w:left w:val="nil"/>
          <w:bottom w:val="nil"/>
          <w:right w:val="nil"/>
          <w:between w:val="nil"/>
        </w:pBdr>
        <w:jc w:val="both"/>
        <w:rPr>
          <w:rFonts w:cs="Arial"/>
          <w:color w:val="000000"/>
          <w:szCs w:val="24"/>
        </w:rPr>
      </w:pPr>
      <w:r w:rsidRPr="007D113B">
        <w:rPr>
          <w:rFonts w:eastAsia="Arial" w:cs="Arial"/>
          <w:color w:val="000000"/>
          <w:szCs w:val="24"/>
        </w:rPr>
        <w:t xml:space="preserve">All candidates must demonstrate, in their CV and supporting letter, how they meet the following criteria, through their knowledge, </w:t>
      </w:r>
      <w:r w:rsidR="00F15893">
        <w:rPr>
          <w:rFonts w:eastAsia="Arial" w:cs="Arial"/>
          <w:color w:val="000000"/>
          <w:szCs w:val="24"/>
        </w:rPr>
        <w:t xml:space="preserve">attributes and </w:t>
      </w:r>
      <w:r w:rsidRPr="007D113B">
        <w:rPr>
          <w:rFonts w:eastAsia="Arial" w:cs="Arial"/>
          <w:color w:val="000000"/>
          <w:szCs w:val="24"/>
        </w:rPr>
        <w:t>skills.</w:t>
      </w:r>
    </w:p>
    <w:p w14:paraId="3571B9B1" w14:textId="77777777" w:rsidR="00334388" w:rsidRPr="00B06B78" w:rsidRDefault="00334388" w:rsidP="00334388">
      <w:pPr>
        <w:shd w:val="clear" w:color="auto" w:fill="FEFEFE"/>
        <w:spacing w:before="100" w:beforeAutospacing="1" w:after="100" w:afterAutospacing="1" w:line="240" w:lineRule="auto"/>
        <w:jc w:val="both"/>
        <w:rPr>
          <w:rFonts w:cs="Arial"/>
          <w:b/>
          <w:bCs/>
          <w:color w:val="0D0D0D"/>
          <w:shd w:val="clear" w:color="auto" w:fill="FEFEFE"/>
        </w:rPr>
      </w:pPr>
      <w:r>
        <w:rPr>
          <w:rFonts w:cs="Arial"/>
        </w:rPr>
        <w:t>The s</w:t>
      </w:r>
      <w:r w:rsidRPr="003932ED">
        <w:rPr>
          <w:rFonts w:cs="Arial"/>
        </w:rPr>
        <w:t>uccessful candidate will have a background at an Executive committee or Board level in financial services.</w:t>
      </w:r>
    </w:p>
    <w:p w14:paraId="084DC5E1" w14:textId="77777777" w:rsidR="00D62FCF" w:rsidRPr="00D62FCF" w:rsidRDefault="00D62FCF" w:rsidP="00D62FCF">
      <w:pPr>
        <w:jc w:val="both"/>
        <w:rPr>
          <w:rFonts w:cs="Arial"/>
          <w:bCs/>
          <w:szCs w:val="24"/>
        </w:rPr>
      </w:pPr>
      <w:r w:rsidRPr="00D62FCF">
        <w:rPr>
          <w:rFonts w:cs="Arial"/>
          <w:bCs/>
          <w:szCs w:val="24"/>
        </w:rPr>
        <w:t xml:space="preserve">Candidates should be strongly motivated by BII’s development mission and ideally demonstrate some commitment to development or social goals through previous executive or non-executive activity.  We are looking for candidates who are collegiate and collaborative. </w:t>
      </w:r>
    </w:p>
    <w:p w14:paraId="524F77A3" w14:textId="77777777" w:rsidR="00DF0C5E" w:rsidRDefault="00DF0C5E" w:rsidP="00794C42">
      <w:pPr>
        <w:jc w:val="both"/>
        <w:rPr>
          <w:rFonts w:cs="Arial"/>
          <w:b/>
          <w:bCs/>
          <w:color w:val="1877C0"/>
          <w:szCs w:val="24"/>
        </w:rPr>
        <w:sectPr w:rsidR="00DF0C5E" w:rsidSect="004C6254">
          <w:headerReference w:type="even" r:id="rId49"/>
          <w:headerReference w:type="default" r:id="rId50"/>
          <w:footerReference w:type="even" r:id="rId51"/>
          <w:footerReference w:type="default" r:id="rId52"/>
          <w:headerReference w:type="first" r:id="rId53"/>
          <w:footerReference w:type="first" r:id="rId54"/>
          <w:type w:val="continuous"/>
          <w:pgSz w:w="11906" w:h="16838"/>
          <w:pgMar w:top="720" w:right="720" w:bottom="720" w:left="720" w:header="708" w:footer="624" w:gutter="0"/>
          <w:cols w:space="708"/>
          <w:docGrid w:linePitch="360"/>
        </w:sectPr>
      </w:pP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DD4F92" w14:paraId="36BA1EBB" w14:textId="77777777" w:rsidTr="74DAE997">
        <w:tc>
          <w:tcPr>
            <w:tcW w:w="5228" w:type="dxa"/>
          </w:tcPr>
          <w:p w14:paraId="3B6DDE9B" w14:textId="28EB64B6" w:rsidR="00DD4F92" w:rsidRDefault="00DD4F92" w:rsidP="00DD4F92">
            <w:pPr>
              <w:tabs>
                <w:tab w:val="right" w:pos="5012"/>
              </w:tabs>
              <w:jc w:val="both"/>
              <w:rPr>
                <w:rFonts w:cs="Arial"/>
                <w:b/>
                <w:bCs/>
                <w:color w:val="1877C0"/>
                <w:szCs w:val="24"/>
              </w:rPr>
            </w:pPr>
            <w:r>
              <w:rPr>
                <w:rFonts w:cs="Arial"/>
                <w:b/>
                <w:bCs/>
                <w:color w:val="1877C0"/>
                <w:szCs w:val="24"/>
              </w:rPr>
              <w:t>Essential Criteria</w:t>
            </w:r>
            <w:r>
              <w:rPr>
                <w:rFonts w:cs="Arial"/>
                <w:b/>
                <w:bCs/>
                <w:color w:val="1877C0"/>
                <w:szCs w:val="24"/>
              </w:rPr>
              <w:tab/>
            </w:r>
          </w:p>
        </w:tc>
        <w:tc>
          <w:tcPr>
            <w:tcW w:w="5228" w:type="dxa"/>
          </w:tcPr>
          <w:p w14:paraId="0101A240" w14:textId="4EEAD34F" w:rsidR="00DD4F92" w:rsidRDefault="00DD4F92" w:rsidP="00794C42">
            <w:pPr>
              <w:jc w:val="both"/>
              <w:rPr>
                <w:rFonts w:cs="Arial"/>
                <w:b/>
                <w:bCs/>
                <w:color w:val="1877C0"/>
                <w:szCs w:val="24"/>
              </w:rPr>
            </w:pPr>
            <w:r>
              <w:rPr>
                <w:rFonts w:cs="Arial"/>
                <w:b/>
                <w:bCs/>
                <w:color w:val="1877C0"/>
                <w:szCs w:val="24"/>
              </w:rPr>
              <w:t>Desirable Criteria</w:t>
            </w:r>
          </w:p>
        </w:tc>
      </w:tr>
      <w:tr w:rsidR="00DD4F92" w14:paraId="4BADFF39" w14:textId="77777777" w:rsidTr="74DAE997">
        <w:tc>
          <w:tcPr>
            <w:tcW w:w="5228" w:type="dxa"/>
          </w:tcPr>
          <w:p w14:paraId="76A0D905" w14:textId="77777777" w:rsidR="00334388" w:rsidRPr="008B4CFB" w:rsidRDefault="00334388" w:rsidP="00334388">
            <w:pPr>
              <w:pStyle w:val="Bulletlevel1"/>
              <w:numPr>
                <w:ilvl w:val="0"/>
                <w:numId w:val="2"/>
              </w:numPr>
              <w:jc w:val="both"/>
              <w:rPr>
                <w:rFonts w:ascii="Arial" w:hAnsi="Arial" w:cs="Arial"/>
                <w:szCs w:val="22"/>
              </w:rPr>
            </w:pPr>
            <w:r w:rsidRPr="008B4CFB">
              <w:rPr>
                <w:rFonts w:ascii="Arial" w:hAnsi="Arial" w:cs="Arial"/>
                <w:szCs w:val="22"/>
              </w:rPr>
              <w:t xml:space="preserve">Knowledge of, and experience in climate finance in developing markets.  </w:t>
            </w:r>
          </w:p>
          <w:p w14:paraId="13B2831D" w14:textId="77777777" w:rsidR="00334388" w:rsidRPr="008B4CFB" w:rsidRDefault="00334388" w:rsidP="00334388">
            <w:pPr>
              <w:pStyle w:val="Bulletlevel1"/>
              <w:numPr>
                <w:ilvl w:val="0"/>
                <w:numId w:val="2"/>
              </w:numPr>
              <w:jc w:val="both"/>
              <w:rPr>
                <w:rFonts w:ascii="Arial" w:hAnsi="Arial" w:cs="Arial"/>
                <w:szCs w:val="22"/>
              </w:rPr>
            </w:pPr>
            <w:r w:rsidRPr="008B4CFB">
              <w:rPr>
                <w:rFonts w:ascii="Arial" w:hAnsi="Arial" w:cs="Arial"/>
                <w:szCs w:val="22"/>
              </w:rPr>
              <w:t>Applied experience of structuring transactions in order to support either direct capital mobilisation and/or promote investment into some of the hardest to reach markets and sectors.</w:t>
            </w:r>
          </w:p>
          <w:p w14:paraId="7A681F13" w14:textId="77777777" w:rsidR="00DD4F92" w:rsidRPr="008B4CFB" w:rsidRDefault="00334388" w:rsidP="00334388">
            <w:pPr>
              <w:pStyle w:val="Bulletlevel1"/>
              <w:numPr>
                <w:ilvl w:val="0"/>
                <w:numId w:val="2"/>
              </w:numPr>
              <w:jc w:val="both"/>
              <w:rPr>
                <w:rFonts w:ascii="Arial" w:hAnsi="Arial" w:cs="Arial"/>
                <w:szCs w:val="22"/>
              </w:rPr>
            </w:pPr>
            <w:r w:rsidRPr="008B4CFB">
              <w:rPr>
                <w:rFonts w:ascii="Arial" w:hAnsi="Arial" w:cs="Arial"/>
                <w:szCs w:val="22"/>
              </w:rPr>
              <w:t>Experience of having led, as senior executive, partner or member of senior leadership team, a significant commercial organisation through change and growth.</w:t>
            </w:r>
          </w:p>
          <w:p w14:paraId="1D39CF98" w14:textId="58F2EC82" w:rsidR="00334388" w:rsidRPr="00334388" w:rsidRDefault="00334388" w:rsidP="00334388">
            <w:pPr>
              <w:pStyle w:val="Bulletlevel1"/>
              <w:numPr>
                <w:ilvl w:val="0"/>
                <w:numId w:val="0"/>
              </w:numPr>
              <w:ind w:left="360"/>
              <w:jc w:val="both"/>
              <w:rPr>
                <w:rFonts w:ascii="Arial" w:hAnsi="Arial" w:cs="Arial"/>
                <w:sz w:val="22"/>
                <w:szCs w:val="22"/>
              </w:rPr>
            </w:pPr>
          </w:p>
        </w:tc>
        <w:tc>
          <w:tcPr>
            <w:tcW w:w="5228" w:type="dxa"/>
          </w:tcPr>
          <w:p w14:paraId="35645A9C" w14:textId="0F7F9AD7" w:rsidR="00334388" w:rsidRPr="008B4CFB" w:rsidRDefault="00FE68FE" w:rsidP="00334388">
            <w:pPr>
              <w:pStyle w:val="Bulletlevel1"/>
              <w:numPr>
                <w:ilvl w:val="0"/>
                <w:numId w:val="2"/>
              </w:numPr>
              <w:jc w:val="both"/>
              <w:rPr>
                <w:rFonts w:ascii="Arial" w:hAnsi="Arial" w:cs="Arial"/>
                <w:szCs w:val="22"/>
              </w:rPr>
            </w:pPr>
            <w:r w:rsidRPr="00FE68FE">
              <w:rPr>
                <w:rFonts w:ascii="Arial" w:hAnsi="Arial" w:cs="Arial"/>
                <w:szCs w:val="22"/>
              </w:rPr>
              <w:t xml:space="preserve">Experience of BII’s markets and in particular </w:t>
            </w:r>
            <w:r w:rsidR="00334388" w:rsidRPr="00754249">
              <w:rPr>
                <w:rFonts w:ascii="Arial" w:hAnsi="Arial" w:cs="Arial"/>
                <w:szCs w:val="22"/>
              </w:rPr>
              <w:t>SE Asia markets</w:t>
            </w:r>
            <w:r w:rsidR="00334388" w:rsidRPr="008B4CFB">
              <w:rPr>
                <w:rFonts w:ascii="Arial" w:hAnsi="Arial" w:cs="Arial"/>
                <w:szCs w:val="22"/>
              </w:rPr>
              <w:t>.</w:t>
            </w:r>
          </w:p>
          <w:p w14:paraId="65F4E7DD" w14:textId="77777777" w:rsidR="00334388" w:rsidRPr="008B4CFB" w:rsidRDefault="00334388" w:rsidP="00334388">
            <w:pPr>
              <w:pStyle w:val="Bulletlevel1"/>
              <w:numPr>
                <w:ilvl w:val="0"/>
                <w:numId w:val="2"/>
              </w:numPr>
              <w:jc w:val="both"/>
              <w:rPr>
                <w:rFonts w:ascii="Arial" w:hAnsi="Arial" w:cs="Arial"/>
                <w:szCs w:val="22"/>
              </w:rPr>
            </w:pPr>
            <w:r w:rsidRPr="008B4CFB">
              <w:rPr>
                <w:rFonts w:ascii="Arial" w:hAnsi="Arial" w:cs="Arial"/>
                <w:szCs w:val="22"/>
              </w:rPr>
              <w:t>Experience of Adaptation and Resilience investing and/ or the use of disruptive technologies to promote development and climate objectives.</w:t>
            </w:r>
          </w:p>
          <w:p w14:paraId="7F6FF747" w14:textId="03F5EC4F" w:rsidR="00334388" w:rsidRPr="008B4CFB" w:rsidRDefault="00334388" w:rsidP="00334388">
            <w:pPr>
              <w:pStyle w:val="Bulletlevel1"/>
              <w:numPr>
                <w:ilvl w:val="0"/>
                <w:numId w:val="2"/>
              </w:numPr>
              <w:jc w:val="both"/>
              <w:rPr>
                <w:rFonts w:ascii="Arial" w:hAnsi="Arial" w:cs="Arial"/>
                <w:szCs w:val="22"/>
              </w:rPr>
            </w:pPr>
            <w:r w:rsidRPr="008B4CFB">
              <w:rPr>
                <w:rFonts w:ascii="Arial" w:hAnsi="Arial" w:cs="Arial"/>
                <w:szCs w:val="22"/>
              </w:rPr>
              <w:t>Applied experience of structuring complex deals, especially multi-party transactions involving different types of investors, preferably with an emerging markets exposure. Experience of deploying blended finance to de-risk deals would also be interesting.</w:t>
            </w:r>
          </w:p>
          <w:p w14:paraId="1F35E5E3" w14:textId="77777777" w:rsidR="00DD4F92" w:rsidRPr="008B4CFB" w:rsidRDefault="00334388" w:rsidP="00334388">
            <w:pPr>
              <w:pStyle w:val="Bulletlevel1"/>
              <w:numPr>
                <w:ilvl w:val="0"/>
                <w:numId w:val="2"/>
              </w:numPr>
              <w:jc w:val="both"/>
              <w:rPr>
                <w:rFonts w:ascii="Arial" w:hAnsi="Arial" w:cs="Arial"/>
                <w:szCs w:val="22"/>
              </w:rPr>
            </w:pPr>
            <w:r w:rsidRPr="008B4CFB">
              <w:rPr>
                <w:rFonts w:ascii="Arial" w:hAnsi="Arial" w:cs="Arial"/>
                <w:szCs w:val="22"/>
              </w:rPr>
              <w:t>In-depth knowledge of the regulatory environment that BII, as a public limited company, operates in; understanding of the operating model implications, including tensions, and skills required to execute in pursuit of impact within regulatory constraints.</w:t>
            </w:r>
          </w:p>
          <w:p w14:paraId="4DDDA920" w14:textId="72115D51" w:rsidR="00334388" w:rsidRPr="00334388" w:rsidRDefault="00334388" w:rsidP="00334388">
            <w:pPr>
              <w:pStyle w:val="Bulletlevel1"/>
              <w:numPr>
                <w:ilvl w:val="0"/>
                <w:numId w:val="0"/>
              </w:numPr>
              <w:ind w:left="360"/>
              <w:jc w:val="both"/>
              <w:rPr>
                <w:rFonts w:ascii="Arial" w:hAnsi="Arial" w:cs="Arial"/>
                <w:sz w:val="22"/>
                <w:szCs w:val="22"/>
              </w:rPr>
            </w:pPr>
          </w:p>
        </w:tc>
      </w:tr>
    </w:tbl>
    <w:p w14:paraId="1F7F99F4" w14:textId="494F316D" w:rsidR="00F15893" w:rsidRPr="00004F56" w:rsidRDefault="000B7A21" w:rsidP="0031009D">
      <w:pPr>
        <w:pBdr>
          <w:top w:val="nil"/>
          <w:left w:val="nil"/>
          <w:bottom w:val="nil"/>
          <w:right w:val="nil"/>
          <w:between w:val="nil"/>
        </w:pBdr>
        <w:jc w:val="both"/>
        <w:rPr>
          <w:rFonts w:cs="Arial"/>
          <w:b/>
          <w:color w:val="0070C0"/>
          <w:szCs w:val="24"/>
        </w:rPr>
      </w:pPr>
      <w:r>
        <w:rPr>
          <w:rFonts w:cs="Arial"/>
          <w:b/>
          <w:color w:val="0070C0"/>
          <w:szCs w:val="24"/>
        </w:rPr>
        <w:t>Assessment process</w:t>
      </w:r>
    </w:p>
    <w:p w14:paraId="2F7981C6" w14:textId="70988A6A" w:rsidR="000B7A21" w:rsidRPr="000B7A21" w:rsidRDefault="0031009D" w:rsidP="0031009D">
      <w:pPr>
        <w:pBdr>
          <w:top w:val="nil"/>
          <w:left w:val="nil"/>
          <w:bottom w:val="nil"/>
          <w:right w:val="nil"/>
          <w:between w:val="nil"/>
        </w:pBdr>
        <w:jc w:val="both"/>
        <w:rPr>
          <w:rFonts w:cs="Arial"/>
          <w:color w:val="000000"/>
          <w:szCs w:val="24"/>
        </w:rPr>
      </w:pPr>
      <w:r w:rsidRPr="000B7A21">
        <w:rPr>
          <w:rFonts w:cs="Arial"/>
          <w:color w:val="000000"/>
          <w:szCs w:val="24"/>
        </w:rPr>
        <w:t xml:space="preserve">During the sift, the </w:t>
      </w:r>
      <w:r w:rsidR="00F15893">
        <w:rPr>
          <w:rFonts w:cs="Arial"/>
          <w:color w:val="000000"/>
          <w:szCs w:val="24"/>
        </w:rPr>
        <w:t>Advisory Assessment P</w:t>
      </w:r>
      <w:r w:rsidRPr="000B7A21">
        <w:rPr>
          <w:rFonts w:cs="Arial"/>
          <w:color w:val="000000"/>
          <w:szCs w:val="24"/>
        </w:rPr>
        <w:t>anel will assess candidate’s applications against each of the eligibility criteria and assign a score for each criterion.  The panel will also provide an overall score which reflects the degree to which candidate’s demonstrated their suitability for the role across all of the eligibility criteria (the essential and desirable criteria). Based on the strength of the field of applicants, the selection panel will set a “minimum passable mark” which candidates must meet in order to be shortlisted to interview.</w:t>
      </w:r>
    </w:p>
    <w:p w14:paraId="50FA8A9B" w14:textId="36A44762" w:rsidR="006D4663" w:rsidRDefault="006D4663" w:rsidP="00334388">
      <w:pPr>
        <w:pBdr>
          <w:top w:val="nil"/>
          <w:left w:val="nil"/>
          <w:bottom w:val="nil"/>
          <w:right w:val="nil"/>
          <w:between w:val="nil"/>
        </w:pBdr>
        <w:jc w:val="both"/>
        <w:rPr>
          <w:rFonts w:eastAsia="Arial" w:cs="Arial"/>
          <w:color w:val="000000"/>
          <w:szCs w:val="24"/>
        </w:rPr>
      </w:pPr>
      <w:bookmarkStart w:id="42" w:name="_Skills"/>
      <w:bookmarkStart w:id="43" w:name="_Toc11752858"/>
      <w:bookmarkEnd w:id="42"/>
    </w:p>
    <w:p w14:paraId="353D63B7" w14:textId="7974B2B1" w:rsidR="00914A59" w:rsidRPr="00EB2489" w:rsidRDefault="00914A59" w:rsidP="00394D37">
      <w:pPr>
        <w:pStyle w:val="Heading1"/>
        <w:spacing w:after="0"/>
        <w:rPr>
          <w:sz w:val="22"/>
          <w:szCs w:val="22"/>
        </w:rPr>
        <w:sectPr w:rsidR="00914A59" w:rsidRPr="00EB2489" w:rsidSect="008A2A3F">
          <w:headerReference w:type="even" r:id="rId55"/>
          <w:headerReference w:type="default" r:id="rId56"/>
          <w:footerReference w:type="even" r:id="rId57"/>
          <w:footerReference w:type="default" r:id="rId58"/>
          <w:headerReference w:type="first" r:id="rId59"/>
          <w:footerReference w:type="first" r:id="rId60"/>
          <w:type w:val="continuous"/>
          <w:pgSz w:w="11906" w:h="16838"/>
          <w:pgMar w:top="720" w:right="720" w:bottom="720" w:left="720" w:header="708" w:footer="708" w:gutter="0"/>
          <w:cols w:space="708"/>
          <w:titlePg/>
          <w:docGrid w:linePitch="360"/>
        </w:sectPr>
      </w:pPr>
      <w:bookmarkStart w:id="44" w:name="_Toc77690969"/>
      <w:bookmarkStart w:id="45" w:name="_Toc77691068"/>
      <w:bookmarkStart w:id="46" w:name="_Toc77691108"/>
      <w:bookmarkStart w:id="47" w:name="_Toc137221640"/>
      <w:r w:rsidRPr="00EB2489">
        <w:rPr>
          <w:sz w:val="44"/>
          <w:szCs w:val="44"/>
        </w:rPr>
        <w:t>T</w:t>
      </w:r>
      <w:bookmarkEnd w:id="43"/>
      <w:bookmarkEnd w:id="44"/>
      <w:bookmarkEnd w:id="45"/>
      <w:bookmarkEnd w:id="46"/>
      <w:r w:rsidR="00334388" w:rsidRPr="00EB2489">
        <w:rPr>
          <w:sz w:val="44"/>
          <w:szCs w:val="44"/>
        </w:rPr>
        <w:t>erms of appointment</w:t>
      </w:r>
      <w:bookmarkEnd w:id="47"/>
    </w:p>
    <w:p w14:paraId="353D63B9" w14:textId="77777777" w:rsidR="00554162" w:rsidRDefault="00554162" w:rsidP="00F075FC">
      <w:pPr>
        <w:spacing w:after="240"/>
        <w:jc w:val="both"/>
        <w:rPr>
          <w:rFonts w:cs="Arial"/>
          <w:szCs w:val="24"/>
        </w:rPr>
        <w:sectPr w:rsidR="00554162" w:rsidSect="00394D37">
          <w:type w:val="continuous"/>
          <w:pgSz w:w="11906" w:h="16838"/>
          <w:pgMar w:top="720" w:right="720" w:bottom="720" w:left="720" w:header="708" w:footer="708" w:gutter="0"/>
          <w:cols w:space="708"/>
          <w:docGrid w:linePitch="360"/>
        </w:sectPr>
      </w:pPr>
    </w:p>
    <w:p w14:paraId="480BB65D" w14:textId="06BFD798" w:rsidR="00F075FC" w:rsidRPr="00F075FC" w:rsidRDefault="00334388" w:rsidP="00F075FC">
      <w:pPr>
        <w:pBdr>
          <w:top w:val="nil"/>
          <w:left w:val="nil"/>
          <w:bottom w:val="nil"/>
          <w:right w:val="nil"/>
          <w:between w:val="nil"/>
        </w:pBdr>
        <w:spacing w:after="240" w:line="240" w:lineRule="auto"/>
        <w:jc w:val="both"/>
        <w:rPr>
          <w:rFonts w:cs="Arial"/>
          <w:color w:val="1877C0"/>
          <w:szCs w:val="24"/>
        </w:rPr>
      </w:pPr>
      <w:bookmarkStart w:id="48" w:name="_Toc11749921"/>
      <w:bookmarkStart w:id="49" w:name="_Toc11750012"/>
      <w:r>
        <w:rPr>
          <w:rFonts w:eastAsia="Arial" w:cs="Arial"/>
          <w:b/>
          <w:color w:val="1877C0"/>
          <w:szCs w:val="24"/>
        </w:rPr>
        <w:t>Remuneration</w:t>
      </w:r>
    </w:p>
    <w:p w14:paraId="045FD99E" w14:textId="7E9F06A7" w:rsidR="00F075FC" w:rsidRPr="00F075FC" w:rsidRDefault="00334388" w:rsidP="00F075FC">
      <w:pPr>
        <w:pStyle w:val="ListParagraph"/>
        <w:numPr>
          <w:ilvl w:val="0"/>
          <w:numId w:val="20"/>
        </w:numPr>
        <w:pBdr>
          <w:top w:val="nil"/>
          <w:left w:val="nil"/>
          <w:bottom w:val="nil"/>
          <w:right w:val="nil"/>
          <w:between w:val="nil"/>
        </w:pBdr>
        <w:spacing w:before="200"/>
        <w:rPr>
          <w:rFonts w:cs="Arial"/>
          <w:color w:val="000000"/>
          <w:szCs w:val="24"/>
        </w:rPr>
      </w:pPr>
      <w:r w:rsidRPr="00334388">
        <w:rPr>
          <w:rFonts w:eastAsia="Arial" w:cs="Arial"/>
          <w:color w:val="000000"/>
          <w:szCs w:val="24"/>
        </w:rPr>
        <w:t>£22,000 p</w:t>
      </w:r>
      <w:r>
        <w:rPr>
          <w:rFonts w:eastAsia="Arial" w:cs="Arial"/>
          <w:color w:val="000000"/>
          <w:szCs w:val="24"/>
        </w:rPr>
        <w:t xml:space="preserve">er </w:t>
      </w:r>
      <w:r w:rsidRPr="00334388">
        <w:rPr>
          <w:rFonts w:eastAsia="Arial" w:cs="Arial"/>
          <w:color w:val="000000"/>
          <w:szCs w:val="24"/>
        </w:rPr>
        <w:t>a</w:t>
      </w:r>
      <w:r>
        <w:rPr>
          <w:rFonts w:eastAsia="Arial" w:cs="Arial"/>
          <w:color w:val="000000"/>
          <w:szCs w:val="24"/>
        </w:rPr>
        <w:t>nnum</w:t>
      </w:r>
      <w:r w:rsidRPr="00334388">
        <w:rPr>
          <w:rFonts w:eastAsia="Arial" w:cs="Arial"/>
          <w:color w:val="000000"/>
          <w:szCs w:val="24"/>
        </w:rPr>
        <w:t xml:space="preserve"> (with additional fees of £6,000 pa payable if the NED is on a Committee Chair in the future)</w:t>
      </w:r>
      <w:r w:rsidR="00F075FC" w:rsidRPr="00F075FC">
        <w:rPr>
          <w:rFonts w:eastAsia="Arial" w:cs="Arial"/>
          <w:color w:val="000000"/>
          <w:szCs w:val="24"/>
        </w:rPr>
        <w:t>.</w:t>
      </w:r>
      <w:r>
        <w:rPr>
          <w:rFonts w:eastAsia="Arial" w:cs="Arial"/>
          <w:color w:val="000000"/>
          <w:szCs w:val="24"/>
        </w:rPr>
        <w:t xml:space="preserve"> </w:t>
      </w:r>
    </w:p>
    <w:p w14:paraId="6C2C2EFA" w14:textId="77777777" w:rsidR="00F075FC" w:rsidRPr="00F075FC" w:rsidRDefault="00F075FC" w:rsidP="00F075FC">
      <w:pPr>
        <w:pStyle w:val="ListParagraph"/>
        <w:numPr>
          <w:ilvl w:val="0"/>
          <w:numId w:val="20"/>
        </w:numPr>
        <w:pBdr>
          <w:top w:val="nil"/>
          <w:left w:val="nil"/>
          <w:bottom w:val="nil"/>
          <w:right w:val="nil"/>
          <w:between w:val="nil"/>
        </w:pBdr>
        <w:spacing w:before="200"/>
        <w:rPr>
          <w:rFonts w:cs="Arial"/>
          <w:color w:val="000000"/>
          <w:szCs w:val="24"/>
        </w:rPr>
      </w:pPr>
      <w:r w:rsidRPr="00F075FC">
        <w:rPr>
          <w:rFonts w:eastAsia="Arial" w:cs="Arial"/>
          <w:color w:val="000000"/>
          <w:szCs w:val="24"/>
        </w:rPr>
        <w:t xml:space="preserve">Remuneration is taxable under Schedule E of the Income and Corporation Taxes Act 1988 (as amended) and subject to Class I National Insurance contributions.  </w:t>
      </w:r>
    </w:p>
    <w:p w14:paraId="76132FF1" w14:textId="77777777" w:rsidR="00F075FC" w:rsidRPr="00F075FC" w:rsidRDefault="00F075FC" w:rsidP="00F075FC">
      <w:pPr>
        <w:pStyle w:val="ListParagraph"/>
        <w:numPr>
          <w:ilvl w:val="0"/>
          <w:numId w:val="20"/>
        </w:numPr>
        <w:pBdr>
          <w:top w:val="nil"/>
          <w:left w:val="nil"/>
          <w:bottom w:val="nil"/>
          <w:right w:val="nil"/>
          <w:between w:val="nil"/>
        </w:pBdr>
        <w:spacing w:before="200"/>
        <w:rPr>
          <w:rFonts w:cs="Arial"/>
          <w:color w:val="000000"/>
          <w:szCs w:val="24"/>
        </w:rPr>
      </w:pPr>
      <w:r w:rsidRPr="00F075FC">
        <w:rPr>
          <w:rFonts w:eastAsia="Arial" w:cs="Arial"/>
          <w:color w:val="000000"/>
          <w:szCs w:val="24"/>
        </w:rPr>
        <w:t>Reasonable standard travel expenses will be payable.</w:t>
      </w:r>
    </w:p>
    <w:p w14:paraId="6A56CB4D" w14:textId="6D376372" w:rsidR="00F075FC" w:rsidRPr="00F075FC" w:rsidRDefault="00F075FC" w:rsidP="00F075FC">
      <w:pPr>
        <w:pStyle w:val="ListParagraph"/>
        <w:numPr>
          <w:ilvl w:val="0"/>
          <w:numId w:val="20"/>
        </w:numPr>
        <w:pBdr>
          <w:top w:val="nil"/>
          <w:left w:val="nil"/>
          <w:bottom w:val="nil"/>
          <w:right w:val="nil"/>
          <w:between w:val="nil"/>
        </w:pBdr>
        <w:spacing w:before="200"/>
        <w:rPr>
          <w:rFonts w:cs="Arial"/>
          <w:color w:val="000000"/>
          <w:szCs w:val="24"/>
        </w:rPr>
      </w:pPr>
      <w:r w:rsidRPr="00F075FC">
        <w:rPr>
          <w:rFonts w:eastAsia="Arial" w:cs="Arial"/>
          <w:color w:val="000000"/>
          <w:szCs w:val="24"/>
        </w:rPr>
        <w:t>The post is not pensionable.</w:t>
      </w:r>
    </w:p>
    <w:p w14:paraId="6B71F63C" w14:textId="77777777" w:rsidR="00394D37" w:rsidRPr="00F075FC" w:rsidRDefault="00394D37" w:rsidP="00394D37">
      <w:pPr>
        <w:pBdr>
          <w:top w:val="nil"/>
          <w:left w:val="nil"/>
          <w:bottom w:val="nil"/>
          <w:right w:val="nil"/>
          <w:between w:val="nil"/>
        </w:pBdr>
        <w:spacing w:after="0" w:line="240" w:lineRule="auto"/>
        <w:rPr>
          <w:rFonts w:cs="Arial"/>
          <w:color w:val="000000"/>
          <w:szCs w:val="24"/>
        </w:rPr>
      </w:pPr>
    </w:p>
    <w:p w14:paraId="263D0782" w14:textId="64F85EC7" w:rsidR="00F075FC" w:rsidRPr="00F075FC" w:rsidRDefault="00F075FC" w:rsidP="00F075FC">
      <w:pPr>
        <w:pBdr>
          <w:top w:val="nil"/>
          <w:left w:val="nil"/>
          <w:bottom w:val="nil"/>
          <w:right w:val="nil"/>
          <w:between w:val="nil"/>
        </w:pBdr>
        <w:jc w:val="both"/>
        <w:rPr>
          <w:rFonts w:cs="Arial"/>
          <w:color w:val="1877C0"/>
          <w:szCs w:val="24"/>
        </w:rPr>
      </w:pPr>
      <w:r w:rsidRPr="00F075FC">
        <w:rPr>
          <w:rFonts w:eastAsia="Arial" w:cs="Arial"/>
          <w:b/>
          <w:color w:val="1877C0"/>
          <w:szCs w:val="24"/>
        </w:rPr>
        <w:t>Appointment and tenure of office</w:t>
      </w:r>
    </w:p>
    <w:p w14:paraId="0FD8C08E" w14:textId="31281DF9" w:rsidR="00F075FC" w:rsidRPr="00394D37" w:rsidRDefault="00F075FC" w:rsidP="00394D37">
      <w:pPr>
        <w:pStyle w:val="ListParagraph"/>
        <w:numPr>
          <w:ilvl w:val="0"/>
          <w:numId w:val="21"/>
        </w:numPr>
        <w:pBdr>
          <w:top w:val="nil"/>
          <w:left w:val="nil"/>
          <w:bottom w:val="nil"/>
          <w:right w:val="nil"/>
          <w:between w:val="nil"/>
        </w:pBdr>
        <w:jc w:val="both"/>
        <w:rPr>
          <w:rFonts w:cs="Arial"/>
          <w:color w:val="000000"/>
          <w:szCs w:val="24"/>
        </w:rPr>
      </w:pPr>
      <w:r w:rsidRPr="00F075FC">
        <w:rPr>
          <w:rFonts w:eastAsia="Arial" w:cs="Arial"/>
          <w:color w:val="000000"/>
          <w:szCs w:val="24"/>
        </w:rPr>
        <w:t xml:space="preserve">Board Members are appointed by the </w:t>
      </w:r>
      <w:r w:rsidR="00334388">
        <w:rPr>
          <w:rFonts w:cs="Arial"/>
        </w:rPr>
        <w:t xml:space="preserve">Minister of State (Development and Africa), Rt Hon Andrew Mitchell MP.  </w:t>
      </w:r>
    </w:p>
    <w:p w14:paraId="001FD55C" w14:textId="77777777" w:rsidR="00394D37" w:rsidRPr="00394D37" w:rsidRDefault="00394D37" w:rsidP="00394D37">
      <w:pPr>
        <w:pBdr>
          <w:top w:val="nil"/>
          <w:left w:val="nil"/>
          <w:bottom w:val="nil"/>
          <w:right w:val="nil"/>
          <w:between w:val="nil"/>
        </w:pBdr>
        <w:spacing w:after="0" w:line="240" w:lineRule="auto"/>
        <w:jc w:val="both"/>
        <w:rPr>
          <w:rFonts w:cs="Arial"/>
          <w:color w:val="000000"/>
          <w:szCs w:val="24"/>
        </w:rPr>
      </w:pPr>
    </w:p>
    <w:p w14:paraId="17C43261" w14:textId="5946693B" w:rsidR="00F075FC" w:rsidRPr="00F075FC" w:rsidRDefault="00334388" w:rsidP="00F075FC">
      <w:pPr>
        <w:pStyle w:val="ListParagraph"/>
        <w:numPr>
          <w:ilvl w:val="0"/>
          <w:numId w:val="21"/>
        </w:numPr>
        <w:jc w:val="both"/>
        <w:rPr>
          <w:rFonts w:cs="Arial"/>
          <w:color w:val="000000"/>
          <w:szCs w:val="24"/>
        </w:rPr>
      </w:pPr>
      <w:r>
        <w:rPr>
          <w:rFonts w:cs="Arial"/>
          <w:color w:val="000000"/>
          <w:szCs w:val="24"/>
        </w:rPr>
        <w:t>Appointments are for a 3</w:t>
      </w:r>
      <w:r w:rsidR="00055C52">
        <w:rPr>
          <w:rFonts w:cs="Arial"/>
          <w:color w:val="000000"/>
          <w:szCs w:val="24"/>
        </w:rPr>
        <w:t>-</w:t>
      </w:r>
      <w:r w:rsidR="00F075FC" w:rsidRPr="00F075FC">
        <w:rPr>
          <w:rFonts w:cs="Arial"/>
          <w:color w:val="000000"/>
          <w:szCs w:val="24"/>
        </w:rPr>
        <w:t>year term</w:t>
      </w:r>
      <w:r w:rsidR="00F075FC" w:rsidRPr="00F075FC">
        <w:rPr>
          <w:rFonts w:cs="Arial"/>
          <w:b/>
          <w:color w:val="000000"/>
          <w:szCs w:val="24"/>
        </w:rPr>
        <w:t xml:space="preserve"> </w:t>
      </w:r>
      <w:r w:rsidR="00F075FC" w:rsidRPr="00F075FC">
        <w:rPr>
          <w:rFonts w:cs="Arial"/>
          <w:color w:val="000000"/>
          <w:szCs w:val="24"/>
        </w:rPr>
        <w:t>with the possibility of re-appointment for a further term, at the discretion of Ministers.  Any re-appointment is subject to satisfactory annual appraisals of performance during the first term in the post. If re-appointed, the total time served in post will not exceed more than two terms or serve in any one post for more than ten years</w:t>
      </w:r>
      <w:r>
        <w:rPr>
          <w:rFonts w:cs="Arial"/>
          <w:color w:val="000000"/>
          <w:szCs w:val="24"/>
        </w:rPr>
        <w:t>.</w:t>
      </w:r>
    </w:p>
    <w:p w14:paraId="73446529" w14:textId="69CF3091" w:rsidR="00F15893" w:rsidRPr="00DF6274" w:rsidRDefault="00F075FC" w:rsidP="00DF6274">
      <w:pPr>
        <w:pStyle w:val="ListParagraph"/>
        <w:numPr>
          <w:ilvl w:val="0"/>
          <w:numId w:val="21"/>
        </w:numPr>
        <w:pBdr>
          <w:top w:val="nil"/>
          <w:left w:val="nil"/>
          <w:bottom w:val="nil"/>
          <w:right w:val="nil"/>
          <w:between w:val="nil"/>
        </w:pBdr>
        <w:spacing w:before="200"/>
        <w:jc w:val="both"/>
        <w:rPr>
          <w:rFonts w:cs="Arial"/>
          <w:color w:val="000000"/>
          <w:szCs w:val="24"/>
        </w:rPr>
      </w:pPr>
      <w:r w:rsidRPr="00F075FC">
        <w:rPr>
          <w:rFonts w:eastAsia="Arial" w:cs="Arial"/>
          <w:color w:val="000000"/>
          <w:szCs w:val="24"/>
        </w:rPr>
        <w:t>It will be important that a Member’s other commitments do not cast any doubt on their ability to act independently and</w:t>
      </w:r>
      <w:r w:rsidR="00394D37">
        <w:rPr>
          <w:rFonts w:eastAsia="Arial" w:cs="Arial"/>
          <w:color w:val="000000"/>
          <w:szCs w:val="24"/>
        </w:rPr>
        <w:t xml:space="preserve"> </w:t>
      </w:r>
      <w:r w:rsidRPr="00F075FC">
        <w:rPr>
          <w:rFonts w:eastAsia="Arial" w:cs="Arial"/>
          <w:color w:val="000000"/>
          <w:szCs w:val="24"/>
        </w:rPr>
        <w:t>impartially in discharging the role; any potential conflict of interest must be declared</w:t>
      </w:r>
      <w:r w:rsidR="00F15893">
        <w:rPr>
          <w:rFonts w:eastAsia="Arial" w:cs="Arial"/>
          <w:color w:val="000000"/>
          <w:szCs w:val="24"/>
        </w:rPr>
        <w:t xml:space="preserve"> and will be discussed at </w:t>
      </w:r>
      <w:r w:rsidR="00D352A3">
        <w:rPr>
          <w:rFonts w:eastAsia="Arial" w:cs="Arial"/>
          <w:color w:val="000000"/>
          <w:szCs w:val="24"/>
        </w:rPr>
        <w:t>interview</w:t>
      </w:r>
      <w:r w:rsidR="00F15893">
        <w:rPr>
          <w:rFonts w:eastAsia="Arial" w:cs="Arial"/>
          <w:color w:val="000000"/>
          <w:szCs w:val="24"/>
        </w:rPr>
        <w:t xml:space="preserve"> (more detail below)</w:t>
      </w:r>
      <w:r w:rsidRPr="00F075FC">
        <w:rPr>
          <w:rFonts w:eastAsia="Arial" w:cs="Arial"/>
          <w:color w:val="000000"/>
          <w:szCs w:val="24"/>
        </w:rPr>
        <w:t>.</w:t>
      </w:r>
    </w:p>
    <w:p w14:paraId="52BBA02E" w14:textId="77777777" w:rsidR="00F075FC" w:rsidRPr="00EE4F37" w:rsidRDefault="00F075FC" w:rsidP="00F075FC">
      <w:pPr>
        <w:pBdr>
          <w:top w:val="nil"/>
          <w:left w:val="nil"/>
          <w:bottom w:val="nil"/>
          <w:right w:val="nil"/>
          <w:between w:val="nil"/>
        </w:pBdr>
        <w:spacing w:before="200"/>
        <w:jc w:val="both"/>
        <w:rPr>
          <w:rFonts w:cs="Arial"/>
          <w:color w:val="000000"/>
          <w:szCs w:val="24"/>
          <w:highlight w:val="white"/>
        </w:rPr>
      </w:pPr>
      <w:r w:rsidRPr="00EE4F37">
        <w:rPr>
          <w:rFonts w:eastAsia="Arial" w:cs="Arial"/>
          <w:color w:val="000000"/>
          <w:szCs w:val="24"/>
          <w:highlight w:val="white"/>
        </w:rPr>
        <w:t>All Board Members are required to adhere to:</w:t>
      </w:r>
    </w:p>
    <w:p w14:paraId="02FCF063" w14:textId="7CE0DB93" w:rsidR="00F075FC" w:rsidRPr="00F075FC" w:rsidRDefault="00F075FC" w:rsidP="00F075FC">
      <w:pPr>
        <w:pStyle w:val="ListParagraph"/>
        <w:numPr>
          <w:ilvl w:val="0"/>
          <w:numId w:val="19"/>
        </w:numPr>
        <w:pBdr>
          <w:top w:val="nil"/>
          <w:left w:val="nil"/>
          <w:bottom w:val="nil"/>
          <w:right w:val="nil"/>
          <w:between w:val="nil"/>
        </w:pBdr>
        <w:spacing w:before="200"/>
        <w:jc w:val="both"/>
        <w:rPr>
          <w:rFonts w:cs="Arial"/>
          <w:color w:val="000000"/>
          <w:szCs w:val="24"/>
          <w:highlight w:val="white"/>
        </w:rPr>
      </w:pPr>
      <w:r w:rsidRPr="00F075FC">
        <w:rPr>
          <w:rFonts w:eastAsia="Arial" w:cs="Arial"/>
          <w:color w:val="000000"/>
          <w:szCs w:val="24"/>
          <w:highlight w:val="white"/>
        </w:rPr>
        <w:t xml:space="preserve">The Cabinet Office </w:t>
      </w:r>
      <w:hyperlink r:id="rId61" w:history="1">
        <w:r w:rsidRPr="00BE7B10">
          <w:rPr>
            <w:rStyle w:val="Hyperlink"/>
            <w:rFonts w:eastAsia="Arial" w:cs="Arial"/>
            <w:b/>
            <w:color w:val="1877C0"/>
            <w:szCs w:val="24"/>
            <w:highlight w:val="white"/>
          </w:rPr>
          <w:t>Code of Conduct for Board Members of Public Bodies</w:t>
        </w:r>
      </w:hyperlink>
      <w:r w:rsidR="00BE7B10" w:rsidRPr="00BE7B10">
        <w:rPr>
          <w:rFonts w:eastAsia="Arial" w:cs="Arial"/>
          <w:b/>
          <w:color w:val="1877C0"/>
          <w:szCs w:val="24"/>
          <w:highlight w:val="white"/>
        </w:rPr>
        <w:t>.</w:t>
      </w:r>
      <w:r w:rsidR="00BE7B10" w:rsidRPr="00BE7B10">
        <w:rPr>
          <w:rFonts w:cs="Arial"/>
          <w:color w:val="1877C0"/>
          <w:szCs w:val="24"/>
          <w:highlight w:val="white"/>
        </w:rPr>
        <w:t xml:space="preserve"> </w:t>
      </w:r>
    </w:p>
    <w:p w14:paraId="0E842A06" w14:textId="6413CDE3" w:rsidR="00F075FC" w:rsidRPr="00394D37" w:rsidRDefault="00F075FC" w:rsidP="00394D37">
      <w:pPr>
        <w:pStyle w:val="ListParagraph"/>
        <w:numPr>
          <w:ilvl w:val="0"/>
          <w:numId w:val="19"/>
        </w:numPr>
        <w:pBdr>
          <w:top w:val="nil"/>
          <w:left w:val="nil"/>
          <w:bottom w:val="nil"/>
          <w:right w:val="nil"/>
          <w:between w:val="nil"/>
        </w:pBdr>
        <w:spacing w:before="200"/>
        <w:jc w:val="both"/>
        <w:rPr>
          <w:rFonts w:eastAsia="Calibri" w:cs="Arial"/>
          <w:szCs w:val="24"/>
        </w:rPr>
      </w:pPr>
      <w:r w:rsidRPr="00F075FC">
        <w:rPr>
          <w:rFonts w:eastAsia="Arial" w:cs="Arial"/>
          <w:color w:val="000000"/>
          <w:szCs w:val="24"/>
          <w:highlight w:val="white"/>
        </w:rPr>
        <w:t xml:space="preserve">The Seven Principles of Public Life (see </w:t>
      </w:r>
      <w:hyperlink w:anchor="_Annex_A_–" w:history="1">
        <w:r w:rsidRPr="00BE7B10">
          <w:rPr>
            <w:rStyle w:val="Hyperlink"/>
            <w:rFonts w:eastAsia="Arial" w:cs="Arial"/>
            <w:b/>
            <w:color w:val="1877C0"/>
            <w:szCs w:val="24"/>
            <w:highlight w:val="white"/>
          </w:rPr>
          <w:t>A</w:t>
        </w:r>
        <w:r w:rsidR="00BE7B10" w:rsidRPr="00BE7B10">
          <w:rPr>
            <w:rStyle w:val="Hyperlink"/>
            <w:rFonts w:eastAsia="Arial" w:cs="Arial"/>
            <w:b/>
            <w:color w:val="1877C0"/>
            <w:szCs w:val="24"/>
            <w:highlight w:val="white"/>
          </w:rPr>
          <w:t>nnex</w:t>
        </w:r>
        <w:r w:rsidRPr="00BE7B10">
          <w:rPr>
            <w:rStyle w:val="Hyperlink"/>
            <w:rFonts w:eastAsia="Arial" w:cs="Arial"/>
            <w:b/>
            <w:color w:val="1877C0"/>
            <w:szCs w:val="24"/>
            <w:highlight w:val="white"/>
          </w:rPr>
          <w:t xml:space="preserve"> </w:t>
        </w:r>
        <w:r w:rsidR="00BE7B10" w:rsidRPr="00BE7B10">
          <w:rPr>
            <w:rStyle w:val="Hyperlink"/>
            <w:rFonts w:eastAsia="Arial" w:cs="Arial"/>
            <w:b/>
            <w:color w:val="1877C0"/>
            <w:szCs w:val="24"/>
            <w:highlight w:val="white"/>
          </w:rPr>
          <w:t>A</w:t>
        </w:r>
      </w:hyperlink>
      <w:r w:rsidRPr="00F075FC">
        <w:rPr>
          <w:rFonts w:eastAsia="Arial" w:cs="Arial"/>
          <w:color w:val="000000"/>
          <w:szCs w:val="24"/>
          <w:highlight w:val="white"/>
        </w:rPr>
        <w:t>)</w:t>
      </w:r>
      <w:bookmarkEnd w:id="48"/>
      <w:bookmarkEnd w:id="49"/>
    </w:p>
    <w:p w14:paraId="022431C2" w14:textId="77777777" w:rsidR="00394D37" w:rsidRDefault="00394D37" w:rsidP="00394D37">
      <w:pPr>
        <w:pBdr>
          <w:top w:val="nil"/>
          <w:left w:val="nil"/>
          <w:bottom w:val="nil"/>
          <w:right w:val="nil"/>
          <w:between w:val="nil"/>
        </w:pBdr>
        <w:spacing w:after="0"/>
        <w:jc w:val="both"/>
        <w:rPr>
          <w:rFonts w:eastAsia="Arial" w:cs="Arial"/>
          <w:b/>
          <w:color w:val="1877C0"/>
          <w:szCs w:val="24"/>
        </w:rPr>
      </w:pPr>
    </w:p>
    <w:p w14:paraId="52844EEC" w14:textId="1D819029" w:rsidR="00F075FC" w:rsidRPr="00F075FC" w:rsidRDefault="00F075FC" w:rsidP="00F075FC">
      <w:pPr>
        <w:pBdr>
          <w:top w:val="nil"/>
          <w:left w:val="nil"/>
          <w:bottom w:val="nil"/>
          <w:right w:val="nil"/>
          <w:between w:val="nil"/>
        </w:pBdr>
        <w:jc w:val="both"/>
        <w:rPr>
          <w:rFonts w:cs="Arial"/>
          <w:color w:val="1877C0"/>
          <w:szCs w:val="24"/>
        </w:rPr>
      </w:pPr>
      <w:r w:rsidRPr="00F075FC">
        <w:rPr>
          <w:rFonts w:eastAsia="Arial" w:cs="Arial"/>
          <w:b/>
          <w:color w:val="1877C0"/>
          <w:szCs w:val="24"/>
        </w:rPr>
        <w:t>Performance appraisal</w:t>
      </w:r>
    </w:p>
    <w:p w14:paraId="5BEE47DC" w14:textId="6A645726" w:rsidR="00F075FC" w:rsidRPr="00394D37" w:rsidRDefault="00F075FC" w:rsidP="00F075FC">
      <w:pPr>
        <w:pBdr>
          <w:top w:val="nil"/>
          <w:left w:val="nil"/>
          <w:bottom w:val="nil"/>
          <w:right w:val="nil"/>
          <w:between w:val="nil"/>
        </w:pBdr>
        <w:jc w:val="both"/>
        <w:rPr>
          <w:rFonts w:eastAsia="Arial" w:cs="Arial"/>
          <w:color w:val="000000"/>
          <w:szCs w:val="24"/>
        </w:rPr>
      </w:pPr>
      <w:r w:rsidRPr="00EE4F37">
        <w:rPr>
          <w:rFonts w:eastAsia="Arial" w:cs="Arial"/>
          <w:color w:val="000000"/>
          <w:szCs w:val="24"/>
        </w:rPr>
        <w:t xml:space="preserve">The board member will be assessed at least once a year against their performance for each year of their appointment, which will be carried out by the Chair of </w:t>
      </w:r>
      <w:r w:rsidR="00334388">
        <w:rPr>
          <w:rFonts w:eastAsia="Arial" w:cs="Arial"/>
          <w:color w:val="000000"/>
          <w:szCs w:val="24"/>
        </w:rPr>
        <w:t>BII.</w:t>
      </w:r>
    </w:p>
    <w:p w14:paraId="5A38CC4B" w14:textId="0DF8AFA7" w:rsidR="00F075FC" w:rsidRPr="00F075FC" w:rsidRDefault="00F075FC" w:rsidP="00F075FC">
      <w:pPr>
        <w:pBdr>
          <w:top w:val="nil"/>
          <w:left w:val="nil"/>
          <w:bottom w:val="nil"/>
          <w:right w:val="nil"/>
          <w:between w:val="nil"/>
        </w:pBdr>
        <w:jc w:val="both"/>
        <w:rPr>
          <w:rFonts w:cs="Arial"/>
          <w:b/>
          <w:color w:val="1877C0"/>
          <w:szCs w:val="24"/>
        </w:rPr>
      </w:pPr>
      <w:r w:rsidRPr="00F075FC">
        <w:rPr>
          <w:rFonts w:eastAsia="Arial" w:cs="Arial"/>
          <w:b/>
          <w:color w:val="1877C0"/>
          <w:szCs w:val="24"/>
          <w:highlight w:val="white"/>
        </w:rPr>
        <w:t>Commitment</w:t>
      </w:r>
    </w:p>
    <w:p w14:paraId="50024657" w14:textId="4E041276" w:rsidR="00F075FC" w:rsidRPr="00EE4F37" w:rsidRDefault="00F075FC" w:rsidP="00F075FC">
      <w:pPr>
        <w:pBdr>
          <w:top w:val="nil"/>
          <w:left w:val="nil"/>
          <w:bottom w:val="nil"/>
          <w:right w:val="nil"/>
          <w:between w:val="nil"/>
        </w:pBdr>
        <w:jc w:val="both"/>
        <w:rPr>
          <w:rFonts w:cs="Arial"/>
          <w:color w:val="000000"/>
          <w:szCs w:val="24"/>
        </w:rPr>
      </w:pPr>
      <w:r w:rsidRPr="00EE4F37">
        <w:rPr>
          <w:rFonts w:eastAsia="Arial" w:cs="Arial"/>
          <w:color w:val="000000"/>
          <w:szCs w:val="24"/>
          <w:highlight w:val="white"/>
        </w:rPr>
        <w:t xml:space="preserve">The Board Member will be expected to commit </w:t>
      </w:r>
      <w:r w:rsidRPr="005C2D53">
        <w:rPr>
          <w:rFonts w:eastAsia="Arial" w:cs="Arial"/>
          <w:color w:val="000000"/>
          <w:szCs w:val="24"/>
        </w:rPr>
        <w:t>to</w:t>
      </w:r>
      <w:r w:rsidR="002F16E2" w:rsidRPr="005C2D53">
        <w:rPr>
          <w:rFonts w:eastAsia="Arial" w:cs="Arial"/>
          <w:color w:val="000000"/>
          <w:szCs w:val="24"/>
        </w:rPr>
        <w:t xml:space="preserve"> </w:t>
      </w:r>
      <w:r w:rsidR="00FF1623" w:rsidRPr="005C2D53">
        <w:rPr>
          <w:rFonts w:eastAsia="Arial" w:cs="Arial"/>
          <w:color w:val="000000"/>
          <w:szCs w:val="24"/>
        </w:rPr>
        <w:t>approximately 25 days a year made up of</w:t>
      </w:r>
      <w:r w:rsidRPr="005C2D53">
        <w:rPr>
          <w:rFonts w:eastAsia="Arial" w:cs="Arial"/>
          <w:color w:val="000000"/>
          <w:szCs w:val="24"/>
        </w:rPr>
        <w:t>:</w:t>
      </w:r>
    </w:p>
    <w:p w14:paraId="514C3364" w14:textId="77777777" w:rsidR="00334388" w:rsidRPr="00334388" w:rsidRDefault="00334388" w:rsidP="00334388">
      <w:pPr>
        <w:pStyle w:val="Bulletlevel1"/>
        <w:numPr>
          <w:ilvl w:val="0"/>
          <w:numId w:val="49"/>
        </w:numPr>
        <w:ind w:left="357" w:hanging="357"/>
        <w:jc w:val="both"/>
        <w:rPr>
          <w:rFonts w:ascii="Arial" w:hAnsi="Arial" w:cs="Arial"/>
          <w:szCs w:val="22"/>
        </w:rPr>
      </w:pPr>
      <w:bookmarkStart w:id="50" w:name="_Toc11752859"/>
      <w:r w:rsidRPr="00334388">
        <w:rPr>
          <w:rFonts w:ascii="Arial" w:hAnsi="Arial" w:cs="Arial"/>
          <w:szCs w:val="22"/>
        </w:rPr>
        <w:t>4 full day Board meetings a year with an additional strategy day and 4-day overseas Board trip</w:t>
      </w:r>
    </w:p>
    <w:p w14:paraId="735C6F12" w14:textId="77777777" w:rsidR="00334388" w:rsidRDefault="00334388" w:rsidP="00334388">
      <w:pPr>
        <w:pStyle w:val="Bulletlevel1"/>
        <w:numPr>
          <w:ilvl w:val="0"/>
          <w:numId w:val="49"/>
        </w:numPr>
        <w:ind w:left="357" w:hanging="357"/>
        <w:jc w:val="both"/>
        <w:rPr>
          <w:rFonts w:ascii="Arial" w:hAnsi="Arial" w:cs="Arial"/>
          <w:szCs w:val="22"/>
        </w:rPr>
      </w:pPr>
      <w:r w:rsidRPr="00334388">
        <w:rPr>
          <w:rFonts w:ascii="Arial" w:hAnsi="Arial" w:cs="Arial"/>
          <w:szCs w:val="22"/>
        </w:rPr>
        <w:t>4 Committee meeting days a year</w:t>
      </w:r>
    </w:p>
    <w:p w14:paraId="0903522F" w14:textId="60D5F967" w:rsidR="00C43B4C" w:rsidRPr="005C2D53" w:rsidRDefault="00C43B4C" w:rsidP="00334388">
      <w:pPr>
        <w:pStyle w:val="Bulletlevel1"/>
        <w:numPr>
          <w:ilvl w:val="0"/>
          <w:numId w:val="49"/>
        </w:numPr>
        <w:ind w:left="357" w:hanging="357"/>
        <w:jc w:val="both"/>
        <w:rPr>
          <w:rFonts w:ascii="Arial" w:hAnsi="Arial" w:cs="Arial"/>
          <w:szCs w:val="22"/>
        </w:rPr>
      </w:pPr>
      <w:r w:rsidRPr="005C2D53">
        <w:rPr>
          <w:rFonts w:ascii="Arial" w:hAnsi="Arial" w:cs="Arial"/>
          <w:szCs w:val="22"/>
        </w:rPr>
        <w:t>Ad hoc meetings</w:t>
      </w:r>
    </w:p>
    <w:p w14:paraId="3C1E0D62" w14:textId="46CC0737" w:rsidR="00334388" w:rsidRPr="00334388" w:rsidRDefault="00334388" w:rsidP="00334388">
      <w:pPr>
        <w:pStyle w:val="Bulletlevel1"/>
        <w:numPr>
          <w:ilvl w:val="0"/>
          <w:numId w:val="49"/>
        </w:numPr>
        <w:ind w:left="357" w:hanging="357"/>
        <w:jc w:val="both"/>
        <w:rPr>
          <w:rFonts w:ascii="Arial" w:hAnsi="Arial" w:cs="Arial"/>
          <w:szCs w:val="22"/>
        </w:rPr>
      </w:pPr>
      <w:r>
        <w:rPr>
          <w:rFonts w:ascii="Arial" w:hAnsi="Arial" w:cs="Arial"/>
          <w:szCs w:val="22"/>
        </w:rPr>
        <w:t>A</w:t>
      </w:r>
      <w:r w:rsidRPr="00334388">
        <w:rPr>
          <w:rFonts w:ascii="Arial" w:hAnsi="Arial" w:cs="Arial"/>
          <w:szCs w:val="22"/>
        </w:rPr>
        <w:t>dditional time gaining an understanding of the business including a 3-day induction programme</w:t>
      </w:r>
    </w:p>
    <w:p w14:paraId="4B30D8D8" w14:textId="77777777" w:rsidR="00221657" w:rsidRDefault="00221657" w:rsidP="006D4663">
      <w:pPr>
        <w:spacing w:after="0"/>
        <w:jc w:val="both"/>
        <w:rPr>
          <w:rFonts w:eastAsia="Arial" w:cs="Arial"/>
          <w:b/>
          <w:color w:val="1877C0"/>
          <w:szCs w:val="24"/>
        </w:rPr>
      </w:pPr>
    </w:p>
    <w:p w14:paraId="5CEF1EF6" w14:textId="42A49CE1" w:rsidR="00FE59F5" w:rsidRDefault="00FE59F5" w:rsidP="00221657">
      <w:pPr>
        <w:pBdr>
          <w:top w:val="nil"/>
          <w:left w:val="nil"/>
          <w:bottom w:val="nil"/>
          <w:right w:val="nil"/>
          <w:between w:val="nil"/>
        </w:pBdr>
        <w:jc w:val="both"/>
        <w:rPr>
          <w:rFonts w:eastAsia="Arial" w:cs="Arial"/>
          <w:b/>
          <w:color w:val="1877C0"/>
          <w:szCs w:val="24"/>
        </w:rPr>
      </w:pPr>
      <w:r>
        <w:rPr>
          <w:rFonts w:eastAsia="Arial" w:cs="Arial"/>
          <w:b/>
          <w:color w:val="1877C0"/>
          <w:szCs w:val="24"/>
        </w:rPr>
        <w:t>Location</w:t>
      </w:r>
    </w:p>
    <w:p w14:paraId="402330EA" w14:textId="0540FD2C" w:rsidR="00FE59F5" w:rsidRPr="00FE59F5" w:rsidRDefault="00FE59F5" w:rsidP="00221657">
      <w:pPr>
        <w:pBdr>
          <w:top w:val="nil"/>
          <w:left w:val="nil"/>
          <w:bottom w:val="nil"/>
          <w:right w:val="nil"/>
          <w:between w:val="nil"/>
        </w:pBdr>
        <w:jc w:val="both"/>
        <w:rPr>
          <w:rFonts w:eastAsia="Arial" w:cs="Arial"/>
          <w:szCs w:val="24"/>
        </w:rPr>
      </w:pPr>
      <w:r w:rsidRPr="00FE59F5">
        <w:rPr>
          <w:rFonts w:eastAsia="Arial" w:cs="Arial"/>
          <w:szCs w:val="24"/>
        </w:rPr>
        <w:t xml:space="preserve">Predominantly London (for meetings) with some international </w:t>
      </w:r>
      <w:r w:rsidRPr="005C2D53">
        <w:rPr>
          <w:rFonts w:eastAsia="Arial" w:cs="Arial"/>
          <w:szCs w:val="24"/>
        </w:rPr>
        <w:t>travel</w:t>
      </w:r>
      <w:r w:rsidR="00F8597F" w:rsidRPr="005C2D53">
        <w:rPr>
          <w:rFonts w:eastAsia="Arial" w:cs="Arial"/>
          <w:szCs w:val="24"/>
        </w:rPr>
        <w:t>.</w:t>
      </w:r>
    </w:p>
    <w:p w14:paraId="4BB14EAD" w14:textId="3AFCEA6A" w:rsidR="003249F5" w:rsidRDefault="003249F5" w:rsidP="00221657">
      <w:pPr>
        <w:pBdr>
          <w:top w:val="nil"/>
          <w:left w:val="nil"/>
          <w:bottom w:val="nil"/>
          <w:right w:val="nil"/>
          <w:between w:val="nil"/>
        </w:pBdr>
        <w:jc w:val="both"/>
        <w:rPr>
          <w:rFonts w:eastAsia="Arial" w:cs="Arial"/>
          <w:b/>
          <w:color w:val="1877C0"/>
          <w:szCs w:val="24"/>
        </w:rPr>
      </w:pPr>
      <w:r>
        <w:rPr>
          <w:rFonts w:eastAsia="Arial" w:cs="Arial"/>
          <w:b/>
          <w:color w:val="1877C0"/>
          <w:szCs w:val="24"/>
        </w:rPr>
        <w:t>Availability</w:t>
      </w:r>
    </w:p>
    <w:p w14:paraId="13B9C05F" w14:textId="76ECBB1D" w:rsidR="003249F5" w:rsidRPr="003249F5" w:rsidRDefault="003249F5" w:rsidP="00221657">
      <w:pPr>
        <w:pBdr>
          <w:top w:val="nil"/>
          <w:left w:val="nil"/>
          <w:bottom w:val="nil"/>
          <w:right w:val="nil"/>
          <w:between w:val="nil"/>
        </w:pBdr>
        <w:jc w:val="both"/>
        <w:rPr>
          <w:rFonts w:eastAsia="Arial" w:cs="Arial"/>
          <w:szCs w:val="24"/>
        </w:rPr>
      </w:pPr>
      <w:r w:rsidRPr="003249F5">
        <w:rPr>
          <w:rFonts w:eastAsia="Arial" w:cs="Arial"/>
          <w:szCs w:val="24"/>
        </w:rPr>
        <w:t>Successful candidates will be encouraged to take up their appointment as soon as possible, following the successful completion of pre-appointment checks.</w:t>
      </w:r>
    </w:p>
    <w:p w14:paraId="5837EAA2" w14:textId="2670AD33" w:rsidR="00221657" w:rsidRPr="00221657" w:rsidRDefault="00221657" w:rsidP="00221657">
      <w:pPr>
        <w:pBdr>
          <w:top w:val="nil"/>
          <w:left w:val="nil"/>
          <w:bottom w:val="nil"/>
          <w:right w:val="nil"/>
          <w:between w:val="nil"/>
        </w:pBdr>
        <w:jc w:val="both"/>
        <w:rPr>
          <w:rFonts w:cs="Arial"/>
          <w:color w:val="1877C0"/>
          <w:szCs w:val="24"/>
        </w:rPr>
      </w:pPr>
      <w:r w:rsidRPr="00221657">
        <w:rPr>
          <w:rFonts w:eastAsia="Arial" w:cs="Arial"/>
          <w:b/>
          <w:color w:val="1877C0"/>
          <w:szCs w:val="24"/>
        </w:rPr>
        <w:t>Security Clearance</w:t>
      </w:r>
    </w:p>
    <w:p w14:paraId="74312C21" w14:textId="11EE484C" w:rsidR="00221657" w:rsidRPr="00EE4F37" w:rsidRDefault="00221657" w:rsidP="00221657">
      <w:pPr>
        <w:pBdr>
          <w:top w:val="nil"/>
          <w:left w:val="nil"/>
          <w:bottom w:val="nil"/>
          <w:right w:val="nil"/>
          <w:between w:val="nil"/>
        </w:pBdr>
        <w:ind w:right="28"/>
        <w:jc w:val="both"/>
        <w:rPr>
          <w:rFonts w:cs="Arial"/>
          <w:color w:val="000000"/>
          <w:szCs w:val="24"/>
        </w:rPr>
      </w:pPr>
      <w:r w:rsidRPr="00EE4F37">
        <w:rPr>
          <w:rFonts w:eastAsia="Arial" w:cs="Arial"/>
          <w:color w:val="000000"/>
          <w:szCs w:val="24"/>
        </w:rPr>
        <w:t xml:space="preserve">The successful candidate will be required to undertake </w:t>
      </w:r>
      <w:r w:rsidR="00E756A7">
        <w:rPr>
          <w:rFonts w:eastAsia="Arial" w:cs="Arial"/>
          <w:color w:val="000000"/>
          <w:szCs w:val="24"/>
        </w:rPr>
        <w:t xml:space="preserve">Baseline Personnel Security Standard checks </w:t>
      </w:r>
      <w:r w:rsidRPr="00EE4F37">
        <w:rPr>
          <w:rFonts w:eastAsia="Arial" w:cs="Arial"/>
          <w:color w:val="000000"/>
          <w:szCs w:val="24"/>
        </w:rPr>
        <w:t>in line with the Civil Service guidelines</w:t>
      </w:r>
      <w:r w:rsidR="00E756A7">
        <w:rPr>
          <w:rFonts w:eastAsia="Arial" w:cs="Arial"/>
          <w:color w:val="000000"/>
          <w:szCs w:val="24"/>
        </w:rPr>
        <w:t xml:space="preserve">. Additional Security Clearance </w:t>
      </w:r>
      <w:r w:rsidR="00DF6274">
        <w:rPr>
          <w:rFonts w:eastAsia="Arial" w:cs="Arial"/>
          <w:color w:val="000000"/>
          <w:szCs w:val="24"/>
        </w:rPr>
        <w:t xml:space="preserve">may also be required for certain roles. However, where this applies, candidates will be notified during the appointment process. Further information on National Security Vetting can be found on the Gov.uk website </w:t>
      </w:r>
      <w:hyperlink r:id="rId62" w:history="1">
        <w:r w:rsidR="00DF6274" w:rsidRPr="00DF6274">
          <w:rPr>
            <w:rStyle w:val="Hyperlink"/>
            <w:rFonts w:eastAsia="Arial" w:cs="Arial"/>
            <w:b/>
            <w:color w:val="0070C0"/>
            <w:szCs w:val="24"/>
          </w:rPr>
          <w:t>here</w:t>
        </w:r>
      </w:hyperlink>
      <w:r w:rsidR="00DF6274">
        <w:rPr>
          <w:rFonts w:eastAsia="Arial" w:cs="Arial"/>
          <w:color w:val="000000"/>
          <w:szCs w:val="24"/>
        </w:rPr>
        <w:t>.</w:t>
      </w:r>
    </w:p>
    <w:p w14:paraId="18D52C6D" w14:textId="54606F7A" w:rsidR="00221657" w:rsidRDefault="00221657" w:rsidP="00394D37">
      <w:pPr>
        <w:jc w:val="both"/>
        <w:sectPr w:rsidR="00221657" w:rsidSect="00D42412">
          <w:type w:val="continuous"/>
          <w:pgSz w:w="11906" w:h="16838"/>
          <w:pgMar w:top="720" w:right="720" w:bottom="2519" w:left="720" w:header="708" w:footer="708" w:gutter="0"/>
          <w:cols w:num="2" w:sep="1" w:space="709"/>
          <w:docGrid w:linePitch="360"/>
        </w:sectPr>
      </w:pPr>
    </w:p>
    <w:p w14:paraId="353D63C1" w14:textId="646BBAC1" w:rsidR="00AA7B54" w:rsidRPr="00EB2489" w:rsidRDefault="00AB240B" w:rsidP="00D42412">
      <w:pPr>
        <w:pStyle w:val="Heading1"/>
        <w:spacing w:after="0"/>
        <w:rPr>
          <w:sz w:val="44"/>
          <w:szCs w:val="44"/>
        </w:rPr>
        <w:sectPr w:rsidR="00AA7B54" w:rsidRPr="00EB2489" w:rsidSect="00F93F5F">
          <w:type w:val="continuous"/>
          <w:pgSz w:w="11906" w:h="16838"/>
          <w:pgMar w:top="720" w:right="720" w:bottom="720" w:left="720" w:header="708" w:footer="708" w:gutter="0"/>
          <w:cols w:space="708"/>
          <w:docGrid w:linePitch="360"/>
        </w:sectPr>
      </w:pPr>
      <w:bookmarkStart w:id="51" w:name="_Recruitment_process"/>
      <w:bookmarkStart w:id="52" w:name="_Toc77690970"/>
      <w:bookmarkStart w:id="53" w:name="_Toc77691069"/>
      <w:bookmarkStart w:id="54" w:name="_Toc77691109"/>
      <w:bookmarkStart w:id="55" w:name="_Toc137221641"/>
      <w:bookmarkEnd w:id="51"/>
      <w:r w:rsidRPr="00EB2489">
        <w:rPr>
          <w:sz w:val="44"/>
          <w:szCs w:val="44"/>
        </w:rPr>
        <w:t>R</w:t>
      </w:r>
      <w:r w:rsidR="00AA7B54" w:rsidRPr="00EB2489">
        <w:rPr>
          <w:sz w:val="44"/>
          <w:szCs w:val="44"/>
        </w:rPr>
        <w:t>ecruitment proces</w:t>
      </w:r>
      <w:bookmarkEnd w:id="50"/>
      <w:bookmarkEnd w:id="52"/>
      <w:bookmarkEnd w:id="53"/>
      <w:bookmarkEnd w:id="54"/>
      <w:r w:rsidR="005A00CB" w:rsidRPr="00EB2489">
        <w:rPr>
          <w:sz w:val="44"/>
          <w:szCs w:val="44"/>
        </w:rPr>
        <w:t>s</w:t>
      </w:r>
      <w:bookmarkEnd w:id="55"/>
    </w:p>
    <w:p w14:paraId="210680A7" w14:textId="29DEB595" w:rsidR="00AA7B54" w:rsidRPr="005A00CB" w:rsidRDefault="00AA7B54" w:rsidP="005A00CB">
      <w:pPr>
        <w:sectPr w:rsidR="00AA7B54" w:rsidRPr="005A00CB" w:rsidSect="00D42412">
          <w:type w:val="continuous"/>
          <w:pgSz w:w="11906" w:h="16838"/>
          <w:pgMar w:top="720" w:right="720" w:bottom="720" w:left="720" w:header="708" w:footer="708" w:gutter="0"/>
          <w:cols w:space="708"/>
          <w:docGrid w:linePitch="360"/>
        </w:sectPr>
      </w:pPr>
    </w:p>
    <w:p w14:paraId="1A6B40EF" w14:textId="62807262" w:rsidR="00D42412" w:rsidRDefault="002A7F60" w:rsidP="00794C42">
      <w:pPr>
        <w:jc w:val="both"/>
        <w:rPr>
          <w:rFonts w:cs="Arial"/>
          <w:b/>
          <w:color w:val="1877C0"/>
          <w:szCs w:val="24"/>
        </w:rPr>
      </w:pPr>
      <w:r>
        <w:rPr>
          <w:rFonts w:cs="Arial"/>
          <w:b/>
          <w:color w:val="1877C0"/>
          <w:szCs w:val="24"/>
        </w:rPr>
        <w:t>Indicative t</w:t>
      </w:r>
      <w:r w:rsidR="00D42412" w:rsidRPr="00D42412">
        <w:rPr>
          <w:rFonts w:cs="Arial"/>
          <w:b/>
          <w:color w:val="1877C0"/>
          <w:szCs w:val="24"/>
        </w:rPr>
        <w:t>imetable for recruitment</w:t>
      </w:r>
    </w:p>
    <w:p w14:paraId="5AEDF958" w14:textId="2BBE3955" w:rsidR="00D42412" w:rsidRPr="00F4264B" w:rsidRDefault="00D42412" w:rsidP="00D42412">
      <w:pPr>
        <w:pStyle w:val="ListParagraph"/>
        <w:numPr>
          <w:ilvl w:val="0"/>
          <w:numId w:val="22"/>
        </w:numPr>
        <w:jc w:val="both"/>
        <w:rPr>
          <w:rFonts w:cs="Arial"/>
          <w:b/>
          <w:szCs w:val="24"/>
        </w:rPr>
      </w:pPr>
      <w:r w:rsidRPr="00F4264B">
        <w:rPr>
          <w:rFonts w:cs="Arial"/>
          <w:b/>
          <w:szCs w:val="24"/>
        </w:rPr>
        <w:t xml:space="preserve">Closing date: </w:t>
      </w:r>
      <w:r w:rsidR="0086711D" w:rsidRPr="00F4264B">
        <w:rPr>
          <w:rFonts w:cs="Arial"/>
          <w:bCs/>
          <w:szCs w:val="24"/>
        </w:rPr>
        <w:t>3</w:t>
      </w:r>
      <w:r w:rsidR="0086711D" w:rsidRPr="00F4264B">
        <w:rPr>
          <w:rFonts w:cs="Arial"/>
          <w:bCs/>
          <w:szCs w:val="24"/>
          <w:vertAlign w:val="superscript"/>
        </w:rPr>
        <w:t>rd</w:t>
      </w:r>
      <w:r w:rsidR="0086711D" w:rsidRPr="00F4264B">
        <w:rPr>
          <w:rFonts w:cs="Arial"/>
          <w:bCs/>
          <w:szCs w:val="24"/>
        </w:rPr>
        <w:t xml:space="preserve"> </w:t>
      </w:r>
      <w:r w:rsidR="00A95120" w:rsidRPr="00F4264B">
        <w:rPr>
          <w:rFonts w:cs="Arial"/>
          <w:szCs w:val="24"/>
        </w:rPr>
        <w:t>September</w:t>
      </w:r>
      <w:r w:rsidR="009E5089" w:rsidRPr="00F4264B">
        <w:rPr>
          <w:rFonts w:cs="Arial"/>
          <w:szCs w:val="24"/>
        </w:rPr>
        <w:t xml:space="preserve"> 2023</w:t>
      </w:r>
    </w:p>
    <w:p w14:paraId="62B75B11" w14:textId="3BAA2DF9" w:rsidR="00D42412" w:rsidRPr="00F4264B" w:rsidRDefault="00D42412" w:rsidP="00D42412">
      <w:pPr>
        <w:pStyle w:val="ListParagraph"/>
        <w:numPr>
          <w:ilvl w:val="0"/>
          <w:numId w:val="22"/>
        </w:numPr>
        <w:jc w:val="both"/>
        <w:rPr>
          <w:rFonts w:cs="Arial"/>
          <w:b/>
          <w:szCs w:val="24"/>
        </w:rPr>
      </w:pPr>
      <w:r w:rsidRPr="00F4264B">
        <w:rPr>
          <w:rFonts w:cs="Arial"/>
          <w:b/>
          <w:szCs w:val="24"/>
        </w:rPr>
        <w:t xml:space="preserve">Shortlisting: </w:t>
      </w:r>
      <w:r w:rsidR="006D7325" w:rsidRPr="00F4264B">
        <w:rPr>
          <w:rFonts w:cs="Arial"/>
          <w:szCs w:val="24"/>
        </w:rPr>
        <w:t>September</w:t>
      </w:r>
      <w:r w:rsidR="00A95120" w:rsidRPr="00F4264B">
        <w:rPr>
          <w:rFonts w:cs="Arial"/>
          <w:szCs w:val="24"/>
        </w:rPr>
        <w:t xml:space="preserve"> and early October</w:t>
      </w:r>
      <w:r w:rsidR="006D7325" w:rsidRPr="00F4264B">
        <w:rPr>
          <w:rFonts w:cs="Arial"/>
          <w:szCs w:val="24"/>
        </w:rPr>
        <w:t xml:space="preserve"> 2023</w:t>
      </w:r>
    </w:p>
    <w:p w14:paraId="66328028" w14:textId="12249CB8" w:rsidR="00D42412" w:rsidRPr="00F4264B" w:rsidRDefault="00D42412" w:rsidP="00D42412">
      <w:pPr>
        <w:pStyle w:val="ListParagraph"/>
        <w:numPr>
          <w:ilvl w:val="0"/>
          <w:numId w:val="22"/>
        </w:numPr>
        <w:jc w:val="both"/>
        <w:rPr>
          <w:rFonts w:cs="Arial"/>
          <w:b/>
          <w:szCs w:val="24"/>
        </w:rPr>
      </w:pPr>
      <w:r w:rsidRPr="00F4264B">
        <w:rPr>
          <w:rFonts w:cs="Arial"/>
          <w:b/>
          <w:szCs w:val="24"/>
        </w:rPr>
        <w:t xml:space="preserve">Interviews </w:t>
      </w:r>
      <w:r w:rsidR="002A7F60" w:rsidRPr="00F4264B">
        <w:rPr>
          <w:rFonts w:cs="Arial"/>
          <w:b/>
          <w:szCs w:val="24"/>
        </w:rPr>
        <w:t>held:</w:t>
      </w:r>
      <w:r w:rsidR="009E5089" w:rsidRPr="00F4264B">
        <w:rPr>
          <w:rFonts w:cs="Arial"/>
          <w:b/>
          <w:szCs w:val="24"/>
        </w:rPr>
        <w:t xml:space="preserve"> </w:t>
      </w:r>
      <w:r w:rsidR="00A95120" w:rsidRPr="00F4264B">
        <w:rPr>
          <w:rFonts w:cs="Arial"/>
          <w:bCs/>
          <w:szCs w:val="24"/>
        </w:rPr>
        <w:t xml:space="preserve">Late </w:t>
      </w:r>
      <w:r w:rsidR="006D7325" w:rsidRPr="00F4264B">
        <w:rPr>
          <w:rFonts w:cs="Arial"/>
          <w:szCs w:val="24"/>
        </w:rPr>
        <w:t>October</w:t>
      </w:r>
      <w:r w:rsidR="00A95120" w:rsidRPr="00F4264B">
        <w:rPr>
          <w:rFonts w:cs="Arial"/>
          <w:szCs w:val="24"/>
        </w:rPr>
        <w:t xml:space="preserve"> / Early November</w:t>
      </w:r>
      <w:r w:rsidR="006D7325" w:rsidRPr="00F4264B">
        <w:rPr>
          <w:rFonts w:cs="Arial"/>
          <w:szCs w:val="24"/>
        </w:rPr>
        <w:t xml:space="preserve"> 2023</w:t>
      </w:r>
    </w:p>
    <w:p w14:paraId="4178D181" w14:textId="46A894E2" w:rsidR="00D42412" w:rsidRPr="00F4264B" w:rsidRDefault="00D42412" w:rsidP="00D42412">
      <w:pPr>
        <w:pStyle w:val="ListParagraph"/>
        <w:numPr>
          <w:ilvl w:val="0"/>
          <w:numId w:val="22"/>
        </w:numPr>
        <w:jc w:val="both"/>
        <w:rPr>
          <w:rFonts w:cs="Arial"/>
          <w:b/>
          <w:szCs w:val="24"/>
        </w:rPr>
      </w:pPr>
      <w:r w:rsidRPr="00F4264B">
        <w:rPr>
          <w:rFonts w:cs="Arial"/>
          <w:b/>
          <w:szCs w:val="24"/>
        </w:rPr>
        <w:t xml:space="preserve">Provisional appointment start date: </w:t>
      </w:r>
      <w:r w:rsidR="00A95120" w:rsidRPr="00F4264B">
        <w:rPr>
          <w:rFonts w:cs="Arial"/>
          <w:szCs w:val="24"/>
        </w:rPr>
        <w:t>December</w:t>
      </w:r>
      <w:r w:rsidR="006D7325" w:rsidRPr="00F4264B">
        <w:rPr>
          <w:rFonts w:cs="Arial"/>
          <w:szCs w:val="24"/>
        </w:rPr>
        <w:t xml:space="preserve"> 2023</w:t>
      </w:r>
    </w:p>
    <w:p w14:paraId="47B6861C" w14:textId="77777777" w:rsidR="006D7325" w:rsidRDefault="006D7325" w:rsidP="00794C42">
      <w:pPr>
        <w:jc w:val="both"/>
        <w:rPr>
          <w:rFonts w:cs="Arial"/>
          <w:szCs w:val="24"/>
        </w:rPr>
      </w:pPr>
    </w:p>
    <w:p w14:paraId="353D63C4" w14:textId="02746E42" w:rsidR="00AA7B54" w:rsidRPr="00BA53E7" w:rsidRDefault="00AA7B54" w:rsidP="00794C42">
      <w:pPr>
        <w:jc w:val="both"/>
        <w:rPr>
          <w:rFonts w:cs="Arial"/>
          <w:szCs w:val="24"/>
        </w:rPr>
      </w:pPr>
      <w:r w:rsidRPr="00BA53E7">
        <w:rPr>
          <w:rFonts w:cs="Arial"/>
          <w:szCs w:val="24"/>
        </w:rPr>
        <w:t>It is essential that your statement of suitability gives full but concise information relevant to the appointment, clearly demonstrating how you meet each of the</w:t>
      </w:r>
      <w:r w:rsidR="00D42412">
        <w:rPr>
          <w:rFonts w:cs="Arial"/>
          <w:szCs w:val="24"/>
        </w:rPr>
        <w:t xml:space="preserve"> </w:t>
      </w:r>
      <w:hyperlink w:anchor="_Person_specification_and_1" w:history="1">
        <w:r w:rsidR="00D42412" w:rsidRPr="00D42412">
          <w:rPr>
            <w:rStyle w:val="Hyperlink"/>
            <w:rFonts w:cs="Arial"/>
            <w:b/>
            <w:color w:val="1877C0"/>
            <w:szCs w:val="24"/>
          </w:rPr>
          <w:t>eligibility</w:t>
        </w:r>
        <w:r w:rsidRPr="00D42412">
          <w:rPr>
            <w:rStyle w:val="Hyperlink"/>
            <w:rFonts w:cs="Arial"/>
            <w:b/>
            <w:color w:val="1877C0"/>
            <w:szCs w:val="24"/>
          </w:rPr>
          <w:t xml:space="preserve"> criteria</w:t>
        </w:r>
      </w:hyperlink>
      <w:r w:rsidR="00496942" w:rsidRPr="00BA53E7">
        <w:rPr>
          <w:rFonts w:cs="Arial"/>
          <w:szCs w:val="24"/>
        </w:rPr>
        <w:t>.</w:t>
      </w:r>
      <w:r w:rsidR="009C59E1">
        <w:rPr>
          <w:rFonts w:cs="Arial"/>
          <w:szCs w:val="24"/>
        </w:rPr>
        <w:t xml:space="preserve"> </w:t>
      </w:r>
    </w:p>
    <w:p w14:paraId="771F4772" w14:textId="77777777" w:rsidR="00D42412" w:rsidRDefault="00AA7B54" w:rsidP="00794C42">
      <w:pPr>
        <w:jc w:val="both"/>
        <w:rPr>
          <w:rFonts w:cs="Arial"/>
          <w:szCs w:val="24"/>
        </w:rPr>
      </w:pPr>
      <w:r w:rsidRPr="00BA53E7">
        <w:rPr>
          <w:rFonts w:cs="Arial"/>
          <w:szCs w:val="24"/>
        </w:rPr>
        <w:t xml:space="preserve">The </w:t>
      </w:r>
      <w:r w:rsidR="00DE5D57" w:rsidRPr="00BA53E7">
        <w:rPr>
          <w:rFonts w:cs="Arial"/>
          <w:szCs w:val="24"/>
        </w:rPr>
        <w:t>Advisory Assessment</w:t>
      </w:r>
      <w:r w:rsidRPr="00BA53E7">
        <w:rPr>
          <w:rFonts w:cs="Arial"/>
          <w:szCs w:val="24"/>
        </w:rPr>
        <w:t xml:space="preserve"> Panel will consist of</w:t>
      </w:r>
      <w:r w:rsidR="00D42412">
        <w:rPr>
          <w:rFonts w:cs="Arial"/>
          <w:szCs w:val="24"/>
        </w:rPr>
        <w:t>:</w:t>
      </w:r>
    </w:p>
    <w:p w14:paraId="3373B21B" w14:textId="7E5E8CA2" w:rsidR="00D42412" w:rsidRPr="00D42412" w:rsidRDefault="00D42412" w:rsidP="00D42412">
      <w:pPr>
        <w:pStyle w:val="ListParagraph"/>
        <w:numPr>
          <w:ilvl w:val="0"/>
          <w:numId w:val="23"/>
        </w:numPr>
        <w:jc w:val="both"/>
        <w:rPr>
          <w:rFonts w:cs="Arial"/>
          <w:b/>
          <w:szCs w:val="24"/>
        </w:rPr>
      </w:pPr>
      <w:r w:rsidRPr="00D42412">
        <w:rPr>
          <w:rFonts w:cs="Arial"/>
          <w:b/>
          <w:szCs w:val="24"/>
        </w:rPr>
        <w:t>Panel Chair</w:t>
      </w:r>
      <w:r w:rsidR="0076482E">
        <w:rPr>
          <w:rFonts w:cs="Arial"/>
          <w:b/>
          <w:szCs w:val="24"/>
        </w:rPr>
        <w:t>:</w:t>
      </w:r>
      <w:r w:rsidR="00334388">
        <w:rPr>
          <w:rFonts w:cs="Arial"/>
          <w:b/>
          <w:szCs w:val="24"/>
        </w:rPr>
        <w:t xml:space="preserve"> </w:t>
      </w:r>
      <w:r w:rsidR="00334388">
        <w:rPr>
          <w:rFonts w:cs="Arial"/>
          <w:szCs w:val="24"/>
        </w:rPr>
        <w:t xml:space="preserve">Richard Teuten, Head of Economic Growth Department, FCDO. </w:t>
      </w:r>
    </w:p>
    <w:p w14:paraId="75328D02" w14:textId="3155B3CB" w:rsidR="00D42412" w:rsidRPr="00D42412" w:rsidRDefault="00263B74" w:rsidP="00D42412">
      <w:pPr>
        <w:pStyle w:val="ListParagraph"/>
        <w:numPr>
          <w:ilvl w:val="0"/>
          <w:numId w:val="23"/>
        </w:numPr>
        <w:jc w:val="both"/>
        <w:rPr>
          <w:rFonts w:cs="Arial"/>
          <w:b/>
          <w:szCs w:val="24"/>
        </w:rPr>
      </w:pPr>
      <w:r>
        <w:rPr>
          <w:rFonts w:cs="Arial"/>
          <w:b/>
          <w:szCs w:val="24"/>
        </w:rPr>
        <w:t>BII</w:t>
      </w:r>
      <w:r w:rsidR="00D42412" w:rsidRPr="00D42412">
        <w:rPr>
          <w:rFonts w:cs="Arial"/>
          <w:b/>
          <w:szCs w:val="24"/>
        </w:rPr>
        <w:t xml:space="preserve"> representative:</w:t>
      </w:r>
      <w:r>
        <w:rPr>
          <w:rFonts w:cs="Arial"/>
          <w:b/>
          <w:szCs w:val="24"/>
        </w:rPr>
        <w:t xml:space="preserve"> </w:t>
      </w:r>
      <w:r>
        <w:rPr>
          <w:rFonts w:cs="Arial"/>
          <w:szCs w:val="24"/>
        </w:rPr>
        <w:t>Diana Layfield, BII Chair.</w:t>
      </w:r>
    </w:p>
    <w:p w14:paraId="3B75A8B1" w14:textId="13CD0FBA" w:rsidR="00D42412" w:rsidRPr="00507B3F" w:rsidRDefault="00D42412" w:rsidP="00D42412">
      <w:pPr>
        <w:pStyle w:val="ListParagraph"/>
        <w:numPr>
          <w:ilvl w:val="0"/>
          <w:numId w:val="23"/>
        </w:numPr>
        <w:jc w:val="both"/>
        <w:rPr>
          <w:rFonts w:cs="Arial"/>
          <w:szCs w:val="24"/>
        </w:rPr>
      </w:pPr>
      <w:r w:rsidRPr="00D42412">
        <w:rPr>
          <w:rFonts w:cs="Arial"/>
          <w:b/>
          <w:szCs w:val="24"/>
        </w:rPr>
        <w:t>Independent Panel Member:</w:t>
      </w:r>
      <w:r w:rsidR="00263B74">
        <w:rPr>
          <w:rFonts w:cs="Arial"/>
          <w:b/>
          <w:szCs w:val="24"/>
        </w:rPr>
        <w:t xml:space="preserve"> </w:t>
      </w:r>
      <w:r w:rsidR="00263B74">
        <w:rPr>
          <w:rFonts w:cs="Arial"/>
          <w:szCs w:val="24"/>
        </w:rPr>
        <w:t xml:space="preserve">Kelly Clark, Director of </w:t>
      </w:r>
      <w:r w:rsidR="00263B74" w:rsidRPr="00263B74">
        <w:rPr>
          <w:rFonts w:cs="Arial"/>
          <w:szCs w:val="24"/>
        </w:rPr>
        <w:t>Finance Capital Market Transformation at </w:t>
      </w:r>
      <w:r w:rsidR="00263B74" w:rsidRPr="00263B74">
        <w:rPr>
          <w:rFonts w:cs="Arial"/>
          <w:bCs/>
          <w:szCs w:val="24"/>
        </w:rPr>
        <w:t>Laudes Foundation</w:t>
      </w:r>
    </w:p>
    <w:p w14:paraId="6FF7D3A5" w14:textId="77777777" w:rsidR="00507B3F" w:rsidRPr="00507B3F" w:rsidRDefault="00507B3F" w:rsidP="00507B3F">
      <w:pPr>
        <w:pStyle w:val="ListParagraph"/>
        <w:jc w:val="both"/>
        <w:rPr>
          <w:rFonts w:cs="Arial"/>
          <w:szCs w:val="24"/>
        </w:rPr>
      </w:pPr>
    </w:p>
    <w:p w14:paraId="353D63C5" w14:textId="0767B2D4" w:rsidR="00AA7B54" w:rsidRPr="00BA53E7" w:rsidRDefault="00AA7B54" w:rsidP="00794C42">
      <w:pPr>
        <w:jc w:val="both"/>
        <w:rPr>
          <w:rFonts w:cs="Arial"/>
          <w:szCs w:val="24"/>
        </w:rPr>
      </w:pPr>
      <w:r w:rsidRPr="00BA53E7">
        <w:rPr>
          <w:rFonts w:cs="Arial"/>
          <w:szCs w:val="24"/>
        </w:rPr>
        <w:t xml:space="preserve">At the </w:t>
      </w:r>
      <w:r w:rsidR="009338DF">
        <w:rPr>
          <w:rFonts w:cs="Arial"/>
          <w:szCs w:val="24"/>
        </w:rPr>
        <w:t>s</w:t>
      </w:r>
      <w:r w:rsidRPr="00BA53E7">
        <w:rPr>
          <w:rFonts w:cs="Arial"/>
          <w:szCs w:val="24"/>
        </w:rPr>
        <w:t xml:space="preserve">hortlist meeting the </w:t>
      </w:r>
      <w:r w:rsidR="009338DF">
        <w:rPr>
          <w:rFonts w:cs="Arial"/>
          <w:szCs w:val="24"/>
        </w:rPr>
        <w:t>P</w:t>
      </w:r>
      <w:r w:rsidRPr="00BA53E7">
        <w:rPr>
          <w:rFonts w:cs="Arial"/>
          <w:szCs w:val="24"/>
        </w:rPr>
        <w:t>anel will assess each application against the e</w:t>
      </w:r>
      <w:r w:rsidR="00507B3F">
        <w:rPr>
          <w:rFonts w:cs="Arial"/>
          <w:szCs w:val="24"/>
        </w:rPr>
        <w:t>ligibility</w:t>
      </w:r>
      <w:r w:rsidRPr="00BA53E7">
        <w:rPr>
          <w:rFonts w:cs="Arial"/>
          <w:szCs w:val="24"/>
        </w:rPr>
        <w:t xml:space="preserve"> criteria and decide who to invite for final interview.</w:t>
      </w:r>
      <w:r w:rsidR="00D352A3">
        <w:rPr>
          <w:rFonts w:cs="Arial"/>
          <w:szCs w:val="24"/>
        </w:rPr>
        <w:t xml:space="preserve"> </w:t>
      </w:r>
    </w:p>
    <w:p w14:paraId="353D63C6" w14:textId="7792295E" w:rsidR="00AA7B54" w:rsidRPr="00BA53E7" w:rsidRDefault="00AA7B54" w:rsidP="00794C42">
      <w:pPr>
        <w:jc w:val="both"/>
        <w:rPr>
          <w:rFonts w:cs="Arial"/>
          <w:szCs w:val="24"/>
        </w:rPr>
      </w:pPr>
      <w:r w:rsidRPr="00BA53E7">
        <w:rPr>
          <w:rFonts w:cs="Arial"/>
          <w:szCs w:val="24"/>
        </w:rPr>
        <w:t>Interviews</w:t>
      </w:r>
      <w:r w:rsidR="000342C8">
        <w:rPr>
          <w:rFonts w:cs="Arial"/>
          <w:szCs w:val="24"/>
        </w:rPr>
        <w:t xml:space="preserve"> with </w:t>
      </w:r>
      <w:r w:rsidR="00FE68FE">
        <w:rPr>
          <w:rFonts w:cs="Arial"/>
          <w:szCs w:val="24"/>
        </w:rPr>
        <w:t xml:space="preserve">the Panel members </w:t>
      </w:r>
      <w:r w:rsidRPr="00BA53E7">
        <w:rPr>
          <w:rFonts w:cs="Arial"/>
          <w:szCs w:val="24"/>
        </w:rPr>
        <w:t xml:space="preserve">are expected to take place </w:t>
      </w:r>
      <w:r w:rsidR="00FF6790">
        <w:rPr>
          <w:rFonts w:cs="Arial"/>
          <w:szCs w:val="24"/>
        </w:rPr>
        <w:t xml:space="preserve">in </w:t>
      </w:r>
      <w:r w:rsidR="00334388" w:rsidRPr="00334388">
        <w:rPr>
          <w:rFonts w:cs="Arial"/>
          <w:szCs w:val="24"/>
        </w:rPr>
        <w:t>London</w:t>
      </w:r>
      <w:r w:rsidR="00117725" w:rsidRPr="00BA53E7">
        <w:rPr>
          <w:rFonts w:cs="Arial"/>
          <w:szCs w:val="24"/>
        </w:rPr>
        <w:t xml:space="preserve"> </w:t>
      </w:r>
      <w:r w:rsidRPr="00BA53E7">
        <w:rPr>
          <w:rFonts w:cs="Arial"/>
          <w:szCs w:val="24"/>
        </w:rPr>
        <w:t xml:space="preserve">and will last for </w:t>
      </w:r>
      <w:r w:rsidR="00263B74">
        <w:rPr>
          <w:rFonts w:cs="Arial"/>
          <w:szCs w:val="24"/>
        </w:rPr>
        <w:t>between</w:t>
      </w:r>
      <w:r w:rsidRPr="00BA53E7">
        <w:rPr>
          <w:rFonts w:cs="Arial"/>
          <w:szCs w:val="24"/>
        </w:rPr>
        <w:t xml:space="preserve"> 45 </w:t>
      </w:r>
      <w:r w:rsidR="00263B74">
        <w:rPr>
          <w:rFonts w:cs="Arial"/>
          <w:szCs w:val="24"/>
        </w:rPr>
        <w:t xml:space="preserve">and 60 </w:t>
      </w:r>
      <w:r w:rsidRPr="00BA53E7">
        <w:rPr>
          <w:rFonts w:cs="Arial"/>
          <w:szCs w:val="24"/>
        </w:rPr>
        <w:t>minutes. Further details about the format will be provided to you in advance.</w:t>
      </w:r>
      <w:r w:rsidR="00CC14FC">
        <w:rPr>
          <w:rFonts w:cs="Arial"/>
          <w:szCs w:val="24"/>
        </w:rPr>
        <w:t xml:space="preserve">  </w:t>
      </w:r>
    </w:p>
    <w:p w14:paraId="353D63C7" w14:textId="55A7B42D" w:rsidR="006C4DC3" w:rsidRPr="00BA53E7" w:rsidRDefault="00AA7B54" w:rsidP="00794C42">
      <w:pPr>
        <w:jc w:val="both"/>
        <w:rPr>
          <w:rFonts w:cs="Arial"/>
          <w:szCs w:val="24"/>
        </w:rPr>
      </w:pPr>
      <w:r w:rsidRPr="00BA53E7">
        <w:rPr>
          <w:rFonts w:cs="Arial"/>
          <w:szCs w:val="24"/>
        </w:rPr>
        <w:t xml:space="preserve">These are Ministerial appointments and </w:t>
      </w:r>
      <w:r w:rsidR="00507B3F">
        <w:rPr>
          <w:rFonts w:cs="Arial"/>
          <w:szCs w:val="24"/>
        </w:rPr>
        <w:t xml:space="preserve">candidates who are deemed appointable may be invited to meet with </w:t>
      </w:r>
      <w:r w:rsidR="004B3447">
        <w:rPr>
          <w:rFonts w:cs="Arial"/>
          <w:szCs w:val="24"/>
        </w:rPr>
        <w:t xml:space="preserve">Rt Hon Minister Mitchell MP </w:t>
      </w:r>
      <w:r w:rsidR="00507B3F">
        <w:rPr>
          <w:rFonts w:cs="Arial"/>
          <w:szCs w:val="24"/>
        </w:rPr>
        <w:t>before a final decision is made.</w:t>
      </w:r>
    </w:p>
    <w:p w14:paraId="353D63C8" w14:textId="5F1C0DCD" w:rsidR="00C31998" w:rsidRDefault="00C31998" w:rsidP="009338DF">
      <w:pPr>
        <w:pStyle w:val="NormalWeb"/>
        <w:spacing w:after="200" w:afterAutospacing="0" w:line="276" w:lineRule="auto"/>
        <w:jc w:val="both"/>
        <w:rPr>
          <w:rFonts w:ascii="Arial" w:hAnsi="Arial" w:cs="Arial"/>
        </w:rPr>
      </w:pPr>
      <w:r w:rsidRPr="00BA53E7">
        <w:rPr>
          <w:rFonts w:ascii="Arial" w:hAnsi="Arial" w:cs="Arial"/>
        </w:rPr>
        <w:t xml:space="preserve">You will be able to claim reasonable travel expenses incurred travelling to and from the interview </w:t>
      </w:r>
      <w:r w:rsidR="005C2D53">
        <w:rPr>
          <w:rFonts w:ascii="Arial" w:hAnsi="Arial" w:cs="Arial"/>
        </w:rPr>
        <w:t>in accordance with BII’s Travel Policy.</w:t>
      </w:r>
      <w:r w:rsidRPr="00BA53E7">
        <w:rPr>
          <w:rFonts w:ascii="Arial" w:hAnsi="Arial" w:cs="Arial"/>
        </w:rPr>
        <w:t xml:space="preserve"> Please let </w:t>
      </w:r>
      <w:r w:rsidR="00BD5143" w:rsidRPr="002A7F60">
        <w:rPr>
          <w:rFonts w:ascii="Arial" w:hAnsi="Arial" w:cs="Arial"/>
        </w:rPr>
        <w:t>Spencer Stuart</w:t>
      </w:r>
      <w:r w:rsidRPr="002A7F60">
        <w:rPr>
          <w:rFonts w:ascii="Arial" w:hAnsi="Arial" w:cs="Arial"/>
        </w:rPr>
        <w:t xml:space="preserve"> </w:t>
      </w:r>
      <w:r w:rsidRPr="00BA53E7">
        <w:rPr>
          <w:rFonts w:ascii="Arial" w:hAnsi="Arial" w:cs="Arial"/>
        </w:rPr>
        <w:t xml:space="preserve">know beforehand if you are likely to claim, along with the approximate costs by contacting </w:t>
      </w:r>
      <w:hyperlink r:id="rId63" w:history="1">
        <w:r w:rsidR="002A7F60" w:rsidRPr="002A7F60">
          <w:rPr>
            <w:rStyle w:val="Hyperlink"/>
            <w:rFonts w:ascii="Arial" w:hAnsi="Arial" w:cs="Arial"/>
            <w:lang w:eastAsia="en-US"/>
          </w:rPr>
          <w:t>BII-NED@SpencerStuart.com</w:t>
        </w:r>
      </w:hyperlink>
    </w:p>
    <w:p w14:paraId="2D20FC9D" w14:textId="7BFBA8DC" w:rsidR="00507B3F" w:rsidRPr="00507B3F" w:rsidRDefault="00507B3F" w:rsidP="009338DF">
      <w:pPr>
        <w:pStyle w:val="NormalWeb"/>
        <w:spacing w:after="200" w:afterAutospacing="0" w:line="276" w:lineRule="auto"/>
        <w:jc w:val="both"/>
        <w:rPr>
          <w:rFonts w:ascii="Arial" w:hAnsi="Arial" w:cs="Arial"/>
          <w:b/>
          <w:color w:val="1877C0"/>
        </w:rPr>
      </w:pPr>
      <w:r w:rsidRPr="00507B3F">
        <w:rPr>
          <w:rFonts w:ascii="Arial" w:hAnsi="Arial" w:cs="Arial"/>
          <w:b/>
          <w:color w:val="1877C0"/>
        </w:rPr>
        <w:t>Reasonable adjustments</w:t>
      </w:r>
    </w:p>
    <w:p w14:paraId="353D63C9" w14:textId="77777777" w:rsidR="00C31998" w:rsidRDefault="00C31998" w:rsidP="00794C42">
      <w:pPr>
        <w:jc w:val="both"/>
        <w:rPr>
          <w:rFonts w:cs="Arial"/>
          <w:szCs w:val="24"/>
        </w:rPr>
        <w:sectPr w:rsidR="00C31998" w:rsidSect="00D42412">
          <w:type w:val="continuous"/>
          <w:pgSz w:w="11906" w:h="16838"/>
          <w:pgMar w:top="720" w:right="720" w:bottom="720" w:left="720" w:header="708" w:footer="708" w:gutter="0"/>
          <w:cols w:space="708"/>
          <w:docGrid w:linePitch="360"/>
        </w:sectPr>
      </w:pPr>
    </w:p>
    <w:p w14:paraId="513BD7EA" w14:textId="77777777" w:rsidR="00A415C6" w:rsidRDefault="00507B3F" w:rsidP="00A415C6">
      <w:pPr>
        <w:jc w:val="both"/>
        <w:rPr>
          <w:rFonts w:cs="Arial"/>
          <w:color w:val="000000" w:themeColor="text1"/>
          <w:szCs w:val="24"/>
        </w:rPr>
      </w:pPr>
      <w:bookmarkStart w:id="56" w:name="_How_to_apply"/>
      <w:bookmarkStart w:id="57" w:name="_Toc11752860"/>
      <w:bookmarkEnd w:id="56"/>
      <w:r>
        <w:rPr>
          <w:rFonts w:cs="Arial"/>
          <w:color w:val="000000" w:themeColor="text1"/>
          <w:szCs w:val="24"/>
        </w:rPr>
        <w:t>As a Disability Confident employer we are committed to ensuring that candidates with disabilities are provided with the adjustments that they require as part of the recruitment process. We are able to facilitate a range of different reasonable adjustments</w:t>
      </w:r>
      <w:r w:rsidR="00A415C6">
        <w:rPr>
          <w:rFonts w:cs="Arial"/>
          <w:color w:val="000000" w:themeColor="text1"/>
          <w:szCs w:val="24"/>
        </w:rPr>
        <w:t>;</w:t>
      </w:r>
      <w:r>
        <w:rPr>
          <w:rFonts w:cs="Arial"/>
          <w:color w:val="000000" w:themeColor="text1"/>
          <w:szCs w:val="24"/>
        </w:rPr>
        <w:t xml:space="preserve"> </w:t>
      </w:r>
      <w:r w:rsidR="00A415C6">
        <w:rPr>
          <w:rFonts w:cs="Arial"/>
          <w:color w:val="000000" w:themeColor="text1"/>
          <w:szCs w:val="24"/>
        </w:rPr>
        <w:t>for example, large print recruitment documents or British Sign Language interpretation at interview.</w:t>
      </w:r>
    </w:p>
    <w:p w14:paraId="1494D4B1" w14:textId="74B116E1" w:rsidR="00C17B5C" w:rsidRPr="00A415C6" w:rsidRDefault="00507B3F" w:rsidP="00A415C6">
      <w:pPr>
        <w:jc w:val="both"/>
        <w:rPr>
          <w:rFonts w:cs="Arial"/>
          <w:color w:val="000000" w:themeColor="text1"/>
          <w:szCs w:val="24"/>
        </w:rPr>
      </w:pPr>
      <w:r w:rsidRPr="00507B3F">
        <w:rPr>
          <w:rFonts w:cs="Arial"/>
          <w:color w:val="000000" w:themeColor="text1"/>
          <w:szCs w:val="24"/>
        </w:rPr>
        <w:t>If you require any reasonable adjustments as part of the recruitment process</w:t>
      </w:r>
      <w:r>
        <w:rPr>
          <w:rFonts w:cs="Arial"/>
          <w:color w:val="000000" w:themeColor="text1"/>
          <w:szCs w:val="24"/>
        </w:rPr>
        <w:t xml:space="preserve">, please contact </w:t>
      </w:r>
      <w:r w:rsidR="00BD5143" w:rsidRPr="002A7F60">
        <w:rPr>
          <w:rFonts w:cs="Arial"/>
          <w:szCs w:val="24"/>
        </w:rPr>
        <w:t>Spencer Stuart</w:t>
      </w:r>
      <w:r w:rsidR="00A415C6" w:rsidRPr="002A7F60">
        <w:rPr>
          <w:rFonts w:cs="Arial"/>
          <w:szCs w:val="24"/>
        </w:rPr>
        <w:t xml:space="preserve"> via </w:t>
      </w:r>
      <w:hyperlink r:id="rId64" w:history="1">
        <w:r w:rsidR="002A7F60">
          <w:rPr>
            <w:rStyle w:val="Hyperlink"/>
          </w:rPr>
          <w:t>BII-NED@SpencerStuart.com</w:t>
        </w:r>
      </w:hyperlink>
      <w:r w:rsidR="002A7F60">
        <w:rPr>
          <w:color w:val="44546A"/>
        </w:rPr>
        <w:t xml:space="preserve"> </w:t>
      </w:r>
      <w:r w:rsidR="00A415C6">
        <w:rPr>
          <w:rFonts w:cs="Arial"/>
          <w:color w:val="000000" w:themeColor="text1"/>
          <w:szCs w:val="24"/>
        </w:rPr>
        <w:t xml:space="preserve">to discuss your requirements in more detail. </w:t>
      </w:r>
      <w:r w:rsidR="00C17B5C">
        <w:br w:type="page"/>
      </w:r>
    </w:p>
    <w:p w14:paraId="353D63CA" w14:textId="2EF37E18" w:rsidR="008B1193" w:rsidRPr="00EB2489" w:rsidRDefault="006C4DC3" w:rsidP="00F075FC">
      <w:pPr>
        <w:pStyle w:val="Heading1"/>
        <w:rPr>
          <w:sz w:val="44"/>
          <w:szCs w:val="44"/>
        </w:rPr>
      </w:pPr>
      <w:bookmarkStart w:id="58" w:name="_How_to_apply_1"/>
      <w:bookmarkStart w:id="59" w:name="_Toc77690971"/>
      <w:bookmarkStart w:id="60" w:name="_Toc77691070"/>
      <w:bookmarkStart w:id="61" w:name="_Toc77691110"/>
      <w:bookmarkStart w:id="62" w:name="_Toc137221642"/>
      <w:bookmarkEnd w:id="58"/>
      <w:r w:rsidRPr="00EB2489">
        <w:rPr>
          <w:sz w:val="44"/>
          <w:szCs w:val="44"/>
        </w:rPr>
        <w:t>H</w:t>
      </w:r>
      <w:r w:rsidR="008B1193" w:rsidRPr="00EB2489">
        <w:rPr>
          <w:sz w:val="44"/>
          <w:szCs w:val="44"/>
        </w:rPr>
        <w:t>ow to apply and submit your application</w:t>
      </w:r>
      <w:bookmarkEnd w:id="57"/>
      <w:bookmarkEnd w:id="59"/>
      <w:bookmarkEnd w:id="60"/>
      <w:bookmarkEnd w:id="61"/>
      <w:bookmarkEnd w:id="62"/>
    </w:p>
    <w:p w14:paraId="698F184D" w14:textId="77777777" w:rsidR="003F095F" w:rsidRDefault="003F095F" w:rsidP="00794C42">
      <w:pPr>
        <w:jc w:val="both"/>
        <w:rPr>
          <w:rFonts w:cs="Arial"/>
          <w:b/>
          <w:color w:val="00B050"/>
          <w:szCs w:val="24"/>
        </w:rPr>
        <w:sectPr w:rsidR="003F095F" w:rsidSect="00F93F5F">
          <w:type w:val="continuous"/>
          <w:pgSz w:w="11906" w:h="16838"/>
          <w:pgMar w:top="720" w:right="720" w:bottom="720" w:left="720" w:header="708" w:footer="708" w:gutter="0"/>
          <w:cols w:space="708"/>
          <w:docGrid w:linePitch="360"/>
        </w:sectPr>
      </w:pPr>
    </w:p>
    <w:p w14:paraId="353D63CB" w14:textId="033A2AF8" w:rsidR="008B1193" w:rsidRPr="008B1193" w:rsidRDefault="008B1193" w:rsidP="00794C42">
      <w:pPr>
        <w:jc w:val="both"/>
        <w:rPr>
          <w:rFonts w:cs="Arial"/>
          <w:b/>
          <w:color w:val="00B050"/>
          <w:szCs w:val="24"/>
        </w:rPr>
      </w:pPr>
    </w:p>
    <w:p w14:paraId="353D63CC" w14:textId="77777777" w:rsidR="008B1193" w:rsidRDefault="008B1193" w:rsidP="00794C42">
      <w:pPr>
        <w:jc w:val="both"/>
        <w:rPr>
          <w:rFonts w:cs="Arial"/>
          <w:b/>
          <w:color w:val="00B050"/>
          <w:sz w:val="48"/>
          <w:szCs w:val="48"/>
        </w:rPr>
        <w:sectPr w:rsidR="008B1193" w:rsidSect="003F095F">
          <w:type w:val="continuous"/>
          <w:pgSz w:w="11906" w:h="16838"/>
          <w:pgMar w:top="720" w:right="720" w:bottom="720" w:left="720" w:header="708" w:footer="708" w:gutter="0"/>
          <w:cols w:space="708"/>
          <w:docGrid w:linePitch="360"/>
        </w:sectPr>
      </w:pPr>
    </w:p>
    <w:p w14:paraId="353D63CD" w14:textId="77777777" w:rsidR="008B1193" w:rsidRPr="00BA53E7" w:rsidRDefault="008B1193" w:rsidP="00794C42">
      <w:pPr>
        <w:jc w:val="both"/>
        <w:rPr>
          <w:rFonts w:cs="Arial"/>
          <w:szCs w:val="24"/>
        </w:rPr>
      </w:pPr>
      <w:r w:rsidRPr="00BA53E7">
        <w:rPr>
          <w:rFonts w:cs="Arial"/>
          <w:szCs w:val="24"/>
        </w:rPr>
        <w:t>To apply, please send:</w:t>
      </w:r>
    </w:p>
    <w:p w14:paraId="464CF7CF" w14:textId="77777777" w:rsidR="00221657" w:rsidRDefault="00221657" w:rsidP="006469C1">
      <w:pPr>
        <w:numPr>
          <w:ilvl w:val="0"/>
          <w:numId w:val="2"/>
        </w:numPr>
        <w:pBdr>
          <w:top w:val="nil"/>
          <w:left w:val="nil"/>
          <w:bottom w:val="nil"/>
          <w:right w:val="nil"/>
          <w:between w:val="nil"/>
        </w:pBdr>
        <w:spacing w:before="200"/>
        <w:jc w:val="both"/>
        <w:rPr>
          <w:rFonts w:eastAsia="Arial" w:cs="Arial"/>
          <w:color w:val="000000"/>
          <w:szCs w:val="24"/>
        </w:rPr>
        <w:sectPr w:rsidR="00221657" w:rsidSect="003F095F">
          <w:type w:val="continuous"/>
          <w:pgSz w:w="11906" w:h="16838"/>
          <w:pgMar w:top="720" w:right="720" w:bottom="720" w:left="720" w:header="708" w:footer="708" w:gutter="0"/>
          <w:cols w:num="2" w:space="708"/>
          <w:docGrid w:linePitch="360"/>
        </w:sectPr>
      </w:pPr>
    </w:p>
    <w:p w14:paraId="12A9ED48" w14:textId="6682E30B" w:rsidR="006469C1" w:rsidRPr="00EE4F37" w:rsidRDefault="006469C1" w:rsidP="006469C1">
      <w:pPr>
        <w:numPr>
          <w:ilvl w:val="0"/>
          <w:numId w:val="2"/>
        </w:numPr>
        <w:pBdr>
          <w:top w:val="nil"/>
          <w:left w:val="nil"/>
          <w:bottom w:val="nil"/>
          <w:right w:val="nil"/>
          <w:between w:val="nil"/>
        </w:pBdr>
        <w:spacing w:before="200"/>
        <w:jc w:val="both"/>
        <w:rPr>
          <w:rFonts w:cs="Arial"/>
          <w:color w:val="000000"/>
          <w:szCs w:val="24"/>
        </w:rPr>
      </w:pPr>
      <w:r w:rsidRPr="74DAE997">
        <w:rPr>
          <w:rFonts w:eastAsia="Arial" w:cs="Arial"/>
          <w:color w:val="000000" w:themeColor="text1"/>
        </w:rPr>
        <w:t xml:space="preserve">A </w:t>
      </w:r>
      <w:r w:rsidRPr="74DAE997">
        <w:rPr>
          <w:rFonts w:eastAsia="Arial" w:cs="Arial"/>
          <w:b/>
          <w:bCs/>
          <w:color w:val="000000" w:themeColor="text1"/>
        </w:rPr>
        <w:t>Curriculum Vitae</w:t>
      </w:r>
      <w:r w:rsidRPr="74DAE997">
        <w:rPr>
          <w:rFonts w:eastAsia="Arial" w:cs="Arial"/>
          <w:color w:val="000000" w:themeColor="text1"/>
        </w:rPr>
        <w:t xml:space="preserve"> (maximum two sides of A4) with your education, professional qualifications and full employment history. </w:t>
      </w:r>
    </w:p>
    <w:p w14:paraId="353D63CF" w14:textId="59AEB9A5" w:rsidR="008B1193" w:rsidRPr="006469C1" w:rsidRDefault="006469C1" w:rsidP="00794C42">
      <w:pPr>
        <w:numPr>
          <w:ilvl w:val="0"/>
          <w:numId w:val="2"/>
        </w:numPr>
        <w:jc w:val="both"/>
        <w:rPr>
          <w:rFonts w:cs="Arial"/>
          <w:szCs w:val="24"/>
        </w:rPr>
      </w:pPr>
      <w:r w:rsidRPr="74DAE997">
        <w:rPr>
          <w:rFonts w:cs="Arial"/>
        </w:rPr>
        <w:t>A</w:t>
      </w:r>
      <w:r w:rsidR="008B1193" w:rsidRPr="74DAE997">
        <w:rPr>
          <w:rFonts w:cs="Arial"/>
        </w:rPr>
        <w:t xml:space="preserve"> </w:t>
      </w:r>
      <w:r w:rsidR="008B1193" w:rsidRPr="74DAE997">
        <w:rPr>
          <w:rFonts w:cs="Arial"/>
          <w:b/>
          <w:bCs/>
        </w:rPr>
        <w:t>supporting statement</w:t>
      </w:r>
      <w:r w:rsidRPr="74DAE997">
        <w:rPr>
          <w:rFonts w:cs="Arial"/>
          <w:b/>
          <w:bCs/>
        </w:rPr>
        <w:t xml:space="preserve"> </w:t>
      </w:r>
      <w:r w:rsidRPr="74DAE997">
        <w:rPr>
          <w:rFonts w:eastAsia="Arial" w:cs="Arial"/>
          <w:color w:val="000000" w:themeColor="text1"/>
        </w:rPr>
        <w:t>(maximum two sides of A4)</w:t>
      </w:r>
      <w:r w:rsidRPr="74DAE997">
        <w:rPr>
          <w:rFonts w:cs="Arial"/>
        </w:rPr>
        <w:t xml:space="preserve">, </w:t>
      </w:r>
      <w:r w:rsidR="008B1193" w:rsidRPr="74DAE997">
        <w:rPr>
          <w:rFonts w:cs="Arial"/>
        </w:rPr>
        <w:t xml:space="preserve">setting out how you meet the </w:t>
      </w:r>
      <w:hyperlink w:anchor="_Person_specification_and_1">
        <w:r w:rsidR="0096493D" w:rsidRPr="74DAE997">
          <w:rPr>
            <w:rStyle w:val="Hyperlink"/>
            <w:rFonts w:cs="Arial"/>
            <w:b/>
            <w:bCs/>
            <w:color w:val="1877C0"/>
          </w:rPr>
          <w:t>e</w:t>
        </w:r>
        <w:r w:rsidRPr="74DAE997">
          <w:rPr>
            <w:rStyle w:val="Hyperlink"/>
            <w:rFonts w:cs="Arial"/>
            <w:b/>
            <w:bCs/>
            <w:color w:val="1877C0"/>
          </w:rPr>
          <w:t xml:space="preserve">ligibility </w:t>
        </w:r>
        <w:r w:rsidR="0096493D" w:rsidRPr="74DAE997">
          <w:rPr>
            <w:rStyle w:val="Hyperlink"/>
            <w:rFonts w:cs="Arial"/>
            <w:b/>
            <w:bCs/>
            <w:color w:val="1877C0"/>
          </w:rPr>
          <w:t>criteria</w:t>
        </w:r>
      </w:hyperlink>
      <w:r w:rsidR="0096493D" w:rsidRPr="74DAE997">
        <w:rPr>
          <w:rFonts w:cs="Arial"/>
          <w:color w:val="1877C0"/>
        </w:rPr>
        <w:t xml:space="preserve"> </w:t>
      </w:r>
      <w:r w:rsidR="008B1193" w:rsidRPr="74DAE997">
        <w:rPr>
          <w:rFonts w:cs="Arial"/>
        </w:rPr>
        <w:t>– make sure you refer to the contents of this document</w:t>
      </w:r>
      <w:r w:rsidR="00C04B97" w:rsidRPr="74DAE997">
        <w:rPr>
          <w:rFonts w:cs="Arial"/>
        </w:rPr>
        <w:t>;</w:t>
      </w:r>
      <w:r w:rsidR="009C59E1" w:rsidRPr="74DAE997">
        <w:rPr>
          <w:rFonts w:cs="Arial"/>
        </w:rPr>
        <w:t xml:space="preserve"> </w:t>
      </w:r>
      <w:r w:rsidRPr="74DAE997">
        <w:rPr>
          <w:rFonts w:eastAsia="Arial" w:cs="Arial"/>
          <w:color w:val="000000" w:themeColor="text1"/>
        </w:rPr>
        <w:t>please ensure your full name is clearly noted at the top of your letter.</w:t>
      </w:r>
    </w:p>
    <w:p w14:paraId="6BC6D491" w14:textId="5809AA47" w:rsidR="00023BD2" w:rsidRDefault="00023BD2" w:rsidP="00023BD2">
      <w:pPr>
        <w:numPr>
          <w:ilvl w:val="0"/>
          <w:numId w:val="2"/>
        </w:numPr>
        <w:spacing w:before="200"/>
        <w:jc w:val="both"/>
        <w:rPr>
          <w:rFonts w:cs="Arial"/>
          <w:color w:val="000000"/>
          <w:szCs w:val="24"/>
        </w:rPr>
      </w:pPr>
      <w:r>
        <w:rPr>
          <w:rFonts w:eastAsia="Arial" w:cs="Arial"/>
          <w:b/>
          <w:bCs/>
          <w:color w:val="000000" w:themeColor="text1"/>
        </w:rPr>
        <w:t>Recruitment Monitoring and conflicts of interest form (</w:t>
      </w:r>
      <w:hyperlink r:id="rId65" w:history="1">
        <w:r>
          <w:rPr>
            <w:rStyle w:val="Hyperlink"/>
            <w:rFonts w:eastAsia="Arial" w:cs="Arial"/>
            <w:b/>
            <w:bCs/>
          </w:rPr>
          <w:t>here</w:t>
        </w:r>
      </w:hyperlink>
      <w:r>
        <w:rPr>
          <w:rFonts w:eastAsia="Arial" w:cs="Arial"/>
          <w:b/>
          <w:bCs/>
          <w:color w:val="000000" w:themeColor="text1"/>
        </w:rPr>
        <w:t>) –</w:t>
      </w:r>
      <w:r>
        <w:rPr>
          <w:rFonts w:eastAsia="Arial" w:cs="Arial"/>
          <w:color w:val="000000" w:themeColor="text1"/>
        </w:rPr>
        <w:t xml:space="preserve"> See section below for further details. If you experience problems accessing the monitoring form please contact the Sponsor Team. This form also includes an opt-in for </w:t>
      </w:r>
      <w:r>
        <w:rPr>
          <w:rFonts w:eastAsia="Arial" w:cs="Arial"/>
          <w:b/>
          <w:i/>
          <w:color w:val="000000" w:themeColor="text1"/>
        </w:rPr>
        <w:t>D</w:t>
      </w:r>
      <w:r>
        <w:rPr>
          <w:rFonts w:eastAsia="Arial" w:cs="Arial"/>
          <w:b/>
          <w:bCs/>
          <w:i/>
          <w:color w:val="000000" w:themeColor="text1"/>
        </w:rPr>
        <w:t>isability Confident – Offering an interview to disabled people</w:t>
      </w:r>
      <w:r>
        <w:rPr>
          <w:rFonts w:eastAsia="Arial" w:cs="Arial"/>
          <w:b/>
          <w:bCs/>
          <w:color w:val="000000" w:themeColor="text1"/>
        </w:rPr>
        <w:t>.</w:t>
      </w:r>
      <w:r w:rsidRPr="00023BD2">
        <w:rPr>
          <w:rFonts w:eastAsia="Arial" w:cs="Arial"/>
          <w:color w:val="000000" w:themeColor="text1"/>
        </w:rPr>
        <w:t xml:space="preserve"> </w:t>
      </w:r>
      <w:r w:rsidRPr="74DAE997">
        <w:rPr>
          <w:rFonts w:eastAsia="Arial" w:cs="Arial"/>
          <w:color w:val="000000" w:themeColor="text1"/>
        </w:rPr>
        <w:t xml:space="preserve">If you experience problems accessing the monitoring form please contact </w:t>
      </w:r>
      <w:r w:rsidRPr="005C2D53">
        <w:rPr>
          <w:rFonts w:eastAsia="Arial" w:cs="Arial"/>
          <w:color w:val="000000" w:themeColor="text1"/>
        </w:rPr>
        <w:t>the Spencer Stuart Team</w:t>
      </w:r>
      <w:r w:rsidRPr="74DAE997">
        <w:rPr>
          <w:rFonts w:eastAsia="Arial" w:cs="Arial"/>
          <w:color w:val="000000" w:themeColor="text1"/>
        </w:rPr>
        <w:t>.</w:t>
      </w:r>
    </w:p>
    <w:p w14:paraId="353D63D0" w14:textId="060B97B7" w:rsidR="00C45FE4" w:rsidRPr="00BA53E7" w:rsidRDefault="00BA53E7" w:rsidP="00794C42">
      <w:pPr>
        <w:numPr>
          <w:ilvl w:val="0"/>
          <w:numId w:val="2"/>
        </w:numPr>
        <w:jc w:val="both"/>
        <w:rPr>
          <w:rFonts w:cs="Arial"/>
          <w:szCs w:val="24"/>
        </w:rPr>
      </w:pPr>
      <w:r w:rsidRPr="74DAE997">
        <w:rPr>
          <w:rFonts w:cs="Arial"/>
        </w:rPr>
        <w:t xml:space="preserve">Contact details including </w:t>
      </w:r>
      <w:r w:rsidR="002808C7" w:rsidRPr="74DAE997">
        <w:rPr>
          <w:rFonts w:cs="Arial"/>
        </w:rPr>
        <w:t xml:space="preserve">e-mail addresses for </w:t>
      </w:r>
      <w:r w:rsidR="002808C7" w:rsidRPr="74DAE997">
        <w:rPr>
          <w:rFonts w:cs="Arial"/>
          <w:b/>
          <w:bCs/>
        </w:rPr>
        <w:t>two referees</w:t>
      </w:r>
      <w:r w:rsidR="00C04B97" w:rsidRPr="74DAE997">
        <w:rPr>
          <w:rFonts w:cs="Arial"/>
        </w:rPr>
        <w:t>;</w:t>
      </w:r>
    </w:p>
    <w:p w14:paraId="2AD381AB" w14:textId="5BABAB57" w:rsidR="002A7F60" w:rsidRDefault="00BA53E7" w:rsidP="00794C42">
      <w:pPr>
        <w:jc w:val="both"/>
        <w:rPr>
          <w:color w:val="44546A"/>
        </w:rPr>
      </w:pPr>
      <w:r w:rsidRPr="00BA53E7">
        <w:rPr>
          <w:rFonts w:cs="Arial"/>
          <w:szCs w:val="24"/>
        </w:rPr>
        <w:t xml:space="preserve">If you have any questions about the appointments </w:t>
      </w:r>
      <w:r w:rsidR="002A7F60" w:rsidRPr="00BA53E7">
        <w:rPr>
          <w:rFonts w:cs="Arial"/>
          <w:szCs w:val="24"/>
        </w:rPr>
        <w:t>process,</w:t>
      </w:r>
      <w:r w:rsidRPr="00BA53E7">
        <w:rPr>
          <w:rFonts w:cs="Arial"/>
          <w:szCs w:val="24"/>
        </w:rPr>
        <w:t xml:space="preserve"> please contact </w:t>
      </w:r>
      <w:r w:rsidR="00BD5143" w:rsidRPr="002A7F60">
        <w:rPr>
          <w:rFonts w:cs="Arial"/>
          <w:szCs w:val="24"/>
        </w:rPr>
        <w:t>Spencer Stuart</w:t>
      </w:r>
      <w:r w:rsidRPr="002A7F60">
        <w:rPr>
          <w:rFonts w:cs="Arial"/>
          <w:b/>
          <w:szCs w:val="24"/>
        </w:rPr>
        <w:t xml:space="preserve"> </w:t>
      </w:r>
      <w:r w:rsidRPr="00BA53E7">
        <w:rPr>
          <w:rFonts w:cs="Arial"/>
          <w:szCs w:val="24"/>
        </w:rPr>
        <w:t>at</w:t>
      </w:r>
      <w:r>
        <w:rPr>
          <w:rFonts w:cs="Arial"/>
          <w:szCs w:val="24"/>
        </w:rPr>
        <w:t>:</w:t>
      </w:r>
      <w:r w:rsidR="003F095F">
        <w:rPr>
          <w:rFonts w:cs="Arial"/>
          <w:szCs w:val="24"/>
        </w:rPr>
        <w:t xml:space="preserve"> </w:t>
      </w:r>
      <w:hyperlink r:id="rId66" w:history="1">
        <w:r w:rsidR="002A7F60">
          <w:rPr>
            <w:rStyle w:val="Hyperlink"/>
          </w:rPr>
          <w:t>BII-NED@SpencerStuart.com</w:t>
        </w:r>
      </w:hyperlink>
      <w:r w:rsidR="002A7F60">
        <w:rPr>
          <w:color w:val="44546A"/>
        </w:rPr>
        <w:t xml:space="preserve"> .</w:t>
      </w:r>
    </w:p>
    <w:p w14:paraId="677A9B18" w14:textId="5DBCB0B2" w:rsidR="00D352A3" w:rsidRPr="006D4663" w:rsidRDefault="00D352A3" w:rsidP="00794C42">
      <w:pPr>
        <w:jc w:val="both"/>
        <w:rPr>
          <w:rFonts w:cs="Arial"/>
          <w:color w:val="000000"/>
          <w:szCs w:val="24"/>
        </w:rPr>
        <w:sectPr w:rsidR="00D352A3" w:rsidRPr="006D4663" w:rsidSect="00221657">
          <w:type w:val="continuous"/>
          <w:pgSz w:w="11906" w:h="16838"/>
          <w:pgMar w:top="720" w:right="720" w:bottom="720" w:left="720" w:header="708" w:footer="708" w:gutter="0"/>
          <w:cols w:space="708"/>
          <w:docGrid w:linePitch="360"/>
        </w:sectPr>
      </w:pPr>
      <w:r w:rsidRPr="00715A9C">
        <w:rPr>
          <w:rFonts w:cs="Arial"/>
          <w:color w:val="000000"/>
          <w:szCs w:val="24"/>
        </w:rPr>
        <w:t xml:space="preserve">The Advisory Assessment Panel reserves the right to only consider applications that </w:t>
      </w:r>
      <w:r w:rsidR="00715A9C">
        <w:rPr>
          <w:rFonts w:cs="Arial"/>
          <w:color w:val="000000"/>
          <w:szCs w:val="24"/>
        </w:rPr>
        <w:t xml:space="preserve">contain all of </w:t>
      </w:r>
      <w:r w:rsidR="00417B34" w:rsidRPr="00715A9C">
        <w:rPr>
          <w:rFonts w:cs="Arial"/>
          <w:color w:val="000000"/>
          <w:szCs w:val="24"/>
        </w:rPr>
        <w:t>the elements listed above</w:t>
      </w:r>
      <w:r w:rsidRPr="00715A9C">
        <w:rPr>
          <w:rFonts w:cs="Arial"/>
          <w:color w:val="000000"/>
          <w:szCs w:val="24"/>
        </w:rPr>
        <w:t>, and that arrive before the deadline for applications listed below.</w:t>
      </w:r>
    </w:p>
    <w:p w14:paraId="353D63D7" w14:textId="19D96685" w:rsidR="00BA53E7" w:rsidRDefault="00D352A3" w:rsidP="00715A9C">
      <w:pPr>
        <w:pBdr>
          <w:top w:val="nil"/>
          <w:left w:val="nil"/>
          <w:bottom w:val="nil"/>
          <w:right w:val="nil"/>
          <w:between w:val="nil"/>
        </w:pBdr>
        <w:jc w:val="both"/>
        <w:rPr>
          <w:rFonts w:cs="Arial"/>
          <w:color w:val="000000"/>
          <w:szCs w:val="24"/>
        </w:rPr>
      </w:pPr>
      <w:r w:rsidRPr="00715A9C">
        <w:rPr>
          <w:rFonts w:cs="Arial"/>
          <w:color w:val="000000"/>
          <w:szCs w:val="24"/>
        </w:rPr>
        <w:t>We will acknowledge receipt of your application via email in</w:t>
      </w:r>
      <w:r w:rsidRPr="00004F56">
        <w:rPr>
          <w:rFonts w:cs="Arial"/>
          <w:b/>
          <w:color w:val="000000"/>
          <w:szCs w:val="24"/>
        </w:rPr>
        <w:t xml:space="preserve"> </w:t>
      </w:r>
      <w:r w:rsidRPr="00263B74">
        <w:rPr>
          <w:rFonts w:cs="Arial"/>
          <w:color w:val="000000"/>
          <w:szCs w:val="24"/>
        </w:rPr>
        <w:t>2</w:t>
      </w:r>
      <w:r w:rsidRPr="00715A9C">
        <w:rPr>
          <w:rFonts w:cs="Arial"/>
          <w:color w:val="000000"/>
          <w:szCs w:val="24"/>
        </w:rPr>
        <w:t xml:space="preserve"> working days. If you do not receive this acknowledgement, please contact </w:t>
      </w:r>
      <w:r w:rsidR="00E92A04">
        <w:t xml:space="preserve">the Spencer Stuart team </w:t>
      </w:r>
      <w:r w:rsidR="00715A9C">
        <w:rPr>
          <w:rFonts w:cs="Arial"/>
          <w:color w:val="000000"/>
          <w:szCs w:val="24"/>
        </w:rPr>
        <w:t>via the contact details provided above.</w:t>
      </w:r>
    </w:p>
    <w:p w14:paraId="4FEF7ACA" w14:textId="77777777" w:rsidR="00715A9C" w:rsidRDefault="00715A9C" w:rsidP="00715A9C">
      <w:pPr>
        <w:pBdr>
          <w:top w:val="nil"/>
          <w:left w:val="nil"/>
          <w:bottom w:val="nil"/>
          <w:right w:val="nil"/>
          <w:between w:val="nil"/>
        </w:pBdr>
        <w:jc w:val="both"/>
        <w:rPr>
          <w:rFonts w:cs="Arial"/>
          <w:color w:val="00B050"/>
          <w:szCs w:val="24"/>
        </w:rPr>
      </w:pPr>
    </w:p>
    <w:p w14:paraId="15E10154" w14:textId="1D4CC96A" w:rsidR="00E26B38" w:rsidRDefault="00E26B38" w:rsidP="00794C42">
      <w:pPr>
        <w:jc w:val="both"/>
        <w:rPr>
          <w:rFonts w:cs="Arial"/>
          <w:color w:val="1877C0"/>
          <w:szCs w:val="24"/>
        </w:rPr>
      </w:pPr>
    </w:p>
    <w:p w14:paraId="5CB257D9" w14:textId="129C6BD2" w:rsidR="00221657" w:rsidRDefault="00221657" w:rsidP="00794C42">
      <w:pPr>
        <w:jc w:val="both"/>
        <w:rPr>
          <w:rFonts w:cs="Arial"/>
          <w:b/>
          <w:color w:val="1877C0"/>
          <w:szCs w:val="24"/>
        </w:rPr>
        <w:sectPr w:rsidR="00221657" w:rsidSect="003F095F">
          <w:type w:val="continuous"/>
          <w:pgSz w:w="11906" w:h="16838"/>
          <w:pgMar w:top="720" w:right="720" w:bottom="720" w:left="720" w:header="708" w:footer="708" w:gutter="0"/>
          <w:cols w:space="708"/>
          <w:docGrid w:linePitch="360"/>
        </w:sectPr>
      </w:pPr>
    </w:p>
    <w:bookmarkStart w:id="63" w:name="_Toc77690972"/>
    <w:bookmarkStart w:id="64" w:name="_Toc77691071"/>
    <w:bookmarkStart w:id="65" w:name="_Toc77691111"/>
    <w:bookmarkStart w:id="66" w:name="_Toc77691307"/>
    <w:p w14:paraId="7DB8840E" w14:textId="194227C2" w:rsidR="00221657" w:rsidRDefault="00221657" w:rsidP="00E366E4">
      <w:r>
        <w:rPr>
          <w:noProof/>
          <w:lang w:eastAsia="en-GB"/>
        </w:rPr>
        <mc:AlternateContent>
          <mc:Choice Requires="wps">
            <w:drawing>
              <wp:anchor distT="0" distB="0" distL="114300" distR="114300" simplePos="0" relativeHeight="251658240" behindDoc="0" locked="0" layoutInCell="1" allowOverlap="1" wp14:anchorId="353D6443" wp14:editId="2CB2444B">
                <wp:simplePos x="0" y="0"/>
                <wp:positionH relativeFrom="column">
                  <wp:posOffset>467360</wp:posOffset>
                </wp:positionH>
                <wp:positionV relativeFrom="paragraph">
                  <wp:posOffset>29143</wp:posOffset>
                </wp:positionV>
                <wp:extent cx="5903595" cy="782052"/>
                <wp:effectExtent l="0" t="0" r="1905" b="571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3595" cy="782052"/>
                        </a:xfrm>
                        <a:prstGeom prst="rect">
                          <a:avLst/>
                        </a:prstGeom>
                        <a:solidFill>
                          <a:srgbClr val="1877C0"/>
                        </a:solidFill>
                        <a:ln>
                          <a:noFill/>
                        </a:ln>
                      </wps:spPr>
                      <wps:txbx>
                        <w:txbxContent>
                          <w:p w14:paraId="353D6460" w14:textId="77777777" w:rsidR="006D7325" w:rsidRDefault="006D7325" w:rsidP="00C45FE4">
                            <w:pPr>
                              <w:spacing w:after="0"/>
                              <w:jc w:val="center"/>
                              <w:rPr>
                                <w:rFonts w:cs="Arial"/>
                                <w:b/>
                                <w:color w:val="FFFFFF"/>
                                <w:sz w:val="28"/>
                                <w:szCs w:val="28"/>
                              </w:rPr>
                            </w:pPr>
                            <w:r w:rsidRPr="008B1193">
                              <w:rPr>
                                <w:rFonts w:cs="Arial"/>
                                <w:b/>
                                <w:color w:val="FFFFFF"/>
                                <w:sz w:val="28"/>
                                <w:szCs w:val="28"/>
                              </w:rPr>
                              <w:t xml:space="preserve">Completed applications should be emailed to </w:t>
                            </w:r>
                          </w:p>
                          <w:p w14:paraId="353D6461" w14:textId="1751C7BC" w:rsidR="006D7325" w:rsidRPr="008B1193" w:rsidRDefault="00383904" w:rsidP="00FD27DC">
                            <w:pPr>
                              <w:jc w:val="center"/>
                              <w:rPr>
                                <w:rFonts w:cs="Arial"/>
                                <w:b/>
                                <w:color w:val="FFFFFF"/>
                                <w:sz w:val="28"/>
                                <w:szCs w:val="28"/>
                              </w:rPr>
                            </w:pPr>
                            <w:hyperlink r:id="rId67" w:history="1">
                              <w:r w:rsidR="006D7325" w:rsidRPr="00E92A04">
                                <w:rPr>
                                  <w:rStyle w:val="Hyperlink"/>
                                  <w:b/>
                                  <w:bCs/>
                                  <w:color w:val="FFFFFF" w:themeColor="background1"/>
                                </w:rPr>
                                <w:t>BII-NED@SpencerStuart.com</w:t>
                              </w:r>
                            </w:hyperlink>
                            <w:r w:rsidR="006D7325" w:rsidRPr="008B1193">
                              <w:rPr>
                                <w:rFonts w:cs="Arial"/>
                                <w:b/>
                                <w:color w:val="FFFFFF"/>
                                <w:sz w:val="28"/>
                                <w:szCs w:val="28"/>
                              </w:rPr>
                              <w:t xml:space="preserve">– please quote reference </w:t>
                            </w:r>
                            <w:r w:rsidR="001563F6" w:rsidRPr="001563F6">
                              <w:rPr>
                                <w:rFonts w:cs="Arial"/>
                                <w:b/>
                                <w:bCs/>
                                <w:color w:val="FFFFFF" w:themeColor="background1"/>
                                <w:sz w:val="28"/>
                                <w:szCs w:val="28"/>
                              </w:rPr>
                              <w:t>1332</w:t>
                            </w:r>
                            <w:r w:rsidR="006D7325" w:rsidRPr="00BD5143">
                              <w:rPr>
                                <w:rFonts w:cs="Arial"/>
                                <w:b/>
                                <w:color w:val="C00000"/>
                                <w:sz w:val="28"/>
                                <w:szCs w:val="28"/>
                              </w:rPr>
                              <w:t xml:space="preserve"> </w:t>
                            </w:r>
                            <w:r w:rsidR="006D7325" w:rsidRPr="00504A8D">
                              <w:rPr>
                                <w:rFonts w:cs="Arial"/>
                                <w:b/>
                                <w:color w:val="FFFFFF" w:themeColor="background1"/>
                                <w:sz w:val="28"/>
                                <w:szCs w:val="28"/>
                              </w:rPr>
                              <w:t xml:space="preserve">by </w:t>
                            </w:r>
                            <w:r w:rsidR="005861EC">
                              <w:rPr>
                                <w:rFonts w:cs="Arial"/>
                                <w:b/>
                                <w:color w:val="FFFFFF" w:themeColor="background1"/>
                                <w:sz w:val="28"/>
                                <w:szCs w:val="28"/>
                              </w:rPr>
                              <w:t>3</w:t>
                            </w:r>
                            <w:r w:rsidR="005861EC" w:rsidRPr="005861EC">
                              <w:rPr>
                                <w:rFonts w:cs="Arial"/>
                                <w:b/>
                                <w:color w:val="FFFFFF" w:themeColor="background1"/>
                                <w:sz w:val="28"/>
                                <w:szCs w:val="28"/>
                                <w:vertAlign w:val="superscript"/>
                              </w:rPr>
                              <w:t>rd</w:t>
                            </w:r>
                            <w:r w:rsidR="005861EC">
                              <w:rPr>
                                <w:rFonts w:cs="Arial"/>
                                <w:b/>
                                <w:color w:val="FFFFFF" w:themeColor="background1"/>
                                <w:sz w:val="28"/>
                                <w:szCs w:val="28"/>
                              </w:rPr>
                              <w:t xml:space="preserve"> </w:t>
                            </w:r>
                            <w:r w:rsidR="00A95120" w:rsidRPr="00A95120">
                              <w:rPr>
                                <w:rFonts w:cs="Arial"/>
                                <w:b/>
                                <w:color w:val="FFFFFF" w:themeColor="background1"/>
                                <w:sz w:val="28"/>
                                <w:szCs w:val="28"/>
                                <w:highlight w:val="yellow"/>
                              </w:rPr>
                              <w:t xml:space="preserve"> </w:t>
                            </w:r>
                            <w:r w:rsidR="00A95120" w:rsidRPr="00F4264B">
                              <w:rPr>
                                <w:rFonts w:cs="Arial"/>
                                <w:b/>
                                <w:color w:val="FFFFFF" w:themeColor="background1"/>
                                <w:sz w:val="28"/>
                                <w:szCs w:val="28"/>
                              </w:rPr>
                              <w:t>September</w:t>
                            </w:r>
                            <w:r w:rsidR="00504A8D" w:rsidRPr="00F4264B">
                              <w:rPr>
                                <w:rFonts w:cs="Arial"/>
                                <w:b/>
                                <w:color w:val="FFFFFF" w:themeColor="background1"/>
                                <w:sz w:val="28"/>
                                <w:szCs w:val="28"/>
                              </w:rPr>
                              <w:t xml:space="preserve"> </w:t>
                            </w:r>
                            <w:r w:rsidR="00A95120" w:rsidRPr="00F4264B">
                              <w:rPr>
                                <w:rFonts w:cs="Arial"/>
                                <w:b/>
                                <w:color w:val="FFFFFF" w:themeColor="background1"/>
                                <w:sz w:val="28"/>
                                <w:szCs w:val="28"/>
                              </w:rPr>
                              <w:t xml:space="preserve">2023 </w:t>
                            </w:r>
                            <w:r w:rsidR="00504A8D" w:rsidRPr="00F4264B">
                              <w:rPr>
                                <w:rFonts w:cs="Arial"/>
                                <w:b/>
                                <w:color w:val="FFFFFF" w:themeColor="background1"/>
                                <w:sz w:val="28"/>
                                <w:szCs w:val="28"/>
                              </w:rPr>
                              <w:t>at</w:t>
                            </w:r>
                            <w:r w:rsidR="00504A8D" w:rsidRPr="00504A8D">
                              <w:rPr>
                                <w:rFonts w:cs="Arial"/>
                                <w:b/>
                                <w:color w:val="FFFFFF" w:themeColor="background1"/>
                                <w:sz w:val="28"/>
                                <w:szCs w:val="28"/>
                              </w:rPr>
                              <w:t xml:space="preserve"> </w:t>
                            </w:r>
                            <w:r w:rsidR="00E73A52">
                              <w:rPr>
                                <w:rFonts w:cs="Arial"/>
                                <w:b/>
                                <w:color w:val="FFFFFF" w:themeColor="background1"/>
                                <w:sz w:val="28"/>
                                <w:szCs w:val="28"/>
                              </w:rPr>
                              <w:t>23</w:t>
                            </w:r>
                            <w:r w:rsidR="005C2116">
                              <w:rPr>
                                <w:rFonts w:cs="Arial"/>
                                <w:b/>
                                <w:color w:val="FFFFFF" w:themeColor="background1"/>
                                <w:sz w:val="28"/>
                                <w:szCs w:val="28"/>
                              </w:rPr>
                              <w:t>:</w:t>
                            </w:r>
                            <w:r w:rsidR="00E73A52">
                              <w:rPr>
                                <w:rFonts w:cs="Arial"/>
                                <w:b/>
                                <w:color w:val="FFFFFF" w:themeColor="background1"/>
                                <w:sz w:val="28"/>
                                <w:szCs w:val="28"/>
                              </w:rPr>
                              <w:t>59</w:t>
                            </w:r>
                            <w:r w:rsidR="00504A8D" w:rsidRPr="00504A8D">
                              <w:rPr>
                                <w:rFonts w:cs="Arial"/>
                                <w:b/>
                                <w:color w:val="FFFFFF" w:themeColor="background1"/>
                                <w:sz w:val="28"/>
                                <w:szCs w:val="28"/>
                              </w:rPr>
                              <w:t xml:space="preserve"> (BST)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353D6443" id="Text Box 4" o:spid="_x0000_s1027" type="#_x0000_t202" style="position:absolute;margin-left:36.8pt;margin-top:2.3pt;width:464.85pt;height:6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" fillcolor="#1877c0" stroked="f">
                <v:textbox>
                  <w:txbxContent>
                    <w:p w14:paraId="353D6460" w14:textId="77777777" w:rsidR="006D7325" w:rsidRDefault="006D7325" w:rsidP="00C45FE4">
                      <w:pPr>
                        <w:spacing w:after="0"/>
                        <w:jc w:val="center"/>
                        <w:rPr>
                          <w:rFonts w:cs="Arial"/>
                          <w:b/>
                          <w:color w:val="FFFFFF"/>
                          <w:sz w:val="28"/>
                          <w:szCs w:val="28"/>
                        </w:rPr>
                      </w:pPr>
                      <w:r w:rsidRPr="008B1193">
                        <w:rPr>
                          <w:rFonts w:cs="Arial"/>
                          <w:b/>
                          <w:color w:val="FFFFFF"/>
                          <w:sz w:val="28"/>
                          <w:szCs w:val="28"/>
                        </w:rPr>
                        <w:t xml:space="preserve">Completed applications should be emailed to </w:t>
                      </w:r>
                    </w:p>
                    <w:p w14:paraId="353D6461" w14:textId="1751C7BC" w:rsidR="006D7325" w:rsidRPr="008B1193" w:rsidRDefault="00F4264B" w:rsidP="00FD27DC">
                      <w:pPr>
                        <w:jc w:val="center"/>
                        <w:rPr>
                          <w:rFonts w:cs="Arial"/>
                          <w:b/>
                          <w:color w:val="FFFFFF"/>
                          <w:sz w:val="28"/>
                          <w:szCs w:val="28"/>
                        </w:rPr>
                      </w:pPr>
                      <w:hyperlink r:id="rId68" w:history="1">
                        <w:r w:rsidR="006D7325" w:rsidRPr="00E92A04">
                          <w:rPr>
                            <w:rStyle w:val="Hyperlink"/>
                            <w:b/>
                            <w:bCs/>
                            <w:color w:val="FFFFFF" w:themeColor="background1"/>
                          </w:rPr>
                          <w:t>BII-NED@SpencerStuart.com</w:t>
                        </w:r>
                      </w:hyperlink>
                      <w:r w:rsidR="006D7325" w:rsidRPr="008B1193">
                        <w:rPr>
                          <w:rFonts w:cs="Arial"/>
                          <w:b/>
                          <w:color w:val="FFFFFF"/>
                          <w:sz w:val="28"/>
                          <w:szCs w:val="28"/>
                        </w:rPr>
                        <w:t xml:space="preserve">– please quote reference </w:t>
                      </w:r>
                      <w:r w:rsidR="001563F6" w:rsidRPr="001563F6">
                        <w:rPr>
                          <w:rFonts w:cs="Arial"/>
                          <w:b/>
                          <w:bCs/>
                          <w:color w:val="FFFFFF" w:themeColor="background1"/>
                          <w:sz w:val="28"/>
                          <w:szCs w:val="28"/>
                        </w:rPr>
                        <w:t>1332</w:t>
                      </w:r>
                      <w:r w:rsidR="006D7325" w:rsidRPr="00BD5143">
                        <w:rPr>
                          <w:rFonts w:cs="Arial"/>
                          <w:b/>
                          <w:color w:val="C00000"/>
                          <w:sz w:val="28"/>
                          <w:szCs w:val="28"/>
                        </w:rPr>
                        <w:t xml:space="preserve"> </w:t>
                      </w:r>
                      <w:r w:rsidR="006D7325" w:rsidRPr="00504A8D">
                        <w:rPr>
                          <w:rFonts w:cs="Arial"/>
                          <w:b/>
                          <w:color w:val="FFFFFF" w:themeColor="background1"/>
                          <w:sz w:val="28"/>
                          <w:szCs w:val="28"/>
                        </w:rPr>
                        <w:t xml:space="preserve">by </w:t>
                      </w:r>
                      <w:r w:rsidR="005861EC">
                        <w:rPr>
                          <w:rFonts w:cs="Arial"/>
                          <w:b/>
                          <w:color w:val="FFFFFF" w:themeColor="background1"/>
                          <w:sz w:val="28"/>
                          <w:szCs w:val="28"/>
                        </w:rPr>
                        <w:t>3</w:t>
                      </w:r>
                      <w:proofErr w:type="gramStart"/>
                      <w:r w:rsidR="005861EC" w:rsidRPr="005861EC">
                        <w:rPr>
                          <w:rFonts w:cs="Arial"/>
                          <w:b/>
                          <w:color w:val="FFFFFF" w:themeColor="background1"/>
                          <w:sz w:val="28"/>
                          <w:szCs w:val="28"/>
                          <w:vertAlign w:val="superscript"/>
                        </w:rPr>
                        <w:t>rd</w:t>
                      </w:r>
                      <w:r w:rsidR="005861EC">
                        <w:rPr>
                          <w:rFonts w:cs="Arial"/>
                          <w:b/>
                          <w:color w:val="FFFFFF" w:themeColor="background1"/>
                          <w:sz w:val="28"/>
                          <w:szCs w:val="28"/>
                        </w:rPr>
                        <w:t xml:space="preserve"> </w:t>
                      </w:r>
                      <w:r w:rsidR="00A95120" w:rsidRPr="00A95120">
                        <w:rPr>
                          <w:rFonts w:cs="Arial"/>
                          <w:b/>
                          <w:color w:val="FFFFFF" w:themeColor="background1"/>
                          <w:sz w:val="28"/>
                          <w:szCs w:val="28"/>
                          <w:highlight w:val="yellow"/>
                        </w:rPr>
                        <w:t xml:space="preserve"> </w:t>
                      </w:r>
                      <w:r w:rsidR="00A95120" w:rsidRPr="00F4264B">
                        <w:rPr>
                          <w:rFonts w:cs="Arial"/>
                          <w:b/>
                          <w:color w:val="FFFFFF" w:themeColor="background1"/>
                          <w:sz w:val="28"/>
                          <w:szCs w:val="28"/>
                        </w:rPr>
                        <w:t>September</w:t>
                      </w:r>
                      <w:proofErr w:type="gramEnd"/>
                      <w:r w:rsidR="00504A8D" w:rsidRPr="00F4264B">
                        <w:rPr>
                          <w:rFonts w:cs="Arial"/>
                          <w:b/>
                          <w:color w:val="FFFFFF" w:themeColor="background1"/>
                          <w:sz w:val="28"/>
                          <w:szCs w:val="28"/>
                        </w:rPr>
                        <w:t xml:space="preserve"> </w:t>
                      </w:r>
                      <w:r w:rsidR="00A95120" w:rsidRPr="00F4264B">
                        <w:rPr>
                          <w:rFonts w:cs="Arial"/>
                          <w:b/>
                          <w:color w:val="FFFFFF" w:themeColor="background1"/>
                          <w:sz w:val="28"/>
                          <w:szCs w:val="28"/>
                        </w:rPr>
                        <w:t xml:space="preserve">2023 </w:t>
                      </w:r>
                      <w:r w:rsidR="00504A8D" w:rsidRPr="00F4264B">
                        <w:rPr>
                          <w:rFonts w:cs="Arial"/>
                          <w:b/>
                          <w:color w:val="FFFFFF" w:themeColor="background1"/>
                          <w:sz w:val="28"/>
                          <w:szCs w:val="28"/>
                        </w:rPr>
                        <w:t>at</w:t>
                      </w:r>
                      <w:r w:rsidR="00504A8D" w:rsidRPr="00504A8D">
                        <w:rPr>
                          <w:rFonts w:cs="Arial"/>
                          <w:b/>
                          <w:color w:val="FFFFFF" w:themeColor="background1"/>
                          <w:sz w:val="28"/>
                          <w:szCs w:val="28"/>
                        </w:rPr>
                        <w:t xml:space="preserve"> </w:t>
                      </w:r>
                      <w:r w:rsidR="00E73A52">
                        <w:rPr>
                          <w:rFonts w:cs="Arial"/>
                          <w:b/>
                          <w:color w:val="FFFFFF" w:themeColor="background1"/>
                          <w:sz w:val="28"/>
                          <w:szCs w:val="28"/>
                        </w:rPr>
                        <w:t>23</w:t>
                      </w:r>
                      <w:r w:rsidR="005C2116">
                        <w:rPr>
                          <w:rFonts w:cs="Arial"/>
                          <w:b/>
                          <w:color w:val="FFFFFF" w:themeColor="background1"/>
                          <w:sz w:val="28"/>
                          <w:szCs w:val="28"/>
                        </w:rPr>
                        <w:t>:</w:t>
                      </w:r>
                      <w:r w:rsidR="00E73A52">
                        <w:rPr>
                          <w:rFonts w:cs="Arial"/>
                          <w:b/>
                          <w:color w:val="FFFFFF" w:themeColor="background1"/>
                          <w:sz w:val="28"/>
                          <w:szCs w:val="28"/>
                        </w:rPr>
                        <w:t>59</w:t>
                      </w:r>
                      <w:r w:rsidR="00504A8D" w:rsidRPr="00504A8D">
                        <w:rPr>
                          <w:rFonts w:cs="Arial"/>
                          <w:b/>
                          <w:color w:val="FFFFFF" w:themeColor="background1"/>
                          <w:sz w:val="28"/>
                          <w:szCs w:val="28"/>
                        </w:rPr>
                        <w:t xml:space="preserve"> (BST)</w:t>
                      </w:r>
                    </w:p>
                  </w:txbxContent>
                </v:textbox>
              </v:shape>
            </w:pict>
          </mc:Fallback>
        </mc:AlternateContent>
      </w:r>
      <w:bookmarkEnd w:id="63"/>
      <w:bookmarkEnd w:id="64"/>
      <w:bookmarkEnd w:id="65"/>
      <w:bookmarkEnd w:id="66"/>
    </w:p>
    <w:p w14:paraId="155C0723" w14:textId="77777777" w:rsidR="00221657" w:rsidRDefault="00221657" w:rsidP="00E366E4"/>
    <w:p w14:paraId="0BCBDD23" w14:textId="77777777" w:rsidR="00221657" w:rsidRDefault="00221657" w:rsidP="00E366E4"/>
    <w:p w14:paraId="2FFDAAAE" w14:textId="77777777" w:rsidR="0062440C" w:rsidRDefault="0062440C" w:rsidP="0062440C"/>
    <w:p w14:paraId="7282ADC4" w14:textId="77777777" w:rsidR="0009293C" w:rsidRDefault="0009293C" w:rsidP="0062440C"/>
    <w:p w14:paraId="6A2FC776" w14:textId="77777777" w:rsidR="00E366E4" w:rsidRDefault="00E366E4" w:rsidP="0062440C"/>
    <w:p w14:paraId="51008FDB" w14:textId="77777777" w:rsidR="00E366E4" w:rsidRPr="0062440C" w:rsidRDefault="00E366E4" w:rsidP="0062440C"/>
    <w:p w14:paraId="12BE1B4D" w14:textId="02668F4F" w:rsidR="003F095F" w:rsidRPr="00EB2489" w:rsidRDefault="003F095F" w:rsidP="00E26B38">
      <w:pPr>
        <w:pStyle w:val="Heading1"/>
        <w:rPr>
          <w:sz w:val="44"/>
          <w:szCs w:val="44"/>
        </w:rPr>
      </w:pPr>
      <w:bookmarkStart w:id="67" w:name="_Toc77690973"/>
      <w:bookmarkStart w:id="68" w:name="_Toc77691072"/>
      <w:bookmarkStart w:id="69" w:name="_Toc77691112"/>
      <w:bookmarkStart w:id="70" w:name="_Toc137221643"/>
      <w:r w:rsidRPr="00EB2489">
        <w:rPr>
          <w:sz w:val="44"/>
          <w:szCs w:val="44"/>
        </w:rPr>
        <w:t>Recruitment Monitoring Form</w:t>
      </w:r>
      <w:bookmarkEnd w:id="67"/>
      <w:bookmarkEnd w:id="68"/>
      <w:bookmarkEnd w:id="69"/>
      <w:bookmarkEnd w:id="70"/>
    </w:p>
    <w:p w14:paraId="0AC3230E" w14:textId="77777777" w:rsidR="00E26B38" w:rsidRDefault="00E26B38" w:rsidP="00794C42">
      <w:pPr>
        <w:jc w:val="both"/>
        <w:rPr>
          <w:rFonts w:cs="Arial"/>
          <w:color w:val="000000" w:themeColor="text1"/>
          <w:szCs w:val="24"/>
        </w:rPr>
      </w:pPr>
    </w:p>
    <w:p w14:paraId="3C9F0E83" w14:textId="5A474E46" w:rsidR="003F095F" w:rsidRDefault="003F095F" w:rsidP="00794C42">
      <w:pPr>
        <w:jc w:val="both"/>
        <w:rPr>
          <w:rFonts w:cs="Arial"/>
          <w:color w:val="000000" w:themeColor="text1"/>
          <w:szCs w:val="24"/>
        </w:rPr>
      </w:pPr>
      <w:r w:rsidRPr="003F095F">
        <w:rPr>
          <w:rFonts w:cs="Arial"/>
          <w:color w:val="000000" w:themeColor="text1"/>
          <w:szCs w:val="24"/>
        </w:rPr>
        <w:t xml:space="preserve">Our </w:t>
      </w:r>
      <w:hyperlink r:id="rId69" w:history="1">
        <w:r w:rsidRPr="00023BD2">
          <w:rPr>
            <w:rStyle w:val="Hyperlink"/>
            <w:rFonts w:cs="Arial"/>
            <w:szCs w:val="24"/>
          </w:rPr>
          <w:t>Google Recruitment Monitoring Form</w:t>
        </w:r>
      </w:hyperlink>
      <w:r>
        <w:rPr>
          <w:rFonts w:cs="Arial"/>
          <w:color w:val="000000" w:themeColor="text1"/>
          <w:szCs w:val="24"/>
        </w:rPr>
        <w:t xml:space="preserve"> </w:t>
      </w:r>
      <w:r w:rsidR="000E0990">
        <w:rPr>
          <w:rFonts w:cs="Arial"/>
          <w:color w:val="000000" w:themeColor="text1"/>
          <w:szCs w:val="24"/>
        </w:rPr>
        <w:t>comprises of the following sections:</w:t>
      </w:r>
    </w:p>
    <w:p w14:paraId="04585964" w14:textId="70F46900" w:rsidR="000E0990" w:rsidRDefault="000E0990" w:rsidP="000E0990">
      <w:pPr>
        <w:pStyle w:val="ListParagraph"/>
        <w:numPr>
          <w:ilvl w:val="0"/>
          <w:numId w:val="25"/>
        </w:numPr>
        <w:jc w:val="both"/>
        <w:rPr>
          <w:rFonts w:cs="Arial"/>
          <w:color w:val="000000" w:themeColor="text1"/>
          <w:szCs w:val="24"/>
        </w:rPr>
      </w:pPr>
      <w:r>
        <w:rPr>
          <w:rFonts w:cs="Arial"/>
          <w:color w:val="000000" w:themeColor="text1"/>
          <w:szCs w:val="24"/>
        </w:rPr>
        <w:t>Diversity monitoring questions</w:t>
      </w:r>
    </w:p>
    <w:p w14:paraId="6B6D0641" w14:textId="279CC90A" w:rsidR="000E0990" w:rsidRDefault="000E0990" w:rsidP="000E0990">
      <w:pPr>
        <w:pStyle w:val="ListParagraph"/>
        <w:numPr>
          <w:ilvl w:val="0"/>
          <w:numId w:val="25"/>
        </w:numPr>
        <w:jc w:val="both"/>
        <w:rPr>
          <w:rFonts w:cs="Arial"/>
          <w:color w:val="000000" w:themeColor="text1"/>
          <w:szCs w:val="24"/>
        </w:rPr>
      </w:pPr>
      <w:r>
        <w:rPr>
          <w:rFonts w:cs="Arial"/>
          <w:color w:val="000000" w:themeColor="text1"/>
          <w:szCs w:val="24"/>
        </w:rPr>
        <w:t>Significant political activity declaration</w:t>
      </w:r>
    </w:p>
    <w:p w14:paraId="44D95E52" w14:textId="541C30B0" w:rsidR="000E0990" w:rsidRDefault="000E0990" w:rsidP="000E0990">
      <w:pPr>
        <w:pStyle w:val="ListParagraph"/>
        <w:numPr>
          <w:ilvl w:val="0"/>
          <w:numId w:val="25"/>
        </w:numPr>
        <w:jc w:val="both"/>
        <w:rPr>
          <w:rFonts w:cs="Arial"/>
          <w:color w:val="000000" w:themeColor="text1"/>
          <w:szCs w:val="24"/>
        </w:rPr>
      </w:pPr>
      <w:r>
        <w:rPr>
          <w:rFonts w:cs="Arial"/>
          <w:color w:val="000000" w:themeColor="text1"/>
          <w:szCs w:val="24"/>
        </w:rPr>
        <w:t>Conflict of interest declaration</w:t>
      </w:r>
    </w:p>
    <w:p w14:paraId="21BB9B72" w14:textId="2B167C77" w:rsidR="000E0990" w:rsidRDefault="000E0990" w:rsidP="2EC75021">
      <w:pPr>
        <w:pStyle w:val="ListParagraph"/>
        <w:numPr>
          <w:ilvl w:val="0"/>
          <w:numId w:val="25"/>
        </w:numPr>
        <w:jc w:val="both"/>
      </w:pPr>
      <w:r w:rsidRPr="2EC75021">
        <w:rPr>
          <w:rFonts w:cs="Arial"/>
          <w:color w:val="000000" w:themeColor="text1"/>
        </w:rPr>
        <w:t>Disability Confident: Offering an interview to people with a disability opt in</w:t>
      </w:r>
      <w:r w:rsidR="00023BD2">
        <w:rPr>
          <w:rFonts w:cs="Arial"/>
          <w:color w:val="000000" w:themeColor="text1"/>
        </w:rPr>
        <w:t>.</w:t>
      </w:r>
    </w:p>
    <w:p w14:paraId="789C6449" w14:textId="1CD9E042" w:rsidR="000E0990" w:rsidRDefault="000E0990" w:rsidP="000E0990">
      <w:pPr>
        <w:pStyle w:val="ListParagraph"/>
        <w:numPr>
          <w:ilvl w:val="0"/>
          <w:numId w:val="25"/>
        </w:numPr>
        <w:jc w:val="both"/>
        <w:rPr>
          <w:rFonts w:cs="Arial"/>
          <w:color w:val="000000" w:themeColor="text1"/>
          <w:szCs w:val="24"/>
        </w:rPr>
      </w:pPr>
      <w:r>
        <w:rPr>
          <w:rFonts w:cs="Arial"/>
          <w:color w:val="000000" w:themeColor="text1"/>
          <w:szCs w:val="24"/>
        </w:rPr>
        <w:t>Job advertisement questions</w:t>
      </w:r>
    </w:p>
    <w:p w14:paraId="5E949E73" w14:textId="11199379" w:rsidR="00837D03" w:rsidRPr="00837D03" w:rsidRDefault="00837D03" w:rsidP="00837D03">
      <w:pPr>
        <w:pStyle w:val="ListParagraph"/>
        <w:jc w:val="both"/>
        <w:rPr>
          <w:rFonts w:cs="Arial"/>
          <w:color w:val="000000" w:themeColor="text1"/>
          <w:szCs w:val="24"/>
        </w:rPr>
      </w:pPr>
    </w:p>
    <w:p w14:paraId="3C067322" w14:textId="77777777" w:rsidR="00E26B38" w:rsidRDefault="00E26B38" w:rsidP="000E0990">
      <w:pPr>
        <w:jc w:val="both"/>
        <w:rPr>
          <w:rFonts w:cs="Arial"/>
          <w:i/>
          <w:color w:val="1877C0"/>
          <w:szCs w:val="24"/>
        </w:rPr>
        <w:sectPr w:rsidR="00E26B38" w:rsidSect="00E26B38">
          <w:type w:val="continuous"/>
          <w:pgSz w:w="11906" w:h="16838"/>
          <w:pgMar w:top="720" w:right="720" w:bottom="720" w:left="720" w:header="708" w:footer="708" w:gutter="0"/>
          <w:cols w:space="708"/>
          <w:docGrid w:linePitch="360"/>
        </w:sectPr>
      </w:pPr>
    </w:p>
    <w:p w14:paraId="7CBAC2FF" w14:textId="5B85010A" w:rsidR="000E0990" w:rsidRPr="008629BB" w:rsidRDefault="000E0990" w:rsidP="000E0990">
      <w:pPr>
        <w:jc w:val="both"/>
        <w:rPr>
          <w:rFonts w:cs="Arial"/>
          <w:b/>
          <w:color w:val="1877C0"/>
          <w:szCs w:val="24"/>
        </w:rPr>
      </w:pPr>
      <w:r w:rsidRPr="008629BB">
        <w:rPr>
          <w:rFonts w:cs="Arial"/>
          <w:b/>
          <w:color w:val="1877C0"/>
          <w:szCs w:val="24"/>
        </w:rPr>
        <w:t>Diversity monitoring questions</w:t>
      </w:r>
    </w:p>
    <w:p w14:paraId="2AF75BC7" w14:textId="60D5022A" w:rsidR="00E26B38" w:rsidRDefault="000E0990" w:rsidP="000E0990">
      <w:pPr>
        <w:jc w:val="both"/>
        <w:rPr>
          <w:rFonts w:cs="Arial"/>
          <w:color w:val="000000" w:themeColor="text1"/>
          <w:szCs w:val="24"/>
        </w:rPr>
      </w:pPr>
      <w:r>
        <w:rPr>
          <w:rFonts w:cs="Arial"/>
          <w:color w:val="000000" w:themeColor="text1"/>
          <w:szCs w:val="24"/>
        </w:rPr>
        <w:t xml:space="preserve">We ask all public appointment applicants to complete a diversity monitoring form. This will allow us to see if there are any unfair barriers to becoming a public appointee and whether there are any changes that we could make to encourage a more diverse field to apply. </w:t>
      </w:r>
      <w:r w:rsidRPr="000E0990">
        <w:rPr>
          <w:rFonts w:cs="Arial"/>
          <w:b/>
          <w:color w:val="000000" w:themeColor="text1"/>
          <w:szCs w:val="24"/>
        </w:rPr>
        <w:t>This information will not be used as part of the selection process and will not be seen by the interview panel.</w:t>
      </w:r>
      <w:r>
        <w:rPr>
          <w:rFonts w:cs="Arial"/>
          <w:color w:val="000000" w:themeColor="text1"/>
          <w:szCs w:val="24"/>
        </w:rPr>
        <w:t xml:space="preserve"> We hope that you will help us by providing this information.</w:t>
      </w:r>
    </w:p>
    <w:p w14:paraId="2E054841" w14:textId="7D792117" w:rsidR="000E0990" w:rsidRPr="008629BB" w:rsidRDefault="000E0990" w:rsidP="000E0990">
      <w:pPr>
        <w:jc w:val="both"/>
        <w:rPr>
          <w:rFonts w:cs="Arial"/>
          <w:b/>
          <w:color w:val="1877C0"/>
          <w:szCs w:val="24"/>
          <w:u w:val="single"/>
        </w:rPr>
      </w:pPr>
      <w:r w:rsidRPr="008629BB">
        <w:rPr>
          <w:rFonts w:cs="Arial"/>
          <w:b/>
          <w:color w:val="1877C0"/>
          <w:szCs w:val="24"/>
        </w:rPr>
        <w:t>Significant Political Activity and Conflict of Interest declarations (</w:t>
      </w:r>
      <w:r w:rsidRPr="008629BB">
        <w:rPr>
          <w:rFonts w:cs="Arial"/>
          <w:b/>
          <w:color w:val="1877C0"/>
          <w:szCs w:val="24"/>
          <w:u w:val="single"/>
        </w:rPr>
        <w:t>REQUIRED)</w:t>
      </w:r>
    </w:p>
    <w:p w14:paraId="13F5B4A6" w14:textId="76E8A9BD" w:rsidR="000E0990" w:rsidRDefault="000E0990" w:rsidP="000E0990">
      <w:pPr>
        <w:jc w:val="both"/>
        <w:rPr>
          <w:rFonts w:cs="Arial"/>
          <w:color w:val="000000" w:themeColor="text1"/>
          <w:szCs w:val="24"/>
        </w:rPr>
      </w:pPr>
      <w:r w:rsidRPr="2EC75021">
        <w:rPr>
          <w:rFonts w:cs="Arial"/>
          <w:color w:val="000000" w:themeColor="text1"/>
        </w:rPr>
        <w:t xml:space="preserve">As part of the recruitment process we require all applicants to provide us with a completed Significant Political Activity and Conflict of Interest declaration. For more information on why we collect this information, please see the </w:t>
      </w:r>
      <w:hyperlink w:anchor="_Conflicts_of_interest">
        <w:r w:rsidRPr="2EC75021">
          <w:rPr>
            <w:rStyle w:val="Hyperlink"/>
            <w:rFonts w:cs="Arial"/>
            <w:b/>
            <w:bCs/>
            <w:color w:val="1877C0"/>
          </w:rPr>
          <w:t>Conflicts of interest and due diligence section</w:t>
        </w:r>
      </w:hyperlink>
      <w:r w:rsidRPr="2EC75021">
        <w:rPr>
          <w:rFonts w:cs="Arial"/>
          <w:color w:val="000000" w:themeColor="text1"/>
        </w:rPr>
        <w:t>.</w:t>
      </w:r>
    </w:p>
    <w:p w14:paraId="63675E6B" w14:textId="6BCE5378" w:rsidR="000E0990" w:rsidRPr="008629BB" w:rsidRDefault="000E0990" w:rsidP="2EC75021">
      <w:pPr>
        <w:jc w:val="both"/>
        <w:rPr>
          <w:rFonts w:cs="Arial"/>
          <w:b/>
          <w:bCs/>
          <w:color w:val="1877C0"/>
        </w:rPr>
      </w:pPr>
      <w:r w:rsidRPr="2EC75021">
        <w:rPr>
          <w:rFonts w:cs="Arial"/>
          <w:b/>
          <w:bCs/>
          <w:color w:val="1877C0"/>
        </w:rPr>
        <w:t xml:space="preserve">Disability Confident: Offering an interview to people with a disability </w:t>
      </w:r>
    </w:p>
    <w:p w14:paraId="638414BF" w14:textId="70956658" w:rsidR="000E0990" w:rsidRDefault="000E0990" w:rsidP="000E0990">
      <w:pPr>
        <w:jc w:val="both"/>
        <w:rPr>
          <w:rFonts w:cs="Arial"/>
          <w:color w:val="000000" w:themeColor="text1"/>
          <w:szCs w:val="24"/>
        </w:rPr>
      </w:pPr>
      <w:r w:rsidRPr="2EC75021">
        <w:rPr>
          <w:rFonts w:cs="Arial"/>
          <w:color w:val="000000" w:themeColor="text1"/>
        </w:rPr>
        <w:t xml:space="preserve">In order to be considered under the </w:t>
      </w:r>
      <w:r w:rsidRPr="2EC75021">
        <w:rPr>
          <w:rFonts w:cs="Arial"/>
          <w:i/>
          <w:iCs/>
          <w:color w:val="000000" w:themeColor="text1"/>
        </w:rPr>
        <w:t xml:space="preserve">Disability Confident: Offering an interview to people with a disability </w:t>
      </w:r>
      <w:r w:rsidRPr="2EC75021">
        <w:rPr>
          <w:rFonts w:cs="Arial"/>
          <w:color w:val="000000" w:themeColor="text1"/>
        </w:rPr>
        <w:t>scheme</w:t>
      </w:r>
      <w:r w:rsidR="00837D03" w:rsidRPr="2EC75021">
        <w:rPr>
          <w:rFonts w:cs="Arial"/>
          <w:color w:val="000000" w:themeColor="text1"/>
        </w:rPr>
        <w:t xml:space="preserve"> you must opt in. We </w:t>
      </w:r>
      <w:r w:rsidR="00837D03" w:rsidRPr="2EC75021">
        <w:rPr>
          <w:rFonts w:cs="Arial"/>
          <w:b/>
          <w:bCs/>
          <w:color w:val="000000" w:themeColor="text1"/>
        </w:rPr>
        <w:t>do not</w:t>
      </w:r>
      <w:r w:rsidR="00837D03" w:rsidRPr="2EC75021">
        <w:rPr>
          <w:rFonts w:cs="Arial"/>
          <w:color w:val="000000" w:themeColor="text1"/>
        </w:rPr>
        <w:t xml:space="preserve"> automatically opt candidates into the scheme based on their response to the disability questions in the Diversity Monitoring form.</w:t>
      </w:r>
    </w:p>
    <w:p w14:paraId="7E67E7E4" w14:textId="7B801DC4" w:rsidR="5EAABF5E" w:rsidRDefault="5EAABF5E" w:rsidP="00263B74">
      <w:pPr>
        <w:jc w:val="both"/>
        <w:rPr>
          <w:rFonts w:eastAsia="Arial" w:cs="Arial"/>
          <w:szCs w:val="24"/>
        </w:rPr>
      </w:pPr>
      <w:r w:rsidRPr="2EC75021">
        <w:rPr>
          <w:rFonts w:eastAsia="Arial" w:cs="Arial"/>
          <w:b/>
          <w:bCs/>
          <w:color w:val="000000" w:themeColor="text1"/>
          <w:szCs w:val="24"/>
        </w:rPr>
        <w:t>If you would like your application considered under this scheme, please let us know in the covering email for your application.</w:t>
      </w:r>
    </w:p>
    <w:p w14:paraId="695F6399" w14:textId="30570E54" w:rsidR="00837D03" w:rsidRPr="008629BB" w:rsidRDefault="00837D03" w:rsidP="000E0990">
      <w:pPr>
        <w:jc w:val="both"/>
        <w:rPr>
          <w:rFonts w:cs="Arial"/>
          <w:b/>
          <w:color w:val="1877C0"/>
          <w:szCs w:val="24"/>
        </w:rPr>
      </w:pPr>
      <w:r w:rsidRPr="008629BB">
        <w:rPr>
          <w:rFonts w:cs="Arial"/>
          <w:b/>
          <w:color w:val="1877C0"/>
          <w:szCs w:val="24"/>
        </w:rPr>
        <w:t>Job advertisement questions</w:t>
      </w:r>
    </w:p>
    <w:p w14:paraId="481B2566" w14:textId="3984281E" w:rsidR="00E26B38" w:rsidRDefault="006A2082" w:rsidP="000E0990">
      <w:pPr>
        <w:jc w:val="both"/>
        <w:rPr>
          <w:rFonts w:cs="Arial"/>
          <w:szCs w:val="24"/>
        </w:rPr>
        <w:sectPr w:rsidR="00E26B38" w:rsidSect="008629BB">
          <w:type w:val="continuous"/>
          <w:pgSz w:w="11906" w:h="16838"/>
          <w:pgMar w:top="720" w:right="720" w:bottom="720" w:left="720" w:header="708" w:footer="708" w:gutter="0"/>
          <w:cols w:num="2" w:space="708"/>
          <w:docGrid w:linePitch="360"/>
        </w:sectPr>
      </w:pPr>
      <w:r>
        <w:rPr>
          <w:rFonts w:cs="Arial"/>
          <w:szCs w:val="24"/>
        </w:rPr>
        <w:t>The Foreign, Commonwealth and Development Office</w:t>
      </w:r>
      <w:r w:rsidR="00837D03">
        <w:rPr>
          <w:rFonts w:cs="Arial"/>
          <w:szCs w:val="24"/>
        </w:rPr>
        <w:t xml:space="preserve"> is committed to running diverse and inclusive public appointment campaigns. For this reason, it is important that we are able to advertise our vacancies in a way that reaches a diverse pool of applicants. For this reason, we ask candidates to tell us where they saw our vacancy so that we can measure the overall effectiveness of our </w:t>
      </w:r>
      <w:r w:rsidR="00E26B38">
        <w:rPr>
          <w:rFonts w:cs="Arial"/>
          <w:szCs w:val="24"/>
        </w:rPr>
        <w:t xml:space="preserve">advertising strategy. We hope that you will help us by providing this information. </w:t>
      </w:r>
    </w:p>
    <w:p w14:paraId="65EED486" w14:textId="77777777" w:rsidR="00E26B38" w:rsidRDefault="00E26B38" w:rsidP="000E0990">
      <w:pPr>
        <w:jc w:val="both"/>
        <w:rPr>
          <w:rFonts w:cs="Arial"/>
          <w:szCs w:val="24"/>
        </w:rPr>
        <w:sectPr w:rsidR="00E26B38" w:rsidSect="00E26B38">
          <w:type w:val="continuous"/>
          <w:pgSz w:w="11906" w:h="16838"/>
          <w:pgMar w:top="720" w:right="720" w:bottom="720" w:left="720" w:header="708" w:footer="708" w:gutter="0"/>
          <w:cols w:space="708"/>
          <w:docGrid w:linePitch="360"/>
        </w:sectPr>
      </w:pPr>
    </w:p>
    <w:p w14:paraId="0017282E" w14:textId="5476A042" w:rsidR="00837D03" w:rsidRPr="00837D03" w:rsidRDefault="00837D03" w:rsidP="000E0990">
      <w:pPr>
        <w:jc w:val="both"/>
        <w:rPr>
          <w:rFonts w:cs="Arial"/>
          <w:szCs w:val="24"/>
        </w:rPr>
      </w:pPr>
    </w:p>
    <w:p w14:paraId="15C7FFC4" w14:textId="77777777" w:rsidR="00E26B38" w:rsidRDefault="00E26B38" w:rsidP="000E0990">
      <w:pPr>
        <w:jc w:val="both"/>
        <w:rPr>
          <w:rFonts w:cs="Arial"/>
          <w:color w:val="000000" w:themeColor="text1"/>
          <w:szCs w:val="24"/>
        </w:rPr>
        <w:sectPr w:rsidR="00E26B38" w:rsidSect="00E26B38">
          <w:type w:val="continuous"/>
          <w:pgSz w:w="11906" w:h="16838"/>
          <w:pgMar w:top="720" w:right="720" w:bottom="720" w:left="720" w:header="708" w:footer="708" w:gutter="0"/>
          <w:cols w:space="708"/>
          <w:docGrid w:linePitch="360"/>
        </w:sectPr>
      </w:pPr>
    </w:p>
    <w:p w14:paraId="353D63DB" w14:textId="3283EC69" w:rsidR="009C59E1" w:rsidRPr="00664488" w:rsidRDefault="009C59E1" w:rsidP="00794C42">
      <w:pPr>
        <w:jc w:val="both"/>
        <w:rPr>
          <w:rFonts w:cs="Arial"/>
          <w:color w:val="00B050"/>
          <w:szCs w:val="24"/>
        </w:rPr>
        <w:sectPr w:rsidR="009C59E1" w:rsidRPr="00664488" w:rsidSect="003F095F">
          <w:type w:val="continuous"/>
          <w:pgSz w:w="11906" w:h="16838"/>
          <w:pgMar w:top="720" w:right="720" w:bottom="720" w:left="720" w:header="708" w:footer="708" w:gutter="0"/>
          <w:cols w:space="708"/>
          <w:docGrid w:linePitch="360"/>
        </w:sectPr>
      </w:pPr>
    </w:p>
    <w:p w14:paraId="353D63DC" w14:textId="1F405006" w:rsidR="008B1193" w:rsidRPr="008B1193" w:rsidRDefault="008B1193" w:rsidP="00794C42">
      <w:pPr>
        <w:jc w:val="both"/>
        <w:rPr>
          <w:rFonts w:cs="Arial"/>
          <w:szCs w:val="24"/>
        </w:rPr>
        <w:sectPr w:rsidR="008B1193" w:rsidRPr="008B1193" w:rsidSect="00F93F5F">
          <w:type w:val="continuous"/>
          <w:pgSz w:w="11906" w:h="16838"/>
          <w:pgMar w:top="720" w:right="720" w:bottom="720" w:left="720" w:header="708" w:footer="708" w:gutter="0"/>
          <w:cols w:space="708"/>
          <w:docGrid w:linePitch="360"/>
        </w:sectPr>
      </w:pPr>
    </w:p>
    <w:p w14:paraId="286E90CB" w14:textId="33CE3D76" w:rsidR="009711DF" w:rsidRPr="00EB2489" w:rsidRDefault="00DE3010" w:rsidP="009711DF">
      <w:pPr>
        <w:pStyle w:val="Heading1"/>
        <w:spacing w:after="0"/>
        <w:rPr>
          <w:sz w:val="44"/>
          <w:szCs w:val="44"/>
        </w:rPr>
      </w:pPr>
      <w:bookmarkStart w:id="71" w:name="_Toc77690974"/>
      <w:bookmarkStart w:id="72" w:name="_Toc77691073"/>
      <w:bookmarkStart w:id="73" w:name="_Toc77691113"/>
      <w:bookmarkStart w:id="74" w:name="_Toc137221644"/>
      <w:bookmarkStart w:id="75" w:name="_Toc474838601"/>
      <w:bookmarkStart w:id="76" w:name="_Toc11752861"/>
      <w:r w:rsidRPr="00EB2489">
        <w:rPr>
          <w:sz w:val="44"/>
          <w:szCs w:val="44"/>
        </w:rPr>
        <w:t>How we will handle your application</w:t>
      </w:r>
      <w:bookmarkEnd w:id="71"/>
      <w:bookmarkEnd w:id="72"/>
      <w:bookmarkEnd w:id="73"/>
      <w:bookmarkEnd w:id="74"/>
    </w:p>
    <w:p w14:paraId="0A189F6D" w14:textId="77777777" w:rsidR="009711DF" w:rsidRPr="009711DF" w:rsidRDefault="009711DF" w:rsidP="009711DF">
      <w:pPr>
        <w:rPr>
          <w:sz w:val="6"/>
          <w:szCs w:val="6"/>
        </w:rPr>
      </w:pPr>
    </w:p>
    <w:p w14:paraId="054F6EB5" w14:textId="77777777" w:rsidR="00FF333A" w:rsidRDefault="002735CF" w:rsidP="00FF333A">
      <w:pPr>
        <w:jc w:val="both"/>
        <w:rPr>
          <w:rFonts w:cs="Arial"/>
          <w:szCs w:val="24"/>
        </w:rPr>
      </w:pPr>
      <w:r>
        <w:rPr>
          <w:rFonts w:cs="Arial"/>
          <w:szCs w:val="24"/>
        </w:rPr>
        <w:t>This appointment is regulated by the Commissioner for Public Appointments. Appointments are made on merit following a fair and open competition process which is conducted in accordance with the Governance Code for Public Appointments. The public appointments process can be lengthy</w:t>
      </w:r>
      <w:r w:rsidR="00FF333A">
        <w:rPr>
          <w:rFonts w:cs="Arial"/>
          <w:szCs w:val="24"/>
        </w:rPr>
        <w:t>. H</w:t>
      </w:r>
      <w:r>
        <w:rPr>
          <w:rFonts w:cs="Arial"/>
          <w:szCs w:val="24"/>
        </w:rPr>
        <w:t xml:space="preserve">owever, we aim to conclude the appointment process within three months of the deadline for applications </w:t>
      </w:r>
      <w:r w:rsidR="00FF333A">
        <w:rPr>
          <w:rFonts w:cs="Arial"/>
          <w:szCs w:val="24"/>
        </w:rPr>
        <w:t xml:space="preserve">– this is </w:t>
      </w:r>
      <w:r>
        <w:rPr>
          <w:rFonts w:cs="Arial"/>
          <w:szCs w:val="24"/>
        </w:rPr>
        <w:t>in accordance with the Governance Code</w:t>
      </w:r>
      <w:r w:rsidR="00FF333A">
        <w:rPr>
          <w:rFonts w:cs="Arial"/>
          <w:szCs w:val="24"/>
        </w:rPr>
        <w:t>.</w:t>
      </w:r>
    </w:p>
    <w:p w14:paraId="40E85E74" w14:textId="1C8C3681" w:rsidR="00596FC8" w:rsidRDefault="007F72D3" w:rsidP="26323485">
      <w:pPr>
        <w:spacing w:after="0"/>
        <w:ind w:right="113"/>
        <w:jc w:val="both"/>
        <w:rPr>
          <w:rFonts w:eastAsia="Arial" w:cs="Arial"/>
          <w:b/>
          <w:bCs/>
          <w:color w:val="1877C0"/>
        </w:rPr>
        <w:sectPr w:rsidR="00596FC8" w:rsidSect="00F93F5F">
          <w:pgSz w:w="11906" w:h="16838"/>
          <w:pgMar w:top="720" w:right="720" w:bottom="720" w:left="720" w:header="708" w:footer="708" w:gutter="0"/>
          <w:cols w:space="708"/>
          <w:docGrid w:linePitch="360"/>
        </w:sectPr>
      </w:pPr>
      <w:r w:rsidRPr="26323485">
        <w:rPr>
          <w:rFonts w:eastAsia="Arial" w:cs="Arial"/>
          <w:b/>
          <w:bCs/>
          <w:color w:val="1877C0"/>
        </w:rPr>
        <w:t>The assessment process for a public appointment</w:t>
      </w:r>
    </w:p>
    <w:p w14:paraId="493358B6" w14:textId="77777777" w:rsidR="003A5A41" w:rsidRPr="0020730D" w:rsidRDefault="003A5A41" w:rsidP="0020730D">
      <w:pPr>
        <w:pStyle w:val="NormalWeb"/>
        <w:numPr>
          <w:ilvl w:val="0"/>
          <w:numId w:val="30"/>
        </w:numPr>
        <w:spacing w:before="0" w:beforeAutospacing="0" w:after="0" w:afterAutospacing="0" w:line="276" w:lineRule="auto"/>
        <w:ind w:left="567" w:hanging="425"/>
        <w:jc w:val="both"/>
        <w:textAlignment w:val="baseline"/>
        <w:rPr>
          <w:rFonts w:ascii="Arial" w:hAnsi="Arial" w:cs="Arial"/>
          <w:color w:val="000000"/>
        </w:rPr>
      </w:pPr>
      <w:r w:rsidRPr="26323485">
        <w:rPr>
          <w:rFonts w:ascii="Arial" w:hAnsi="Arial" w:cs="Arial"/>
          <w:color w:val="000000" w:themeColor="text1"/>
        </w:rPr>
        <w:t>Ministers are responsible and accountable to Parliament for the public appointments made within their department. As a result, they must be consulted at every stage of the appointments process. </w:t>
      </w:r>
    </w:p>
    <w:p w14:paraId="51DF1E2D" w14:textId="5958C4FD" w:rsidR="003A5A41" w:rsidRPr="0020730D" w:rsidRDefault="003A5A41" w:rsidP="0020730D">
      <w:pPr>
        <w:pStyle w:val="NormalWeb"/>
        <w:numPr>
          <w:ilvl w:val="0"/>
          <w:numId w:val="30"/>
        </w:numPr>
        <w:spacing w:before="200" w:beforeAutospacing="0" w:after="200" w:afterAutospacing="0" w:line="276" w:lineRule="auto"/>
        <w:ind w:left="567" w:right="113" w:hanging="425"/>
        <w:jc w:val="both"/>
        <w:textAlignment w:val="baseline"/>
        <w:rPr>
          <w:rFonts w:ascii="Arial" w:hAnsi="Arial" w:cs="Arial"/>
          <w:color w:val="000000"/>
        </w:rPr>
      </w:pPr>
      <w:r w:rsidRPr="26323485">
        <w:rPr>
          <w:rFonts w:ascii="Arial" w:hAnsi="Arial" w:cs="Arial"/>
          <w:color w:val="000000" w:themeColor="text1"/>
        </w:rPr>
        <w:t xml:space="preserve">An Advisory Assessment Panel (“Panel”) is appointed by Ministers to assist them in their decision making. The role of the </w:t>
      </w:r>
      <w:hyperlink w:anchor="_How_to_apply_1">
        <w:r w:rsidRPr="26323485">
          <w:rPr>
            <w:rStyle w:val="Hyperlink"/>
            <w:rFonts w:ascii="Arial" w:hAnsi="Arial" w:cs="Arial"/>
            <w:b/>
            <w:bCs/>
            <w:color w:val="0070C0"/>
          </w:rPr>
          <w:t>Panel</w:t>
        </w:r>
      </w:hyperlink>
      <w:r w:rsidRPr="26323485">
        <w:rPr>
          <w:rFonts w:ascii="Arial" w:hAnsi="Arial" w:cs="Arial"/>
          <w:color w:val="0070C0"/>
        </w:rPr>
        <w:t xml:space="preserve"> </w:t>
      </w:r>
      <w:r w:rsidRPr="26323485">
        <w:rPr>
          <w:rFonts w:ascii="Arial" w:hAnsi="Arial" w:cs="Arial"/>
          <w:color w:val="000000" w:themeColor="text1"/>
        </w:rPr>
        <w:t xml:space="preserve">is to decide, objectively, which candidates meet the </w:t>
      </w:r>
      <w:hyperlink w:anchor="_Person_specification_and_1">
        <w:r w:rsidRPr="26323485">
          <w:rPr>
            <w:rStyle w:val="Hyperlink"/>
            <w:rFonts w:ascii="Arial" w:hAnsi="Arial" w:cs="Arial"/>
            <w:b/>
            <w:bCs/>
            <w:color w:val="0070C0"/>
          </w:rPr>
          <w:t>eligibility criteria</w:t>
        </w:r>
      </w:hyperlink>
      <w:r w:rsidRPr="26323485">
        <w:rPr>
          <w:rFonts w:ascii="Arial" w:hAnsi="Arial" w:cs="Arial"/>
          <w:color w:val="000000" w:themeColor="text1"/>
        </w:rPr>
        <w:t xml:space="preserve"> for the role. </w:t>
      </w:r>
    </w:p>
    <w:p w14:paraId="779578F0" w14:textId="77777777" w:rsidR="003A5A41" w:rsidRPr="0020730D" w:rsidRDefault="003A5A41" w:rsidP="0020730D">
      <w:pPr>
        <w:pStyle w:val="NormalWeb"/>
        <w:numPr>
          <w:ilvl w:val="0"/>
          <w:numId w:val="30"/>
        </w:numPr>
        <w:spacing w:before="200" w:beforeAutospacing="0" w:after="200" w:afterAutospacing="0" w:line="276" w:lineRule="auto"/>
        <w:ind w:left="567" w:right="113" w:hanging="425"/>
        <w:jc w:val="both"/>
        <w:textAlignment w:val="baseline"/>
        <w:rPr>
          <w:rFonts w:ascii="Arial" w:hAnsi="Arial" w:cs="Arial"/>
          <w:color w:val="000000"/>
        </w:rPr>
      </w:pPr>
      <w:r w:rsidRPr="26323485">
        <w:rPr>
          <w:rFonts w:ascii="Arial" w:hAnsi="Arial" w:cs="Arial"/>
          <w:color w:val="000000" w:themeColor="text1"/>
        </w:rPr>
        <w:t>At the shortlisting meeting the Panel will assess applications against the eligibility criteria and decide which candidates should be recommended for interview. Ministers will then be consulted on the Panel’s recommended shortlist. </w:t>
      </w:r>
    </w:p>
    <w:p w14:paraId="3C4D922A" w14:textId="0A21BEF9" w:rsidR="003A5A41" w:rsidRPr="0020730D" w:rsidRDefault="003A5A41" w:rsidP="0020730D">
      <w:pPr>
        <w:pStyle w:val="NormalWeb"/>
        <w:numPr>
          <w:ilvl w:val="0"/>
          <w:numId w:val="30"/>
        </w:numPr>
        <w:spacing w:before="200" w:beforeAutospacing="0" w:after="200" w:afterAutospacing="0" w:line="276" w:lineRule="auto"/>
        <w:ind w:left="567" w:right="113" w:hanging="425"/>
        <w:jc w:val="both"/>
        <w:textAlignment w:val="baseline"/>
        <w:rPr>
          <w:rFonts w:ascii="Arial" w:hAnsi="Arial" w:cs="Arial"/>
          <w:color w:val="000000"/>
        </w:rPr>
      </w:pPr>
      <w:r w:rsidRPr="26323485">
        <w:rPr>
          <w:rFonts w:ascii="Arial" w:hAnsi="Arial" w:cs="Arial"/>
          <w:color w:val="000000" w:themeColor="text1"/>
        </w:rPr>
        <w:t xml:space="preserve">Once the shortlist has been agreed by Ministers, you will be advised (by e-mail) whether you have been shortlisted. Those </w:t>
      </w:r>
      <w:r w:rsidR="0020730D" w:rsidRPr="26323485">
        <w:rPr>
          <w:rFonts w:ascii="Arial" w:hAnsi="Arial" w:cs="Arial"/>
          <w:color w:val="000000" w:themeColor="text1"/>
        </w:rPr>
        <w:t>shortlisted</w:t>
      </w:r>
      <w:r w:rsidRPr="26323485">
        <w:rPr>
          <w:rFonts w:ascii="Arial" w:hAnsi="Arial" w:cs="Arial"/>
          <w:color w:val="000000" w:themeColor="text1"/>
        </w:rPr>
        <w:t xml:space="preserve"> will be invited to </w:t>
      </w:r>
      <w:r w:rsidR="0098251D">
        <w:rPr>
          <w:rFonts w:ascii="Arial" w:hAnsi="Arial" w:cs="Arial"/>
          <w:color w:val="000000" w:themeColor="text1"/>
        </w:rPr>
        <w:t xml:space="preserve">attend interviews </w:t>
      </w:r>
      <w:r w:rsidRPr="26323485">
        <w:rPr>
          <w:rFonts w:ascii="Arial" w:hAnsi="Arial" w:cs="Arial"/>
          <w:color w:val="000000" w:themeColor="text1"/>
        </w:rPr>
        <w:t>in</w:t>
      </w:r>
      <w:r>
        <w:t xml:space="preserve"> </w:t>
      </w:r>
      <w:r w:rsidRPr="00263B74">
        <w:rPr>
          <w:rFonts w:ascii="Arial" w:hAnsi="Arial" w:cs="Arial"/>
          <w:bCs/>
        </w:rPr>
        <w:t>London</w:t>
      </w:r>
      <w:r w:rsidRPr="26323485">
        <w:rPr>
          <w:rFonts w:ascii="Arial" w:hAnsi="Arial" w:cs="Arial"/>
        </w:rPr>
        <w:t>.</w:t>
      </w:r>
    </w:p>
    <w:p w14:paraId="1D53FF5D" w14:textId="1D21E828" w:rsidR="007F72D3" w:rsidRPr="0020730D" w:rsidRDefault="003A5A41" w:rsidP="0020730D">
      <w:pPr>
        <w:pStyle w:val="NormalWeb"/>
        <w:numPr>
          <w:ilvl w:val="0"/>
          <w:numId w:val="30"/>
        </w:numPr>
        <w:spacing w:before="200" w:beforeAutospacing="0" w:after="200" w:afterAutospacing="0" w:line="276" w:lineRule="auto"/>
        <w:ind w:left="567" w:right="113" w:hanging="425"/>
        <w:jc w:val="both"/>
        <w:textAlignment w:val="baseline"/>
        <w:rPr>
          <w:rFonts w:ascii="Arial" w:hAnsi="Arial" w:cs="Arial"/>
          <w:color w:val="000000"/>
        </w:rPr>
      </w:pPr>
      <w:r w:rsidRPr="26323485">
        <w:rPr>
          <w:rFonts w:ascii="Arial" w:hAnsi="Arial" w:cs="Arial"/>
          <w:color w:val="000000" w:themeColor="text1"/>
        </w:rPr>
        <w:t xml:space="preserve">The Panel will meet again to </w:t>
      </w:r>
      <w:r w:rsidR="00A963C5">
        <w:rPr>
          <w:rFonts w:ascii="Arial" w:hAnsi="Arial" w:cs="Arial"/>
          <w:color w:val="000000" w:themeColor="text1"/>
        </w:rPr>
        <w:t>assess</w:t>
      </w:r>
      <w:r w:rsidRPr="26323485">
        <w:rPr>
          <w:rFonts w:ascii="Arial" w:hAnsi="Arial" w:cs="Arial"/>
          <w:color w:val="000000" w:themeColor="text1"/>
        </w:rPr>
        <w:t xml:space="preserve"> candidates and determine who is appointable to the role. The names of all appointable candidates are provided to Ministers.  It is then for Ministers to determine merit and decide who should be appointed. In some circumstances, Ministers may choose not to appoint any candidates and re-run the competition.</w:t>
      </w:r>
    </w:p>
    <w:p w14:paraId="7C20CFDD" w14:textId="2EE6AC27" w:rsidR="007F72D3" w:rsidRPr="0020730D" w:rsidRDefault="007F72D3" w:rsidP="0020730D">
      <w:pPr>
        <w:numPr>
          <w:ilvl w:val="0"/>
          <w:numId w:val="30"/>
        </w:numPr>
        <w:pBdr>
          <w:top w:val="nil"/>
          <w:left w:val="nil"/>
          <w:bottom w:val="nil"/>
          <w:right w:val="nil"/>
          <w:between w:val="nil"/>
        </w:pBdr>
        <w:spacing w:before="200"/>
        <w:ind w:left="567" w:right="113" w:hanging="425"/>
        <w:jc w:val="both"/>
        <w:rPr>
          <w:rFonts w:cs="Arial"/>
          <w:color w:val="000000"/>
          <w:szCs w:val="24"/>
        </w:rPr>
      </w:pPr>
      <w:r w:rsidRPr="26323485">
        <w:rPr>
          <w:rFonts w:cs="Arial"/>
          <w:color w:val="000000" w:themeColor="text1"/>
        </w:rPr>
        <w:t xml:space="preserve">The </w:t>
      </w:r>
      <w:r w:rsidR="009711DF" w:rsidRPr="26323485">
        <w:rPr>
          <w:rFonts w:cs="Arial"/>
          <w:color w:val="000000" w:themeColor="text1"/>
        </w:rPr>
        <w:t>P</w:t>
      </w:r>
      <w:r w:rsidRPr="26323485">
        <w:rPr>
          <w:rFonts w:cs="Arial"/>
          <w:color w:val="000000" w:themeColor="text1"/>
        </w:rPr>
        <w:t xml:space="preserve">anel’s recommendations will be provided to Ministers in a report which details the assessment method used and the outcome of each interview. They will then be asked to agree on the candidate(s) who should be appointed. </w:t>
      </w:r>
    </w:p>
    <w:p w14:paraId="28D8F4B0" w14:textId="4FD07D83" w:rsidR="0020730D" w:rsidRPr="0020730D" w:rsidRDefault="0020730D" w:rsidP="0020730D">
      <w:pPr>
        <w:numPr>
          <w:ilvl w:val="0"/>
          <w:numId w:val="30"/>
        </w:numPr>
        <w:pBdr>
          <w:top w:val="nil"/>
          <w:left w:val="nil"/>
          <w:bottom w:val="nil"/>
          <w:right w:val="nil"/>
          <w:between w:val="nil"/>
        </w:pBdr>
        <w:spacing w:before="200"/>
        <w:ind w:left="567" w:right="113" w:hanging="425"/>
        <w:jc w:val="both"/>
        <w:rPr>
          <w:rFonts w:cs="Arial"/>
          <w:color w:val="000000"/>
          <w:szCs w:val="24"/>
        </w:rPr>
      </w:pPr>
      <w:r w:rsidRPr="26323485">
        <w:rPr>
          <w:rFonts w:cs="Arial"/>
          <w:color w:val="000000" w:themeColor="text1"/>
        </w:rPr>
        <w:t xml:space="preserve">This appointment is made by the Prime Minister who, following the appointments process, will take the final decision on who to appoint. </w:t>
      </w:r>
    </w:p>
    <w:p w14:paraId="159B2A1F" w14:textId="2944BD73" w:rsidR="0020730D" w:rsidRPr="0020730D" w:rsidRDefault="0020730D" w:rsidP="0020730D">
      <w:pPr>
        <w:numPr>
          <w:ilvl w:val="0"/>
          <w:numId w:val="30"/>
        </w:numPr>
        <w:pBdr>
          <w:top w:val="nil"/>
          <w:left w:val="nil"/>
          <w:bottom w:val="nil"/>
          <w:right w:val="nil"/>
          <w:between w:val="nil"/>
        </w:pBdr>
        <w:spacing w:before="200"/>
        <w:ind w:left="567" w:right="113" w:hanging="425"/>
        <w:jc w:val="both"/>
        <w:rPr>
          <w:rFonts w:cs="Arial"/>
          <w:color w:val="000000"/>
          <w:szCs w:val="24"/>
        </w:rPr>
      </w:pPr>
      <w:r w:rsidRPr="26323485">
        <w:rPr>
          <w:rFonts w:cs="Arial"/>
          <w:color w:val="000000" w:themeColor="text1"/>
        </w:rPr>
        <w:t>Once the decision on the appointment has been made, interviewed candidates will be advised of the outcome of their application. Successful candidates will be issued with their Terms &amp; Conditions and a letter of appointment should they agree to take up the position.</w:t>
      </w:r>
    </w:p>
    <w:p w14:paraId="3E932D01" w14:textId="6834DC35" w:rsidR="00C46C92" w:rsidRPr="0020730D" w:rsidRDefault="0020730D" w:rsidP="005A00CB">
      <w:pPr>
        <w:numPr>
          <w:ilvl w:val="0"/>
          <w:numId w:val="30"/>
        </w:numPr>
        <w:pBdr>
          <w:top w:val="nil"/>
          <w:left w:val="nil"/>
          <w:bottom w:val="nil"/>
          <w:right w:val="nil"/>
          <w:between w:val="nil"/>
        </w:pBdr>
        <w:spacing w:before="200"/>
        <w:ind w:left="567" w:right="113" w:hanging="425"/>
        <w:jc w:val="both"/>
        <w:rPr>
          <w:rFonts w:cs="Arial"/>
        </w:rPr>
      </w:pPr>
      <w:r w:rsidRPr="26323485">
        <w:rPr>
          <w:rFonts w:cs="Arial"/>
          <w:color w:val="000000" w:themeColor="text1"/>
        </w:rPr>
        <w:t xml:space="preserve">If your application is unsuccessful and you would like feedback, please let the </w:t>
      </w:r>
      <w:r w:rsidR="00055C52" w:rsidRPr="002A7F60">
        <w:rPr>
          <w:rFonts w:cs="Arial"/>
        </w:rPr>
        <w:t>Spencer Stuart</w:t>
      </w:r>
      <w:r w:rsidRPr="002A7F60">
        <w:rPr>
          <w:rFonts w:cs="Arial"/>
        </w:rPr>
        <w:t xml:space="preserve"> </w:t>
      </w:r>
      <w:r w:rsidR="00055C52">
        <w:rPr>
          <w:rFonts w:cs="Arial"/>
          <w:color w:val="000000" w:themeColor="text1"/>
        </w:rPr>
        <w:t xml:space="preserve">team </w:t>
      </w:r>
      <w:r w:rsidRPr="26323485">
        <w:rPr>
          <w:rFonts w:cs="Arial"/>
          <w:color w:val="000000" w:themeColor="text1"/>
        </w:rPr>
        <w:t xml:space="preserve">know. We regret that we are only able to offer feedback to candidates who have been unsuccessful at interview stage. </w:t>
      </w:r>
    </w:p>
    <w:p w14:paraId="3D1D0A4A" w14:textId="77777777" w:rsidR="0020730D" w:rsidRDefault="0020730D" w:rsidP="00813687">
      <w:pPr>
        <w:pStyle w:val="Heading1"/>
        <w:spacing w:after="0"/>
        <w:rPr>
          <w:lang w:val="en-US"/>
        </w:rPr>
        <w:sectPr w:rsidR="0020730D" w:rsidSect="0020730D">
          <w:type w:val="continuous"/>
          <w:pgSz w:w="11906" w:h="16838"/>
          <w:pgMar w:top="720" w:right="720" w:bottom="720" w:left="720" w:header="708" w:footer="708" w:gutter="0"/>
          <w:cols w:num="2" w:space="708"/>
          <w:docGrid w:linePitch="360"/>
        </w:sectPr>
      </w:pPr>
      <w:bookmarkStart w:id="77" w:name="_Toc77690975"/>
      <w:bookmarkStart w:id="78" w:name="_Toc77691074"/>
      <w:bookmarkStart w:id="79" w:name="_Toc77691114"/>
    </w:p>
    <w:p w14:paraId="7BDEB5D3" w14:textId="77777777" w:rsidR="007652EE" w:rsidRDefault="007652EE" w:rsidP="007652EE">
      <w:pPr>
        <w:rPr>
          <w:lang w:val="en-US"/>
        </w:rPr>
      </w:pPr>
    </w:p>
    <w:p w14:paraId="353D63DD" w14:textId="3DFFCC95" w:rsidR="00554162" w:rsidRPr="00975D60" w:rsidRDefault="00D37BC1" w:rsidP="00813687">
      <w:pPr>
        <w:pStyle w:val="Heading1"/>
        <w:spacing w:after="0"/>
        <w:rPr>
          <w:sz w:val="44"/>
          <w:szCs w:val="44"/>
          <w:lang w:val="en-US"/>
        </w:rPr>
        <w:sectPr w:rsidR="00554162" w:rsidRPr="00975D60" w:rsidSect="00596FC8">
          <w:type w:val="continuous"/>
          <w:pgSz w:w="11906" w:h="16838"/>
          <w:pgMar w:top="720" w:right="720" w:bottom="720" w:left="720" w:header="708" w:footer="708" w:gutter="0"/>
          <w:cols w:space="708"/>
          <w:docGrid w:linePitch="360"/>
        </w:sectPr>
      </w:pPr>
      <w:bookmarkStart w:id="80" w:name="_Toc137221645"/>
      <w:r w:rsidRPr="00975D60">
        <w:rPr>
          <w:sz w:val="44"/>
          <w:szCs w:val="44"/>
          <w:lang w:val="en-US"/>
        </w:rPr>
        <w:t>Ineligibility criteria</w:t>
      </w:r>
      <w:bookmarkEnd w:id="75"/>
      <w:bookmarkEnd w:id="76"/>
      <w:bookmarkEnd w:id="77"/>
      <w:bookmarkEnd w:id="78"/>
      <w:bookmarkEnd w:id="79"/>
      <w:bookmarkEnd w:id="80"/>
    </w:p>
    <w:p w14:paraId="353D63DE" w14:textId="77777777" w:rsidR="00554162" w:rsidRDefault="00554162" w:rsidP="006D4663">
      <w:pPr>
        <w:spacing w:after="0"/>
        <w:jc w:val="both"/>
        <w:rPr>
          <w:rFonts w:cs="Arial"/>
          <w:szCs w:val="24"/>
          <w:lang w:val="en-US"/>
        </w:rPr>
        <w:sectPr w:rsidR="00554162" w:rsidSect="00F93F5F">
          <w:type w:val="continuous"/>
          <w:pgSz w:w="11906" w:h="16838"/>
          <w:pgMar w:top="720" w:right="720" w:bottom="720" w:left="720" w:header="708" w:footer="708" w:gutter="0"/>
          <w:cols w:space="708"/>
          <w:docGrid w:linePitch="360"/>
        </w:sectPr>
      </w:pPr>
    </w:p>
    <w:p w14:paraId="353D63DF" w14:textId="77777777" w:rsidR="00D37BC1" w:rsidRPr="00F73984" w:rsidRDefault="00D37BC1" w:rsidP="00490700">
      <w:pPr>
        <w:spacing w:after="40"/>
        <w:jc w:val="both"/>
        <w:rPr>
          <w:rFonts w:cs="Arial"/>
          <w:szCs w:val="24"/>
          <w:lang w:val="en-US"/>
        </w:rPr>
      </w:pPr>
      <w:r w:rsidRPr="00F73984">
        <w:rPr>
          <w:rFonts w:cs="Arial"/>
          <w:szCs w:val="24"/>
          <w:lang w:val="en-US"/>
        </w:rPr>
        <w:t xml:space="preserve">You cannot be considered for </w:t>
      </w:r>
      <w:r w:rsidR="00126762" w:rsidRPr="00F73984">
        <w:rPr>
          <w:rFonts w:cs="Arial"/>
          <w:szCs w:val="24"/>
          <w:lang w:val="en-US"/>
        </w:rPr>
        <w:t>a public</w:t>
      </w:r>
      <w:r w:rsidRPr="00F73984">
        <w:rPr>
          <w:rFonts w:cs="Arial"/>
          <w:szCs w:val="24"/>
          <w:lang w:val="en-US"/>
        </w:rPr>
        <w:t xml:space="preserve"> appointment if:</w:t>
      </w:r>
    </w:p>
    <w:p w14:paraId="353D63E0" w14:textId="271524C1" w:rsidR="00D37BC1" w:rsidRPr="00F73984" w:rsidRDefault="00D37BC1" w:rsidP="00794C42">
      <w:pPr>
        <w:numPr>
          <w:ilvl w:val="0"/>
          <w:numId w:val="2"/>
        </w:numPr>
        <w:jc w:val="both"/>
        <w:rPr>
          <w:rFonts w:cs="Arial"/>
          <w:szCs w:val="24"/>
        </w:rPr>
      </w:pPr>
      <w:r w:rsidRPr="00F73984">
        <w:rPr>
          <w:rFonts w:cs="Arial"/>
          <w:szCs w:val="24"/>
        </w:rPr>
        <w:t>you become bankrupt or make</w:t>
      </w:r>
      <w:r w:rsidR="00B80B0C" w:rsidRPr="00F73984">
        <w:rPr>
          <w:rFonts w:cs="Arial"/>
          <w:szCs w:val="24"/>
        </w:rPr>
        <w:t xml:space="preserve"> </w:t>
      </w:r>
      <w:r w:rsidRPr="00F73984">
        <w:rPr>
          <w:rFonts w:cs="Arial"/>
          <w:szCs w:val="24"/>
        </w:rPr>
        <w:t>an arrangement with creditors;</w:t>
      </w:r>
    </w:p>
    <w:p w14:paraId="353D63E1" w14:textId="77777777" w:rsidR="00D37BC1" w:rsidRPr="00F73984" w:rsidRDefault="00D37BC1" w:rsidP="00490700">
      <w:pPr>
        <w:numPr>
          <w:ilvl w:val="0"/>
          <w:numId w:val="2"/>
        </w:numPr>
        <w:spacing w:after="120"/>
        <w:jc w:val="both"/>
        <w:rPr>
          <w:rFonts w:cs="Arial"/>
          <w:szCs w:val="24"/>
        </w:rPr>
      </w:pPr>
      <w:r w:rsidRPr="00F73984">
        <w:rPr>
          <w:rFonts w:cs="Arial"/>
          <w:szCs w:val="24"/>
        </w:rPr>
        <w:t xml:space="preserve">your estate has been sequestrated in Scotland or you enter into a debt arrangement programme under Part 1 of the Debt Arrangement and Attachment (Scotland) Act 2002 (asp 17) as the debtor or have, under Scots law, granted a trust deed for creditors; </w:t>
      </w:r>
    </w:p>
    <w:p w14:paraId="353D63E2" w14:textId="77777777" w:rsidR="00D37BC1" w:rsidRPr="00F73984" w:rsidRDefault="00D37BC1" w:rsidP="00794C42">
      <w:pPr>
        <w:numPr>
          <w:ilvl w:val="0"/>
          <w:numId w:val="2"/>
        </w:numPr>
        <w:jc w:val="both"/>
        <w:rPr>
          <w:rFonts w:cs="Arial"/>
          <w:szCs w:val="24"/>
        </w:rPr>
      </w:pPr>
      <w:r w:rsidRPr="00F73984">
        <w:rPr>
          <w:rFonts w:cs="Arial"/>
          <w:szCs w:val="24"/>
        </w:rPr>
        <w:t>you are disqualified from acting as a company director</w:t>
      </w:r>
      <w:r w:rsidR="00126762" w:rsidRPr="00F73984">
        <w:rPr>
          <w:rFonts w:cs="Arial"/>
          <w:szCs w:val="24"/>
        </w:rPr>
        <w:t xml:space="preserve"> under the Company Directors Disqualification Act 1986</w:t>
      </w:r>
      <w:r w:rsidRPr="00F73984">
        <w:rPr>
          <w:rFonts w:cs="Arial"/>
          <w:szCs w:val="24"/>
        </w:rPr>
        <w:t>;</w:t>
      </w:r>
    </w:p>
    <w:p w14:paraId="353D63E3" w14:textId="77777777" w:rsidR="00D37BC1" w:rsidRPr="00F73984" w:rsidRDefault="00D37BC1" w:rsidP="00794C42">
      <w:pPr>
        <w:numPr>
          <w:ilvl w:val="0"/>
          <w:numId w:val="2"/>
        </w:numPr>
        <w:jc w:val="both"/>
        <w:rPr>
          <w:rFonts w:cs="Arial"/>
          <w:szCs w:val="24"/>
        </w:rPr>
      </w:pPr>
      <w:r w:rsidRPr="00F73984">
        <w:rPr>
          <w:rFonts w:cs="Arial"/>
          <w:szCs w:val="24"/>
        </w:rPr>
        <w:t>you have been convicted of a criminal offence, the conviction not being spent for the purposes of the Rehabilitation of Offenders Act 1974 (c. 53);</w:t>
      </w:r>
    </w:p>
    <w:p w14:paraId="353D63E4" w14:textId="77777777" w:rsidR="00D37BC1" w:rsidRPr="00F73984" w:rsidRDefault="00D37BC1" w:rsidP="00794C42">
      <w:pPr>
        <w:numPr>
          <w:ilvl w:val="0"/>
          <w:numId w:val="2"/>
        </w:numPr>
        <w:jc w:val="both"/>
        <w:rPr>
          <w:rFonts w:cs="Arial"/>
          <w:szCs w:val="24"/>
        </w:rPr>
      </w:pPr>
      <w:r w:rsidRPr="00F73984">
        <w:rPr>
          <w:rFonts w:cs="Arial"/>
          <w:szCs w:val="24"/>
        </w:rPr>
        <w:t>you become subject to a debt relief order or a bankruptcy restrictions order;</w:t>
      </w:r>
    </w:p>
    <w:p w14:paraId="353D63E5" w14:textId="77777777" w:rsidR="00554162" w:rsidRPr="00F73984" w:rsidRDefault="00D37BC1" w:rsidP="00813687">
      <w:pPr>
        <w:numPr>
          <w:ilvl w:val="0"/>
          <w:numId w:val="2"/>
        </w:numPr>
        <w:spacing w:after="0"/>
        <w:jc w:val="both"/>
        <w:rPr>
          <w:rFonts w:cs="Arial"/>
          <w:szCs w:val="24"/>
        </w:rPr>
      </w:pPr>
      <w:r w:rsidRPr="00F73984">
        <w:rPr>
          <w:rFonts w:cs="Arial"/>
          <w:szCs w:val="24"/>
        </w:rPr>
        <w:t>you fail to declare any conflict of interest.</w:t>
      </w:r>
    </w:p>
    <w:p w14:paraId="353D63E7" w14:textId="77777777" w:rsidR="00AB240B" w:rsidRPr="00664488" w:rsidRDefault="00AB240B" w:rsidP="00490700">
      <w:pPr>
        <w:spacing w:after="120"/>
        <w:jc w:val="both"/>
        <w:rPr>
          <w:rFonts w:cs="Arial"/>
          <w:szCs w:val="24"/>
        </w:rPr>
        <w:sectPr w:rsidR="00AB240B" w:rsidRPr="00664488" w:rsidSect="00AB240B">
          <w:type w:val="continuous"/>
          <w:pgSz w:w="11906" w:h="16838"/>
          <w:pgMar w:top="720" w:right="720" w:bottom="720" w:left="720" w:header="708" w:footer="708" w:gutter="0"/>
          <w:cols w:num="2" w:space="708"/>
          <w:docGrid w:linePitch="360"/>
        </w:sectPr>
      </w:pPr>
    </w:p>
    <w:p w14:paraId="7E9FB1FB" w14:textId="47BE1D21" w:rsidR="00793850" w:rsidRDefault="00793850" w:rsidP="006D4663">
      <w:pPr>
        <w:pStyle w:val="Heading1"/>
        <w:spacing w:after="0"/>
      </w:pPr>
      <w:bookmarkStart w:id="81" w:name="_Conflicts_of_interest"/>
      <w:bookmarkStart w:id="82" w:name="_Toc11752862"/>
      <w:bookmarkStart w:id="83" w:name="_Toc77690976"/>
      <w:bookmarkStart w:id="84" w:name="_Toc77691075"/>
      <w:bookmarkStart w:id="85" w:name="_Toc77691115"/>
      <w:bookmarkEnd w:id="81"/>
    </w:p>
    <w:bookmarkStart w:id="86" w:name="_Toc137221646"/>
    <w:p w14:paraId="353D63E8" w14:textId="320B82A5" w:rsidR="008B1193" w:rsidRPr="00975D60" w:rsidRDefault="00B136E0" w:rsidP="006D4663">
      <w:pPr>
        <w:pStyle w:val="Heading1"/>
        <w:spacing w:after="0"/>
        <w:rPr>
          <w:sz w:val="22"/>
          <w:szCs w:val="22"/>
        </w:rPr>
        <w:sectPr w:rsidR="008B1193" w:rsidRPr="00975D60" w:rsidSect="00F93F5F">
          <w:type w:val="continuous"/>
          <w:pgSz w:w="11906" w:h="16838"/>
          <w:pgMar w:top="720" w:right="720" w:bottom="720" w:left="720" w:header="708" w:footer="708" w:gutter="0"/>
          <w:cols w:space="708"/>
          <w:docGrid w:linePitch="360"/>
        </w:sectPr>
      </w:pPr>
      <w:r w:rsidRPr="00975D60">
        <w:rPr>
          <w:noProof/>
          <w:sz w:val="22"/>
          <w:szCs w:val="22"/>
          <w:lang w:eastAsia="en-GB"/>
        </w:rPr>
        <mc:AlternateContent>
          <mc:Choice Requires="wps">
            <w:drawing>
              <wp:anchor distT="0" distB="0" distL="114300" distR="114300" simplePos="0" relativeHeight="251658243" behindDoc="0" locked="0" layoutInCell="1" allowOverlap="1" wp14:anchorId="353D6445" wp14:editId="4DF2C16B">
                <wp:simplePos x="0" y="0"/>
                <wp:positionH relativeFrom="column">
                  <wp:posOffset>-3175</wp:posOffset>
                </wp:positionH>
                <wp:positionV relativeFrom="paragraph">
                  <wp:posOffset>492125</wp:posOffset>
                </wp:positionV>
                <wp:extent cx="718820" cy="71120"/>
                <wp:effectExtent l="0" t="0" r="5080" b="50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xmlns:a14="http://schemas.microsoft.com/office/drawing/2010/main" xmlns:pic="http://schemas.openxmlformats.org/drawingml/2006/picture" xmlns:a="http://schemas.openxmlformats.org/drawingml/2006/main">
            <w:pict>
              <v:rect id="Rectangle 3" style="position:absolute;margin-left:-.25pt;margin-top:38.75pt;width:56.6pt;height:5.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090A2D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"/>
            </w:pict>
          </mc:Fallback>
        </mc:AlternateContent>
      </w:r>
      <w:r w:rsidR="00C45FE4" w:rsidRPr="00975D60">
        <w:rPr>
          <w:sz w:val="44"/>
          <w:szCs w:val="44"/>
        </w:rPr>
        <w:t>Conflicts of interest and due diligence</w:t>
      </w:r>
      <w:bookmarkEnd w:id="82"/>
      <w:bookmarkEnd w:id="83"/>
      <w:bookmarkEnd w:id="84"/>
      <w:bookmarkEnd w:id="85"/>
      <w:bookmarkEnd w:id="86"/>
    </w:p>
    <w:p w14:paraId="353D63E9" w14:textId="77777777" w:rsidR="00C45FE4" w:rsidRDefault="00C45FE4" w:rsidP="00794C42">
      <w:pPr>
        <w:jc w:val="both"/>
        <w:rPr>
          <w:rFonts w:eastAsia="Times New Roman" w:cs="Arial"/>
          <w:szCs w:val="24"/>
          <w:lang w:eastAsia="en-GB"/>
        </w:rPr>
        <w:sectPr w:rsidR="00C45FE4" w:rsidSect="00490700">
          <w:type w:val="continuous"/>
          <w:pgSz w:w="11906" w:h="16838"/>
          <w:pgMar w:top="720" w:right="720" w:bottom="720" w:left="720" w:header="708" w:footer="708" w:gutter="0"/>
          <w:cols w:space="708"/>
          <w:docGrid w:linePitch="360"/>
        </w:sectPr>
      </w:pPr>
    </w:p>
    <w:p w14:paraId="226F3FA6" w14:textId="0B4527DB" w:rsidR="006D000A" w:rsidRPr="00F73984" w:rsidRDefault="006D000A" w:rsidP="00E33486">
      <w:pPr>
        <w:spacing w:after="120"/>
        <w:jc w:val="both"/>
        <w:rPr>
          <w:rFonts w:eastAsia="Times New Roman" w:cs="Arial"/>
          <w:szCs w:val="24"/>
          <w:lang w:eastAsia="en-GB"/>
        </w:rPr>
      </w:pPr>
      <w:r w:rsidRPr="00F73984">
        <w:rPr>
          <w:rFonts w:eastAsia="Times New Roman" w:cs="Arial"/>
          <w:szCs w:val="24"/>
          <w:lang w:eastAsia="en-GB"/>
        </w:rPr>
        <w:t>Given 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Advisory Assessment Panel</w:t>
      </w:r>
      <w:r w:rsidR="00490700" w:rsidRPr="00F73984">
        <w:rPr>
          <w:rFonts w:eastAsia="Times New Roman" w:cs="Arial"/>
          <w:szCs w:val="24"/>
          <w:lang w:eastAsia="en-GB"/>
        </w:rPr>
        <w:t xml:space="preserve"> (“Panel”)</w:t>
      </w:r>
      <w:r w:rsidRPr="00F73984">
        <w:rPr>
          <w:rFonts w:eastAsia="Times New Roman" w:cs="Arial"/>
          <w:szCs w:val="24"/>
          <w:lang w:eastAsia="en-GB"/>
        </w:rPr>
        <w:t xml:space="preserve"> and provide details of the issue(s) in your application. In considering whether you wish to declare any issues, you should also reflect on any public statements you have made, including through social media.</w:t>
      </w:r>
    </w:p>
    <w:p w14:paraId="353D63EC" w14:textId="676EF0A2" w:rsidR="00C45FE4" w:rsidRPr="00F73984" w:rsidRDefault="00C45FE4" w:rsidP="00E33486">
      <w:pPr>
        <w:spacing w:after="120"/>
        <w:jc w:val="both"/>
        <w:rPr>
          <w:rFonts w:eastAsia="Times New Roman" w:cs="Arial"/>
          <w:szCs w:val="24"/>
          <w:lang w:eastAsia="en-GB"/>
        </w:rPr>
      </w:pPr>
      <w:r w:rsidRPr="00F73984">
        <w:rPr>
          <w:rFonts w:eastAsia="Times New Roman" w:cs="Arial"/>
          <w:szCs w:val="24"/>
          <w:lang w:eastAsia="en-GB"/>
        </w:rPr>
        <w:t>As part of our due diligence checks we will consider anything in the public domain related to your conduct or professional capacity. This will include us undertaking searches of previous public statements and social media, blogs</w:t>
      </w:r>
      <w:r w:rsidR="006D4663" w:rsidRPr="00F73984">
        <w:rPr>
          <w:rFonts w:eastAsia="Times New Roman" w:cs="Arial"/>
          <w:szCs w:val="24"/>
          <w:lang w:eastAsia="en-GB"/>
        </w:rPr>
        <w:t>, public registers (</w:t>
      </w:r>
      <w:r w:rsidR="002A7F60" w:rsidRPr="00F73984">
        <w:rPr>
          <w:rFonts w:eastAsia="Times New Roman" w:cs="Arial"/>
          <w:szCs w:val="24"/>
          <w:lang w:eastAsia="en-GB"/>
        </w:rPr>
        <w:t>e.g.,</w:t>
      </w:r>
      <w:r w:rsidR="006D4663" w:rsidRPr="00F73984">
        <w:rPr>
          <w:rFonts w:eastAsia="Times New Roman" w:cs="Arial"/>
          <w:szCs w:val="24"/>
          <w:lang w:eastAsia="en-GB"/>
        </w:rPr>
        <w:t xml:space="preserve"> Individual Insolvency Register, Removed Trustee Register, Financial Services Prohibited Individual Register and Disqualified Directors Register)</w:t>
      </w:r>
      <w:r w:rsidRPr="00F73984">
        <w:rPr>
          <w:rFonts w:eastAsia="Times New Roman" w:cs="Arial"/>
          <w:szCs w:val="24"/>
          <w:lang w:eastAsia="en-GB"/>
        </w:rPr>
        <w:t xml:space="preserve"> or any other </w:t>
      </w:r>
      <w:r w:rsidR="00813687" w:rsidRPr="00F73984">
        <w:rPr>
          <w:rFonts w:eastAsia="Times New Roman" w:cs="Arial"/>
          <w:szCs w:val="24"/>
          <w:lang w:eastAsia="en-GB"/>
        </w:rPr>
        <w:t>publicly</w:t>
      </w:r>
      <w:r w:rsidRPr="00F73984">
        <w:rPr>
          <w:rFonts w:eastAsia="Times New Roman" w:cs="Arial"/>
          <w:szCs w:val="24"/>
          <w:lang w:eastAsia="en-GB"/>
        </w:rPr>
        <w:t xml:space="preserve"> available information</w:t>
      </w:r>
      <w:r w:rsidR="00212286" w:rsidRPr="00F73984">
        <w:rPr>
          <w:rFonts w:eastAsia="Times New Roman" w:cs="Arial"/>
          <w:szCs w:val="24"/>
          <w:lang w:eastAsia="en-GB"/>
        </w:rPr>
        <w:t>.</w:t>
      </w:r>
    </w:p>
    <w:p w14:paraId="33BD7A0D" w14:textId="4A3E443D" w:rsidR="00E33486" w:rsidRPr="00F73984" w:rsidRDefault="00E33486" w:rsidP="00E33486">
      <w:pPr>
        <w:spacing w:after="120"/>
        <w:jc w:val="both"/>
        <w:rPr>
          <w:rFonts w:eastAsia="Times New Roman" w:cs="Arial"/>
          <w:szCs w:val="24"/>
          <w:lang w:eastAsia="en-GB"/>
        </w:rPr>
      </w:pPr>
      <w:r w:rsidRPr="00F73984">
        <w:rPr>
          <w:rFonts w:eastAsia="Times New Roman" w:cs="Arial"/>
          <w:szCs w:val="24"/>
          <w:lang w:eastAsia="en-GB"/>
        </w:rPr>
        <w:t xml:space="preserve">The Panel must satisfy itself that all candidates for appointment can meet the standards set out in the Seven Principles of Public Life and, have no outside interests which present a conflict of interest or otherwise call into question their ability to perform the role. Any actual, reasonably </w:t>
      </w:r>
      <w:r w:rsidR="002A7F60" w:rsidRPr="00F73984">
        <w:rPr>
          <w:rFonts w:eastAsia="Times New Roman" w:cs="Arial"/>
          <w:szCs w:val="24"/>
          <w:lang w:eastAsia="en-GB"/>
        </w:rPr>
        <w:t>perceived,</w:t>
      </w:r>
      <w:r w:rsidRPr="00F73984">
        <w:rPr>
          <w:rFonts w:eastAsia="Times New Roman" w:cs="Arial"/>
          <w:szCs w:val="24"/>
          <w:lang w:eastAsia="en-GB"/>
        </w:rPr>
        <w:t xml:space="preserve"> or potential conflicts of interest identified during the appointment process and potential mitigations will be explored with the candidate at interview. This information will also be included in the final advice to Ministers at the end of the appointment process.</w:t>
      </w:r>
    </w:p>
    <w:p w14:paraId="221DD412" w14:textId="008984A5" w:rsidR="006D000A" w:rsidRPr="00F73984" w:rsidRDefault="006D000A" w:rsidP="006D000A">
      <w:pPr>
        <w:jc w:val="both"/>
        <w:rPr>
          <w:rFonts w:eastAsia="Times New Roman" w:cs="Arial"/>
          <w:szCs w:val="24"/>
          <w:lang w:eastAsia="en-GB"/>
        </w:rPr>
      </w:pPr>
      <w:r w:rsidRPr="00F73984">
        <w:rPr>
          <w:rFonts w:eastAsia="Times New Roman" w:cs="Arial"/>
          <w:szCs w:val="24"/>
          <w:lang w:eastAsia="en-GB"/>
        </w:rPr>
        <w:t xml:space="preserve">If you have any interests that might be relevant to the work of </w:t>
      </w:r>
      <w:r w:rsidR="00263B74" w:rsidRPr="00F73984">
        <w:rPr>
          <w:rFonts w:eastAsia="Times New Roman" w:cs="Arial"/>
          <w:szCs w:val="24"/>
          <w:lang w:eastAsia="en-GB"/>
        </w:rPr>
        <w:t>BII</w:t>
      </w:r>
      <w:r w:rsidR="00263B74" w:rsidRPr="00F73984">
        <w:rPr>
          <w:rFonts w:eastAsia="Times New Roman" w:cs="Arial"/>
          <w:b/>
          <w:szCs w:val="24"/>
          <w:lang w:eastAsia="en-GB"/>
        </w:rPr>
        <w:t>,</w:t>
      </w:r>
      <w:r w:rsidRPr="00F73984">
        <w:rPr>
          <w:rFonts w:eastAsia="Times New Roman" w:cs="Arial"/>
          <w:szCs w:val="24"/>
          <w:lang w:eastAsia="en-GB"/>
        </w:rPr>
        <w:t xml:space="preserve"> and which could lead to a real or perceived conflict of interest if you were to be appointed, please provide details in your application. </w:t>
      </w:r>
      <w:r w:rsidR="00023BD2">
        <w:rPr>
          <w:rFonts w:eastAsia="Times New Roman" w:cs="Arial"/>
          <w:szCs w:val="24"/>
          <w:lang w:eastAsia="en-GB"/>
        </w:rPr>
        <w:t xml:space="preserve">There is a section covering this in the </w:t>
      </w:r>
      <w:hyperlink r:id="rId70" w:history="1">
        <w:r w:rsidR="00023BD2" w:rsidRPr="00023BD2">
          <w:rPr>
            <w:rStyle w:val="Hyperlink"/>
            <w:rFonts w:eastAsia="Times New Roman" w:cs="Arial"/>
            <w:szCs w:val="24"/>
            <w:lang w:eastAsia="en-GB"/>
          </w:rPr>
          <w:t>monitoring form</w:t>
        </w:r>
      </w:hyperlink>
      <w:r w:rsidR="00023BD2">
        <w:rPr>
          <w:rFonts w:eastAsia="Times New Roman" w:cs="Arial"/>
          <w:szCs w:val="24"/>
          <w:lang w:eastAsia="en-GB"/>
        </w:rPr>
        <w:t xml:space="preserve">. </w:t>
      </w:r>
      <w:r w:rsidRPr="00F73984">
        <w:rPr>
          <w:rFonts w:eastAsia="Times New Roman" w:cs="Arial"/>
          <w:szCs w:val="24"/>
          <w:lang w:eastAsia="en-GB"/>
        </w:rPr>
        <w:t xml:space="preserve">If you have queries about this and would like to discuss </w:t>
      </w:r>
      <w:r w:rsidR="002A7F60" w:rsidRPr="00F73984">
        <w:rPr>
          <w:rFonts w:eastAsia="Times New Roman" w:cs="Arial"/>
          <w:szCs w:val="24"/>
          <w:lang w:eastAsia="en-GB"/>
        </w:rPr>
        <w:t>further,</w:t>
      </w:r>
      <w:r w:rsidRPr="00F73984">
        <w:rPr>
          <w:rFonts w:eastAsia="Times New Roman" w:cs="Arial"/>
          <w:szCs w:val="24"/>
          <w:lang w:eastAsia="en-GB"/>
        </w:rPr>
        <w:t xml:space="preserve"> please contact the</w:t>
      </w:r>
      <w:r w:rsidR="00E4566C" w:rsidRPr="00F73984">
        <w:rPr>
          <w:rFonts w:eastAsia="Times New Roman" w:cs="Arial"/>
          <w:szCs w:val="24"/>
          <w:lang w:eastAsia="en-GB"/>
        </w:rPr>
        <w:t xml:space="preserve"> </w:t>
      </w:r>
      <w:r w:rsidR="00E4566C" w:rsidRPr="002A7F60">
        <w:rPr>
          <w:rFonts w:eastAsia="Times New Roman" w:cs="Arial"/>
          <w:szCs w:val="24"/>
          <w:lang w:eastAsia="en-GB"/>
        </w:rPr>
        <w:t xml:space="preserve">Spencer Stuart </w:t>
      </w:r>
      <w:r w:rsidR="00E4566C" w:rsidRPr="00F73984">
        <w:rPr>
          <w:rFonts w:eastAsia="Times New Roman" w:cs="Arial"/>
          <w:szCs w:val="24"/>
          <w:lang w:eastAsia="en-GB"/>
        </w:rPr>
        <w:t xml:space="preserve">team. </w:t>
      </w:r>
      <w:r w:rsidRPr="00F73984">
        <w:rPr>
          <w:rFonts w:eastAsia="Times New Roman" w:cs="Arial"/>
          <w:szCs w:val="24"/>
          <w:lang w:eastAsia="en-GB"/>
        </w:rPr>
        <w:t>A potential conflict will not preclude you from being shortlisted or appointed. However, arrangements may need to be put in place to manage the real or perceived conflict.</w:t>
      </w:r>
    </w:p>
    <w:p w14:paraId="353D63ED" w14:textId="3B66FB53" w:rsidR="006D000A" w:rsidRPr="00C45FE4" w:rsidRDefault="006D000A" w:rsidP="00794C42">
      <w:pPr>
        <w:jc w:val="both"/>
        <w:rPr>
          <w:rFonts w:cs="Arial"/>
          <w:szCs w:val="24"/>
        </w:rPr>
        <w:sectPr w:rsidR="006D000A" w:rsidRPr="00C45FE4" w:rsidSect="00490700">
          <w:type w:val="continuous"/>
          <w:pgSz w:w="11906" w:h="16838"/>
          <w:pgMar w:top="720" w:right="720" w:bottom="720" w:left="720" w:header="708" w:footer="708" w:gutter="0"/>
          <w:cols w:space="708"/>
          <w:docGrid w:linePitch="360"/>
        </w:sectPr>
      </w:pPr>
    </w:p>
    <w:p w14:paraId="353D63EE" w14:textId="4692E80D" w:rsidR="008B1193" w:rsidRPr="00975D60" w:rsidRDefault="008B1193" w:rsidP="00F075FC">
      <w:pPr>
        <w:pStyle w:val="Heading1"/>
        <w:rPr>
          <w:sz w:val="44"/>
          <w:szCs w:val="44"/>
        </w:rPr>
        <w:sectPr w:rsidR="008B1193" w:rsidRPr="00975D60" w:rsidSect="00F93F5F">
          <w:pgSz w:w="11906" w:h="16838"/>
          <w:pgMar w:top="720" w:right="720" w:bottom="720" w:left="720" w:header="708" w:footer="708" w:gutter="0"/>
          <w:cols w:space="708"/>
          <w:docGrid w:linePitch="360"/>
        </w:sectPr>
      </w:pPr>
      <w:bookmarkStart w:id="87" w:name="_Toc11752863"/>
      <w:bookmarkStart w:id="88" w:name="_Toc77690977"/>
      <w:bookmarkStart w:id="89" w:name="_Toc77691076"/>
      <w:bookmarkStart w:id="90" w:name="_Toc77691116"/>
      <w:bookmarkStart w:id="91" w:name="_Toc137221647"/>
      <w:r w:rsidRPr="00975D60">
        <w:rPr>
          <w:sz w:val="44"/>
          <w:szCs w:val="44"/>
        </w:rPr>
        <w:t>The Commissioner for Public Appointments</w:t>
      </w:r>
      <w:bookmarkEnd w:id="87"/>
      <w:bookmarkEnd w:id="88"/>
      <w:bookmarkEnd w:id="89"/>
      <w:bookmarkEnd w:id="90"/>
      <w:bookmarkEnd w:id="91"/>
    </w:p>
    <w:p w14:paraId="353D63EF" w14:textId="77777777" w:rsidR="008B1193" w:rsidRDefault="008B1193" w:rsidP="00794C42">
      <w:pPr>
        <w:jc w:val="both"/>
        <w:rPr>
          <w:rFonts w:cs="Arial"/>
          <w:szCs w:val="24"/>
        </w:rPr>
        <w:sectPr w:rsidR="008B1193" w:rsidSect="00F93F5F">
          <w:type w:val="continuous"/>
          <w:pgSz w:w="11906" w:h="16838"/>
          <w:pgMar w:top="720" w:right="720" w:bottom="720" w:left="720" w:header="708" w:footer="708" w:gutter="0"/>
          <w:cols w:space="708"/>
          <w:docGrid w:linePitch="360"/>
        </w:sectPr>
      </w:pPr>
    </w:p>
    <w:p w14:paraId="2C71A7A7" w14:textId="1F396FC9" w:rsidR="00023FF0" w:rsidRDefault="001C7A6E" w:rsidP="00794C42">
      <w:pPr>
        <w:jc w:val="both"/>
        <w:rPr>
          <w:rFonts w:cs="Arial"/>
          <w:color w:val="1877C0"/>
          <w:szCs w:val="24"/>
        </w:rPr>
      </w:pPr>
      <w:r w:rsidRPr="001C7A6E">
        <w:rPr>
          <w:rFonts w:cs="Arial"/>
          <w:szCs w:val="24"/>
        </w:rPr>
        <w:t xml:space="preserve">This appointment is regulated by the Commissioner for Public Appointments, to ensure that it is made on merit after fair and open competition. More information about the role of the Commissioner and the Governance Code on Public Appointments can be seen </w:t>
      </w:r>
      <w:r w:rsidR="00813687">
        <w:rPr>
          <w:rFonts w:cs="Arial"/>
          <w:szCs w:val="24"/>
        </w:rPr>
        <w:t>on the</w:t>
      </w:r>
      <w:r w:rsidR="000F193F">
        <w:rPr>
          <w:rFonts w:cs="Arial"/>
          <w:szCs w:val="24"/>
        </w:rPr>
        <w:t xml:space="preserve"> </w:t>
      </w:r>
      <w:hyperlink r:id="rId71" w:history="1">
        <w:r w:rsidR="00813687" w:rsidRPr="000F193F">
          <w:rPr>
            <w:rStyle w:val="Hyperlink"/>
            <w:rFonts w:cs="Arial"/>
            <w:b/>
            <w:color w:val="0070C0"/>
            <w:szCs w:val="24"/>
          </w:rPr>
          <w:t>Commissioner for Public Appointments’ website</w:t>
        </w:r>
      </w:hyperlink>
      <w:r w:rsidR="00813687" w:rsidRPr="00813687">
        <w:rPr>
          <w:rFonts w:cs="Arial"/>
          <w:color w:val="1877C0"/>
          <w:szCs w:val="24"/>
        </w:rPr>
        <w:t>.</w:t>
      </w:r>
    </w:p>
    <w:p w14:paraId="4CB4A206" w14:textId="018048E8" w:rsidR="00813687" w:rsidRPr="001C7A6E" w:rsidRDefault="00813687" w:rsidP="00794C42">
      <w:pPr>
        <w:jc w:val="both"/>
        <w:rPr>
          <w:rFonts w:cs="Arial"/>
          <w:szCs w:val="24"/>
        </w:rPr>
      </w:pPr>
      <w:r>
        <w:rPr>
          <w:rFonts w:cs="Arial"/>
          <w:szCs w:val="24"/>
        </w:rPr>
        <w:t xml:space="preserve">You can also view the Governance Code on Public Appointments on </w:t>
      </w:r>
      <w:hyperlink r:id="rId72" w:history="1">
        <w:r w:rsidRPr="000F193F">
          <w:rPr>
            <w:rStyle w:val="Hyperlink"/>
            <w:rFonts w:cs="Arial"/>
            <w:b/>
            <w:color w:val="0070C0"/>
            <w:szCs w:val="24"/>
          </w:rPr>
          <w:t>gov.uk</w:t>
        </w:r>
      </w:hyperlink>
      <w:r>
        <w:rPr>
          <w:rFonts w:cs="Arial"/>
          <w:szCs w:val="24"/>
        </w:rPr>
        <w:t>.</w:t>
      </w:r>
    </w:p>
    <w:p w14:paraId="1DCE38AB" w14:textId="50C8A28A" w:rsidR="00577B40" w:rsidRPr="00F80FC0" w:rsidRDefault="00B45AD1" w:rsidP="00B45AD1">
      <w:pPr>
        <w:jc w:val="both"/>
        <w:rPr>
          <w:rStyle w:val="Hyperlink"/>
          <w:rFonts w:cs="Arial"/>
          <w:color w:val="00B050"/>
          <w:szCs w:val="24"/>
        </w:rPr>
      </w:pPr>
      <w:r>
        <w:rPr>
          <w:rFonts w:cs="Arial"/>
          <w:szCs w:val="24"/>
        </w:rPr>
        <w:t xml:space="preserve">Part of the Commissioner’s remit is to investigate candidate complaints in relation to the regulated appointment process. Complaints should be raised with the appointing department in the first instance. If, after investigation by the department, the complainant remains dissatisfied, they may then bring their complaint to the Commissioner for Public Appointments. </w:t>
      </w:r>
      <w:r w:rsidR="001C7A6E" w:rsidRPr="001C7A6E">
        <w:rPr>
          <w:rFonts w:cs="Arial"/>
          <w:szCs w:val="24"/>
        </w:rPr>
        <w:t>Full details o</w:t>
      </w:r>
      <w:r>
        <w:rPr>
          <w:rFonts w:cs="Arial"/>
          <w:szCs w:val="24"/>
        </w:rPr>
        <w:t>n how the Commissioner investigates</w:t>
      </w:r>
      <w:r w:rsidR="001C7A6E" w:rsidRPr="001C7A6E">
        <w:rPr>
          <w:rFonts w:cs="Arial"/>
          <w:szCs w:val="24"/>
        </w:rPr>
        <w:t xml:space="preserve"> </w:t>
      </w:r>
      <w:r>
        <w:rPr>
          <w:rFonts w:cs="Arial"/>
          <w:szCs w:val="24"/>
        </w:rPr>
        <w:t xml:space="preserve">candidate </w:t>
      </w:r>
      <w:r w:rsidR="001C7A6E" w:rsidRPr="001C7A6E">
        <w:rPr>
          <w:rFonts w:cs="Arial"/>
          <w:szCs w:val="24"/>
        </w:rPr>
        <w:t>complaints</w:t>
      </w:r>
      <w:r>
        <w:rPr>
          <w:rFonts w:cs="Arial"/>
          <w:szCs w:val="24"/>
        </w:rPr>
        <w:t xml:space="preserve"> can be found on the “Investigating Complaints” section of the Commissioners website (</w:t>
      </w:r>
      <w:hyperlink r:id="rId73" w:history="1">
        <w:r w:rsidRPr="000F193F">
          <w:rPr>
            <w:rStyle w:val="Hyperlink"/>
            <w:rFonts w:cs="Arial"/>
            <w:b/>
            <w:color w:val="0070C0"/>
            <w:szCs w:val="24"/>
          </w:rPr>
          <w:t>here</w:t>
        </w:r>
      </w:hyperlink>
      <w:r>
        <w:rPr>
          <w:rFonts w:cs="Arial"/>
          <w:szCs w:val="24"/>
        </w:rPr>
        <w:t>).</w:t>
      </w:r>
      <w:r w:rsidR="001C7A6E" w:rsidRPr="001C7A6E">
        <w:rPr>
          <w:rFonts w:cs="Arial"/>
          <w:szCs w:val="24"/>
        </w:rPr>
        <w:t xml:space="preserve"> </w:t>
      </w:r>
    </w:p>
    <w:p w14:paraId="353D63F5" w14:textId="6FD0E460" w:rsidR="008B1193" w:rsidRDefault="00577B40" w:rsidP="00794C42">
      <w:pPr>
        <w:jc w:val="both"/>
        <w:rPr>
          <w:rFonts w:cs="Arial"/>
          <w:szCs w:val="24"/>
        </w:rPr>
      </w:pPr>
      <w:r w:rsidRPr="001C7A6E">
        <w:rPr>
          <w:rFonts w:cs="Arial"/>
          <w:szCs w:val="24"/>
        </w:rPr>
        <w:t>Alternatively,</w:t>
      </w:r>
      <w:r w:rsidR="001C7A6E" w:rsidRPr="001C7A6E">
        <w:rPr>
          <w:rFonts w:cs="Arial"/>
          <w:szCs w:val="24"/>
        </w:rPr>
        <w:t xml:space="preserve"> please contact the Commissioner’s office on 020 7271 </w:t>
      </w:r>
      <w:r>
        <w:rPr>
          <w:rFonts w:cs="Arial"/>
          <w:szCs w:val="24"/>
        </w:rPr>
        <w:t>6729/ 0207 271 3305</w:t>
      </w:r>
      <w:r w:rsidR="000F193F">
        <w:rPr>
          <w:rFonts w:cs="Arial"/>
          <w:szCs w:val="24"/>
        </w:rPr>
        <w:t xml:space="preserve"> </w:t>
      </w:r>
      <w:r w:rsidR="00BF691E">
        <w:rPr>
          <w:rFonts w:cs="Arial"/>
          <w:szCs w:val="24"/>
        </w:rPr>
        <w:t>or</w:t>
      </w:r>
      <w:r w:rsidR="00914A89">
        <w:rPr>
          <w:rFonts w:cs="Arial"/>
          <w:szCs w:val="24"/>
        </w:rPr>
        <w:t xml:space="preserve"> email</w:t>
      </w:r>
      <w:r w:rsidR="00BF691E">
        <w:rPr>
          <w:rFonts w:cs="Arial"/>
          <w:szCs w:val="24"/>
        </w:rPr>
        <w:t xml:space="preserve"> </w:t>
      </w:r>
      <w:hyperlink r:id="rId74" w:history="1">
        <w:r w:rsidR="00BF691E" w:rsidRPr="009711DF">
          <w:rPr>
            <w:rStyle w:val="Hyperlink"/>
            <w:rFonts w:ascii="Helvetica" w:hAnsi="Helvetica"/>
            <w:b/>
            <w:color w:val="0070C0"/>
            <w:spacing w:val="4"/>
            <w:shd w:val="clear" w:color="auto" w:fill="FFFFFF"/>
          </w:rPr>
          <w:t>publicappointments@csc.gov.uk</w:t>
        </w:r>
      </w:hyperlink>
      <w:r w:rsidR="009711DF">
        <w:rPr>
          <w:rFonts w:ascii="Helvetica" w:hAnsi="Helvetica"/>
          <w:color w:val="202124"/>
          <w:spacing w:val="4"/>
          <w:shd w:val="clear" w:color="auto" w:fill="FFFFFF"/>
        </w:rPr>
        <w:t xml:space="preserve"> </w:t>
      </w:r>
      <w:r w:rsidR="001C7A6E" w:rsidRPr="001C7A6E">
        <w:rPr>
          <w:rFonts w:cs="Arial"/>
          <w:szCs w:val="24"/>
        </w:rPr>
        <w:t xml:space="preserve">for </w:t>
      </w:r>
      <w:r w:rsidR="00914A89">
        <w:rPr>
          <w:rFonts w:cs="Arial"/>
          <w:szCs w:val="24"/>
        </w:rPr>
        <w:t>information on how to make a complaint.</w:t>
      </w:r>
    </w:p>
    <w:p w14:paraId="353D63F6" w14:textId="3BD62073" w:rsidR="009711DF" w:rsidRDefault="009711DF" w:rsidP="00794C42">
      <w:pPr>
        <w:jc w:val="both"/>
        <w:rPr>
          <w:rFonts w:cs="Arial"/>
          <w:szCs w:val="24"/>
        </w:rPr>
        <w:sectPr w:rsidR="009711DF" w:rsidSect="00AB240B">
          <w:type w:val="continuous"/>
          <w:pgSz w:w="11906" w:h="16838"/>
          <w:pgMar w:top="720" w:right="720" w:bottom="720" w:left="720" w:header="708" w:footer="708" w:gutter="0"/>
          <w:cols w:num="2" w:space="708"/>
          <w:docGrid w:linePitch="360"/>
        </w:sectPr>
      </w:pPr>
    </w:p>
    <w:p w14:paraId="5C4BF676" w14:textId="77777777" w:rsidR="00B45AD1" w:rsidRPr="001A38A1" w:rsidRDefault="00B45AD1" w:rsidP="00E366E4"/>
    <w:p w14:paraId="353D63F7" w14:textId="67C64990" w:rsidR="00AA7B54" w:rsidRPr="00975D60" w:rsidRDefault="00B45AD1" w:rsidP="00B45AD1">
      <w:pPr>
        <w:pStyle w:val="Heading1"/>
        <w:rPr>
          <w:sz w:val="44"/>
          <w:szCs w:val="44"/>
        </w:rPr>
      </w:pPr>
      <w:bookmarkStart w:id="92" w:name="_Complaints"/>
      <w:bookmarkStart w:id="93" w:name="_Toc77690978"/>
      <w:bookmarkStart w:id="94" w:name="_Toc77691077"/>
      <w:bookmarkStart w:id="95" w:name="_Toc77691117"/>
      <w:bookmarkStart w:id="96" w:name="_Toc137221648"/>
      <w:bookmarkEnd w:id="92"/>
      <w:r w:rsidRPr="00975D60">
        <w:rPr>
          <w:sz w:val="44"/>
          <w:szCs w:val="44"/>
        </w:rPr>
        <w:t>Complaints</w:t>
      </w:r>
      <w:bookmarkEnd w:id="93"/>
      <w:bookmarkEnd w:id="94"/>
      <w:bookmarkEnd w:id="95"/>
      <w:bookmarkEnd w:id="96"/>
    </w:p>
    <w:p w14:paraId="21575A76" w14:textId="177757EB" w:rsidR="00B45AD1" w:rsidRDefault="00B45AD1" w:rsidP="00B45AD1">
      <w:pPr>
        <w:jc w:val="both"/>
        <w:rPr>
          <w:rFonts w:cs="Arial"/>
          <w:szCs w:val="24"/>
        </w:rPr>
      </w:pPr>
      <w:r>
        <w:rPr>
          <w:rFonts w:cs="Arial"/>
          <w:szCs w:val="24"/>
        </w:rPr>
        <w:t>If you are not completely satisfied with the recruitment process</w:t>
      </w:r>
      <w:r w:rsidR="00D1581D">
        <w:rPr>
          <w:rFonts w:cs="Arial"/>
          <w:szCs w:val="24"/>
        </w:rPr>
        <w:t xml:space="preserve">, please contact the </w:t>
      </w:r>
      <w:r w:rsidR="00E4566C" w:rsidRPr="006E62EA">
        <w:rPr>
          <w:rFonts w:cs="Arial"/>
          <w:szCs w:val="24"/>
        </w:rPr>
        <w:t xml:space="preserve">Spencer Stuart </w:t>
      </w:r>
      <w:r w:rsidR="00E4566C">
        <w:rPr>
          <w:rFonts w:cs="Arial"/>
          <w:szCs w:val="24"/>
        </w:rPr>
        <w:t>team</w:t>
      </w:r>
      <w:r w:rsidR="00D1581D">
        <w:rPr>
          <w:rFonts w:cs="Arial"/>
          <w:szCs w:val="24"/>
        </w:rPr>
        <w:t>. They will investigate your complaint and issue you with a response within 10 working days which addresses your concerns and recommends remedial action if required.</w:t>
      </w:r>
    </w:p>
    <w:p w14:paraId="4E19376D" w14:textId="2DB82F97" w:rsidR="00EE2459" w:rsidRDefault="00D1581D" w:rsidP="00B45AD1">
      <w:pPr>
        <w:jc w:val="both"/>
        <w:rPr>
          <w:rFonts w:cs="Arial"/>
          <w:szCs w:val="24"/>
        </w:rPr>
      </w:pPr>
      <w:r>
        <w:rPr>
          <w:rFonts w:cs="Arial"/>
          <w:szCs w:val="24"/>
        </w:rPr>
        <w:t xml:space="preserve">If you are not content with this response your complaint can be escalated to </w:t>
      </w:r>
      <w:r w:rsidR="005C2D53">
        <w:rPr>
          <w:rFonts w:cs="Arial"/>
          <w:szCs w:val="24"/>
        </w:rPr>
        <w:t xml:space="preserve">BII’s Director, Head of Talent Acquisition by emailing </w:t>
      </w:r>
      <w:hyperlink r:id="rId75" w:history="1">
        <w:r w:rsidR="005C2D53" w:rsidRPr="00E92D1A">
          <w:rPr>
            <w:rStyle w:val="Hyperlink"/>
            <w:rFonts w:cs="Arial"/>
            <w:szCs w:val="24"/>
          </w:rPr>
          <w:t>lowusu@bii.co.uk</w:t>
        </w:r>
      </w:hyperlink>
      <w:r w:rsidR="005C2D53">
        <w:rPr>
          <w:rFonts w:cs="Arial"/>
          <w:szCs w:val="24"/>
        </w:rPr>
        <w:t xml:space="preserve">. </w:t>
      </w:r>
      <w:r>
        <w:rPr>
          <w:rFonts w:cs="Arial"/>
          <w:szCs w:val="24"/>
        </w:rPr>
        <w:t>They will review your complaint in relation to the recruitment process and issue you with a response within 20 working days</w:t>
      </w:r>
      <w:r w:rsidR="00EE2459">
        <w:rPr>
          <w:rFonts w:cs="Arial"/>
          <w:szCs w:val="24"/>
        </w:rPr>
        <w:t>.</w:t>
      </w:r>
    </w:p>
    <w:p w14:paraId="23C69BA3" w14:textId="1092CAE2" w:rsidR="00EE2459" w:rsidRDefault="00EE2459" w:rsidP="00B45AD1">
      <w:pPr>
        <w:jc w:val="both"/>
        <w:rPr>
          <w:rFonts w:cs="Arial"/>
          <w:szCs w:val="24"/>
        </w:rPr>
      </w:pPr>
      <w:r>
        <w:rPr>
          <w:rFonts w:cs="Arial"/>
          <w:szCs w:val="24"/>
        </w:rPr>
        <w:t>If you are still not satisfied, you can ask the Commissioner for Public Appointments to investigate your complaint. The contact details for the Commissioner can be found below:</w:t>
      </w:r>
    </w:p>
    <w:p w14:paraId="2CADCC6E" w14:textId="2480E601" w:rsidR="00EE2459" w:rsidRPr="00EE2459" w:rsidRDefault="00EE245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szCs w:val="24"/>
        </w:rPr>
        <w:t>The Commissioner for Public Appointments</w:t>
      </w:r>
    </w:p>
    <w:p w14:paraId="228864C4" w14:textId="77777777" w:rsidR="00EE2459" w:rsidRPr="00EE2459" w:rsidRDefault="00EE245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szCs w:val="24"/>
        </w:rPr>
        <w:t>Room G/8, Ground Floor</w:t>
      </w:r>
    </w:p>
    <w:p w14:paraId="658E6DA5" w14:textId="77777777" w:rsidR="00EE2459" w:rsidRPr="00EE2459" w:rsidRDefault="00EE245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szCs w:val="24"/>
        </w:rPr>
        <w:t>1 Horse Guards Road</w:t>
      </w:r>
    </w:p>
    <w:p w14:paraId="241146DC" w14:textId="77777777" w:rsidR="00EE2459" w:rsidRPr="00EE2459" w:rsidRDefault="00EE2459" w:rsidP="00914A89">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szCs w:val="24"/>
        </w:rPr>
        <w:t>London</w:t>
      </w:r>
    </w:p>
    <w:p w14:paraId="1839C414" w14:textId="77777777" w:rsidR="00BF691E" w:rsidRDefault="00EE245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szCs w:val="24"/>
        </w:rPr>
        <w:t>SW1A 2HQ</w:t>
      </w:r>
    </w:p>
    <w:p w14:paraId="123D4AED" w14:textId="6F9DD1D9" w:rsidR="00BF691E" w:rsidRPr="00EE2459" w:rsidRDefault="00914A8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0F193F">
        <w:rPr>
          <w:rFonts w:ascii="Helvetica" w:hAnsi="Helvetica"/>
          <w:b/>
          <w:color w:val="202124"/>
          <w:spacing w:val="4"/>
          <w:shd w:val="clear" w:color="auto" w:fill="FFFFFF"/>
        </w:rPr>
        <w:t>Email:</w:t>
      </w:r>
      <w:r>
        <w:rPr>
          <w:rFonts w:ascii="Helvetica" w:hAnsi="Helvetica"/>
          <w:color w:val="202124"/>
          <w:spacing w:val="4"/>
          <w:shd w:val="clear" w:color="auto" w:fill="FFFFFF"/>
        </w:rPr>
        <w:t xml:space="preserve"> </w:t>
      </w:r>
      <w:hyperlink r:id="rId76" w:history="1">
        <w:r w:rsidR="00BF691E" w:rsidRPr="000F193F">
          <w:rPr>
            <w:rStyle w:val="Hyperlink"/>
            <w:rFonts w:ascii="Helvetica" w:hAnsi="Helvetica"/>
            <w:b/>
            <w:color w:val="0070C0"/>
            <w:spacing w:val="4"/>
            <w:shd w:val="clear" w:color="auto" w:fill="FFFFFF"/>
          </w:rPr>
          <w:t>publicappointments@csc.gov.uk</w:t>
        </w:r>
      </w:hyperlink>
    </w:p>
    <w:p w14:paraId="4532C7B7" w14:textId="6F9DAAE7" w:rsidR="00EE2459" w:rsidRPr="00EE2459" w:rsidRDefault="00EE245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b/>
          <w:szCs w:val="24"/>
        </w:rPr>
        <w:t>Tel:</w:t>
      </w:r>
      <w:r w:rsidRPr="00EE2459">
        <w:rPr>
          <w:rFonts w:cs="Arial"/>
          <w:szCs w:val="24"/>
        </w:rPr>
        <w:t xml:space="preserve"> 0207 271 0849</w:t>
      </w:r>
      <w:bookmarkStart w:id="97" w:name="_Toc11752864"/>
    </w:p>
    <w:p w14:paraId="60C59D7F" w14:textId="77777777" w:rsidR="001A38A1" w:rsidRDefault="001A38A1" w:rsidP="00E366E4">
      <w:bookmarkStart w:id="98" w:name="_Toc77690979"/>
      <w:bookmarkStart w:id="99" w:name="_Toc77691078"/>
      <w:bookmarkStart w:id="100" w:name="_Toc77691118"/>
      <w:bookmarkEnd w:id="97"/>
    </w:p>
    <w:p w14:paraId="625B51A9" w14:textId="77777777" w:rsidR="007652EE" w:rsidRDefault="007652EE" w:rsidP="007652EE">
      <w:pPr>
        <w:pStyle w:val="NoSpacing"/>
      </w:pPr>
    </w:p>
    <w:p w14:paraId="2293CE47" w14:textId="13A49861" w:rsidR="00221657" w:rsidRPr="00975D60" w:rsidRDefault="00C46C92" w:rsidP="007646C7">
      <w:pPr>
        <w:pStyle w:val="Heading1"/>
        <w:spacing w:after="0"/>
        <w:rPr>
          <w:sz w:val="44"/>
          <w:szCs w:val="44"/>
        </w:rPr>
      </w:pPr>
      <w:bookmarkStart w:id="101" w:name="_Toc137221649"/>
      <w:r w:rsidRPr="00975D60">
        <w:rPr>
          <w:sz w:val="44"/>
          <w:szCs w:val="44"/>
        </w:rPr>
        <w:t>Use of y</w:t>
      </w:r>
      <w:r w:rsidR="00221657" w:rsidRPr="00975D60">
        <w:rPr>
          <w:sz w:val="44"/>
          <w:szCs w:val="44"/>
        </w:rPr>
        <w:t>o</w:t>
      </w:r>
      <w:r w:rsidRPr="00975D60">
        <w:rPr>
          <w:sz w:val="44"/>
          <w:szCs w:val="44"/>
        </w:rPr>
        <w:t>ur personal informatio</w:t>
      </w:r>
      <w:r w:rsidR="007646C7" w:rsidRPr="00975D60">
        <w:rPr>
          <w:sz w:val="44"/>
          <w:szCs w:val="44"/>
        </w:rPr>
        <w:t>n</w:t>
      </w:r>
      <w:bookmarkEnd w:id="98"/>
      <w:bookmarkEnd w:id="99"/>
      <w:bookmarkEnd w:id="100"/>
      <w:bookmarkEnd w:id="101"/>
    </w:p>
    <w:p w14:paraId="2C4E9D54" w14:textId="77777777" w:rsidR="007646C7" w:rsidRPr="007646C7" w:rsidRDefault="007646C7" w:rsidP="007646C7"/>
    <w:p w14:paraId="715663FC" w14:textId="77777777" w:rsidR="007646C7" w:rsidRDefault="007646C7" w:rsidP="007646C7">
      <w:pPr>
        <w:pBdr>
          <w:top w:val="nil"/>
          <w:left w:val="nil"/>
          <w:bottom w:val="nil"/>
          <w:right w:val="nil"/>
          <w:between w:val="nil"/>
        </w:pBdr>
        <w:ind w:right="113"/>
        <w:jc w:val="both"/>
        <w:rPr>
          <w:rFonts w:eastAsia="Arial" w:cs="Arial"/>
          <w:color w:val="000000"/>
          <w:szCs w:val="24"/>
        </w:rPr>
        <w:sectPr w:rsidR="007646C7" w:rsidSect="00C46C92">
          <w:type w:val="continuous"/>
          <w:pgSz w:w="11906" w:h="16838"/>
          <w:pgMar w:top="720" w:right="720" w:bottom="720" w:left="720" w:header="708" w:footer="708" w:gutter="0"/>
          <w:cols w:space="708"/>
          <w:docGrid w:linePitch="360"/>
        </w:sectPr>
      </w:pPr>
    </w:p>
    <w:p w14:paraId="6B963A24" w14:textId="61ED8D66" w:rsidR="00C46C92" w:rsidRPr="00EE4F37" w:rsidRDefault="00C46C92" w:rsidP="007646C7">
      <w:pPr>
        <w:pBdr>
          <w:top w:val="nil"/>
          <w:left w:val="nil"/>
          <w:bottom w:val="nil"/>
          <w:right w:val="nil"/>
          <w:between w:val="nil"/>
        </w:pBdr>
        <w:ind w:right="113"/>
        <w:jc w:val="both"/>
        <w:rPr>
          <w:rFonts w:cs="Arial"/>
          <w:color w:val="000000"/>
          <w:szCs w:val="24"/>
        </w:rPr>
      </w:pPr>
      <w:r w:rsidRPr="00EE4F37">
        <w:rPr>
          <w:rFonts w:eastAsia="Arial" w:cs="Arial"/>
          <w:color w:val="000000"/>
          <w:szCs w:val="24"/>
        </w:rPr>
        <w:t>Your personal information will be held in accordance with the General Data Protection Regulation.  You will not receive unsolicited paper or electronic mail as a result of sending us any personal information.  No personal information will be passed on to third parties for commercial purposes.</w:t>
      </w:r>
    </w:p>
    <w:p w14:paraId="49FD1D61" w14:textId="6AF38E38" w:rsidR="00FE59F5" w:rsidRPr="00FE59F5" w:rsidRDefault="00BF691E" w:rsidP="000F193F">
      <w:pPr>
        <w:pBdr>
          <w:top w:val="nil"/>
          <w:left w:val="nil"/>
          <w:bottom w:val="nil"/>
          <w:right w:val="nil"/>
          <w:between w:val="nil"/>
        </w:pBdr>
        <w:ind w:right="113"/>
        <w:jc w:val="both"/>
        <w:rPr>
          <w:rFonts w:eastAsia="Arial" w:cs="Arial"/>
          <w:b/>
          <w:color w:val="000000"/>
          <w:szCs w:val="24"/>
        </w:rPr>
      </w:pPr>
      <w:r w:rsidRPr="000F193F">
        <w:rPr>
          <w:rFonts w:cs="Arial"/>
          <w:b/>
          <w:color w:val="000000"/>
          <w:szCs w:val="24"/>
        </w:rPr>
        <w:t>When you submit personal information to us when making an application,</w:t>
      </w:r>
      <w:r>
        <w:rPr>
          <w:color w:val="000000"/>
        </w:rPr>
        <w:t xml:space="preserve"> </w:t>
      </w:r>
      <w:r w:rsidR="00C46C92" w:rsidRPr="007646C7">
        <w:rPr>
          <w:rFonts w:eastAsia="Arial" w:cs="Arial"/>
          <w:b/>
          <w:color w:val="000000"/>
          <w:szCs w:val="24"/>
        </w:rPr>
        <w:t>we</w:t>
      </w:r>
      <w:r w:rsidR="000F193F">
        <w:rPr>
          <w:rFonts w:eastAsia="Arial" w:cs="Arial"/>
          <w:b/>
          <w:color w:val="000000"/>
          <w:szCs w:val="24"/>
        </w:rPr>
        <w:t xml:space="preserve"> </w:t>
      </w:r>
      <w:r w:rsidR="00C46C92" w:rsidRPr="007646C7">
        <w:rPr>
          <w:rFonts w:eastAsia="Arial" w:cs="Arial"/>
          <w:b/>
          <w:color w:val="000000"/>
          <w:szCs w:val="24"/>
        </w:rPr>
        <w:t>promise we will:</w:t>
      </w:r>
    </w:p>
    <w:p w14:paraId="4F6246C1" w14:textId="77777777" w:rsidR="00C46C92" w:rsidRPr="00EE4F37" w:rsidRDefault="00C46C92" w:rsidP="00221657">
      <w:pPr>
        <w:numPr>
          <w:ilvl w:val="0"/>
          <w:numId w:val="35"/>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only ask for what we need, and not collect too much or irrelevant information;</w:t>
      </w:r>
    </w:p>
    <w:p w14:paraId="084130CF" w14:textId="77777777" w:rsidR="00C46C92" w:rsidRPr="00EE4F37" w:rsidRDefault="00C46C92" w:rsidP="00221657">
      <w:pPr>
        <w:numPr>
          <w:ilvl w:val="0"/>
          <w:numId w:val="35"/>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ensure you know why we need it;</w:t>
      </w:r>
    </w:p>
    <w:p w14:paraId="47FA2EBE" w14:textId="77777777" w:rsidR="00C46C92" w:rsidRPr="00EE4F37" w:rsidRDefault="00C46C92" w:rsidP="00221657">
      <w:pPr>
        <w:numPr>
          <w:ilvl w:val="0"/>
          <w:numId w:val="35"/>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protect it and insofar as is possible, make sure nobody has access to it who shouldn't;</w:t>
      </w:r>
    </w:p>
    <w:p w14:paraId="63E01C0B" w14:textId="77777777" w:rsidR="00C46C92" w:rsidRPr="00EE4F37" w:rsidRDefault="00C46C92" w:rsidP="00221657">
      <w:pPr>
        <w:numPr>
          <w:ilvl w:val="0"/>
          <w:numId w:val="35"/>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ensure you know what choice you have about giving us information;</w:t>
      </w:r>
    </w:p>
    <w:p w14:paraId="27A0B6DA" w14:textId="77777777" w:rsidR="00C46C92" w:rsidRPr="00EE4F37" w:rsidRDefault="00C46C92" w:rsidP="00221657">
      <w:pPr>
        <w:numPr>
          <w:ilvl w:val="0"/>
          <w:numId w:val="35"/>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make sure we don't keep it longer than necessary; and</w:t>
      </w:r>
    </w:p>
    <w:p w14:paraId="46F143D3" w14:textId="1223A804" w:rsidR="00C46C92" w:rsidRPr="00221657" w:rsidRDefault="00C46C92" w:rsidP="00C46C92">
      <w:pPr>
        <w:numPr>
          <w:ilvl w:val="0"/>
          <w:numId w:val="35"/>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only use your information for the purposes you have authorised.</w:t>
      </w:r>
    </w:p>
    <w:p w14:paraId="30C3D496" w14:textId="77777777" w:rsidR="00C46C92" w:rsidRPr="007646C7" w:rsidRDefault="00C46C92" w:rsidP="00C46C92">
      <w:pPr>
        <w:pBdr>
          <w:top w:val="nil"/>
          <w:left w:val="nil"/>
          <w:bottom w:val="nil"/>
          <w:right w:val="nil"/>
          <w:between w:val="nil"/>
        </w:pBdr>
        <w:ind w:right="113"/>
        <w:rPr>
          <w:rFonts w:cs="Arial"/>
          <w:b/>
          <w:color w:val="000000"/>
          <w:szCs w:val="24"/>
        </w:rPr>
      </w:pPr>
      <w:r w:rsidRPr="007646C7">
        <w:rPr>
          <w:rFonts w:eastAsia="Arial" w:cs="Arial"/>
          <w:b/>
          <w:color w:val="000000"/>
          <w:szCs w:val="24"/>
        </w:rPr>
        <w:t>We ask that you:</w:t>
      </w:r>
    </w:p>
    <w:p w14:paraId="63BF5DA6" w14:textId="77777777" w:rsidR="00C46C92" w:rsidRPr="00EE4F37" w:rsidRDefault="00C46C92" w:rsidP="00221657">
      <w:pPr>
        <w:numPr>
          <w:ilvl w:val="0"/>
          <w:numId w:val="36"/>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give us accurate information;</w:t>
      </w:r>
    </w:p>
    <w:p w14:paraId="3F789D5E" w14:textId="77777777" w:rsidR="00C46C92" w:rsidRPr="00EE4F37" w:rsidRDefault="00C46C92" w:rsidP="00221657">
      <w:pPr>
        <w:numPr>
          <w:ilvl w:val="0"/>
          <w:numId w:val="36"/>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tell us as soon as possible of any changes; and</w:t>
      </w:r>
    </w:p>
    <w:p w14:paraId="113A06DA" w14:textId="77777777" w:rsidR="00C46C92" w:rsidRPr="00EE4F37" w:rsidRDefault="00C46C92" w:rsidP="00221657">
      <w:pPr>
        <w:numPr>
          <w:ilvl w:val="0"/>
          <w:numId w:val="36"/>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tell us as soon as possible if you notice mistakes in the information we hold about you.</w:t>
      </w:r>
    </w:p>
    <w:p w14:paraId="7A259BA7" w14:textId="1A46A3E6" w:rsidR="00C46C92" w:rsidRPr="00EE4F37" w:rsidRDefault="00C46C92" w:rsidP="00C46C92">
      <w:pPr>
        <w:pBdr>
          <w:top w:val="nil"/>
          <w:left w:val="nil"/>
          <w:bottom w:val="nil"/>
          <w:right w:val="nil"/>
          <w:between w:val="nil"/>
        </w:pBdr>
        <w:ind w:right="113"/>
        <w:rPr>
          <w:rFonts w:cs="Arial"/>
          <w:color w:val="000000"/>
          <w:szCs w:val="24"/>
        </w:rPr>
      </w:pPr>
      <w:r w:rsidRPr="00EE4F37">
        <w:rPr>
          <w:rFonts w:eastAsia="Arial" w:cs="Arial"/>
          <w:color w:val="000000"/>
          <w:szCs w:val="24"/>
        </w:rPr>
        <w:t>If you apply for a post, the manner in which we share information with the interview panel is described above.</w:t>
      </w:r>
    </w:p>
    <w:p w14:paraId="0A2F1BCF" w14:textId="0C529A93" w:rsidR="007646C7" w:rsidRDefault="00C46C92" w:rsidP="006D4663">
      <w:pPr>
        <w:pBdr>
          <w:top w:val="nil"/>
          <w:left w:val="nil"/>
          <w:bottom w:val="nil"/>
          <w:right w:val="nil"/>
          <w:between w:val="nil"/>
        </w:pBdr>
        <w:ind w:right="113"/>
        <w:rPr>
          <w:rFonts w:cs="Arial"/>
          <w:color w:val="000000"/>
          <w:szCs w:val="24"/>
        </w:rPr>
      </w:pPr>
      <w:r w:rsidRPr="00EE4F37">
        <w:rPr>
          <w:rFonts w:eastAsia="Arial" w:cs="Arial"/>
          <w:color w:val="000000"/>
          <w:szCs w:val="24"/>
        </w:rPr>
        <w:t>Our data protection policy is in line with the General Data Protection Regulation</w:t>
      </w:r>
      <w:r w:rsidR="00BF691E">
        <w:rPr>
          <w:rFonts w:eastAsia="Arial" w:cs="Arial"/>
          <w:color w:val="000000"/>
          <w:szCs w:val="24"/>
        </w:rPr>
        <w:t xml:space="preserve">s </w:t>
      </w:r>
      <w:r w:rsidR="00BF691E" w:rsidRPr="000F193F">
        <w:rPr>
          <w:rFonts w:cs="Arial"/>
          <w:color w:val="000000"/>
          <w:szCs w:val="24"/>
        </w:rPr>
        <w:t xml:space="preserve">and there is more detail in </w:t>
      </w:r>
      <w:hyperlink w:anchor="_Annex_B_–" w:history="1">
        <w:r w:rsidR="00BF691E" w:rsidRPr="000F193F">
          <w:rPr>
            <w:rStyle w:val="Hyperlink"/>
            <w:rFonts w:cs="Arial"/>
            <w:b/>
            <w:color w:val="0070C0"/>
            <w:szCs w:val="24"/>
          </w:rPr>
          <w:t>Annex B</w:t>
        </w:r>
      </w:hyperlink>
      <w:r w:rsidR="00BF691E" w:rsidRPr="000F193F">
        <w:rPr>
          <w:rFonts w:cs="Arial"/>
          <w:color w:val="000000"/>
          <w:szCs w:val="24"/>
        </w:rPr>
        <w:t xml:space="preserve">.  </w:t>
      </w:r>
      <w:r w:rsidRPr="000F193F">
        <w:rPr>
          <w:rFonts w:eastAsia="Arial" w:cs="Arial"/>
          <w:color w:val="000000"/>
          <w:szCs w:val="24"/>
        </w:rPr>
        <w:t xml:space="preserve"> </w:t>
      </w:r>
    </w:p>
    <w:p w14:paraId="64D825AC" w14:textId="6DD6A536" w:rsidR="00C46C92" w:rsidRPr="007646C7" w:rsidRDefault="00C46C92" w:rsidP="007646C7">
      <w:pPr>
        <w:pBdr>
          <w:top w:val="nil"/>
          <w:left w:val="nil"/>
          <w:bottom w:val="nil"/>
          <w:right w:val="nil"/>
          <w:between w:val="nil"/>
        </w:pBdr>
        <w:spacing w:before="200"/>
        <w:ind w:right="113"/>
        <w:jc w:val="both"/>
        <w:rPr>
          <w:rFonts w:cs="Arial"/>
          <w:color w:val="000000"/>
          <w:szCs w:val="24"/>
        </w:rPr>
      </w:pPr>
      <w:r w:rsidRPr="007646C7">
        <w:rPr>
          <w:rFonts w:eastAsia="Arial" w:cs="Arial"/>
          <w:color w:val="000000"/>
          <w:szCs w:val="24"/>
        </w:rPr>
        <w:t>If you would like these details to be removed from our records as soon as this recruitment exercise is complete, please inform the</w:t>
      </w:r>
      <w:r w:rsidR="00E4566C">
        <w:rPr>
          <w:rFonts w:eastAsia="Arial" w:cs="Arial"/>
          <w:color w:val="000000"/>
          <w:szCs w:val="24"/>
        </w:rPr>
        <w:t xml:space="preserve"> </w:t>
      </w:r>
      <w:r w:rsidR="00E4566C" w:rsidRPr="002A7F60">
        <w:rPr>
          <w:rFonts w:eastAsia="Arial" w:cs="Arial"/>
          <w:szCs w:val="24"/>
        </w:rPr>
        <w:t>Spencer Stuart team</w:t>
      </w:r>
      <w:r w:rsidRPr="007646C7">
        <w:rPr>
          <w:rFonts w:eastAsia="Arial" w:cs="Arial"/>
          <w:color w:val="000000"/>
          <w:szCs w:val="24"/>
        </w:rPr>
        <w:t xml:space="preserve">. The Privacy Notice for </w:t>
      </w:r>
      <w:r w:rsidR="00BF691E">
        <w:rPr>
          <w:rFonts w:eastAsia="Arial" w:cs="Arial"/>
          <w:color w:val="000000"/>
          <w:szCs w:val="24"/>
        </w:rPr>
        <w:t xml:space="preserve">Cabinet Office </w:t>
      </w:r>
      <w:r w:rsidRPr="007646C7">
        <w:rPr>
          <w:rFonts w:eastAsia="Arial" w:cs="Arial"/>
          <w:color w:val="000000"/>
          <w:szCs w:val="24"/>
        </w:rPr>
        <w:t xml:space="preserve">Public Appointments is at </w:t>
      </w:r>
      <w:r w:rsidR="007646C7">
        <w:rPr>
          <w:rFonts w:eastAsia="Arial" w:cs="Arial"/>
          <w:color w:val="000000"/>
          <w:szCs w:val="24"/>
        </w:rPr>
        <w:t xml:space="preserve">Annex </w:t>
      </w:r>
      <w:r w:rsidR="00BF691E">
        <w:rPr>
          <w:rFonts w:eastAsia="Arial" w:cs="Arial"/>
          <w:color w:val="000000"/>
          <w:szCs w:val="24"/>
        </w:rPr>
        <w:t>B</w:t>
      </w:r>
      <w:r w:rsidRPr="007646C7">
        <w:rPr>
          <w:rFonts w:eastAsia="Arial" w:cs="Arial"/>
          <w:color w:val="000000"/>
          <w:szCs w:val="24"/>
        </w:rPr>
        <w:t xml:space="preserve">.  </w:t>
      </w:r>
    </w:p>
    <w:p w14:paraId="353D63FB" w14:textId="77777777" w:rsidR="00024CD2" w:rsidRDefault="00024CD2" w:rsidP="00794C42">
      <w:pPr>
        <w:jc w:val="both"/>
        <w:rPr>
          <w:rFonts w:cs="Arial"/>
          <w:szCs w:val="24"/>
        </w:rPr>
        <w:sectPr w:rsidR="00024CD2" w:rsidSect="000F193F">
          <w:type w:val="continuous"/>
          <w:pgSz w:w="11906" w:h="16838"/>
          <w:pgMar w:top="720" w:right="720" w:bottom="720" w:left="720" w:header="708" w:footer="708" w:gutter="0"/>
          <w:cols w:space="708"/>
          <w:docGrid w:linePitch="360"/>
        </w:sectPr>
      </w:pPr>
      <w:bookmarkStart w:id="102" w:name="bookmark=id.1fob9te" w:colFirst="0" w:colLast="0"/>
      <w:bookmarkStart w:id="103" w:name="bookmark=id.2et92p0" w:colFirst="0" w:colLast="0"/>
      <w:bookmarkStart w:id="104" w:name="bookmark=id.3znysh7" w:colFirst="0" w:colLast="0"/>
      <w:bookmarkEnd w:id="102"/>
      <w:bookmarkEnd w:id="103"/>
      <w:bookmarkEnd w:id="104"/>
    </w:p>
    <w:p w14:paraId="353D63FC" w14:textId="77777777" w:rsidR="00AA7B54" w:rsidRPr="008030CE" w:rsidRDefault="00AA7B54" w:rsidP="00794C42">
      <w:pPr>
        <w:jc w:val="both"/>
        <w:rPr>
          <w:rFonts w:cs="Arial"/>
          <w:szCs w:val="24"/>
        </w:rPr>
      </w:pPr>
    </w:p>
    <w:p w14:paraId="353D63FD" w14:textId="77777777" w:rsidR="00AA7B54" w:rsidRPr="00AA7B54" w:rsidRDefault="00AA7B54" w:rsidP="00794C42">
      <w:pPr>
        <w:jc w:val="both"/>
        <w:rPr>
          <w:rFonts w:cs="Arial"/>
          <w:color w:val="00B050"/>
          <w:szCs w:val="24"/>
        </w:rPr>
        <w:sectPr w:rsidR="00AA7B54" w:rsidRPr="00AA7B54" w:rsidSect="00AB240B">
          <w:type w:val="continuous"/>
          <w:pgSz w:w="11906" w:h="16838"/>
          <w:pgMar w:top="720" w:right="720" w:bottom="720" w:left="720" w:header="708" w:footer="708" w:gutter="0"/>
          <w:cols w:num="2" w:space="708"/>
          <w:docGrid w:linePitch="360"/>
        </w:sectPr>
      </w:pPr>
    </w:p>
    <w:p w14:paraId="67412F1D" w14:textId="2B0F98E3" w:rsidR="00AB240B" w:rsidRPr="00975D60" w:rsidRDefault="00AA7B54" w:rsidP="006D4663">
      <w:pPr>
        <w:pStyle w:val="Heading1"/>
        <w:rPr>
          <w:sz w:val="44"/>
          <w:szCs w:val="44"/>
        </w:rPr>
      </w:pPr>
      <w:bookmarkStart w:id="105" w:name="_Annex_A_–"/>
      <w:bookmarkStart w:id="106" w:name="_Toc11752865"/>
      <w:bookmarkStart w:id="107" w:name="_Toc77690980"/>
      <w:bookmarkStart w:id="108" w:name="_Toc77691079"/>
      <w:bookmarkStart w:id="109" w:name="_Toc77691119"/>
      <w:bookmarkStart w:id="110" w:name="_Toc137221650"/>
      <w:bookmarkEnd w:id="105"/>
      <w:r w:rsidRPr="00975D60">
        <w:rPr>
          <w:sz w:val="44"/>
          <w:szCs w:val="44"/>
        </w:rPr>
        <w:t>Annex A – The seven principles of public life</w:t>
      </w:r>
      <w:bookmarkEnd w:id="106"/>
      <w:bookmarkEnd w:id="107"/>
      <w:bookmarkEnd w:id="108"/>
      <w:bookmarkEnd w:id="109"/>
      <w:bookmarkEnd w:id="110"/>
    </w:p>
    <w:p w14:paraId="63658059" w14:textId="77777777" w:rsidR="006D4663" w:rsidRDefault="006D4663" w:rsidP="006D4663">
      <w:pPr>
        <w:pBdr>
          <w:top w:val="nil"/>
          <w:left w:val="nil"/>
          <w:bottom w:val="nil"/>
          <w:right w:val="nil"/>
          <w:between w:val="nil"/>
        </w:pBdr>
        <w:spacing w:after="0"/>
        <w:jc w:val="both"/>
        <w:rPr>
          <w:rFonts w:eastAsia="Arial" w:cs="Arial"/>
          <w:color w:val="000000"/>
          <w:szCs w:val="24"/>
        </w:rPr>
      </w:pPr>
    </w:p>
    <w:p w14:paraId="4AB94A18" w14:textId="18432816" w:rsidR="007646C7" w:rsidRPr="00EE4F37" w:rsidRDefault="007646C7" w:rsidP="007646C7">
      <w:pPr>
        <w:pBdr>
          <w:top w:val="nil"/>
          <w:left w:val="nil"/>
          <w:bottom w:val="nil"/>
          <w:right w:val="nil"/>
          <w:between w:val="nil"/>
        </w:pBdr>
        <w:jc w:val="both"/>
        <w:rPr>
          <w:rFonts w:cs="Arial"/>
          <w:color w:val="000000"/>
          <w:szCs w:val="24"/>
        </w:rPr>
      </w:pPr>
      <w:r w:rsidRPr="00EE4F37">
        <w:rPr>
          <w:rFonts w:eastAsia="Arial" w:cs="Arial"/>
          <w:color w:val="000000"/>
          <w:szCs w:val="24"/>
        </w:rPr>
        <w:t>All candidates for public appointments are expected to demonstrate a commitment to, and an understanding of, the value and importance of the principles of public service. The seven principles of public life are:</w:t>
      </w:r>
    </w:p>
    <w:p w14:paraId="353D6400" w14:textId="0F77F45D" w:rsidR="007646C7" w:rsidRPr="00AB240B" w:rsidRDefault="007646C7" w:rsidP="00794C42">
      <w:pPr>
        <w:jc w:val="both"/>
        <w:sectPr w:rsidR="007646C7" w:rsidRPr="00AB240B" w:rsidSect="00F93F5F">
          <w:pgSz w:w="11906" w:h="16838"/>
          <w:pgMar w:top="720" w:right="720" w:bottom="720" w:left="720" w:header="708" w:footer="708" w:gutter="0"/>
          <w:cols w:space="708"/>
          <w:docGrid w:linePitch="360"/>
        </w:sectPr>
      </w:pPr>
    </w:p>
    <w:p w14:paraId="353D6401" w14:textId="77777777" w:rsidR="00AA7B54" w:rsidRPr="007646C7" w:rsidRDefault="00AA7B54" w:rsidP="00794C42">
      <w:pPr>
        <w:spacing w:before="240"/>
        <w:jc w:val="both"/>
        <w:rPr>
          <w:rFonts w:cs="Arial"/>
          <w:color w:val="1877C0"/>
          <w:szCs w:val="24"/>
        </w:rPr>
      </w:pPr>
      <w:r w:rsidRPr="007646C7">
        <w:rPr>
          <w:rFonts w:cs="Arial"/>
          <w:b/>
          <w:bCs/>
          <w:color w:val="1877C0"/>
          <w:szCs w:val="24"/>
        </w:rPr>
        <w:t>Selflessness</w:t>
      </w:r>
    </w:p>
    <w:p w14:paraId="353D6402" w14:textId="77777777" w:rsidR="00AA7B54" w:rsidRPr="00FA21BB" w:rsidRDefault="00AA7B54" w:rsidP="00794C42">
      <w:pPr>
        <w:jc w:val="both"/>
        <w:rPr>
          <w:rFonts w:cs="Arial"/>
          <w:szCs w:val="24"/>
        </w:rPr>
      </w:pPr>
      <w:r w:rsidRPr="00FA21BB">
        <w:rPr>
          <w:rFonts w:cs="Arial"/>
          <w:szCs w:val="24"/>
        </w:rPr>
        <w:t>Holders of public office should act solely in terms of the public interest.</w:t>
      </w:r>
    </w:p>
    <w:p w14:paraId="353D6403" w14:textId="77777777" w:rsidR="00AA7B54" w:rsidRPr="007646C7" w:rsidRDefault="00AA7B54" w:rsidP="00794C42">
      <w:pPr>
        <w:jc w:val="both"/>
        <w:rPr>
          <w:rFonts w:cs="Arial"/>
          <w:color w:val="1877C0"/>
          <w:szCs w:val="24"/>
        </w:rPr>
      </w:pPr>
      <w:r w:rsidRPr="007646C7">
        <w:rPr>
          <w:rFonts w:cs="Arial"/>
          <w:b/>
          <w:bCs/>
          <w:color w:val="1877C0"/>
          <w:szCs w:val="24"/>
        </w:rPr>
        <w:t>Integrity</w:t>
      </w:r>
    </w:p>
    <w:p w14:paraId="353D6404" w14:textId="77777777" w:rsidR="00AA7B54" w:rsidRPr="00FA21BB" w:rsidRDefault="00AA7B54" w:rsidP="00794C42">
      <w:pPr>
        <w:jc w:val="both"/>
        <w:rPr>
          <w:rFonts w:cs="Arial"/>
          <w:szCs w:val="24"/>
        </w:rPr>
      </w:pPr>
      <w:r w:rsidRPr="00FA21BB">
        <w:rPr>
          <w:rFonts w:cs="Arial"/>
          <w:szCs w:val="24"/>
        </w:rP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353D6405" w14:textId="77777777" w:rsidR="00AA7B54" w:rsidRPr="007646C7" w:rsidRDefault="00AA7B54" w:rsidP="00794C42">
      <w:pPr>
        <w:jc w:val="both"/>
        <w:rPr>
          <w:rFonts w:cs="Arial"/>
          <w:color w:val="1877C0"/>
          <w:szCs w:val="24"/>
        </w:rPr>
      </w:pPr>
      <w:r w:rsidRPr="007646C7">
        <w:rPr>
          <w:rFonts w:cs="Arial"/>
          <w:b/>
          <w:bCs/>
          <w:color w:val="1877C0"/>
          <w:szCs w:val="24"/>
        </w:rPr>
        <w:t>Objectivity</w:t>
      </w:r>
    </w:p>
    <w:p w14:paraId="353D6408" w14:textId="05B28679" w:rsidR="00914A59" w:rsidRDefault="00AA7B54" w:rsidP="62F325EC">
      <w:pPr>
        <w:jc w:val="both"/>
        <w:rPr>
          <w:rFonts w:cs="Arial"/>
        </w:rPr>
      </w:pPr>
      <w:r w:rsidRPr="62F325EC">
        <w:rPr>
          <w:rFonts w:cs="Arial"/>
        </w:rPr>
        <w:t>Holders of public office must act and take decisions impartially, fairly and on merit, using the best evidence and without discrimination or bias.</w:t>
      </w:r>
    </w:p>
    <w:p w14:paraId="100012F6" w14:textId="77777777" w:rsidR="002A7F60" w:rsidRDefault="002A7F60" w:rsidP="00794C42">
      <w:pPr>
        <w:jc w:val="both"/>
        <w:rPr>
          <w:rFonts w:cs="Arial"/>
          <w:b/>
          <w:bCs/>
          <w:color w:val="1877C0"/>
          <w:szCs w:val="24"/>
        </w:rPr>
      </w:pPr>
    </w:p>
    <w:p w14:paraId="629625C3" w14:textId="77777777" w:rsidR="002A7F60" w:rsidRDefault="002A7F60" w:rsidP="00794C42">
      <w:pPr>
        <w:jc w:val="both"/>
        <w:rPr>
          <w:rFonts w:cs="Arial"/>
          <w:b/>
          <w:bCs/>
          <w:color w:val="1877C0"/>
          <w:szCs w:val="24"/>
        </w:rPr>
      </w:pPr>
    </w:p>
    <w:p w14:paraId="28B2E995" w14:textId="353383AE" w:rsidR="002A7F60" w:rsidRDefault="00914A59" w:rsidP="00794C42">
      <w:pPr>
        <w:jc w:val="both"/>
        <w:rPr>
          <w:rFonts w:cs="Arial"/>
          <w:color w:val="1877C0"/>
          <w:szCs w:val="24"/>
        </w:rPr>
      </w:pPr>
      <w:r w:rsidRPr="007646C7">
        <w:rPr>
          <w:rFonts w:cs="Arial"/>
          <w:b/>
          <w:bCs/>
          <w:color w:val="1877C0"/>
          <w:szCs w:val="24"/>
        </w:rPr>
        <w:t>Accountability</w:t>
      </w:r>
    </w:p>
    <w:p w14:paraId="353D640A" w14:textId="51A7AD5F" w:rsidR="00AA7B54" w:rsidRPr="002A7F60" w:rsidRDefault="00AA7B54" w:rsidP="00794C42">
      <w:pPr>
        <w:jc w:val="both"/>
        <w:rPr>
          <w:rFonts w:cs="Arial"/>
          <w:color w:val="1877C0"/>
          <w:szCs w:val="24"/>
        </w:rPr>
      </w:pPr>
      <w:r w:rsidRPr="00FA21BB">
        <w:rPr>
          <w:rFonts w:cs="Arial"/>
          <w:szCs w:val="24"/>
        </w:rPr>
        <w:t>Holders of public office are accountable to the public for their decisions and actions and must submit themselves to the scrutiny necessary to ensure this.</w:t>
      </w:r>
    </w:p>
    <w:p w14:paraId="353D640B" w14:textId="77777777" w:rsidR="00AA7B54" w:rsidRPr="007646C7" w:rsidRDefault="00AA7B54" w:rsidP="00794C42">
      <w:pPr>
        <w:jc w:val="both"/>
        <w:rPr>
          <w:rFonts w:cs="Arial"/>
          <w:color w:val="1877C0"/>
          <w:szCs w:val="24"/>
        </w:rPr>
      </w:pPr>
      <w:r w:rsidRPr="007646C7">
        <w:rPr>
          <w:rFonts w:cs="Arial"/>
          <w:b/>
          <w:bCs/>
          <w:color w:val="1877C0"/>
          <w:szCs w:val="24"/>
        </w:rPr>
        <w:t>Openness</w:t>
      </w:r>
    </w:p>
    <w:p w14:paraId="353D640C" w14:textId="77777777" w:rsidR="00AA7B54" w:rsidRPr="00FA21BB" w:rsidRDefault="00AA7B54" w:rsidP="00794C42">
      <w:pPr>
        <w:jc w:val="both"/>
        <w:rPr>
          <w:rFonts w:cs="Arial"/>
          <w:szCs w:val="24"/>
        </w:rPr>
      </w:pPr>
      <w:r w:rsidRPr="00FA21BB">
        <w:rPr>
          <w:rFonts w:cs="Arial"/>
          <w:szCs w:val="24"/>
        </w:rPr>
        <w:t>Holders of public office should act and take decisions in an open and transparent manner. Information should not be withheld from the public unless there are clear and lawful reasons for so doing.</w:t>
      </w:r>
    </w:p>
    <w:p w14:paraId="353D640D" w14:textId="77777777" w:rsidR="00AA7B54" w:rsidRPr="007646C7" w:rsidRDefault="00AA7B54" w:rsidP="00794C42">
      <w:pPr>
        <w:jc w:val="both"/>
        <w:rPr>
          <w:rFonts w:cs="Arial"/>
          <w:color w:val="1877C0"/>
          <w:szCs w:val="24"/>
        </w:rPr>
      </w:pPr>
      <w:r w:rsidRPr="007646C7">
        <w:rPr>
          <w:rFonts w:cs="Arial"/>
          <w:b/>
          <w:bCs/>
          <w:color w:val="1877C0"/>
          <w:szCs w:val="24"/>
        </w:rPr>
        <w:t>Honesty</w:t>
      </w:r>
    </w:p>
    <w:p w14:paraId="353D640E" w14:textId="77777777" w:rsidR="00AA7B54" w:rsidRPr="00FA21BB" w:rsidRDefault="00AA7B54" w:rsidP="00794C42">
      <w:pPr>
        <w:jc w:val="both"/>
        <w:rPr>
          <w:rFonts w:cs="Arial"/>
          <w:szCs w:val="24"/>
        </w:rPr>
      </w:pPr>
      <w:r w:rsidRPr="00FA21BB">
        <w:rPr>
          <w:rFonts w:cs="Arial"/>
          <w:szCs w:val="24"/>
        </w:rPr>
        <w:t>Holders of public office should be truthful.</w:t>
      </w:r>
    </w:p>
    <w:p w14:paraId="353D640F" w14:textId="77777777" w:rsidR="00AA7B54" w:rsidRPr="007646C7" w:rsidRDefault="00AA7B54" w:rsidP="00794C42">
      <w:pPr>
        <w:jc w:val="both"/>
        <w:rPr>
          <w:rFonts w:cs="Arial"/>
          <w:color w:val="1877C0"/>
          <w:szCs w:val="24"/>
        </w:rPr>
      </w:pPr>
      <w:r w:rsidRPr="007646C7">
        <w:rPr>
          <w:rFonts w:cs="Arial"/>
          <w:b/>
          <w:bCs/>
          <w:color w:val="1877C0"/>
          <w:szCs w:val="24"/>
        </w:rPr>
        <w:t>Leadership</w:t>
      </w:r>
    </w:p>
    <w:p w14:paraId="353D6411" w14:textId="712A4EC8" w:rsidR="00AB240B" w:rsidRDefault="00AA7B54" w:rsidP="00794C42">
      <w:pPr>
        <w:jc w:val="both"/>
        <w:rPr>
          <w:rFonts w:cs="Arial"/>
          <w:szCs w:val="24"/>
        </w:rPr>
        <w:sectPr w:rsidR="00AB240B" w:rsidSect="00AB240B">
          <w:type w:val="continuous"/>
          <w:pgSz w:w="11906" w:h="16838"/>
          <w:pgMar w:top="720" w:right="720" w:bottom="720" w:left="720" w:header="708" w:footer="708" w:gutter="0"/>
          <w:cols w:num="2" w:space="708"/>
          <w:docGrid w:linePitch="360"/>
        </w:sectPr>
      </w:pPr>
      <w:r w:rsidRPr="00FA21BB">
        <w:rPr>
          <w:rFonts w:cs="Arial"/>
          <w:szCs w:val="24"/>
        </w:rPr>
        <w:t>Holders of public office should exhibit these principles in their own behaviour. They should actively promote and robustly support the principles and be willing to challenge po</w:t>
      </w:r>
      <w:r w:rsidR="007652EE">
        <w:rPr>
          <w:rFonts w:cs="Arial"/>
          <w:szCs w:val="24"/>
        </w:rPr>
        <w:t>or behaviour wherever it occurs.</w:t>
      </w:r>
    </w:p>
    <w:p w14:paraId="353D6412" w14:textId="77777777" w:rsidR="00AB240B" w:rsidRDefault="00AB240B" w:rsidP="00794C42">
      <w:pPr>
        <w:jc w:val="both"/>
        <w:rPr>
          <w:rFonts w:cs="Arial"/>
          <w:szCs w:val="24"/>
        </w:rPr>
        <w:sectPr w:rsidR="00AB240B" w:rsidSect="00AB240B">
          <w:type w:val="continuous"/>
          <w:pgSz w:w="11906" w:h="16838"/>
          <w:pgMar w:top="720" w:right="720" w:bottom="720" w:left="720" w:header="708" w:footer="708" w:gutter="0"/>
          <w:cols w:num="2" w:space="708"/>
          <w:docGrid w:linePitch="360"/>
        </w:sectPr>
      </w:pPr>
    </w:p>
    <w:p w14:paraId="34782A58" w14:textId="214B2675" w:rsidR="00FE6797" w:rsidRDefault="00FE6797" w:rsidP="005E60D9">
      <w:pPr>
        <w:pBdr>
          <w:top w:val="nil"/>
          <w:left w:val="nil"/>
          <w:bottom w:val="nil"/>
          <w:right w:val="nil"/>
          <w:between w:val="nil"/>
        </w:pBdr>
        <w:spacing w:line="240" w:lineRule="auto"/>
        <w:rPr>
          <w:rFonts w:eastAsia="Arial" w:cs="Arial"/>
          <w:color w:val="000000"/>
          <w:szCs w:val="24"/>
        </w:rPr>
      </w:pPr>
    </w:p>
    <w:p w14:paraId="5B0F1B49" w14:textId="3D4259B2" w:rsidR="00FE6797" w:rsidRDefault="00FE6797" w:rsidP="005E60D9">
      <w:pPr>
        <w:pBdr>
          <w:top w:val="nil"/>
          <w:left w:val="nil"/>
          <w:bottom w:val="nil"/>
          <w:right w:val="nil"/>
          <w:between w:val="nil"/>
        </w:pBdr>
        <w:spacing w:line="240" w:lineRule="auto"/>
        <w:rPr>
          <w:rFonts w:eastAsia="Arial" w:cs="Arial"/>
          <w:color w:val="000000"/>
          <w:szCs w:val="24"/>
        </w:rPr>
      </w:pPr>
    </w:p>
    <w:p w14:paraId="3577E399" w14:textId="0757515A" w:rsidR="00FE6797" w:rsidRDefault="00FE6797" w:rsidP="005E60D9">
      <w:pPr>
        <w:pBdr>
          <w:top w:val="nil"/>
          <w:left w:val="nil"/>
          <w:bottom w:val="nil"/>
          <w:right w:val="nil"/>
          <w:between w:val="nil"/>
        </w:pBdr>
        <w:spacing w:line="240" w:lineRule="auto"/>
        <w:rPr>
          <w:rFonts w:eastAsia="Arial" w:cs="Arial"/>
          <w:color w:val="000000"/>
          <w:szCs w:val="24"/>
        </w:rPr>
      </w:pPr>
    </w:p>
    <w:p w14:paraId="3BD89E12" w14:textId="27FEAE69" w:rsidR="00FE6797" w:rsidRDefault="00FE6797" w:rsidP="005E60D9">
      <w:pPr>
        <w:pBdr>
          <w:top w:val="nil"/>
          <w:left w:val="nil"/>
          <w:bottom w:val="nil"/>
          <w:right w:val="nil"/>
          <w:between w:val="nil"/>
        </w:pBdr>
        <w:spacing w:line="240" w:lineRule="auto"/>
        <w:rPr>
          <w:rFonts w:eastAsia="Arial" w:cs="Arial"/>
          <w:color w:val="000000"/>
          <w:szCs w:val="24"/>
        </w:rPr>
      </w:pPr>
    </w:p>
    <w:p w14:paraId="353D6433" w14:textId="4A71C854" w:rsidR="00AA7B54" w:rsidRDefault="00AA7B54" w:rsidP="00794C42">
      <w:pPr>
        <w:jc w:val="both"/>
        <w:rPr>
          <w:rFonts w:cs="Arial"/>
        </w:rPr>
      </w:pPr>
    </w:p>
    <w:p w14:paraId="743882D6" w14:textId="77777777" w:rsidR="00793850" w:rsidRDefault="00793850" w:rsidP="00794C42">
      <w:pPr>
        <w:jc w:val="both"/>
        <w:rPr>
          <w:rFonts w:cs="Arial"/>
        </w:rPr>
      </w:pPr>
    </w:p>
    <w:p w14:paraId="13FBA607" w14:textId="77777777" w:rsidR="00793850" w:rsidRDefault="00793850" w:rsidP="00794C42">
      <w:pPr>
        <w:jc w:val="both"/>
        <w:rPr>
          <w:rFonts w:cs="Arial"/>
        </w:rPr>
      </w:pPr>
    </w:p>
    <w:p w14:paraId="5674386C" w14:textId="77777777" w:rsidR="00793850" w:rsidRPr="00975D60" w:rsidRDefault="00793850" w:rsidP="00793850">
      <w:pPr>
        <w:pStyle w:val="Heading1"/>
        <w:spacing w:after="0"/>
        <w:rPr>
          <w:sz w:val="44"/>
          <w:szCs w:val="44"/>
        </w:rPr>
      </w:pPr>
      <w:bookmarkStart w:id="111" w:name="_Toc11752866"/>
      <w:bookmarkStart w:id="112" w:name="_Toc77690981"/>
      <w:bookmarkStart w:id="113" w:name="_Toc77691080"/>
      <w:bookmarkStart w:id="114" w:name="_Toc77691120"/>
      <w:bookmarkStart w:id="115" w:name="_Toc137221651"/>
      <w:r w:rsidRPr="00975D60">
        <w:rPr>
          <w:sz w:val="44"/>
          <w:szCs w:val="44"/>
        </w:rPr>
        <w:t xml:space="preserve">Annex B – </w:t>
      </w:r>
      <w:bookmarkEnd w:id="111"/>
      <w:r w:rsidRPr="00975D60">
        <w:rPr>
          <w:sz w:val="44"/>
          <w:szCs w:val="44"/>
        </w:rPr>
        <w:t>Privacy Notic</w:t>
      </w:r>
      <w:bookmarkEnd w:id="112"/>
      <w:bookmarkEnd w:id="113"/>
      <w:bookmarkEnd w:id="114"/>
      <w:r w:rsidRPr="00975D60">
        <w:rPr>
          <w:sz w:val="44"/>
          <w:szCs w:val="44"/>
        </w:rPr>
        <w:t>e</w:t>
      </w:r>
      <w:bookmarkEnd w:id="115"/>
    </w:p>
    <w:p w14:paraId="43A56592" w14:textId="77777777" w:rsidR="00793850" w:rsidRDefault="00793850" w:rsidP="00793850"/>
    <w:p w14:paraId="3B365FD1" w14:textId="77777777" w:rsidR="00793850" w:rsidRDefault="00793850" w:rsidP="00793850">
      <w:pPr>
        <w:spacing w:after="0"/>
      </w:pPr>
      <w:r w:rsidRPr="00BF4B5A">
        <w:t>This notice sets out how we will use your personal data, and your rights. It is made under Articles 13 and/or 14 of the General Data Protection Regulation (GDPR).</w:t>
      </w:r>
    </w:p>
    <w:p w14:paraId="30069D3C" w14:textId="77777777" w:rsidR="00793850" w:rsidRPr="007652EE" w:rsidRDefault="00793850" w:rsidP="00793850">
      <w:r w:rsidRPr="00EE4F37">
        <w:rPr>
          <w:rFonts w:eastAsia="Arial" w:cs="Arial"/>
          <w:b/>
          <w:color w:val="000000"/>
          <w:szCs w:val="24"/>
        </w:rPr>
        <w:br/>
      </w:r>
      <w:r w:rsidRPr="007646C7">
        <w:rPr>
          <w:rFonts w:eastAsia="Arial" w:cs="Arial"/>
          <w:b/>
          <w:color w:val="1877C0"/>
          <w:szCs w:val="24"/>
        </w:rPr>
        <w:t>Purpose</w:t>
      </w:r>
    </w:p>
    <w:p w14:paraId="08CAC524" w14:textId="77777777" w:rsidR="00793850" w:rsidRPr="008F453D" w:rsidRDefault="00793850" w:rsidP="00793850">
      <w:pPr>
        <w:pBdr>
          <w:top w:val="nil"/>
          <w:left w:val="nil"/>
          <w:bottom w:val="nil"/>
          <w:right w:val="nil"/>
          <w:between w:val="nil"/>
        </w:pBdr>
        <w:spacing w:after="0"/>
        <w:rPr>
          <w:rFonts w:cs="Arial"/>
          <w:b/>
          <w:color w:val="000000"/>
          <w:sz w:val="10"/>
          <w:szCs w:val="10"/>
        </w:rPr>
      </w:pPr>
    </w:p>
    <w:p w14:paraId="65F9AE59" w14:textId="77777777" w:rsidR="00793850" w:rsidRPr="00BF4B5A" w:rsidRDefault="00793850" w:rsidP="00793850">
      <w:pPr>
        <w:pBdr>
          <w:top w:val="nil"/>
          <w:left w:val="nil"/>
          <w:bottom w:val="nil"/>
          <w:right w:val="nil"/>
          <w:between w:val="nil"/>
        </w:pBdr>
        <w:spacing w:after="100"/>
        <w:rPr>
          <w:rFonts w:eastAsia="Arial" w:cs="Arial"/>
          <w:color w:val="000000"/>
          <w:szCs w:val="24"/>
        </w:rPr>
      </w:pPr>
      <w:r w:rsidRPr="00BF4B5A">
        <w:rPr>
          <w:rFonts w:eastAsia="Arial" w:cs="Arial"/>
          <w:color w:val="000000"/>
          <w:szCs w:val="24"/>
        </w:rPr>
        <w:t>Our purposes for processing your personal data are:</w:t>
      </w:r>
    </w:p>
    <w:p w14:paraId="36A275FB" w14:textId="77777777" w:rsidR="00793850" w:rsidRPr="00BF4B5A" w:rsidRDefault="00793850" w:rsidP="00793850">
      <w:pPr>
        <w:pStyle w:val="ListParagraph"/>
        <w:numPr>
          <w:ilvl w:val="0"/>
          <w:numId w:val="41"/>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to recruit for p</w:t>
      </w:r>
      <w:r>
        <w:rPr>
          <w:rFonts w:eastAsia="Arial" w:cs="Arial"/>
          <w:color w:val="000000"/>
          <w:szCs w:val="24"/>
        </w:rPr>
        <w:t>ublic appointments for the Foreign, Commonwealth and Development Office</w:t>
      </w:r>
      <w:r w:rsidRPr="00BF4B5A">
        <w:rPr>
          <w:rFonts w:eastAsia="Arial" w:cs="Arial"/>
          <w:color w:val="000000"/>
          <w:szCs w:val="24"/>
        </w:rPr>
        <w:t xml:space="preserve"> or one of its sponsored bodies including dealing with applications, selection, appointment, and vetting</w:t>
      </w:r>
    </w:p>
    <w:p w14:paraId="1194FC5F" w14:textId="77777777" w:rsidR="00793850" w:rsidRPr="00BF4B5A" w:rsidRDefault="00793850" w:rsidP="00793850">
      <w:pPr>
        <w:pStyle w:val="ListParagraph"/>
        <w:numPr>
          <w:ilvl w:val="0"/>
          <w:numId w:val="41"/>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to monitor and promote diversity in appointments, and</w:t>
      </w:r>
    </w:p>
    <w:p w14:paraId="1BA2885A" w14:textId="77777777" w:rsidR="00793850" w:rsidRPr="00BF4B5A" w:rsidRDefault="00793850" w:rsidP="00793850">
      <w:pPr>
        <w:pStyle w:val="ListParagraph"/>
        <w:numPr>
          <w:ilvl w:val="0"/>
          <w:numId w:val="41"/>
        </w:numPr>
        <w:pBdr>
          <w:top w:val="nil"/>
          <w:left w:val="nil"/>
          <w:bottom w:val="nil"/>
          <w:right w:val="nil"/>
          <w:between w:val="nil"/>
        </w:pBdr>
        <w:spacing w:line="276" w:lineRule="auto"/>
        <w:rPr>
          <w:rFonts w:eastAsia="Arial" w:cs="Arial"/>
          <w:color w:val="000000"/>
          <w:szCs w:val="24"/>
        </w:rPr>
      </w:pPr>
      <w:r w:rsidRPr="00BF4B5A">
        <w:rPr>
          <w:rFonts w:eastAsia="Arial" w:cs="Arial"/>
          <w:color w:val="000000"/>
          <w:szCs w:val="24"/>
        </w:rPr>
        <w:t>to produce statistics</w:t>
      </w:r>
    </w:p>
    <w:p w14:paraId="4555B53E" w14:textId="77777777" w:rsidR="00793850" w:rsidRDefault="00793850" w:rsidP="00793850">
      <w:pPr>
        <w:pBdr>
          <w:top w:val="nil"/>
          <w:left w:val="nil"/>
          <w:bottom w:val="nil"/>
          <w:right w:val="nil"/>
          <w:between w:val="nil"/>
        </w:pBdr>
        <w:spacing w:after="0"/>
        <w:rPr>
          <w:rFonts w:eastAsia="Arial" w:cs="Arial"/>
          <w:b/>
          <w:color w:val="1877C0"/>
          <w:szCs w:val="24"/>
        </w:rPr>
      </w:pPr>
    </w:p>
    <w:p w14:paraId="0416EF7B" w14:textId="77777777" w:rsidR="00793850" w:rsidRDefault="00793850" w:rsidP="00793850">
      <w:pPr>
        <w:pBdr>
          <w:top w:val="nil"/>
          <w:left w:val="nil"/>
          <w:bottom w:val="nil"/>
          <w:right w:val="nil"/>
          <w:between w:val="nil"/>
        </w:pBdr>
        <w:spacing w:after="0"/>
        <w:rPr>
          <w:rFonts w:eastAsia="Arial" w:cs="Arial"/>
          <w:b/>
          <w:color w:val="1877C0"/>
          <w:szCs w:val="24"/>
        </w:rPr>
      </w:pPr>
      <w:r w:rsidRPr="007646C7">
        <w:rPr>
          <w:rFonts w:eastAsia="Arial" w:cs="Arial"/>
          <w:b/>
          <w:color w:val="1877C0"/>
          <w:szCs w:val="24"/>
        </w:rPr>
        <w:t>The dat</w:t>
      </w:r>
      <w:r>
        <w:rPr>
          <w:rFonts w:eastAsia="Arial" w:cs="Arial"/>
          <w:b/>
          <w:color w:val="1877C0"/>
          <w:szCs w:val="24"/>
        </w:rPr>
        <w:t>a</w:t>
      </w:r>
    </w:p>
    <w:p w14:paraId="7EEE00FF"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EE4F37">
        <w:rPr>
          <w:rFonts w:eastAsia="Arial" w:cs="Arial"/>
          <w:b/>
          <w:color w:val="000000"/>
          <w:szCs w:val="24"/>
        </w:rPr>
        <w:br/>
      </w:r>
      <w:r w:rsidRPr="00BF4B5A">
        <w:rPr>
          <w:rFonts w:eastAsia="Arial" w:cs="Arial"/>
          <w:color w:val="000000"/>
          <w:szCs w:val="24"/>
        </w:rPr>
        <w:t>We will process the following personal data: your application, including name, contact details, location, employment history, qualifications, CV and other background information relevant to your application; sift and interview assessments; and conflicts of interest and political activity.</w:t>
      </w:r>
    </w:p>
    <w:p w14:paraId="0BA92323"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72B5A9CA"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Diversity data will also be requested if you make an application via the Public Appointments Website, although you may decline to provide this if you wish. This includes age, gender, ethnicity, sexual orientation, recorded disability, and faith.</w:t>
      </w:r>
    </w:p>
    <w:p w14:paraId="3E3F8D70"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2721E0A0"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 xml:space="preserve">We may also process other information gathered by </w:t>
      </w:r>
      <w:r>
        <w:rPr>
          <w:rFonts w:eastAsia="Arial" w:cs="Arial"/>
          <w:color w:val="000000"/>
          <w:szCs w:val="24"/>
        </w:rPr>
        <w:t xml:space="preserve">Foreign, Commonwealth and Development </w:t>
      </w:r>
      <w:r w:rsidRPr="00BF4B5A">
        <w:rPr>
          <w:rFonts w:eastAsia="Arial" w:cs="Arial"/>
          <w:color w:val="000000"/>
          <w:szCs w:val="24"/>
        </w:rPr>
        <w:t>Office as part of due diligence, including information obtained from public sources including social media.</w:t>
      </w:r>
    </w:p>
    <w:p w14:paraId="59B312EB"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45E9B56F" w14:textId="77777777" w:rsidR="00793850"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Information relating to your nationality, address, family history and criminal convictions may be required in order to enable you to hold the necessary security clearance for your new role.</w:t>
      </w:r>
    </w:p>
    <w:p w14:paraId="31E24B07" w14:textId="77777777" w:rsidR="00793850" w:rsidRDefault="00793850" w:rsidP="00793850">
      <w:pPr>
        <w:pBdr>
          <w:top w:val="nil"/>
          <w:left w:val="nil"/>
          <w:bottom w:val="nil"/>
          <w:right w:val="nil"/>
          <w:between w:val="nil"/>
        </w:pBdr>
        <w:spacing w:after="0"/>
        <w:rPr>
          <w:rFonts w:eastAsia="Arial" w:cs="Arial"/>
          <w:b/>
          <w:color w:val="1877C0"/>
          <w:szCs w:val="24"/>
        </w:rPr>
      </w:pPr>
    </w:p>
    <w:p w14:paraId="51650E01" w14:textId="77777777" w:rsidR="00793850" w:rsidRDefault="00793850" w:rsidP="00793850">
      <w:pPr>
        <w:pBdr>
          <w:top w:val="nil"/>
          <w:left w:val="nil"/>
          <w:bottom w:val="nil"/>
          <w:right w:val="nil"/>
          <w:between w:val="nil"/>
        </w:pBdr>
        <w:spacing w:after="0"/>
        <w:rPr>
          <w:rFonts w:eastAsia="Arial" w:cs="Arial"/>
          <w:b/>
          <w:color w:val="1877C0"/>
          <w:szCs w:val="24"/>
        </w:rPr>
      </w:pPr>
      <w:r w:rsidRPr="007646C7">
        <w:rPr>
          <w:rFonts w:eastAsia="Arial" w:cs="Arial"/>
          <w:b/>
          <w:color w:val="1877C0"/>
          <w:szCs w:val="24"/>
        </w:rPr>
        <w:t>Lawful basis</w:t>
      </w:r>
    </w:p>
    <w:p w14:paraId="2CD71AA0" w14:textId="77777777" w:rsidR="00793850" w:rsidRPr="008F453D" w:rsidRDefault="00793850" w:rsidP="00793850">
      <w:pPr>
        <w:pBdr>
          <w:top w:val="nil"/>
          <w:left w:val="nil"/>
          <w:bottom w:val="nil"/>
          <w:right w:val="nil"/>
          <w:between w:val="nil"/>
        </w:pBdr>
        <w:spacing w:after="0"/>
        <w:rPr>
          <w:rFonts w:cs="Arial"/>
          <w:b/>
          <w:color w:val="1877C0"/>
          <w:sz w:val="10"/>
          <w:szCs w:val="10"/>
        </w:rPr>
      </w:pPr>
    </w:p>
    <w:p w14:paraId="532532EE" w14:textId="77777777" w:rsidR="00793850" w:rsidRDefault="00793850" w:rsidP="00793850">
      <w:pPr>
        <w:pBdr>
          <w:top w:val="nil"/>
          <w:left w:val="nil"/>
          <w:bottom w:val="nil"/>
          <w:right w:val="nil"/>
          <w:between w:val="nil"/>
        </w:pBdr>
        <w:spacing w:after="0"/>
        <w:rPr>
          <w:rFonts w:eastAsia="Arial" w:cs="Arial"/>
          <w:color w:val="000000"/>
          <w:szCs w:val="24"/>
        </w:rPr>
      </w:pPr>
      <w:r w:rsidRPr="00A3654F">
        <w:rPr>
          <w:rFonts w:eastAsia="Arial" w:cs="Arial"/>
          <w:color w:val="000000"/>
          <w:szCs w:val="24"/>
        </w:rPr>
        <w:t>Our legal basis for receiving and using your information is that it is necessary for the performance of a task carried out in the public interest or in the exercise of official authority vested in the data controller. In this case that is to ensure that high quality candidates are identified via robust recruitment processes in line with the Governance Code for Public Appointment published pursuant to Article 3(1) of the Public Appointments Order in Council 2016. We also have a public task to monitor and promote diversity under our public sector equality duty.</w:t>
      </w:r>
    </w:p>
    <w:p w14:paraId="551FC740"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20F94A9B" w14:textId="77777777" w:rsidR="005C3460" w:rsidRDefault="00793850" w:rsidP="00793850">
      <w:pPr>
        <w:pBdr>
          <w:top w:val="nil"/>
          <w:left w:val="nil"/>
          <w:bottom w:val="nil"/>
          <w:right w:val="nil"/>
          <w:between w:val="nil"/>
        </w:pBdr>
        <w:spacing w:after="0"/>
        <w:rPr>
          <w:rFonts w:eastAsia="Arial" w:cs="Arial"/>
          <w:color w:val="000000"/>
          <w:szCs w:val="24"/>
        </w:rPr>
        <w:sectPr w:rsidR="005C3460" w:rsidSect="00793850">
          <w:headerReference w:type="even" r:id="rId77"/>
          <w:headerReference w:type="default" r:id="rId78"/>
          <w:footerReference w:type="even" r:id="rId79"/>
          <w:footerReference w:type="default" r:id="rId80"/>
          <w:headerReference w:type="first" r:id="rId81"/>
          <w:footerReference w:type="first" r:id="rId82"/>
          <w:type w:val="continuous"/>
          <w:pgSz w:w="11906" w:h="16838"/>
          <w:pgMar w:top="720" w:right="720" w:bottom="720" w:left="720" w:header="709" w:footer="709" w:gutter="0"/>
          <w:cols w:space="708"/>
          <w:titlePg/>
          <w:docGrid w:linePitch="360"/>
        </w:sectPr>
      </w:pPr>
      <w:r w:rsidRPr="00BF4B5A">
        <w:rPr>
          <w:rFonts w:eastAsia="Arial" w:cs="Arial"/>
          <w:color w:val="000000"/>
          <w:szCs w:val="24"/>
        </w:rPr>
        <w:t>Where a contract of employment exists, we also process your data on the legal basis that it is necessary for the performance of a contract to which you are a party, and it is necessary in order to take steps at your request prior to entering into a contract.</w:t>
      </w:r>
    </w:p>
    <w:p w14:paraId="4FB31EA0" w14:textId="1C72B5A4" w:rsidR="00793850" w:rsidRDefault="005C3460" w:rsidP="00793850">
      <w:pPr>
        <w:pBdr>
          <w:top w:val="nil"/>
          <w:left w:val="nil"/>
          <w:bottom w:val="nil"/>
          <w:right w:val="nil"/>
          <w:between w:val="nil"/>
        </w:pBdr>
        <w:spacing w:after="0"/>
        <w:rPr>
          <w:rFonts w:eastAsia="Arial" w:cs="Arial"/>
          <w:color w:val="000000"/>
          <w:szCs w:val="24"/>
        </w:rPr>
      </w:pPr>
      <w:r>
        <w:rPr>
          <w:rFonts w:eastAsia="Arial" w:cs="Arial"/>
          <w:color w:val="000000"/>
          <w:szCs w:val="24"/>
        </w:rPr>
        <w:t>S</w:t>
      </w:r>
      <w:r w:rsidR="00793850" w:rsidRPr="00BF4B5A">
        <w:rPr>
          <w:rFonts w:eastAsia="Arial" w:cs="Arial"/>
          <w:color w:val="000000"/>
          <w:szCs w:val="24"/>
        </w:rPr>
        <w:t>ensitive personal data is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p w14:paraId="25AABC70" w14:textId="77777777" w:rsidR="00793850" w:rsidRDefault="00793850" w:rsidP="00793850">
      <w:pPr>
        <w:pBdr>
          <w:top w:val="nil"/>
          <w:left w:val="nil"/>
          <w:bottom w:val="nil"/>
          <w:right w:val="nil"/>
          <w:between w:val="nil"/>
        </w:pBdr>
        <w:spacing w:after="0"/>
        <w:rPr>
          <w:rFonts w:eastAsia="Arial" w:cs="Arial"/>
          <w:color w:val="000000"/>
          <w:szCs w:val="24"/>
        </w:rPr>
      </w:pPr>
    </w:p>
    <w:p w14:paraId="220BE623" w14:textId="77777777" w:rsidR="00793850" w:rsidRPr="00BF4B5A" w:rsidRDefault="00793850" w:rsidP="00793850">
      <w:pPr>
        <w:spacing w:after="120"/>
        <w:rPr>
          <w:rFonts w:eastAsia="Arial" w:cs="Arial"/>
          <w:color w:val="000000"/>
          <w:szCs w:val="24"/>
        </w:rPr>
      </w:pPr>
      <w:r w:rsidRPr="00BF4B5A">
        <w:rPr>
          <w:rFonts w:eastAsia="Arial" w:cs="Arial"/>
          <w:color w:val="000000"/>
          <w:szCs w:val="24"/>
        </w:rPr>
        <w:t>Our lawful basis for processing your sensitive personal data is:</w:t>
      </w:r>
    </w:p>
    <w:p w14:paraId="3D889133" w14:textId="77777777" w:rsidR="00793850" w:rsidRPr="00BF4B5A" w:rsidRDefault="00793850" w:rsidP="00793850">
      <w:pPr>
        <w:pStyle w:val="ListParagraph"/>
        <w:numPr>
          <w:ilvl w:val="0"/>
          <w:numId w:val="45"/>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It is necessary for the purposes of performing or exercising our obligations or rights as the controller, or your obligations or rights as the data subject, under employment law, social security law or the law relating to social protection (reasonable adjustments)</w:t>
      </w:r>
    </w:p>
    <w:p w14:paraId="3B372C1E" w14:textId="77777777" w:rsidR="00793850" w:rsidRPr="00BF4B5A" w:rsidRDefault="00793850" w:rsidP="00793850">
      <w:pPr>
        <w:pStyle w:val="ListParagraph"/>
        <w:numPr>
          <w:ilvl w:val="0"/>
          <w:numId w:val="45"/>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processing is of data concerning ethnicity, religious or philosophical belief, health including disability or sexual orientation, it is necessary for the purposes of identifying or keeping under review the existence or absence of equality of opportunity or treatment between groups of people with a view to enabling such equality to be promoted or maintained (diversity monitoring)</w:t>
      </w:r>
    </w:p>
    <w:p w14:paraId="4EA44587" w14:textId="77777777" w:rsidR="00793850" w:rsidRPr="00BF4B5A" w:rsidRDefault="00793850" w:rsidP="00793850">
      <w:pPr>
        <w:pStyle w:val="ListParagraph"/>
        <w:numPr>
          <w:ilvl w:val="0"/>
          <w:numId w:val="45"/>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processing is necessary for reasons of substantial public interest for the exercise of a function of the Crown, a Minister of the Crown, or a government department (diversity monitoring and due diligence)</w:t>
      </w:r>
    </w:p>
    <w:p w14:paraId="0F0C2297" w14:textId="77777777" w:rsidR="00793850" w:rsidRPr="00BF4B5A" w:rsidRDefault="00793850" w:rsidP="00793850">
      <w:pPr>
        <w:pStyle w:val="ListParagraph"/>
        <w:numPr>
          <w:ilvl w:val="0"/>
          <w:numId w:val="45"/>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It relates to personal data which are manifestly made public by you (due diligence)</w:t>
      </w:r>
    </w:p>
    <w:p w14:paraId="5F97A676" w14:textId="77777777" w:rsidR="00793850" w:rsidRDefault="00793850" w:rsidP="00793850">
      <w:pPr>
        <w:pBdr>
          <w:top w:val="nil"/>
          <w:left w:val="nil"/>
          <w:bottom w:val="nil"/>
          <w:right w:val="nil"/>
          <w:between w:val="nil"/>
        </w:pBdr>
        <w:rPr>
          <w:rFonts w:eastAsia="Arial" w:cs="Arial"/>
          <w:b/>
          <w:color w:val="1877C0"/>
          <w:szCs w:val="24"/>
        </w:rPr>
      </w:pPr>
      <w:r w:rsidRPr="007646C7">
        <w:rPr>
          <w:rFonts w:eastAsia="Arial" w:cs="Arial"/>
          <w:b/>
          <w:color w:val="1877C0"/>
          <w:szCs w:val="24"/>
        </w:rPr>
        <w:t>Recipients</w:t>
      </w:r>
    </w:p>
    <w:p w14:paraId="57D9F221" w14:textId="77777777" w:rsidR="00793850" w:rsidRDefault="00793850" w:rsidP="00793850">
      <w:pPr>
        <w:pBdr>
          <w:top w:val="nil"/>
          <w:left w:val="nil"/>
          <w:bottom w:val="nil"/>
          <w:right w:val="nil"/>
          <w:between w:val="nil"/>
        </w:pBdr>
        <w:rPr>
          <w:rFonts w:cs="Arial"/>
          <w:color w:val="000000" w:themeColor="text1"/>
          <w:szCs w:val="24"/>
        </w:rPr>
      </w:pPr>
      <w:r>
        <w:rPr>
          <w:rFonts w:cs="Arial"/>
          <w:color w:val="000000" w:themeColor="text1"/>
          <w:szCs w:val="24"/>
        </w:rPr>
        <w:t xml:space="preserve">Information that you supply to the Foreign, Commonwealth and Development Office as part of your application for a Public Appointment may be shared with members of the Advisory Assessment Panel for the purposes of sifting applications and conducting interviews. This may include your name, employment history, qualifications, CV and other background information relevant to your application </w:t>
      </w:r>
      <w:r w:rsidRPr="005E60D9">
        <w:rPr>
          <w:rFonts w:cs="Arial"/>
          <w:color w:val="000000" w:themeColor="text1"/>
          <w:szCs w:val="24"/>
        </w:rPr>
        <w:t>including sift and interview assessments, conflicts of interest, and political activity</w:t>
      </w:r>
      <w:r>
        <w:rPr>
          <w:rFonts w:cs="Arial"/>
          <w:color w:val="000000" w:themeColor="text1"/>
          <w:szCs w:val="24"/>
        </w:rPr>
        <w:t xml:space="preserve">. </w:t>
      </w:r>
      <w:r w:rsidRPr="005E60D9">
        <w:rPr>
          <w:rFonts w:cs="Arial"/>
          <w:color w:val="000000" w:themeColor="text1"/>
          <w:szCs w:val="24"/>
        </w:rPr>
        <w:t>This may also include other information gathered by Departments as part of due diligence, including information obtained from public sources</w:t>
      </w:r>
      <w:r>
        <w:rPr>
          <w:rFonts w:cs="Arial"/>
          <w:color w:val="000000" w:themeColor="text1"/>
          <w:szCs w:val="24"/>
        </w:rPr>
        <w:t>.</w:t>
      </w:r>
    </w:p>
    <w:p w14:paraId="5F2AC017" w14:textId="77777777" w:rsidR="00793850" w:rsidRPr="003C2D58" w:rsidRDefault="00793850" w:rsidP="00793850">
      <w:pPr>
        <w:pBdr>
          <w:top w:val="nil"/>
          <w:left w:val="nil"/>
          <w:bottom w:val="nil"/>
          <w:right w:val="nil"/>
          <w:between w:val="nil"/>
        </w:pBdr>
        <w:rPr>
          <w:rFonts w:cs="Arial"/>
          <w:color w:val="000000" w:themeColor="text1"/>
          <w:szCs w:val="24"/>
        </w:rPr>
      </w:pPr>
      <w:r w:rsidRPr="005E60D9">
        <w:rPr>
          <w:rFonts w:eastAsia="Arial" w:cs="Arial"/>
          <w:color w:val="000000"/>
          <w:szCs w:val="24"/>
        </w:rPr>
        <w:t>Diversity and other data will be shared with the Commissioner of Public Appointments (OCPA) for the exercise of their statutory functions. This may include age, gender, ethnicity, sexual orientation, recorded disability, faith and geographical location, principal employment sector, number of government public appointments held, and declarable political activity. Your name will not be included in the information that is collected and shared with OCPA. You can see how OCPA handles personal data shared with it in its</w:t>
      </w:r>
      <w:r>
        <w:rPr>
          <w:rFonts w:eastAsia="Arial" w:cs="Arial"/>
          <w:color w:val="000000"/>
          <w:szCs w:val="24"/>
        </w:rPr>
        <w:t xml:space="preserve"> </w:t>
      </w:r>
      <w:hyperlink r:id="rId83">
        <w:r w:rsidRPr="000F193F">
          <w:rPr>
            <w:rFonts w:eastAsia="Arial" w:cs="Arial"/>
            <w:b/>
            <w:color w:val="0070C0"/>
            <w:szCs w:val="24"/>
            <w:u w:val="single"/>
          </w:rPr>
          <w:t>privacy notice</w:t>
        </w:r>
      </w:hyperlink>
      <w:r w:rsidRPr="00EE4F37">
        <w:rPr>
          <w:rFonts w:eastAsia="Arial" w:cs="Arial"/>
          <w:color w:val="000000"/>
          <w:szCs w:val="24"/>
        </w:rPr>
        <w:t xml:space="preserve">. </w:t>
      </w:r>
    </w:p>
    <w:p w14:paraId="061825F9" w14:textId="77777777" w:rsidR="00793850"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As your personal data will be stored on our IT infrastructure it will also be shared with our data processors who provide email, and document management and storage services.</w:t>
      </w:r>
    </w:p>
    <w:p w14:paraId="21A35486" w14:textId="3F0002AD" w:rsidR="00793850" w:rsidRPr="00971D16" w:rsidRDefault="00793850" w:rsidP="00793850">
      <w:pPr>
        <w:pBdr>
          <w:top w:val="nil"/>
          <w:left w:val="nil"/>
          <w:bottom w:val="nil"/>
          <w:right w:val="nil"/>
          <w:between w:val="nil"/>
        </w:pBdr>
        <w:rPr>
          <w:rFonts w:cs="Arial"/>
          <w:b/>
          <w:color w:val="1877C0"/>
          <w:szCs w:val="24"/>
        </w:rPr>
      </w:pPr>
      <w:r w:rsidRPr="00971D16">
        <w:rPr>
          <w:rFonts w:eastAsia="Arial" w:cs="Arial"/>
          <w:b/>
          <w:color w:val="1877C0"/>
          <w:szCs w:val="24"/>
        </w:rPr>
        <w:t>Retention</w:t>
      </w:r>
    </w:p>
    <w:p w14:paraId="11EE4E55" w14:textId="77777777" w:rsidR="00793850" w:rsidRPr="005E60D9" w:rsidRDefault="00793850" w:rsidP="00793850">
      <w:pPr>
        <w:pBdr>
          <w:top w:val="nil"/>
          <w:left w:val="nil"/>
          <w:bottom w:val="nil"/>
          <w:right w:val="nil"/>
          <w:between w:val="nil"/>
        </w:pBdr>
        <w:spacing w:after="0"/>
        <w:rPr>
          <w:rFonts w:eastAsia="Arial" w:cs="Arial"/>
          <w:color w:val="000000"/>
          <w:szCs w:val="24"/>
        </w:rPr>
      </w:pPr>
      <w:r>
        <w:rPr>
          <w:rFonts w:eastAsia="Arial" w:cs="Arial"/>
          <w:color w:val="000000"/>
          <w:szCs w:val="24"/>
        </w:rPr>
        <w:t xml:space="preserve">The Foreign, Commonwealth and Development </w:t>
      </w:r>
      <w:r w:rsidRPr="005E60D9">
        <w:rPr>
          <w:rFonts w:eastAsia="Arial" w:cs="Arial"/>
          <w:color w:val="000000"/>
          <w:szCs w:val="24"/>
        </w:rPr>
        <w:t>Office will store your application and other data if you are successful for the duration of your appointment and for 2 years thereafter.</w:t>
      </w:r>
    </w:p>
    <w:p w14:paraId="7E3FC873" w14:textId="77777777" w:rsidR="00793850" w:rsidRPr="005E60D9" w:rsidRDefault="00793850" w:rsidP="00793850">
      <w:pPr>
        <w:pBdr>
          <w:top w:val="nil"/>
          <w:left w:val="nil"/>
          <w:bottom w:val="nil"/>
          <w:right w:val="nil"/>
          <w:between w:val="nil"/>
        </w:pBdr>
        <w:spacing w:after="0"/>
        <w:rPr>
          <w:rFonts w:eastAsia="Arial" w:cs="Arial"/>
          <w:color w:val="000000"/>
          <w:szCs w:val="24"/>
        </w:rPr>
      </w:pPr>
    </w:p>
    <w:p w14:paraId="5BE4C983" w14:textId="72818356" w:rsidR="005C3460" w:rsidRDefault="00793850" w:rsidP="00793850">
      <w:pPr>
        <w:pBdr>
          <w:top w:val="nil"/>
          <w:left w:val="nil"/>
          <w:bottom w:val="nil"/>
          <w:right w:val="nil"/>
          <w:between w:val="nil"/>
        </w:pBdr>
        <w:spacing w:after="0"/>
        <w:rPr>
          <w:rFonts w:eastAsia="Arial" w:cs="Arial"/>
          <w:color w:val="000000"/>
          <w:szCs w:val="24"/>
        </w:rPr>
        <w:sectPr w:rsidR="005C3460" w:rsidSect="00793850">
          <w:headerReference w:type="even" r:id="rId84"/>
          <w:headerReference w:type="default" r:id="rId85"/>
          <w:footerReference w:type="even" r:id="rId86"/>
          <w:footerReference w:type="default" r:id="rId87"/>
          <w:headerReference w:type="first" r:id="rId88"/>
          <w:footerReference w:type="first" r:id="rId89"/>
          <w:type w:val="continuous"/>
          <w:pgSz w:w="11906" w:h="16838"/>
          <w:pgMar w:top="720" w:right="720" w:bottom="720" w:left="720" w:header="709" w:footer="709" w:gutter="0"/>
          <w:cols w:space="708"/>
          <w:titlePg/>
          <w:docGrid w:linePitch="360"/>
        </w:sectPr>
      </w:pPr>
      <w:r>
        <w:rPr>
          <w:rFonts w:eastAsia="Arial" w:cs="Arial"/>
          <w:color w:val="000000"/>
          <w:szCs w:val="24"/>
        </w:rPr>
        <w:t xml:space="preserve">The Foreign, Commonwealth and Development </w:t>
      </w:r>
      <w:r w:rsidRPr="005E60D9">
        <w:rPr>
          <w:rFonts w:eastAsia="Arial" w:cs="Arial"/>
          <w:color w:val="000000"/>
          <w:szCs w:val="24"/>
        </w:rPr>
        <w:t>Office will hold diversity data shared with OCPA in i</w:t>
      </w:r>
      <w:r w:rsidR="005C3460">
        <w:rPr>
          <w:rFonts w:eastAsia="Arial" w:cs="Arial"/>
          <w:color w:val="000000"/>
          <w:szCs w:val="24"/>
        </w:rPr>
        <w:t>dentifiable form for five years.</w:t>
      </w:r>
    </w:p>
    <w:p w14:paraId="3DC2B8DF" w14:textId="1AF482CF" w:rsidR="00793850" w:rsidRDefault="00793850" w:rsidP="00793850">
      <w:pPr>
        <w:pBdr>
          <w:top w:val="nil"/>
          <w:left w:val="nil"/>
          <w:bottom w:val="nil"/>
          <w:right w:val="nil"/>
          <w:between w:val="nil"/>
        </w:pBdr>
        <w:spacing w:after="0"/>
        <w:rPr>
          <w:rFonts w:eastAsia="Arial" w:cs="Arial"/>
          <w:color w:val="000000"/>
          <w:szCs w:val="24"/>
        </w:rPr>
      </w:pPr>
      <w:r w:rsidRPr="005E60D9">
        <w:rPr>
          <w:rFonts w:eastAsia="Arial" w:cs="Arial"/>
          <w:color w:val="000000"/>
          <w:szCs w:val="24"/>
        </w:rPr>
        <w:t>If your application is unsuccessful we will retain your data for one year.</w:t>
      </w:r>
    </w:p>
    <w:p w14:paraId="333AE94F" w14:textId="77777777" w:rsidR="00F73984" w:rsidRDefault="00F73984" w:rsidP="00F73984">
      <w:pPr>
        <w:pBdr>
          <w:top w:val="nil"/>
          <w:left w:val="nil"/>
          <w:bottom w:val="nil"/>
          <w:right w:val="nil"/>
          <w:between w:val="nil"/>
        </w:pBdr>
        <w:spacing w:after="240"/>
        <w:rPr>
          <w:rFonts w:eastAsia="Arial" w:cs="Arial"/>
          <w:b/>
          <w:color w:val="1877C0"/>
          <w:szCs w:val="24"/>
        </w:rPr>
      </w:pPr>
    </w:p>
    <w:p w14:paraId="11E000D4" w14:textId="7615492C" w:rsidR="00F73984" w:rsidRPr="00F73984" w:rsidRDefault="00793850" w:rsidP="00F73984">
      <w:pPr>
        <w:pBdr>
          <w:top w:val="nil"/>
          <w:left w:val="nil"/>
          <w:bottom w:val="nil"/>
          <w:right w:val="nil"/>
          <w:between w:val="nil"/>
        </w:pBdr>
        <w:spacing w:after="240"/>
        <w:rPr>
          <w:rFonts w:eastAsia="Arial" w:cs="Arial"/>
          <w:b/>
          <w:color w:val="1877C0"/>
          <w:szCs w:val="24"/>
        </w:rPr>
      </w:pPr>
      <w:r w:rsidRPr="00971D16">
        <w:rPr>
          <w:rFonts w:eastAsia="Arial" w:cs="Arial"/>
          <w:b/>
          <w:color w:val="1877C0"/>
          <w:szCs w:val="24"/>
        </w:rPr>
        <w:t>International transfers</w:t>
      </w:r>
    </w:p>
    <w:p w14:paraId="69515A78" w14:textId="20B66F7E" w:rsidR="00793850" w:rsidRPr="000E7720"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As your personal data will be stored on our IT infrastructure, and shared with our data processors, it may be transferred and stored securely outside the European Union. Where that is the case it will be subject to equivalent legal protection through the use of Model Contract Clauses or the Privacy Shield scheme.</w:t>
      </w:r>
    </w:p>
    <w:p w14:paraId="7108AEC4" w14:textId="77777777" w:rsidR="00793850" w:rsidRDefault="00793850" w:rsidP="00793850">
      <w:pPr>
        <w:pBdr>
          <w:top w:val="nil"/>
          <w:left w:val="nil"/>
          <w:bottom w:val="nil"/>
          <w:right w:val="nil"/>
          <w:between w:val="nil"/>
        </w:pBdr>
        <w:rPr>
          <w:rFonts w:eastAsia="Arial" w:cs="Arial"/>
          <w:b/>
          <w:color w:val="1877C0"/>
          <w:szCs w:val="24"/>
        </w:rPr>
      </w:pPr>
      <w:r w:rsidRPr="00971D16">
        <w:rPr>
          <w:rFonts w:eastAsia="Arial" w:cs="Arial"/>
          <w:b/>
          <w:color w:val="1877C0"/>
          <w:szCs w:val="24"/>
        </w:rPr>
        <w:t>Your Rights</w:t>
      </w:r>
    </w:p>
    <w:p w14:paraId="75259B19" w14:textId="77777777" w:rsidR="00793850" w:rsidRPr="005E60D9" w:rsidRDefault="00793850" w:rsidP="00793850">
      <w:pPr>
        <w:pBdr>
          <w:top w:val="nil"/>
          <w:left w:val="nil"/>
          <w:bottom w:val="nil"/>
          <w:right w:val="nil"/>
          <w:between w:val="nil"/>
        </w:pBdr>
        <w:rPr>
          <w:rFonts w:cs="Arial"/>
          <w:color w:val="0B0C0C"/>
        </w:rPr>
      </w:pPr>
      <w:r w:rsidRPr="005E60D9">
        <w:rPr>
          <w:rFonts w:cs="Arial"/>
          <w:color w:val="0B0C0C"/>
        </w:rPr>
        <w:t>You have the right to request information about how your personal data are processed, and to request a copy of that personal data.</w:t>
      </w:r>
    </w:p>
    <w:p w14:paraId="3EBBFEB3" w14:textId="77777777" w:rsidR="00793850" w:rsidRPr="005E60D9" w:rsidRDefault="00793850" w:rsidP="00793850">
      <w:pPr>
        <w:pStyle w:val="NormalWeb"/>
        <w:numPr>
          <w:ilvl w:val="0"/>
          <w:numId w:val="40"/>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any inaccuracies in your personal data are rectified without delay.</w:t>
      </w:r>
    </w:p>
    <w:p w14:paraId="4D26F32A" w14:textId="77777777" w:rsidR="00793850" w:rsidRPr="005E60D9" w:rsidRDefault="00793850" w:rsidP="00793850">
      <w:pPr>
        <w:pStyle w:val="NormalWeb"/>
        <w:numPr>
          <w:ilvl w:val="0"/>
          <w:numId w:val="40"/>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any incomplete personal data are completed, including by means of a supplementary statement.</w:t>
      </w:r>
    </w:p>
    <w:p w14:paraId="6A4B7FCD" w14:textId="77777777" w:rsidR="00793850" w:rsidRPr="005E60D9" w:rsidRDefault="00793850" w:rsidP="00793850">
      <w:pPr>
        <w:pStyle w:val="NormalWeb"/>
        <w:numPr>
          <w:ilvl w:val="0"/>
          <w:numId w:val="40"/>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your personal data are erased if there is no longer a justification for them to be processed.</w:t>
      </w:r>
    </w:p>
    <w:p w14:paraId="6D72CABD" w14:textId="77777777" w:rsidR="00793850" w:rsidRPr="005E60D9" w:rsidRDefault="00793850" w:rsidP="00793850">
      <w:pPr>
        <w:pStyle w:val="NormalWeb"/>
        <w:numPr>
          <w:ilvl w:val="0"/>
          <w:numId w:val="40"/>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in certain circumstances (for example, where accuracy is contested) to request that the processing of your personal data is restricted.</w:t>
      </w:r>
    </w:p>
    <w:p w14:paraId="67D8AABF" w14:textId="77777777" w:rsidR="00793850" w:rsidRPr="005E60D9" w:rsidRDefault="00793850" w:rsidP="00793850">
      <w:pPr>
        <w:pStyle w:val="NormalWeb"/>
        <w:numPr>
          <w:ilvl w:val="0"/>
          <w:numId w:val="40"/>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may have the right to request a copy of any personal data you have provided, and for this to be provided in a structured, commonly used and machine-readable format.</w:t>
      </w:r>
    </w:p>
    <w:p w14:paraId="7E1B456A" w14:textId="77777777" w:rsidR="00793850" w:rsidRPr="007652EE" w:rsidRDefault="00793850" w:rsidP="00793850">
      <w:pPr>
        <w:pStyle w:val="NormalWeb"/>
        <w:numPr>
          <w:ilvl w:val="0"/>
          <w:numId w:val="40"/>
        </w:numPr>
        <w:pBdr>
          <w:top w:val="nil"/>
          <w:left w:val="nil"/>
          <w:bottom w:val="nil"/>
          <w:right w:val="nil"/>
          <w:between w:val="nil"/>
        </w:pBdr>
        <w:shd w:val="clear" w:color="auto" w:fill="FFFFFF"/>
        <w:spacing w:before="240" w:beforeAutospacing="0" w:after="0" w:afterAutospacing="0" w:line="276" w:lineRule="auto"/>
        <w:rPr>
          <w:rFonts w:eastAsia="Arial" w:cs="Arial"/>
          <w:b/>
          <w:color w:val="1877C0"/>
        </w:rPr>
      </w:pPr>
      <w:r w:rsidRPr="007652EE">
        <w:rPr>
          <w:rFonts w:ascii="Arial" w:hAnsi="Arial" w:cs="Arial"/>
          <w:color w:val="0B0C0C"/>
        </w:rPr>
        <w:t>You have the right to object to the processing of your personal data</w:t>
      </w:r>
    </w:p>
    <w:p w14:paraId="02AEF747" w14:textId="4EF391BE" w:rsidR="00793850" w:rsidRPr="007652EE" w:rsidRDefault="00793850" w:rsidP="00793850">
      <w:pPr>
        <w:pStyle w:val="NormalWeb"/>
        <w:pBdr>
          <w:top w:val="nil"/>
          <w:left w:val="nil"/>
          <w:bottom w:val="nil"/>
          <w:right w:val="nil"/>
          <w:between w:val="nil"/>
        </w:pBdr>
        <w:shd w:val="clear" w:color="auto" w:fill="FFFFFF"/>
        <w:spacing w:before="240" w:beforeAutospacing="0" w:after="0" w:afterAutospacing="0" w:line="276" w:lineRule="auto"/>
        <w:rPr>
          <w:rFonts w:ascii="Arial" w:eastAsia="Arial" w:hAnsi="Arial" w:cs="Arial"/>
          <w:b/>
          <w:color w:val="0070C0"/>
        </w:rPr>
      </w:pPr>
      <w:r w:rsidRPr="007652EE">
        <w:rPr>
          <w:rFonts w:ascii="Arial" w:hAnsi="Arial" w:cs="Arial"/>
          <w:b/>
          <w:color w:val="0070C0"/>
        </w:rPr>
        <w:t>C</w:t>
      </w:r>
      <w:r w:rsidRPr="007652EE">
        <w:rPr>
          <w:rFonts w:ascii="Arial" w:eastAsia="Arial" w:hAnsi="Arial" w:cs="Arial"/>
          <w:b/>
          <w:color w:val="0070C0"/>
        </w:rPr>
        <w:t>omplaints</w:t>
      </w:r>
    </w:p>
    <w:p w14:paraId="0D5104DC" w14:textId="77777777" w:rsidR="00793850" w:rsidRDefault="00793850" w:rsidP="00793850">
      <w:pPr>
        <w:pBdr>
          <w:top w:val="nil"/>
          <w:left w:val="nil"/>
          <w:bottom w:val="nil"/>
          <w:right w:val="nil"/>
          <w:between w:val="nil"/>
        </w:pBdr>
        <w:spacing w:after="0"/>
        <w:rPr>
          <w:rFonts w:eastAsia="Arial" w:cs="Arial"/>
          <w:color w:val="000000"/>
          <w:szCs w:val="24"/>
        </w:rPr>
      </w:pPr>
    </w:p>
    <w:p w14:paraId="783429E3" w14:textId="77777777" w:rsidR="00793850" w:rsidRPr="005E60D9"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If you consider that your personal data has been misused or mishandled, you may make a complaint to the Information Commissioner, who is an independent regulator. The Information Commissioner can be contacted at:</w:t>
      </w:r>
    </w:p>
    <w:p w14:paraId="0437E29E" w14:textId="77777777" w:rsidR="00793850" w:rsidRPr="005E60D9"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 xml:space="preserve">Information Commissioner’s Office Wycliffe House, Water Lane, Wilmslow, Cheshire SK9 5AF, or 0303 123 1113, or </w:t>
      </w:r>
      <w:hyperlink r:id="rId90" w:history="1">
        <w:r w:rsidRPr="005E60D9">
          <w:rPr>
            <w:rStyle w:val="Hyperlink"/>
            <w:rFonts w:eastAsia="Arial" w:cs="Arial"/>
            <w:b/>
            <w:color w:val="0070C0"/>
            <w:szCs w:val="24"/>
          </w:rPr>
          <w:t>casework@ico.org.uk</w:t>
        </w:r>
      </w:hyperlink>
      <w:r w:rsidRPr="005E60D9">
        <w:rPr>
          <w:rFonts w:eastAsia="Arial" w:cs="Arial"/>
          <w:color w:val="000000"/>
          <w:szCs w:val="24"/>
        </w:rPr>
        <w:t>.</w:t>
      </w:r>
    </w:p>
    <w:p w14:paraId="57EEC21F" w14:textId="5651E138" w:rsidR="00A00B03" w:rsidRDefault="00793850" w:rsidP="00793850">
      <w:pPr>
        <w:pBdr>
          <w:top w:val="nil"/>
          <w:left w:val="nil"/>
          <w:bottom w:val="nil"/>
          <w:right w:val="nil"/>
          <w:between w:val="nil"/>
        </w:pBdr>
        <w:rPr>
          <w:rFonts w:eastAsia="Arial" w:cs="Arial"/>
          <w:b/>
          <w:color w:val="1877C0"/>
          <w:szCs w:val="24"/>
        </w:rPr>
        <w:sectPr w:rsidR="00A00B03" w:rsidSect="00793850">
          <w:type w:val="continuous"/>
          <w:pgSz w:w="11906" w:h="16838"/>
          <w:pgMar w:top="720" w:right="720" w:bottom="720" w:left="720" w:header="709" w:footer="709" w:gutter="0"/>
          <w:cols w:space="708"/>
          <w:titlePg/>
          <w:docGrid w:linePitch="360"/>
        </w:sectPr>
      </w:pPr>
      <w:r w:rsidRPr="005E60D9">
        <w:rPr>
          <w:rFonts w:eastAsia="Arial" w:cs="Arial"/>
          <w:color w:val="000000"/>
          <w:szCs w:val="24"/>
        </w:rPr>
        <w:t>Any complaint to the Information Commissioner is without prejudice to your right to seek redress through the courts.</w:t>
      </w:r>
    </w:p>
    <w:p w14:paraId="6EFD8703" w14:textId="39CEEF01" w:rsidR="00793850" w:rsidRDefault="00793850" w:rsidP="00793850">
      <w:pPr>
        <w:pBdr>
          <w:top w:val="nil"/>
          <w:left w:val="nil"/>
          <w:bottom w:val="nil"/>
          <w:right w:val="nil"/>
          <w:between w:val="nil"/>
        </w:pBdr>
        <w:rPr>
          <w:rFonts w:eastAsia="Arial" w:cs="Arial"/>
          <w:b/>
          <w:color w:val="1877C0"/>
          <w:szCs w:val="24"/>
        </w:rPr>
      </w:pPr>
      <w:r w:rsidRPr="00971D16">
        <w:rPr>
          <w:rFonts w:eastAsia="Arial" w:cs="Arial"/>
          <w:b/>
          <w:color w:val="1877C0"/>
          <w:szCs w:val="24"/>
        </w:rPr>
        <w:t>Contact details</w:t>
      </w:r>
    </w:p>
    <w:p w14:paraId="2D2533F2" w14:textId="77777777" w:rsidR="00AE253C" w:rsidRDefault="00793850" w:rsidP="00793850">
      <w:pPr>
        <w:pBdr>
          <w:top w:val="nil"/>
          <w:left w:val="nil"/>
          <w:bottom w:val="nil"/>
          <w:right w:val="nil"/>
          <w:between w:val="nil"/>
        </w:pBdr>
        <w:rPr>
          <w:rFonts w:eastAsia="Arial" w:cs="Arial"/>
          <w:color w:val="000000"/>
          <w:szCs w:val="24"/>
        </w:rPr>
        <w:sectPr w:rsidR="00AE253C" w:rsidSect="00793850">
          <w:type w:val="continuous"/>
          <w:pgSz w:w="11906" w:h="16838"/>
          <w:pgMar w:top="720" w:right="720" w:bottom="720" w:left="720" w:header="709" w:footer="709" w:gutter="0"/>
          <w:cols w:space="708"/>
          <w:titlePg/>
          <w:docGrid w:linePitch="360"/>
        </w:sectPr>
      </w:pPr>
      <w:r w:rsidRPr="005E60D9">
        <w:rPr>
          <w:rFonts w:eastAsia="Arial" w:cs="Arial"/>
          <w:color w:val="000000"/>
          <w:szCs w:val="24"/>
        </w:rPr>
        <w:t>The data controller for your per</w:t>
      </w:r>
      <w:r>
        <w:rPr>
          <w:rFonts w:eastAsia="Arial" w:cs="Arial"/>
          <w:color w:val="000000"/>
          <w:szCs w:val="24"/>
        </w:rPr>
        <w:t xml:space="preserve">sonal data is the Foreign, Commonwealth and Development </w:t>
      </w:r>
      <w:r w:rsidRPr="005E60D9">
        <w:rPr>
          <w:rFonts w:eastAsia="Arial" w:cs="Arial"/>
          <w:color w:val="000000"/>
          <w:szCs w:val="24"/>
        </w:rPr>
        <w:t>Office.</w:t>
      </w:r>
      <w:r>
        <w:rPr>
          <w:rFonts w:eastAsia="Arial" w:cs="Arial"/>
          <w:color w:val="000000"/>
          <w:szCs w:val="24"/>
        </w:rPr>
        <w:t xml:space="preserve"> </w:t>
      </w:r>
      <w:r w:rsidRPr="005E60D9">
        <w:rPr>
          <w:rFonts w:eastAsia="Arial" w:cs="Arial"/>
          <w:color w:val="000000"/>
          <w:szCs w:val="24"/>
        </w:rPr>
        <w:t xml:space="preserve">The Data Protection Officer provides independent advice and monitoring of </w:t>
      </w:r>
      <w:r>
        <w:rPr>
          <w:rFonts w:eastAsia="Arial" w:cs="Arial"/>
          <w:color w:val="000000"/>
          <w:szCs w:val="24"/>
        </w:rPr>
        <w:t xml:space="preserve">the Foreign, Commonwealth and Development </w:t>
      </w:r>
      <w:r w:rsidRPr="005E60D9">
        <w:rPr>
          <w:rFonts w:eastAsia="Arial" w:cs="Arial"/>
          <w:color w:val="000000"/>
          <w:szCs w:val="24"/>
        </w:rPr>
        <w:t>Office’s use of personal information.</w:t>
      </w:r>
    </w:p>
    <w:p w14:paraId="74406909" w14:textId="77777777" w:rsidR="00793850" w:rsidRDefault="00793850" w:rsidP="00793850">
      <w:pPr>
        <w:pBdr>
          <w:top w:val="nil"/>
          <w:left w:val="nil"/>
          <w:bottom w:val="nil"/>
          <w:right w:val="nil"/>
          <w:between w:val="nil"/>
        </w:pBdr>
        <w:rPr>
          <w:rFonts w:eastAsia="Arial" w:cs="Arial"/>
          <w:color w:val="000000"/>
          <w:szCs w:val="24"/>
        </w:rPr>
      </w:pPr>
      <w:r>
        <w:rPr>
          <w:rFonts w:eastAsia="Arial" w:cs="Arial"/>
          <w:color w:val="000000"/>
          <w:szCs w:val="24"/>
        </w:rPr>
        <w:t xml:space="preserve">You can email Data Protection Officer at the Foreign, Commonwealth and Development </w:t>
      </w:r>
      <w:r w:rsidRPr="005E60D9">
        <w:rPr>
          <w:rFonts w:eastAsia="Arial" w:cs="Arial"/>
          <w:color w:val="000000"/>
          <w:szCs w:val="24"/>
        </w:rPr>
        <w:t xml:space="preserve">Office </w:t>
      </w:r>
      <w:r>
        <w:rPr>
          <w:rFonts w:eastAsia="Arial" w:cs="Arial"/>
          <w:color w:val="000000"/>
          <w:szCs w:val="24"/>
        </w:rPr>
        <w:t xml:space="preserve">Data via </w:t>
      </w:r>
      <w:hyperlink r:id="rId91" w:history="1">
        <w:r w:rsidRPr="006673D8">
          <w:rPr>
            <w:rStyle w:val="Hyperlink"/>
            <w:rFonts w:eastAsia="Arial" w:cs="Arial"/>
            <w:b/>
            <w:color w:val="0070C0"/>
            <w:szCs w:val="24"/>
          </w:rPr>
          <w:t>data.protection@fcdo.gov.uk</w:t>
        </w:r>
      </w:hyperlink>
      <w:r>
        <w:rPr>
          <w:rFonts w:eastAsia="Arial" w:cs="Arial"/>
          <w:b/>
          <w:szCs w:val="24"/>
        </w:rPr>
        <w:t xml:space="preserve">. </w:t>
      </w:r>
      <w:r>
        <w:rPr>
          <w:rFonts w:eastAsia="Arial" w:cs="Arial"/>
          <w:szCs w:val="24"/>
        </w:rPr>
        <w:t>Alternatively, you can right to them us at:</w:t>
      </w:r>
      <w:r w:rsidRPr="005E60D9">
        <w:rPr>
          <w:rFonts w:eastAsia="Arial" w:cs="Arial"/>
          <w:color w:val="000000"/>
          <w:szCs w:val="24"/>
        </w:rPr>
        <w:t xml:space="preserve"> </w:t>
      </w:r>
    </w:p>
    <w:p w14:paraId="660A62D2"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Data Protection Officer</w:t>
      </w:r>
    </w:p>
    <w:p w14:paraId="377E0980"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Knowledge Management Department</w:t>
      </w:r>
    </w:p>
    <w:p w14:paraId="793F4CF6"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Knowledge and Technology Directorate</w:t>
      </w:r>
    </w:p>
    <w:p w14:paraId="0C7874ED"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Room WHG.127</w:t>
      </w:r>
    </w:p>
    <w:p w14:paraId="042A6FCF"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 xml:space="preserve">Foreign, Commonwealth and Development </w:t>
      </w:r>
      <w:r w:rsidRPr="005E60D9">
        <w:rPr>
          <w:rFonts w:eastAsia="Arial" w:cs="Arial"/>
          <w:color w:val="000000"/>
          <w:szCs w:val="24"/>
        </w:rPr>
        <w:t xml:space="preserve">Office </w:t>
      </w:r>
    </w:p>
    <w:p w14:paraId="6B100527"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King Charles Street</w:t>
      </w:r>
    </w:p>
    <w:p w14:paraId="60A2A8C5"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London</w:t>
      </w:r>
    </w:p>
    <w:p w14:paraId="5B31744B" w14:textId="77777777" w:rsidR="00793850" w:rsidRPr="005E60D9" w:rsidRDefault="00793850" w:rsidP="00793850">
      <w:pPr>
        <w:pBdr>
          <w:top w:val="nil"/>
          <w:left w:val="nil"/>
          <w:bottom w:val="nil"/>
          <w:right w:val="nil"/>
          <w:between w:val="nil"/>
        </w:pBdr>
        <w:spacing w:line="240" w:lineRule="auto"/>
        <w:rPr>
          <w:rFonts w:eastAsia="Arial" w:cs="Arial"/>
          <w:color w:val="000000"/>
          <w:szCs w:val="24"/>
        </w:rPr>
      </w:pPr>
      <w:r>
        <w:rPr>
          <w:rFonts w:eastAsia="Arial" w:cs="Arial"/>
          <w:color w:val="000000"/>
          <w:szCs w:val="24"/>
        </w:rPr>
        <w:t>SW1A 2AH</w:t>
      </w:r>
    </w:p>
    <w:p w14:paraId="13473C36" w14:textId="77777777" w:rsidR="00793850" w:rsidRDefault="00793850" w:rsidP="00793850">
      <w:pPr>
        <w:pBdr>
          <w:top w:val="nil"/>
          <w:left w:val="nil"/>
          <w:bottom w:val="nil"/>
          <w:right w:val="nil"/>
          <w:between w:val="nil"/>
        </w:pBdr>
        <w:spacing w:line="240" w:lineRule="auto"/>
        <w:rPr>
          <w:rFonts w:eastAsia="Arial" w:cs="Arial"/>
          <w:color w:val="000000"/>
          <w:szCs w:val="24"/>
        </w:rPr>
      </w:pPr>
      <w:r w:rsidRPr="005E60D9">
        <w:rPr>
          <w:rFonts w:eastAsia="Arial" w:cs="Arial"/>
          <w:color w:val="000000"/>
          <w:szCs w:val="24"/>
        </w:rPr>
        <w:t>In relation to equality and di</w:t>
      </w:r>
      <w:r>
        <w:rPr>
          <w:rFonts w:eastAsia="Arial" w:cs="Arial"/>
          <w:color w:val="000000"/>
          <w:szCs w:val="24"/>
        </w:rPr>
        <w:t xml:space="preserve">versity data, the Foreign, Commonwealth and Development </w:t>
      </w:r>
      <w:r w:rsidRPr="005E60D9">
        <w:rPr>
          <w:rFonts w:eastAsia="Arial" w:cs="Arial"/>
          <w:color w:val="000000"/>
          <w:szCs w:val="24"/>
        </w:rPr>
        <w:t xml:space="preserve">Office and the Office for the Commissioner of Public Appointments are joint data controllers. </w:t>
      </w:r>
    </w:p>
    <w:p w14:paraId="2EDDAABA"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08EB6383"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49554612"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676E0431"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02A3BBF9"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5E6EEFB6"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60EEF20F" w14:textId="77777777" w:rsidR="00793850" w:rsidRDefault="00793850" w:rsidP="00793850">
      <w:pPr>
        <w:pBdr>
          <w:top w:val="nil"/>
          <w:left w:val="nil"/>
          <w:bottom w:val="nil"/>
          <w:right w:val="nil"/>
          <w:between w:val="nil"/>
        </w:pBdr>
        <w:spacing w:line="240" w:lineRule="auto"/>
        <w:rPr>
          <w:rFonts w:eastAsia="Arial" w:cs="Arial"/>
          <w:color w:val="000000"/>
          <w:szCs w:val="24"/>
        </w:rPr>
      </w:pPr>
    </w:p>
    <w:p w14:paraId="49C90B3B" w14:textId="77777777" w:rsidR="00793850" w:rsidRDefault="00793850" w:rsidP="00793850">
      <w:pPr>
        <w:jc w:val="both"/>
        <w:rPr>
          <w:rFonts w:cs="Arial"/>
          <w:szCs w:val="24"/>
        </w:rPr>
      </w:pPr>
    </w:p>
    <w:p w14:paraId="40C0B1D9" w14:textId="77777777" w:rsidR="00793850" w:rsidRDefault="00793850" w:rsidP="00793850">
      <w:pPr>
        <w:jc w:val="both"/>
        <w:rPr>
          <w:rFonts w:cs="Arial"/>
          <w:szCs w:val="24"/>
        </w:rPr>
        <w:sectPr w:rsidR="00793850" w:rsidSect="00793850">
          <w:type w:val="continuous"/>
          <w:pgSz w:w="11906" w:h="16838"/>
          <w:pgMar w:top="720" w:right="720" w:bottom="720" w:left="720" w:header="709" w:footer="709" w:gutter="0"/>
          <w:cols w:space="708"/>
          <w:titlePg/>
          <w:docGrid w:linePitch="360"/>
        </w:sectPr>
      </w:pPr>
    </w:p>
    <w:p w14:paraId="3B739C63" w14:textId="77777777" w:rsidR="00793850" w:rsidRPr="00C95006" w:rsidRDefault="00793850" w:rsidP="00793850">
      <w:pPr>
        <w:jc w:val="both"/>
        <w:rPr>
          <w:rFonts w:cs="Arial"/>
          <w:szCs w:val="24"/>
        </w:rPr>
      </w:pPr>
    </w:p>
    <w:p w14:paraId="7A9BF139" w14:textId="77777777" w:rsidR="00793850" w:rsidRDefault="00793850" w:rsidP="00793850">
      <w:pPr>
        <w:jc w:val="both"/>
        <w:rPr>
          <w:rFonts w:cs="Arial"/>
          <w:szCs w:val="24"/>
        </w:rPr>
      </w:pPr>
    </w:p>
    <w:p w14:paraId="4B820C98" w14:textId="77777777" w:rsidR="00793850" w:rsidRDefault="00793850" w:rsidP="00793850">
      <w:pPr>
        <w:jc w:val="both"/>
        <w:rPr>
          <w:rFonts w:cs="Arial"/>
          <w:szCs w:val="24"/>
        </w:rPr>
      </w:pPr>
      <w:r w:rsidRPr="005A00CB">
        <w:rPr>
          <w:noProof/>
          <w:lang w:eastAsia="en-GB"/>
        </w:rPr>
        <w:drawing>
          <wp:anchor distT="0" distB="0" distL="114300" distR="114300" simplePos="0" relativeHeight="251658247" behindDoc="0" locked="0" layoutInCell="1" allowOverlap="1" wp14:anchorId="284EDC85" wp14:editId="6D92BCE4">
            <wp:simplePos x="0" y="0"/>
            <wp:positionH relativeFrom="column">
              <wp:posOffset>4023360</wp:posOffset>
            </wp:positionH>
            <wp:positionV relativeFrom="paragraph">
              <wp:posOffset>23495</wp:posOffset>
            </wp:positionV>
            <wp:extent cx="2393950" cy="1072515"/>
            <wp:effectExtent l="0" t="0" r="635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rcRect l="14526" r="13894"/>
                    <a:stretch>
                      <a:fillRect/>
                    </a:stretch>
                  </pic:blipFill>
                  <pic:spPr>
                    <a:xfrm>
                      <a:off x="0" y="0"/>
                      <a:ext cx="2393950" cy="1072515"/>
                    </a:xfrm>
                    <a:prstGeom prst="rect">
                      <a:avLst/>
                    </a:prstGeom>
                  </pic:spPr>
                </pic:pic>
              </a:graphicData>
            </a:graphic>
            <wp14:sizeRelH relativeFrom="margin">
              <wp14:pctWidth>0</wp14:pctWidth>
            </wp14:sizeRelH>
            <wp14:sizeRelV relativeFrom="margin">
              <wp14:pctHeight>0</wp14:pctHeight>
            </wp14:sizeRelV>
          </wp:anchor>
        </w:drawing>
      </w:r>
      <w:r w:rsidRPr="005A00CB">
        <w:rPr>
          <w:noProof/>
          <w:lang w:eastAsia="en-GB"/>
        </w:rPr>
        <w:drawing>
          <wp:anchor distT="0" distB="0" distL="114300" distR="114300" simplePos="0" relativeHeight="251658248" behindDoc="0" locked="0" layoutInCell="1" allowOverlap="1" wp14:anchorId="53A68F5C" wp14:editId="31656F8A">
            <wp:simplePos x="0" y="0"/>
            <wp:positionH relativeFrom="column">
              <wp:posOffset>0</wp:posOffset>
            </wp:positionH>
            <wp:positionV relativeFrom="paragraph">
              <wp:posOffset>23495</wp:posOffset>
            </wp:positionV>
            <wp:extent cx="2190750" cy="95821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90750" cy="958215"/>
                    </a:xfrm>
                    <a:prstGeom prst="rect">
                      <a:avLst/>
                    </a:prstGeom>
                  </pic:spPr>
                </pic:pic>
              </a:graphicData>
            </a:graphic>
          </wp:anchor>
        </w:drawing>
      </w:r>
      <w:r>
        <w:rPr>
          <w:noProof/>
          <w:lang w:eastAsia="en-GB"/>
        </w:rPr>
        <mc:AlternateContent>
          <mc:Choice Requires="wps">
            <w:drawing>
              <wp:anchor distT="0" distB="0" distL="114300" distR="114300" simplePos="0" relativeHeight="251658246" behindDoc="0" locked="0" layoutInCell="1" allowOverlap="1" wp14:anchorId="417435CD" wp14:editId="1B74CC97">
                <wp:simplePos x="0" y="0"/>
                <wp:positionH relativeFrom="column">
                  <wp:posOffset>0</wp:posOffset>
                </wp:positionH>
                <wp:positionV relativeFrom="paragraph">
                  <wp:posOffset>-288925</wp:posOffset>
                </wp:positionV>
                <wp:extent cx="6626225" cy="82550"/>
                <wp:effectExtent l="0" t="0" r="3175"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xmlns:a14="http://schemas.microsoft.com/office/drawing/2010/main" xmlns:pic="http://schemas.openxmlformats.org/drawingml/2006/picture" xmlns:a="http://schemas.openxmlformats.org/drawingml/2006/main">
            <w:pict>
              <v:rect id="Rectangle 2" style="position:absolute;margin-left:0;margin-top:-22.75pt;width:521.75pt;height:6.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087AE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"/>
            </w:pict>
          </mc:Fallback>
        </mc:AlternateContent>
      </w:r>
    </w:p>
    <w:p w14:paraId="572A0AD8" w14:textId="77777777" w:rsidR="00793850" w:rsidRDefault="00793850" w:rsidP="00793850">
      <w:pPr>
        <w:pStyle w:val="Header"/>
      </w:pPr>
    </w:p>
    <w:p w14:paraId="03C57F30" w14:textId="598C8680" w:rsidR="00793850" w:rsidRPr="00F73984" w:rsidRDefault="00793850" w:rsidP="00794C42">
      <w:pPr>
        <w:jc w:val="both"/>
        <w:rPr>
          <w:rFonts w:cs="Arial"/>
          <w:szCs w:val="24"/>
        </w:rPr>
      </w:pPr>
      <w:r>
        <w:rPr>
          <w:noProof/>
          <w:lang w:eastAsia="en-GB"/>
        </w:rPr>
        <mc:AlternateContent>
          <mc:Choice Requires="wpg">
            <w:drawing>
              <wp:anchor distT="0" distB="0" distL="114300" distR="114300" simplePos="0" relativeHeight="251658245" behindDoc="0" locked="0" layoutInCell="1" allowOverlap="1" wp14:anchorId="2B733BAF" wp14:editId="6AD96CF5">
                <wp:simplePos x="0" y="0"/>
                <wp:positionH relativeFrom="column">
                  <wp:posOffset>67310</wp:posOffset>
                </wp:positionH>
                <wp:positionV relativeFrom="paragraph">
                  <wp:posOffset>5880312</wp:posOffset>
                </wp:positionV>
                <wp:extent cx="6425800" cy="944034"/>
                <wp:effectExtent l="0" t="0" r="0" b="8890"/>
                <wp:wrapNone/>
                <wp:docPr id="31" name="Group 31"/>
                <wp:cNvGraphicFramePr/>
                <a:graphic xmlns:a="http://schemas.openxmlformats.org/drawingml/2006/main">
                  <a:graphicData uri="http://schemas.microsoft.com/office/word/2010/wordprocessingGroup">
                    <wpg:wgp>
                      <wpg:cNvGrpSpPr/>
                      <wpg:grpSpPr>
                        <a:xfrm>
                          <a:off x="0" y="0"/>
                          <a:ext cx="6425800" cy="944034"/>
                          <a:chOff x="0" y="135466"/>
                          <a:chExt cx="6425800" cy="944034"/>
                        </a:xfrm>
                      </wpg:grpSpPr>
                      <pic:pic xmlns:pic="http://schemas.openxmlformats.org/drawingml/2006/picture">
                        <pic:nvPicPr>
                          <pic:cNvPr id="32" name="Picture 32" descr="OCPA_KITEMARK_RGB_72dpi"/>
                          <pic:cNvPicPr>
                            <a:picLocks noChangeAspect="1"/>
                          </pic:cNvPicPr>
                        </pic:nvPicPr>
                        <pic:blipFill rotWithShape="1">
                          <a:blip r:embed="rId15">
                            <a:extLst>
                              <a:ext uri="{28A0092B-C50C-407E-A947-70E740481C1C}">
                                <a14:useLocalDpi xmlns:a14="http://schemas.microsoft.com/office/drawing/2010/main" val="0"/>
                              </a:ext>
                            </a:extLst>
                          </a:blip>
                          <a:srcRect t="12549" r="4"/>
                          <a:stretch/>
                        </pic:blipFill>
                        <pic:spPr bwMode="auto">
                          <a:xfrm>
                            <a:off x="0" y="135466"/>
                            <a:ext cx="2425611" cy="944034"/>
                          </a:xfrm>
                          <a:prstGeom prst="rect">
                            <a:avLst/>
                          </a:prstGeom>
                          <a:noFill/>
                          <a:ln>
                            <a:noFill/>
                          </a:ln>
                        </pic:spPr>
                      </pic:pic>
                      <wps:wsp>
                        <wps:cNvPr id="33" name="Text Box 33"/>
                        <wps:cNvSpPr txBox="1">
                          <a:spLocks noChangeAspect="1"/>
                        </wps:cNvSpPr>
                        <wps:spPr>
                          <a:xfrm>
                            <a:off x="3632200" y="228600"/>
                            <a:ext cx="2793600" cy="507600"/>
                          </a:xfrm>
                          <a:prstGeom prst="rect">
                            <a:avLst/>
                          </a:prstGeom>
                          <a:solidFill>
                            <a:schemeClr val="lt1"/>
                          </a:solidFill>
                          <a:ln w="6350">
                            <a:noFill/>
                          </a:ln>
                        </wps:spPr>
                        <wps:txbx>
                          <w:txbxContent>
                            <w:p w14:paraId="386E3D85" w14:textId="77777777" w:rsidR="006D7325" w:rsidRDefault="006D7325" w:rsidP="00793850">
                              <w:pPr>
                                <w:pStyle w:val="NormalWeb"/>
                                <w:spacing w:before="0" w:beforeAutospacing="0" w:after="0" w:afterAutospacing="0"/>
                                <w:ind w:right="-327"/>
                              </w:pPr>
                              <w:r>
                                <w:rPr>
                                  <w:rFonts w:ascii="Arial" w:hAnsi="Arial" w:cs="Arial"/>
                                  <w:color w:val="000000"/>
                                  <w:bdr w:val="none" w:sz="0" w:space="0" w:color="auto" w:frame="1"/>
                                </w:rPr>
                                <w:fldChar w:fldCharType="begin"/>
                              </w:r>
                              <w:r>
                                <w:rPr>
                                  <w:rFonts w:ascii="Arial" w:hAnsi="Arial" w:cs="Arial"/>
                                  <w:color w:val="000000"/>
                                  <w:bdr w:val="none" w:sz="0" w:space="0" w:color="auto" w:frame="1"/>
                                </w:rPr>
                                <w:instrText xml:space="preserve"> INCLUDEPICTURE "https://lh3.googleusercontent.com/1qffEy6uKEKPPYfhEwwLn4npBGhv8TGTktzwhjYj1SaLS-V7_MZ0eNaDpEL8eiP6aG1HvRimTBuVho4Sb_qzoZgBe_43Ny5AtkfhGyPqreoNf3lM-KPzjW8b8EC54ltw9-sWmpo" \* MERGEFORMATINET </w:instrText>
                              </w:r>
                              <w:r>
                                <w:rPr>
                                  <w:rFonts w:ascii="Arial" w:hAnsi="Arial" w:cs="Arial"/>
                                  <w:color w:val="000000"/>
                                  <w:bdr w:val="none" w:sz="0" w:space="0" w:color="auto" w:frame="1"/>
                                </w:rPr>
                                <w:fldChar w:fldCharType="separate"/>
                              </w:r>
                              <w:r>
                                <w:rPr>
                                  <w:rFonts w:ascii="Arial" w:hAnsi="Arial" w:cs="Arial"/>
                                  <w:noProof/>
                                  <w:color w:val="000000"/>
                                  <w:bdr w:val="none" w:sz="0" w:space="0" w:color="auto" w:frame="1"/>
                                </w:rPr>
                                <w:drawing>
                                  <wp:inline distT="0" distB="0" distL="0" distR="0" wp14:anchorId="08A9D88D" wp14:editId="76E5517E">
                                    <wp:extent cx="203200" cy="203200"/>
                                    <wp:effectExtent l="0" t="0" r="0" b="0"/>
                                    <wp:docPr id="9222" name="Picture 9222"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color w:val="000000"/>
                                  <w:bdr w:val="none" w:sz="0" w:space="0" w:color="auto" w:frame="1"/>
                                </w:rPr>
                                <w:fldChar w:fldCharType="end"/>
                              </w:r>
                              <w:r>
                                <w:rPr>
                                  <w:rFonts w:ascii="Arial" w:hAnsi="Arial" w:cs="Arial"/>
                                  <w:color w:val="000000"/>
                                  <w:bdr w:val="none" w:sz="0" w:space="0" w:color="auto" w:frame="1"/>
                                </w:rPr>
                                <w:t xml:space="preserve"> Follow us on Twitter </w:t>
                              </w:r>
                              <w:hyperlink r:id="rId93" w:history="1">
                                <w:r w:rsidRPr="004E2DA0">
                                  <w:rPr>
                                    <w:rStyle w:val="Hyperlink"/>
                                    <w:rFonts w:ascii="Arial" w:hAnsi="Arial" w:cs="Arial"/>
                                    <w:bdr w:val="none" w:sz="0" w:space="0" w:color="auto" w:frame="1"/>
                                  </w:rPr>
                                  <w:t>@publicappts</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2B733BAF" id="Group 31" o:spid="_x0000_s1028" style="position:absolute;left:0;text-align:left;margin-left:5.3pt;margin-top:463pt;width:505.95pt;height:74.35pt;z-index:251658245;mso-height-relative:margin" coordorigin=",1354" coordsize="64258,94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 o:spid="_x0000_s1029" type="#_x0000_t75" alt="OCPA_KITEMARK_RGB_72dpi" style="position:absolute;top:1354;width:24256;height:94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">
                  <v:imagedata r:id="rId94" o:title="OCPA_KITEMARK_RGB_72dpi" croptop="8224f" cropright="3f"/>
                </v:shape>
                <v:shape id="Text Box 33" o:spid="_x0000_s1030" type="#_x0000_t202" style="position:absolute;left:36322;top:2286;width:27936;height:5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" fillcolor="white [3201]" stroked="f" strokeweight=".5pt">
                  <o:lock v:ext="edit" aspectratio="t"/>
                  <v:textbox>
                    <w:txbxContent>
                      <w:p w14:paraId="386E3D85" w14:textId="77777777" w:rsidR="006D7325" w:rsidRDefault="006D7325" w:rsidP="00793850">
                        <w:pPr>
                          <w:pStyle w:val="NormalWeb"/>
                          <w:spacing w:before="0" w:beforeAutospacing="0" w:after="0" w:afterAutospacing="0"/>
                          <w:ind w:right="-327"/>
                        </w:pPr>
                        <w:r>
                          <w:rPr>
                            <w:rFonts w:ascii="Arial" w:hAnsi="Arial" w:cs="Arial"/>
                            <w:color w:val="000000"/>
                            <w:bdr w:val="none" w:sz="0" w:space="0" w:color="auto" w:frame="1"/>
                          </w:rPr>
                          <w:fldChar w:fldCharType="begin"/>
                        </w:r>
                        <w:r>
                          <w:rPr>
                            <w:rFonts w:ascii="Arial" w:hAnsi="Arial" w:cs="Arial"/>
                            <w:color w:val="000000"/>
                            <w:bdr w:val="none" w:sz="0" w:space="0" w:color="auto" w:frame="1"/>
                          </w:rPr>
                          <w:instrText xml:space="preserve"> INCLUDEPICTURE "https://lh3.googleusercontent.com/1qffEy6uKEKPPYfhEwwLn4npBGhv8TGTktzwhjYj1SaLS-V7_MZ0eNaDpEL8eiP6aG1HvRimTBuVho4Sb_qzoZgBe_43Ny5AtkfhGyPqreoNf3lM-KPzjW8b8EC54ltw9-sWmpo" \* MERGEFORMATINET </w:instrText>
                        </w:r>
                        <w:r>
                          <w:rPr>
                            <w:rFonts w:ascii="Arial" w:hAnsi="Arial" w:cs="Arial"/>
                            <w:color w:val="000000"/>
                            <w:bdr w:val="none" w:sz="0" w:space="0" w:color="auto" w:frame="1"/>
                          </w:rPr>
                          <w:fldChar w:fldCharType="separate"/>
                        </w:r>
                        <w:r>
                          <w:rPr>
                            <w:rFonts w:ascii="Arial" w:hAnsi="Arial" w:cs="Arial"/>
                            <w:noProof/>
                            <w:color w:val="000000"/>
                            <w:bdr w:val="none" w:sz="0" w:space="0" w:color="auto" w:frame="1"/>
                          </w:rPr>
                          <w:drawing>
                            <wp:inline distT="0" distB="0" distL="0" distR="0" wp14:anchorId="08A9D88D" wp14:editId="76E5517E">
                              <wp:extent cx="203200" cy="203200"/>
                              <wp:effectExtent l="0" t="0" r="0" b="0"/>
                              <wp:docPr id="9222" name="Picture 9222"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color w:val="000000"/>
                            <w:bdr w:val="none" w:sz="0" w:space="0" w:color="auto" w:frame="1"/>
                          </w:rPr>
                          <w:fldChar w:fldCharType="end"/>
                        </w:r>
                        <w:r>
                          <w:rPr>
                            <w:rFonts w:ascii="Arial" w:hAnsi="Arial" w:cs="Arial"/>
                            <w:color w:val="000000"/>
                            <w:bdr w:val="none" w:sz="0" w:space="0" w:color="auto" w:frame="1"/>
                          </w:rPr>
                          <w:t xml:space="preserve"> Follow us on Twitter </w:t>
                        </w:r>
                        <w:hyperlink r:id="rId96" w:history="1">
                          <w:r w:rsidRPr="004E2DA0">
                            <w:rPr>
                              <w:rStyle w:val="Hyperlink"/>
                              <w:rFonts w:ascii="Arial" w:hAnsi="Arial" w:cs="Arial"/>
                              <w:bdr w:val="none" w:sz="0" w:space="0" w:color="auto" w:frame="1"/>
                            </w:rPr>
                            <w:t>@publicappts</w:t>
                          </w:r>
                        </w:hyperlink>
                      </w:p>
                    </w:txbxContent>
                  </v:textbox>
                </v:shape>
              </v:group>
            </w:pict>
          </mc:Fallback>
        </mc:AlternateContent>
      </w:r>
    </w:p>
    <w:sectPr w:rsidR="00793850" w:rsidRPr="00F73984" w:rsidSect="00971D16">
      <w:headerReference w:type="even" r:id="rId97"/>
      <w:headerReference w:type="default" r:id="rId98"/>
      <w:footerReference w:type="even" r:id="rId99"/>
      <w:footerReference w:type="default" r:id="rId100"/>
      <w:headerReference w:type="first" r:id="rId101"/>
      <w:footerReference w:type="first" r:id="rId102"/>
      <w:type w:val="continuous"/>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523E2A" w14:textId="77777777" w:rsidR="009E6156" w:rsidRDefault="009E6156" w:rsidP="001B51CF">
      <w:pPr>
        <w:spacing w:after="0" w:line="240" w:lineRule="auto"/>
      </w:pPr>
      <w:r>
        <w:separator/>
      </w:r>
    </w:p>
    <w:p w14:paraId="5E279750" w14:textId="77777777" w:rsidR="009E6156" w:rsidRDefault="009E6156"/>
  </w:endnote>
  <w:endnote w:type="continuationSeparator" w:id="0">
    <w:p w14:paraId="7855255D" w14:textId="77777777" w:rsidR="009E6156" w:rsidRDefault="009E6156" w:rsidP="001B51CF">
      <w:pPr>
        <w:spacing w:after="0" w:line="240" w:lineRule="auto"/>
      </w:pPr>
      <w:r>
        <w:continuationSeparator/>
      </w:r>
    </w:p>
    <w:p w14:paraId="7587658E" w14:textId="77777777" w:rsidR="009E6156" w:rsidRDefault="009E6156"/>
  </w:endnote>
  <w:endnote w:type="continuationNotice" w:id="1">
    <w:p w14:paraId="2444B7ED" w14:textId="77777777" w:rsidR="009E6156" w:rsidRDefault="009E61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Wingdings 2">
    <w:panose1 w:val="050201020105070707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78D2E3" w14:textId="4BF74137" w:rsidR="006D7325" w:rsidRDefault="006D7325">
    <w:pPr>
      <w:pStyle w:val="Footer"/>
    </w:pPr>
    <w:r>
      <w:rPr>
        <w:noProof/>
        <w:lang w:eastAsia="en-GB"/>
      </w:rPr>
      <mc:AlternateContent>
        <mc:Choice Requires="wps">
          <w:drawing>
            <wp:anchor distT="0" distB="0" distL="0" distR="0" simplePos="0" relativeHeight="251658309" behindDoc="0" locked="0" layoutInCell="1" allowOverlap="1" wp14:anchorId="678DC766" wp14:editId="4CD4047E">
              <wp:simplePos x="635" y="635"/>
              <wp:positionH relativeFrom="page">
                <wp:align>left</wp:align>
              </wp:positionH>
              <wp:positionV relativeFrom="page">
                <wp:align>bottom</wp:align>
              </wp:positionV>
              <wp:extent cx="443865" cy="443865"/>
              <wp:effectExtent l="0" t="0" r="10160" b="0"/>
              <wp:wrapNone/>
              <wp:docPr id="57" name="Text Box 57"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43985FD" w14:textId="4DD60FA7"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678DC766" id="_x0000_t202" coordsize="21600,21600" o:spt="202" path="m,l,21600r21600,l21600,xe">
              <v:stroke joinstyle="miter"/>
              <v:path gradientshapeok="t" o:connecttype="rect"/>
            </v:shapetype>
            <v:shape id="Text Box 57" o:spid="_x0000_s1033" type="#_x0000_t202" alt="OFFICIAL" style="position:absolute;margin-left:0;margin-top:0;width:34.95pt;height:34.95pt;z-index:251658309;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243985FD" w14:textId="4DD60FA7"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3004424"/>
      <w:docPartObj>
        <w:docPartGallery w:val="Page Numbers (Bottom of Page)"/>
        <w:docPartUnique/>
      </w:docPartObj>
    </w:sdtPr>
    <w:sdtEndPr>
      <w:rPr>
        <w:noProof/>
      </w:rPr>
    </w:sdtEndPr>
    <w:sdtContent>
      <w:p w14:paraId="4533B1CA" w14:textId="0B2F9032" w:rsidR="006D7325" w:rsidRDefault="006D7325">
        <w:pPr>
          <w:pStyle w:val="Footer"/>
          <w:jc w:val="center"/>
        </w:pPr>
        <w:r>
          <w:fldChar w:fldCharType="begin"/>
        </w:r>
        <w:r>
          <w:instrText xml:space="preserve"> PAGE   \* MERGEFORMAT </w:instrText>
        </w:r>
        <w:r>
          <w:fldChar w:fldCharType="separate"/>
        </w:r>
        <w:r w:rsidR="00383904">
          <w:rPr>
            <w:noProof/>
          </w:rPr>
          <w:t>0</w:t>
        </w:r>
        <w:r>
          <w:rPr>
            <w:noProof/>
          </w:rPr>
          <w:fldChar w:fldCharType="end"/>
        </w:r>
      </w:p>
    </w:sdtContent>
  </w:sdt>
  <w:p w14:paraId="4BEC01AD" w14:textId="02532B0B" w:rsidR="006D7325" w:rsidRDefault="006D73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A4098A" w14:textId="706C8A69" w:rsidR="006D7325" w:rsidRDefault="006D7325">
    <w:pPr>
      <w:pStyle w:val="Footer"/>
    </w:pPr>
    <w:r>
      <w:rPr>
        <w:noProof/>
        <w:lang w:eastAsia="en-GB"/>
      </w:rPr>
      <mc:AlternateContent>
        <mc:Choice Requires="wps">
          <w:drawing>
            <wp:anchor distT="0" distB="0" distL="0" distR="0" simplePos="0" relativeHeight="251658308" behindDoc="0" locked="0" layoutInCell="1" allowOverlap="1" wp14:anchorId="0F06DA9B" wp14:editId="2B352240">
              <wp:simplePos x="635" y="635"/>
              <wp:positionH relativeFrom="page">
                <wp:align>left</wp:align>
              </wp:positionH>
              <wp:positionV relativeFrom="page">
                <wp:align>bottom</wp:align>
              </wp:positionV>
              <wp:extent cx="443865" cy="443865"/>
              <wp:effectExtent l="0" t="0" r="10160" b="0"/>
              <wp:wrapNone/>
              <wp:docPr id="56" name="Text Box 56"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7BEDB17" w14:textId="2FE7E41D"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0F06DA9B" id="_x0000_t202" coordsize="21600,21600" o:spt="202" path="m,l,21600r21600,l21600,xe">
              <v:stroke joinstyle="miter"/>
              <v:path gradientshapeok="t" o:connecttype="rect"/>
            </v:shapetype>
            <v:shape id="Text Box 56" o:spid="_x0000_s1035" type="#_x0000_t202" alt="OFFICIAL" style="position:absolute;margin-left:0;margin-top:0;width:34.95pt;height:34.95pt;z-index:25165830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DR6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QVFh+730N1xqEc9Pv2lm8aLL1lPrwwhwvGOVC04RkP&#10;qaAtKQyIkhrcj7/ZYzzyjl5KWhRMSQ0qmhL1zeA+Zot5nkeBpRsCN4J9AtO7fBH95qgfALU4xWdh&#10;eYIxOKgRSgf6DTW9jtXQxQzHmiXdj/Ah9PLFN8HFep2CUEuWha3ZWR5TR84ioa/dG3N2YD3gup5g&#10;lBQr3pHfx8Y/vV0fA64gbSby27M50I46TLsd3kwU+q/3FHV92aufAA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hIw0eg8CAAAhBAAA&#10;DgAAAAAAAAAAAAAAAAAuAgAAZHJzL2Uyb0RvYy54bWxQSwECLQAUAAYACAAAACEA2G08/tcAAAAD&#10;AQAADwAAAAAAAAAAAAAAAABpBAAAZHJzL2Rvd25yZXYueG1sUEsFBgAAAAAEAAQA8wAAAG0FAAAA&#10;AA==&#10;" filled="f" stroked="f">
              <v:textbox style="mso-fit-shape-to-text:t" inset="20pt,0,0,15pt">
                <w:txbxContent>
                  <w:p w14:paraId="37BEDB17" w14:textId="2FE7E41D"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57E82" w14:textId="14E729BF" w:rsidR="006D7325" w:rsidRDefault="006D7325">
    <w:pPr>
      <w:pStyle w:val="Footer"/>
    </w:pPr>
    <w:r>
      <w:rPr>
        <w:noProof/>
        <w:lang w:eastAsia="en-GB"/>
      </w:rPr>
      <mc:AlternateContent>
        <mc:Choice Requires="wps">
          <w:drawing>
            <wp:anchor distT="0" distB="0" distL="0" distR="0" simplePos="0" relativeHeight="251658311" behindDoc="0" locked="0" layoutInCell="1" allowOverlap="1" wp14:anchorId="0339479A" wp14:editId="51455E2A">
              <wp:simplePos x="635" y="635"/>
              <wp:positionH relativeFrom="page">
                <wp:align>left</wp:align>
              </wp:positionH>
              <wp:positionV relativeFrom="page">
                <wp:align>bottom</wp:align>
              </wp:positionV>
              <wp:extent cx="443865" cy="443865"/>
              <wp:effectExtent l="0" t="0" r="10160" b="0"/>
              <wp:wrapNone/>
              <wp:docPr id="60" name="Text Box 60"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5B0DC80" w14:textId="5D07F8E8"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0339479A" id="_x0000_t202" coordsize="21600,21600" o:spt="202" path="m,l,21600r21600,l21600,xe">
              <v:stroke joinstyle="miter"/>
              <v:path gradientshapeok="t" o:connecttype="rect"/>
            </v:shapetype>
            <v:shape id="Text Box 60" o:spid="_x0000_s1038" type="#_x0000_t202" alt="OFFICIAL" style="position:absolute;margin-left:0;margin-top:0;width:34.95pt;height:34.95pt;z-index:25165831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g5pEAIAACI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Tj8bx99DdcatHPSEe8s3DfbeMh9emEOGcRFUbXjG&#10;QypoSwqDRUkN7sff/DEfgccoJS0qpqQGJU2J+maQkNlinudRYemGhhuNfTKmd/kixs1RPwCKcYrv&#10;wvJkxuSgRlM60G8o6nXshiFmOPYs6X40H0KvX3wUXKzXKQnFZFnYmp3lsXQELSL62r0xZwfYA/L1&#10;BKOmWPEO/T43/unt+hiQg0RNBLhHc8AdhZjIHR5NVPqv95R1fdqrn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GbODmkQAgAAIgQA&#10;AA4AAAAAAAAAAAAAAAAALgIAAGRycy9lMm9Eb2MueG1sUEsBAi0AFAAGAAgAAAAhANhtPP7XAAAA&#10;AwEAAA8AAAAAAAAAAAAAAAAAagQAAGRycy9kb3ducmV2LnhtbFBLBQYAAAAABAAEAPMAAABuBQAA&#10;AAA=&#10;" filled="f" stroked="f">
              <v:textbox style="mso-fit-shape-to-text:t" inset="20pt,0,0,15pt">
                <w:txbxContent>
                  <w:p w14:paraId="35B0DC80" w14:textId="5D07F8E8"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50358"/>
      <w:docPartObj>
        <w:docPartGallery w:val="Page Numbers (Bottom of Page)"/>
        <w:docPartUnique/>
      </w:docPartObj>
    </w:sdtPr>
    <w:sdtEndPr>
      <w:rPr>
        <w:noProof/>
      </w:rPr>
    </w:sdtEndPr>
    <w:sdtContent>
      <w:p w14:paraId="2048A468" w14:textId="23E4D9E8" w:rsidR="006D7325" w:rsidRDefault="006D7325">
        <w:pPr>
          <w:pStyle w:val="Footer"/>
          <w:jc w:val="center"/>
        </w:pPr>
        <w:r>
          <w:fldChar w:fldCharType="begin"/>
        </w:r>
        <w:r>
          <w:instrText xml:space="preserve"> PAGE   \* MERGEFORMAT </w:instrText>
        </w:r>
        <w:r>
          <w:fldChar w:fldCharType="separate"/>
        </w:r>
        <w:r w:rsidR="00383904">
          <w:rPr>
            <w:noProof/>
          </w:rPr>
          <w:t>4</w:t>
        </w:r>
        <w:r>
          <w:rPr>
            <w:noProof/>
          </w:rPr>
          <w:fldChar w:fldCharType="end"/>
        </w:r>
      </w:p>
    </w:sdtContent>
  </w:sdt>
  <w:p w14:paraId="6F9698CE" w14:textId="69313845" w:rsidR="006D7325" w:rsidRDefault="006D732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AB32B4" w14:textId="7B025D48" w:rsidR="006D7325" w:rsidRDefault="006D7325">
    <w:pPr>
      <w:pStyle w:val="Footer"/>
    </w:pPr>
    <w:r>
      <w:rPr>
        <w:noProof/>
        <w:lang w:eastAsia="en-GB"/>
      </w:rPr>
      <mc:AlternateContent>
        <mc:Choice Requires="wps">
          <w:drawing>
            <wp:anchor distT="0" distB="0" distL="0" distR="0" simplePos="0" relativeHeight="251658310" behindDoc="0" locked="0" layoutInCell="1" allowOverlap="1" wp14:anchorId="24C18799" wp14:editId="1D0C5C52">
              <wp:simplePos x="635" y="635"/>
              <wp:positionH relativeFrom="page">
                <wp:align>left</wp:align>
              </wp:positionH>
              <wp:positionV relativeFrom="page">
                <wp:align>bottom</wp:align>
              </wp:positionV>
              <wp:extent cx="443865" cy="443865"/>
              <wp:effectExtent l="0" t="0" r="10160" b="0"/>
              <wp:wrapNone/>
              <wp:docPr id="59" name="Text Box 59"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4A8A058" w14:textId="341C2C48"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24C18799" id="_x0000_t202" coordsize="21600,21600" o:spt="202" path="m,l,21600r21600,l21600,xe">
              <v:stroke joinstyle="miter"/>
              <v:path gradientshapeok="t" o:connecttype="rect"/>
            </v:shapetype>
            <v:shape id="Text Box 59" o:spid="_x0000_s1040" type="#_x0000_t202" alt="OFFICIAL" style="position:absolute;margin-left:0;margin-top:0;width:34.95pt;height:34.95pt;z-index:25165831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unsEAIAACI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Tj8fx99DdcatHPSEe8s3DfbeMh9emEOGcRFUbXjG&#10;QypoSwqDRUkN7sff/DEfgccoJS0qpqQGJU2J+maQkNlinudRYemGhhuNfTKmd/kixs1RPwCKcYrv&#10;wvJkxuSgRlM60G8o6nXshiFmOPYs6X40H0KvX3wUXKzXKQnFZFnYmp3lsXQELSL62r0xZwfYA/L1&#10;BKOmWPEO/T43/unt+hiQg0RNBLhHc8AdhZjIHR5NVPqv95R1fdqrn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MTi6ewQAgAAIgQA&#10;AA4AAAAAAAAAAAAAAAAALgIAAGRycy9lMm9Eb2MueG1sUEsBAi0AFAAGAAgAAAAhANhtPP7XAAAA&#10;AwEAAA8AAAAAAAAAAAAAAAAAagQAAGRycy9kb3ducmV2LnhtbFBLBQYAAAAABAAEAPMAAABuBQAA&#10;AAA=&#10;" filled="f" stroked="f">
              <v:textbox style="mso-fit-shape-to-text:t" inset="20pt,0,0,15pt">
                <w:txbxContent>
                  <w:p w14:paraId="64A8A058" w14:textId="341C2C48"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12ADAA" w14:textId="526CA452" w:rsidR="006D7325" w:rsidRDefault="006D7325">
    <w:pPr>
      <w:pStyle w:val="Footer"/>
    </w:pPr>
    <w:r>
      <w:rPr>
        <w:noProof/>
        <w:lang w:eastAsia="en-GB"/>
      </w:rPr>
      <mc:AlternateContent>
        <mc:Choice Requires="wps">
          <w:drawing>
            <wp:anchor distT="0" distB="0" distL="0" distR="0" simplePos="0" relativeHeight="251658314" behindDoc="0" locked="0" layoutInCell="1" allowOverlap="1" wp14:anchorId="2CE8D1DB" wp14:editId="47AAB1FB">
              <wp:simplePos x="635" y="635"/>
              <wp:positionH relativeFrom="page">
                <wp:align>left</wp:align>
              </wp:positionH>
              <wp:positionV relativeFrom="page">
                <wp:align>bottom</wp:align>
              </wp:positionV>
              <wp:extent cx="443865" cy="443865"/>
              <wp:effectExtent l="0" t="0" r="10160" b="0"/>
              <wp:wrapNone/>
              <wp:docPr id="63" name="Text Box 63"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E3740C9" w14:textId="58BD5328"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2CE8D1DB" id="_x0000_t202" coordsize="21600,21600" o:spt="202" path="m,l,21600r21600,l21600,xe">
              <v:stroke joinstyle="miter"/>
              <v:path gradientshapeok="t" o:connecttype="rect"/>
            </v:shapetype>
            <v:shape id="Text Box 63" o:spid="_x0000_s1043" type="#_x0000_t202" alt="OFFICIAL" style="position:absolute;margin-left:0;margin-top:0;width:34.95pt;height:34.95pt;z-index:25165831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JV0Gq4QAgAAIgQA&#10;AA4AAAAAAAAAAAAAAAAALgIAAGRycy9lMm9Eb2MueG1sUEsBAi0AFAAGAAgAAAAhANhtPP7XAAAA&#10;AwEAAA8AAAAAAAAAAAAAAAAAagQAAGRycy9kb3ducmV2LnhtbFBLBQYAAAAABAAEAPMAAABuBQAA&#10;AAA=&#10;" filled="f" stroked="f">
              <v:textbox style="mso-fit-shape-to-text:t" inset="20pt,0,0,15pt">
                <w:txbxContent>
                  <w:p w14:paraId="6E3740C9" w14:textId="58BD5328"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6515471"/>
      <w:docPartObj>
        <w:docPartGallery w:val="Page Numbers (Bottom of Page)"/>
        <w:docPartUnique/>
      </w:docPartObj>
    </w:sdtPr>
    <w:sdtEndPr>
      <w:rPr>
        <w:noProof/>
      </w:rPr>
    </w:sdtEndPr>
    <w:sdtContent>
      <w:p w14:paraId="64C91F82" w14:textId="185E6F27" w:rsidR="006D7325" w:rsidRDefault="006D7325">
        <w:pPr>
          <w:pStyle w:val="Footer"/>
          <w:jc w:val="center"/>
        </w:pPr>
        <w:r>
          <w:fldChar w:fldCharType="begin"/>
        </w:r>
        <w:r>
          <w:instrText xml:space="preserve"> PAGE   \* MERGEFORMAT </w:instrText>
        </w:r>
        <w:r>
          <w:fldChar w:fldCharType="separate"/>
        </w:r>
        <w:r w:rsidR="00383904">
          <w:rPr>
            <w:noProof/>
          </w:rPr>
          <w:t>5</w:t>
        </w:r>
        <w:r>
          <w:rPr>
            <w:noProof/>
          </w:rPr>
          <w:fldChar w:fldCharType="end"/>
        </w:r>
      </w:p>
    </w:sdtContent>
  </w:sdt>
  <w:p w14:paraId="50AB23C7" w14:textId="6CAA854F" w:rsidR="006D7325" w:rsidRDefault="006D7325">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E6722C" w14:textId="0C58B3A2" w:rsidR="006D7325" w:rsidRDefault="006D7325">
    <w:pPr>
      <w:pStyle w:val="Footer"/>
    </w:pPr>
    <w:r>
      <w:rPr>
        <w:noProof/>
        <w:lang w:eastAsia="en-GB"/>
      </w:rPr>
      <mc:AlternateContent>
        <mc:Choice Requires="wps">
          <w:drawing>
            <wp:anchor distT="0" distB="0" distL="0" distR="0" simplePos="0" relativeHeight="251658313" behindDoc="0" locked="0" layoutInCell="1" allowOverlap="1" wp14:anchorId="41EFFBC8" wp14:editId="3DAB281D">
              <wp:simplePos x="635" y="635"/>
              <wp:positionH relativeFrom="page">
                <wp:align>left</wp:align>
              </wp:positionH>
              <wp:positionV relativeFrom="page">
                <wp:align>bottom</wp:align>
              </wp:positionV>
              <wp:extent cx="443865" cy="443865"/>
              <wp:effectExtent l="0" t="0" r="10160" b="0"/>
              <wp:wrapNone/>
              <wp:docPr id="62" name="Text Box 62"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513B33D" w14:textId="4FCFEEF8"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41EFFBC8" id="_x0000_t202" coordsize="21600,21600" o:spt="202" path="m,l,21600r21600,l21600,xe">
              <v:stroke joinstyle="miter"/>
              <v:path gradientshapeok="t" o:connecttype="rect"/>
            </v:shapetype>
            <v:shape id="Text Box 62" o:spid="_x0000_s1045" type="#_x0000_t202" alt="OFFICIAL" style="position:absolute;margin-left:0;margin-top:0;width:34.95pt;height:34.95pt;z-index:251658313;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te0EAIAACI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Tn83jr+H6oxbOegJ95ZvGuy9ZT68MIcM4yKo2vCM&#10;h1TQlhQGi5Ia3I+/+WM+Ao9RSlpUTEkNSpoS9c0gIbPFPM+jwtINDTca+2RM7/JFjJujfgAU4xTf&#10;heXJjMlBjaZ0oN9Q1OvYDUPMcOxZ0v1oPoRev/gouFivUxKKybKwNTvLY+kIWkT0tXtjzg6wB+Tr&#10;CUZNseId+n1u/NPb9TEgB4maCHCP5oA7CjGROzyaqPRf7ynr+rRXPwE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DEy17QQAgAAIgQA&#10;AA4AAAAAAAAAAAAAAAAALgIAAGRycy9lMm9Eb2MueG1sUEsBAi0AFAAGAAgAAAAhANhtPP7XAAAA&#10;AwEAAA8AAAAAAAAAAAAAAAAAagQAAGRycy9kb3ducmV2LnhtbFBLBQYAAAAABAAEAPMAAABuBQAA&#10;AAA=&#10;" filled="f" stroked="f">
              <v:textbox style="mso-fit-shape-to-text:t" inset="20pt,0,0,15pt">
                <w:txbxContent>
                  <w:p w14:paraId="3513B33D" w14:textId="4FCFEEF8"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C76024" w14:textId="2333144B" w:rsidR="006D7325" w:rsidRDefault="006D7325">
    <w:pPr>
      <w:pStyle w:val="Footer"/>
    </w:pPr>
    <w:r>
      <w:rPr>
        <w:noProof/>
        <w:lang w:eastAsia="en-GB"/>
      </w:rPr>
      <mc:AlternateContent>
        <mc:Choice Requires="wps">
          <w:drawing>
            <wp:anchor distT="0" distB="0" distL="0" distR="0" simplePos="0" relativeHeight="251658317" behindDoc="0" locked="0" layoutInCell="1" allowOverlap="1" wp14:anchorId="799E48E0" wp14:editId="36E5727A">
              <wp:simplePos x="635" y="635"/>
              <wp:positionH relativeFrom="page">
                <wp:align>left</wp:align>
              </wp:positionH>
              <wp:positionV relativeFrom="page">
                <wp:align>bottom</wp:align>
              </wp:positionV>
              <wp:extent cx="443865" cy="443865"/>
              <wp:effectExtent l="0" t="0" r="10160" b="0"/>
              <wp:wrapNone/>
              <wp:docPr id="9218" name="Text Box 9218"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722F1A0" w14:textId="429C8109"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799E48E0" id="_x0000_t202" coordsize="21600,21600" o:spt="202" path="m,l,21600r21600,l21600,xe">
              <v:stroke joinstyle="miter"/>
              <v:path gradientshapeok="t" o:connecttype="rect"/>
            </v:shapetype>
            <v:shape id="Text Box 9218" o:spid="_x0000_s1048" type="#_x0000_t202" alt="OFFICIAL" style="position:absolute;margin-left:0;margin-top:0;width:34.95pt;height:34.95pt;z-index:251658317;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CB1EAIAACI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ezsf09VGecykG/cG/5psHaW+bDC3O4YRwEVRue&#10;8ZAK2pLCgCipwf34mz3GI/HopaRFxZTUoKQpUd8MLmS2mOd5VFi6IXAj2CcwvcsX0W+O+gFQjFN8&#10;F5YnGIODGqF0oN9Q1OtYDV3McKxZ0v0IH0KvX3wUXKzXKQjFZFnYmp3lMXUkLTL62r0xZwfaA+7r&#10;CUZNseId+31s/NPb9THgDtJqIsE9mwPvKMS03OHRRKX/ek9R16e9+gk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JJcIHUQAgAAIgQA&#10;AA4AAAAAAAAAAAAAAAAALgIAAGRycy9lMm9Eb2MueG1sUEsBAi0AFAAGAAgAAAAhANhtPP7XAAAA&#10;AwEAAA8AAAAAAAAAAAAAAAAAagQAAGRycy9kb3ducmV2LnhtbFBLBQYAAAAABAAEAPMAAABuBQAA&#10;AAA=&#10;" filled="f" stroked="f">
              <v:textbox style="mso-fit-shape-to-text:t" inset="20pt,0,0,15pt">
                <w:txbxContent>
                  <w:p w14:paraId="6722F1A0" w14:textId="429C8109"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04693F" w14:textId="0AF46D3B" w:rsidR="006D7325" w:rsidRPr="005D5A38" w:rsidRDefault="006D7325">
    <w:pPr>
      <w:pStyle w:val="Footer"/>
      <w:jc w:val="center"/>
      <w:rPr>
        <w:caps/>
        <w:noProof/>
      </w:rPr>
    </w:pPr>
    <w:r w:rsidRPr="005D5A38">
      <w:rPr>
        <w:caps/>
      </w:rPr>
      <w:fldChar w:fldCharType="begin"/>
    </w:r>
    <w:r w:rsidRPr="005D5A38">
      <w:rPr>
        <w:caps/>
      </w:rPr>
      <w:instrText xml:space="preserve"> PAGE   \* MERGEFORMAT </w:instrText>
    </w:r>
    <w:r w:rsidRPr="005D5A38">
      <w:rPr>
        <w:caps/>
      </w:rPr>
      <w:fldChar w:fldCharType="separate"/>
    </w:r>
    <w:r w:rsidR="00383904">
      <w:rPr>
        <w:caps/>
        <w:noProof/>
      </w:rPr>
      <w:t>6</w:t>
    </w:r>
    <w:r w:rsidRPr="005D5A38">
      <w:rPr>
        <w:caps/>
        <w:noProof/>
      </w:rPr>
      <w:fldChar w:fldCharType="end"/>
    </w:r>
  </w:p>
  <w:p w14:paraId="1E63593D" w14:textId="35857C75" w:rsidR="006D7325" w:rsidRDefault="006D7325">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BA00CE" w14:textId="79372170" w:rsidR="006D7325" w:rsidRDefault="006D7325">
    <w:pPr>
      <w:pStyle w:val="Footer"/>
    </w:pPr>
    <w:r>
      <w:rPr>
        <w:noProof/>
        <w:lang w:eastAsia="en-GB"/>
      </w:rPr>
      <mc:AlternateContent>
        <mc:Choice Requires="wps">
          <w:drawing>
            <wp:anchor distT="0" distB="0" distL="0" distR="0" simplePos="0" relativeHeight="251658316" behindDoc="0" locked="0" layoutInCell="1" allowOverlap="1" wp14:anchorId="530AB1E2" wp14:editId="3EB80CB6">
              <wp:simplePos x="635" y="635"/>
              <wp:positionH relativeFrom="page">
                <wp:align>left</wp:align>
              </wp:positionH>
              <wp:positionV relativeFrom="page">
                <wp:align>bottom</wp:align>
              </wp:positionV>
              <wp:extent cx="443865" cy="443865"/>
              <wp:effectExtent l="0" t="0" r="10160" b="0"/>
              <wp:wrapNone/>
              <wp:docPr id="9217" name="Text Box 9217"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A5192EA" w14:textId="667DFA51"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530AB1E2" id="_x0000_t202" coordsize="21600,21600" o:spt="202" path="m,l,21600r21600,l21600,xe">
              <v:stroke joinstyle="miter"/>
              <v:path gradientshapeok="t" o:connecttype="rect"/>
            </v:shapetype>
            <v:shape id="Text Box 9217" o:spid="_x0000_s1050" type="#_x0000_t202" alt="OFFICIAL" style="position:absolute;margin-left:0;margin-top:0;width:34.95pt;height:34.95pt;z-index:25165831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MfwEAIAACI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fzsf09VGecykG/cG/5psHaW+bDC3O4YRwEVRue&#10;8ZAK2pLCgCipwf34mz3GI/HopaRFxZTUoKQpUd8MLmS2mOd5VFi6IXAj2CcwvcsX0W+O+gFQjFN8&#10;F5YnGIODGqF0oN9Q1OtYDV3McKxZ0v0IH0KvX3wUXKzXKQjFZFnYmp3lMXUkLTL62r0xZwfaA+7r&#10;CUZNseId+31s/NPb9THgDtJqIsE9mwPvKMS03OHRRKX/ek9R16e9+gk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DBwx/AQAgAAIgQA&#10;AA4AAAAAAAAAAAAAAAAALgIAAGRycy9lMm9Eb2MueG1sUEsBAi0AFAAGAAgAAAAhANhtPP7XAAAA&#10;AwEAAA8AAAAAAAAAAAAAAAAAagQAAGRycy9kb3ducmV2LnhtbFBLBQYAAAAABAAEAPMAAABuBQAA&#10;AAA=&#10;" filled="f" stroked="f">
              <v:textbox style="mso-fit-shape-to-text:t" inset="20pt,0,0,15pt">
                <w:txbxContent>
                  <w:p w14:paraId="3A5192EA" w14:textId="667DFA51"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764B52" w14:textId="646E520E" w:rsidR="006D7325" w:rsidRDefault="006D7325">
    <w:pPr>
      <w:pStyle w:val="Footer"/>
    </w:pPr>
    <w:r>
      <w:rPr>
        <w:noProof/>
        <w:lang w:eastAsia="en-GB"/>
      </w:rPr>
      <mc:AlternateContent>
        <mc:Choice Requires="wps">
          <w:drawing>
            <wp:anchor distT="0" distB="0" distL="0" distR="0" simplePos="0" relativeHeight="251658320" behindDoc="0" locked="0" layoutInCell="1" allowOverlap="1" wp14:anchorId="774EBF52" wp14:editId="0AC2E71E">
              <wp:simplePos x="635" y="635"/>
              <wp:positionH relativeFrom="page">
                <wp:align>left</wp:align>
              </wp:positionH>
              <wp:positionV relativeFrom="page">
                <wp:align>bottom</wp:align>
              </wp:positionV>
              <wp:extent cx="443865" cy="443865"/>
              <wp:effectExtent l="0" t="0" r="10160" b="0"/>
              <wp:wrapNone/>
              <wp:docPr id="9221" name="Text Box 9221"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B36DA75" w14:textId="3267A6C7"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774EBF52" id="_x0000_t202" coordsize="21600,21600" o:spt="202" path="m,l,21600r21600,l21600,xe">
              <v:stroke joinstyle="miter"/>
              <v:path gradientshapeok="t" o:connecttype="rect"/>
            </v:shapetype>
            <v:shape id="Text Box 9221" o:spid="_x0000_s1053" type="#_x0000_t202" alt="OFFICIAL" style="position:absolute;margin-left:0;margin-top:0;width:34.95pt;height:34.95pt;z-index:25165832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" filled="f" stroked="f">
              <v:textbox style="mso-fit-shape-to-text:t" inset="20pt,0,0,15pt">
                <w:txbxContent>
                  <w:p w14:paraId="6B36DA75" w14:textId="3267A6C7"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2107012"/>
      <w:docPartObj>
        <w:docPartGallery w:val="Page Numbers (Bottom of Page)"/>
        <w:docPartUnique/>
      </w:docPartObj>
    </w:sdtPr>
    <w:sdtEndPr>
      <w:rPr>
        <w:noProof/>
      </w:rPr>
    </w:sdtEndPr>
    <w:sdtContent>
      <w:p w14:paraId="59173C85" w14:textId="5AFF758C" w:rsidR="006D7325" w:rsidRDefault="006D7325">
        <w:pPr>
          <w:pStyle w:val="Footer"/>
          <w:jc w:val="center"/>
        </w:pPr>
        <w:r>
          <w:fldChar w:fldCharType="begin"/>
        </w:r>
        <w:r>
          <w:instrText xml:space="preserve"> PAGE   \* MERGEFORMAT </w:instrText>
        </w:r>
        <w:r>
          <w:fldChar w:fldCharType="separate"/>
        </w:r>
        <w:r w:rsidR="00383904">
          <w:rPr>
            <w:noProof/>
          </w:rPr>
          <w:t>8</w:t>
        </w:r>
        <w:r>
          <w:rPr>
            <w:noProof/>
          </w:rPr>
          <w:fldChar w:fldCharType="end"/>
        </w:r>
      </w:p>
    </w:sdtContent>
  </w:sdt>
  <w:p w14:paraId="2E02816E" w14:textId="5CF5B46A" w:rsidR="006D7325" w:rsidRDefault="006D7325">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839E66" w14:textId="57EBF9CB" w:rsidR="006D7325" w:rsidRDefault="006D7325">
    <w:pPr>
      <w:pStyle w:val="Footer"/>
    </w:pPr>
    <w:r>
      <w:rPr>
        <w:noProof/>
        <w:lang w:eastAsia="en-GB"/>
      </w:rPr>
      <mc:AlternateContent>
        <mc:Choice Requires="wps">
          <w:drawing>
            <wp:anchor distT="0" distB="0" distL="0" distR="0" simplePos="0" relativeHeight="251658319" behindDoc="0" locked="0" layoutInCell="1" allowOverlap="1" wp14:anchorId="12DAB33F" wp14:editId="03EDDA26">
              <wp:simplePos x="635" y="635"/>
              <wp:positionH relativeFrom="page">
                <wp:align>left</wp:align>
              </wp:positionH>
              <wp:positionV relativeFrom="page">
                <wp:align>bottom</wp:align>
              </wp:positionV>
              <wp:extent cx="443865" cy="443865"/>
              <wp:effectExtent l="0" t="0" r="10160" b="0"/>
              <wp:wrapNone/>
              <wp:docPr id="9220" name="Text Box 9220"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4A35CBC" w14:textId="2A296ADF"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12DAB33F" id="_x0000_t202" coordsize="21600,21600" o:spt="202" path="m,l,21600r21600,l21600,xe">
              <v:stroke joinstyle="miter"/>
              <v:path gradientshapeok="t" o:connecttype="rect"/>
            </v:shapetype>
            <v:shape id="Text Box 9220" o:spid="_x0000_s1055" type="#_x0000_t202" alt="OFFICIAL" style="position:absolute;margin-left:0;margin-top:0;width:34.95pt;height:34.95pt;z-index:251658319;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PmoEAIAACI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3Y/t7qM44lYN+4d7yTYO1t8yHF+ZwwzgIqjY8&#10;4yEVtCWFAVFSg/vxN3uMR+LRS0mLiimpQUlTor4ZXMhsMc/zqLB0Q+BGsE9gepcvot8c9QOgGKf4&#10;LixPMAYHNULpQL+hqNexGrqY4VizpPsRPoRev/gouFivUxCKybKwNTvLY+pIWmT0tXtjzg60B9zX&#10;E4yaYsU79vvY+Ke362PAHaTVRIJ7NgfeUYhpucOjiUr/9Z6irk979RM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MWg+agQAgAAIgQA&#10;AA4AAAAAAAAAAAAAAAAALgIAAGRycy9lMm9Eb2MueG1sUEsBAi0AFAAGAAgAAAAhANhtPP7XAAAA&#10;AwEAAA8AAAAAAAAAAAAAAAAAagQAAGRycy9kb3ducmV2LnhtbFBLBQYAAAAABAAEAPMAAABuBQAA&#10;AAA=&#10;" filled="f" stroked="f">
              <v:textbox style="mso-fit-shape-to-text:t" inset="20pt,0,0,15pt">
                <w:txbxContent>
                  <w:p w14:paraId="24A35CBC" w14:textId="2A296ADF"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490CCB" w14:textId="4435BED1" w:rsidR="006D7325" w:rsidRDefault="006D7325">
    <w:pPr>
      <w:pStyle w:val="Footer"/>
    </w:pPr>
    <w:r>
      <w:rPr>
        <w:noProof/>
        <w:lang w:eastAsia="en-GB"/>
      </w:rPr>
      <mc:AlternateContent>
        <mc:Choice Requires="wps">
          <w:drawing>
            <wp:anchor distT="0" distB="0" distL="0" distR="0" simplePos="0" relativeHeight="251658323" behindDoc="0" locked="0" layoutInCell="1" allowOverlap="1" wp14:anchorId="5CE640E6" wp14:editId="6BBBE640">
              <wp:simplePos x="635" y="635"/>
              <wp:positionH relativeFrom="page">
                <wp:align>left</wp:align>
              </wp:positionH>
              <wp:positionV relativeFrom="page">
                <wp:align>bottom</wp:align>
              </wp:positionV>
              <wp:extent cx="443865" cy="443865"/>
              <wp:effectExtent l="0" t="0" r="10160" b="0"/>
              <wp:wrapNone/>
              <wp:docPr id="9227" name="Text Box 9227"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C509D63" w14:textId="4BB2BC40"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5CE640E6" id="_x0000_t202" coordsize="21600,21600" o:spt="202" path="m,l,21600r21600,l21600,xe">
              <v:stroke joinstyle="miter"/>
              <v:path gradientshapeok="t" o:connecttype="rect"/>
            </v:shapetype>
            <v:shape id="Text Box 9227" o:spid="_x0000_s1058" type="#_x0000_t202" alt="OFFICIAL" style="position:absolute;margin-left:0;margin-top:0;width:34.95pt;height:34.95pt;z-index:251658323;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xXIEAIAACI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ezsf09VGecykG/cG/5psHaW+bDC3O4YRwEVRue&#10;8ZAK2pLCgCipwf34mz3GI/HopaRFxZTUoKQpUd8MLmS2mOd5VFi6IXAj2Ccw/Zwvot8c9QOgGKf4&#10;LixPMAYHNULpQL+hqNexGrqY4VizpPsRPoRev/gouFivUxCKybKwNTvLY+pIWmT0tXtjzg60B9zX&#10;E4yaYsU79vvY+Ke362PAHaTVRIJ7NgfeUYhpucOjiUr/9Z6irk979RM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AEvFcgQAgAAIgQA&#10;AA4AAAAAAAAAAAAAAAAALgIAAGRycy9lMm9Eb2MueG1sUEsBAi0AFAAGAAgAAAAhANhtPP7XAAAA&#10;AwEAAA8AAAAAAAAAAAAAAAAAagQAAGRycy9kb3ducmV2LnhtbFBLBQYAAAAABAAEAPMAAABuBQAA&#10;AAA=&#10;" filled="f" stroked="f">
              <v:textbox style="mso-fit-shape-to-text:t" inset="20pt,0,0,15pt">
                <w:txbxContent>
                  <w:p w14:paraId="4C509D63" w14:textId="4BB2BC40"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5000011"/>
      <w:docPartObj>
        <w:docPartGallery w:val="Page Numbers (Bottom of Page)"/>
        <w:docPartUnique/>
      </w:docPartObj>
    </w:sdtPr>
    <w:sdtEndPr>
      <w:rPr>
        <w:noProof/>
      </w:rPr>
    </w:sdtEndPr>
    <w:sdtContent>
      <w:p w14:paraId="78E59E29" w14:textId="0DA4D3A9" w:rsidR="006D7325" w:rsidRDefault="006D7325">
        <w:pPr>
          <w:pStyle w:val="Footer"/>
          <w:jc w:val="center"/>
        </w:pPr>
        <w:r>
          <w:fldChar w:fldCharType="begin"/>
        </w:r>
        <w:r>
          <w:instrText xml:space="preserve"> PAGE   \* MERGEFORMAT </w:instrText>
        </w:r>
        <w:r>
          <w:fldChar w:fldCharType="separate"/>
        </w:r>
        <w:r w:rsidR="00383904">
          <w:rPr>
            <w:noProof/>
          </w:rPr>
          <w:t>9</w:t>
        </w:r>
        <w:r>
          <w:rPr>
            <w:noProof/>
          </w:rPr>
          <w:fldChar w:fldCharType="end"/>
        </w:r>
      </w:p>
    </w:sdtContent>
  </w:sdt>
  <w:p w14:paraId="3360C3ED" w14:textId="4FBF4C79" w:rsidR="006D7325" w:rsidRDefault="006D7325">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B3D276" w14:textId="716EB8F3" w:rsidR="006D7325" w:rsidRDefault="006D7325">
    <w:pPr>
      <w:pStyle w:val="Footer"/>
    </w:pPr>
    <w:r>
      <w:rPr>
        <w:noProof/>
        <w:lang w:eastAsia="en-GB"/>
      </w:rPr>
      <mc:AlternateContent>
        <mc:Choice Requires="wps">
          <w:drawing>
            <wp:anchor distT="0" distB="0" distL="0" distR="0" simplePos="0" relativeHeight="251658322" behindDoc="0" locked="0" layoutInCell="1" allowOverlap="1" wp14:anchorId="3FBA39CA" wp14:editId="0EDA6827">
              <wp:simplePos x="635" y="635"/>
              <wp:positionH relativeFrom="page">
                <wp:align>left</wp:align>
              </wp:positionH>
              <wp:positionV relativeFrom="page">
                <wp:align>bottom</wp:align>
              </wp:positionV>
              <wp:extent cx="443865" cy="443865"/>
              <wp:effectExtent l="0" t="0" r="10160" b="0"/>
              <wp:wrapNone/>
              <wp:docPr id="9226" name="Text Box 9226"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7D3B260" w14:textId="2F6ECB97"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3FBA39CA" id="_x0000_t202" coordsize="21600,21600" o:spt="202" path="m,l,21600r21600,l21600,xe">
              <v:stroke joinstyle="miter"/>
              <v:path gradientshapeok="t" o:connecttype="rect"/>
            </v:shapetype>
            <v:shape id="Text Box 9226" o:spid="_x0000_s1060" type="#_x0000_t202" alt="OFFICIAL" style="position:absolute;margin-left:0;margin-top:0;width:34.95pt;height:34.95pt;z-index:25165832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JNEAIAACI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fzsf09VGecykG/cG/5psHaW+bDC3O4YRwEVRue&#10;8ZAK2pLCgCipwf34mz3GI/HopaRFxZTUoKQpUd8MLmS2mOd5VFi6IXAj2Ccw/Zwvot8c9QOgGKf4&#10;LixPMAYHNULpQL+hqNexGrqY4VizpPsRPoRev/gouFivUxCKybKwNTvLY+pIWmT0tXtjzg60B9zX&#10;E4yaYsU79vvY+Ke362PAHaTVRIJ7NgfeUYhpucOjiUr/9Z6irk979RM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KMD8k0QAgAAIgQA&#10;AA4AAAAAAAAAAAAAAAAALgIAAGRycy9lMm9Eb2MueG1sUEsBAi0AFAAGAAgAAAAhANhtPP7XAAAA&#10;AwEAAA8AAAAAAAAAAAAAAAAAagQAAGRycy9kb3ducmV2LnhtbFBLBQYAAAAABAAEAPMAAABuBQAA&#10;AAA=&#10;" filled="f" stroked="f">
              <v:textbox style="mso-fit-shape-to-text:t" inset="20pt,0,0,15pt">
                <w:txbxContent>
                  <w:p w14:paraId="17D3B260" w14:textId="2F6ECB97"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2812C7" w14:textId="43C3B491" w:rsidR="006D7325" w:rsidRDefault="006D7325">
    <w:pPr>
      <w:pStyle w:val="Footer"/>
    </w:pPr>
    <w:r>
      <w:rPr>
        <w:noProof/>
        <w:lang w:eastAsia="en-GB"/>
      </w:rPr>
      <mc:AlternateContent>
        <mc:Choice Requires="wps">
          <w:drawing>
            <wp:anchor distT="0" distB="0" distL="0" distR="0" simplePos="0" relativeHeight="251658325" behindDoc="0" locked="0" layoutInCell="1" allowOverlap="1" wp14:anchorId="45F3082D" wp14:editId="1A7C2F43">
              <wp:simplePos x="635" y="635"/>
              <wp:positionH relativeFrom="page">
                <wp:align>left</wp:align>
              </wp:positionH>
              <wp:positionV relativeFrom="page">
                <wp:align>bottom</wp:align>
              </wp:positionV>
              <wp:extent cx="443865" cy="443865"/>
              <wp:effectExtent l="0" t="0" r="10160" b="0"/>
              <wp:wrapNone/>
              <wp:docPr id="9230" name="Text Box 9230"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C2CB08F" w14:textId="197E2296"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45F3082D" id="_x0000_t202" coordsize="21600,21600" o:spt="202" path="m,l,21600r21600,l21600,xe">
              <v:stroke joinstyle="miter"/>
              <v:path gradientshapeok="t" o:connecttype="rect"/>
            </v:shapetype>
            <v:shape id="Text Box 9230" o:spid="_x0000_s1063" type="#_x0000_t202" alt="OFFICIAL" style="position:absolute;margin-left:0;margin-top:0;width:34.95pt;height:34.95pt;z-index:251658325;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" filled="f" stroked="f">
              <v:textbox style="mso-fit-shape-to-text:t" inset="20pt,0,0,15pt">
                <w:txbxContent>
                  <w:p w14:paraId="3C2CB08F" w14:textId="197E2296"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1402147"/>
      <w:docPartObj>
        <w:docPartGallery w:val="Page Numbers (Bottom of Page)"/>
        <w:docPartUnique/>
      </w:docPartObj>
    </w:sdtPr>
    <w:sdtEndPr>
      <w:rPr>
        <w:noProof/>
      </w:rPr>
    </w:sdtEndPr>
    <w:sdtContent>
      <w:p w14:paraId="1C60F918" w14:textId="648DAE28" w:rsidR="006D7325" w:rsidRDefault="006D7325">
        <w:pPr>
          <w:pStyle w:val="Footer"/>
          <w:jc w:val="center"/>
        </w:pPr>
        <w:r>
          <w:fldChar w:fldCharType="begin"/>
        </w:r>
        <w:r>
          <w:instrText xml:space="preserve"> PAGE   \* MERGEFORMAT </w:instrText>
        </w:r>
        <w:r>
          <w:fldChar w:fldCharType="separate"/>
        </w:r>
        <w:r w:rsidR="00383904">
          <w:rPr>
            <w:noProof/>
          </w:rPr>
          <w:t>20</w:t>
        </w:r>
        <w:r>
          <w:rPr>
            <w:noProof/>
          </w:rPr>
          <w:fldChar w:fldCharType="end"/>
        </w:r>
      </w:p>
    </w:sdtContent>
  </w:sdt>
  <w:p w14:paraId="620641AD" w14:textId="2F2AEA08" w:rsidR="006D7325" w:rsidRDefault="006D7325">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27648" w14:textId="3C2C2583" w:rsidR="006D7325" w:rsidRDefault="006D7325">
    <w:pPr>
      <w:pStyle w:val="Footer"/>
    </w:pPr>
    <w:r>
      <w:rPr>
        <w:noProof/>
        <w:lang w:eastAsia="en-GB"/>
      </w:rPr>
      <mc:AlternateContent>
        <mc:Choice Requires="wps">
          <w:drawing>
            <wp:anchor distT="0" distB="0" distL="0" distR="0" simplePos="0" relativeHeight="251658324" behindDoc="0" locked="0" layoutInCell="1" allowOverlap="1" wp14:anchorId="04A7E264" wp14:editId="71C55A09">
              <wp:simplePos x="635" y="635"/>
              <wp:positionH relativeFrom="page">
                <wp:align>left</wp:align>
              </wp:positionH>
              <wp:positionV relativeFrom="page">
                <wp:align>bottom</wp:align>
              </wp:positionV>
              <wp:extent cx="443865" cy="443865"/>
              <wp:effectExtent l="0" t="0" r="10160" b="0"/>
              <wp:wrapNone/>
              <wp:docPr id="9229" name="Text Box 9229"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AE2CE93" w14:textId="1A1BDB0F"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04A7E264" id="_x0000_t202" coordsize="21600,21600" o:spt="202" path="m,l,21600r21600,l21600,xe">
              <v:stroke joinstyle="miter"/>
              <v:path gradientshapeok="t" o:connecttype="rect"/>
            </v:shapetype>
            <v:shape id="Text Box 9229" o:spid="_x0000_s1065" type="#_x0000_t202" alt="OFFICIAL" style="position:absolute;margin-left:0;margin-top:0;width:34.95pt;height:34.95pt;z-index:25165832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" filled="f" stroked="f">
              <v:textbox style="mso-fit-shape-to-text:t" inset="20pt,0,0,15pt">
                <w:txbxContent>
                  <w:p w14:paraId="6AE2CE93" w14:textId="1A1BDB0F"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81DB16" w14:textId="3CAB1DE4" w:rsidR="006D7325" w:rsidRDefault="006D7325">
    <w:pPr>
      <w:pStyle w:val="Footer"/>
    </w:pPr>
    <w:r>
      <w:rPr>
        <w:noProof/>
        <w:lang w:eastAsia="en-GB"/>
      </w:rPr>
      <mc:AlternateContent>
        <mc:Choice Requires="wps">
          <w:drawing>
            <wp:anchor distT="0" distB="0" distL="0" distR="0" simplePos="0" relativeHeight="251658328" behindDoc="0" locked="0" layoutInCell="1" allowOverlap="1" wp14:anchorId="0BA68B7F" wp14:editId="200FAAA7">
              <wp:simplePos x="635" y="635"/>
              <wp:positionH relativeFrom="page">
                <wp:align>left</wp:align>
              </wp:positionH>
              <wp:positionV relativeFrom="page">
                <wp:align>bottom</wp:align>
              </wp:positionV>
              <wp:extent cx="443865" cy="443865"/>
              <wp:effectExtent l="0" t="0" r="10160" b="0"/>
              <wp:wrapNone/>
              <wp:docPr id="9233" name="Text Box 9233"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7678210" w14:textId="78F55EAD"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0BA68B7F" id="_x0000_t202" coordsize="21600,21600" o:spt="202" path="m,l,21600r21600,l21600,xe">
              <v:stroke joinstyle="miter"/>
              <v:path gradientshapeok="t" o:connecttype="rect"/>
            </v:shapetype>
            <v:shape id="Text Box 9233" o:spid="_x0000_s1068" type="#_x0000_t202" alt="OFFICIAL" style="position:absolute;margin-left:0;margin-top:0;width:34.95pt;height:34.95pt;z-index:25165832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X1NEAIAACI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QVFp+N7e+hOuNUDvqFe8s3DdbeMh9emMMN4yCo2vCM&#10;h1TQlhQGREkN7sff7DEeiUcvJS0qpqQGJU2J+mZwIbPFPM+jwtINgRvBPoHpXb6IfnPUD4BinOK7&#10;sDzBGBzUCKUD/YaiXsdq6GKGY82S7kf4EHr94qPgYr1OQSgmy8LW7CyPqSNpkdHX7o05O9AecF9P&#10;MGqKFe/Y72Pjn96ujwF3kFYTCe7ZHHhHIablDo8mKv3Xe4q6Pu3VT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Hp5fU0QAgAAIgQA&#10;AA4AAAAAAAAAAAAAAAAALgIAAGRycy9lMm9Eb2MueG1sUEsBAi0AFAAGAAgAAAAhANhtPP7XAAAA&#10;AwEAAA8AAAAAAAAAAAAAAAAAagQAAGRycy9kb3ducmV2LnhtbFBLBQYAAAAABAAEAPMAAABuBQAA&#10;AAA=&#10;" filled="f" stroked="f">
              <v:textbox style="mso-fit-shape-to-text:t" inset="20pt,0,0,15pt">
                <w:txbxContent>
                  <w:p w14:paraId="17678210" w14:textId="78F55EAD"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2667253"/>
      <w:docPartObj>
        <w:docPartGallery w:val="Page Numbers (Bottom of Page)"/>
        <w:docPartUnique/>
      </w:docPartObj>
    </w:sdtPr>
    <w:sdtEndPr>
      <w:rPr>
        <w:noProof/>
      </w:rPr>
    </w:sdtEndPr>
    <w:sdtContent>
      <w:p w14:paraId="078F4126" w14:textId="336D4912" w:rsidR="006D7325" w:rsidRDefault="006D7325">
        <w:pPr>
          <w:pStyle w:val="Footer"/>
          <w:jc w:val="center"/>
        </w:pPr>
        <w:r>
          <w:fldChar w:fldCharType="begin"/>
        </w:r>
        <w:r>
          <w:instrText xml:space="preserve"> PAGE   \* MERGEFORMAT </w:instrText>
        </w:r>
        <w:r>
          <w:fldChar w:fldCharType="separate"/>
        </w:r>
        <w:r w:rsidR="00383904">
          <w:rPr>
            <w:noProof/>
          </w:rPr>
          <w:t>22</w:t>
        </w:r>
        <w:r>
          <w:rPr>
            <w:noProof/>
          </w:rPr>
          <w:fldChar w:fldCharType="end"/>
        </w:r>
      </w:p>
    </w:sdtContent>
  </w:sdt>
  <w:p w14:paraId="28F9F206" w14:textId="6143F808" w:rsidR="006D7325" w:rsidRDefault="006D7325">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A9DB0F" w14:textId="61E8076D" w:rsidR="006D7325" w:rsidRDefault="006D7325">
    <w:pPr>
      <w:pStyle w:val="Footer"/>
    </w:pPr>
    <w:r>
      <w:rPr>
        <w:noProof/>
        <w:lang w:eastAsia="en-GB"/>
      </w:rPr>
      <mc:AlternateContent>
        <mc:Choice Requires="wps">
          <w:drawing>
            <wp:anchor distT="0" distB="0" distL="0" distR="0" simplePos="0" relativeHeight="251658327" behindDoc="0" locked="0" layoutInCell="1" allowOverlap="1" wp14:anchorId="1D71DA35" wp14:editId="210E2C1E">
              <wp:simplePos x="635" y="635"/>
              <wp:positionH relativeFrom="page">
                <wp:align>left</wp:align>
              </wp:positionH>
              <wp:positionV relativeFrom="page">
                <wp:align>bottom</wp:align>
              </wp:positionV>
              <wp:extent cx="443865" cy="443865"/>
              <wp:effectExtent l="0" t="0" r="10160" b="0"/>
              <wp:wrapNone/>
              <wp:docPr id="9232" name="Text Box 9232"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3C235C3" w14:textId="6C954896"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1D71DA35" id="_x0000_t202" coordsize="21600,21600" o:spt="202" path="m,l,21600r21600,l21600,xe">
              <v:stroke joinstyle="miter"/>
              <v:path gradientshapeok="t" o:connecttype="rect"/>
            </v:shapetype>
            <v:shape id="Text Box 9232" o:spid="_x0000_s1070" type="#_x0000_t202" alt="OFFICIAL" style="position:absolute;margin-left:0;margin-top:0;width:34.95pt;height:34.95pt;z-index:251658327;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ZrIDwIAACI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LD62v4fqjFM56BfuLd80WHvLfHhhDjeMg6BqwzMe&#10;UkFbUhgQJTW4H3+zx3gkHr2UtKiYkhqUNCXqm8GFzBbzPI8KSzcEbgT7BKZ3+SL6zVE/AIpxiu/C&#10;8gRjcFAjlA70G4p6HauhixmONUu6H+FD6PWLj4KL9ToFoZgsC1uzszymjqRFRl+7N+bsQHvAfT3B&#10;qClWvGO/j41/ers+BtxBWk0kuGdz4B2FmJY7PJqo9F/vKer6tFc/AQ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2FWayA8CAAAiBAAA&#10;DgAAAAAAAAAAAAAAAAAuAgAAZHJzL2Uyb0RvYy54bWxQSwECLQAUAAYACAAAACEA2G08/tcAAAAD&#10;AQAADwAAAAAAAAAAAAAAAABpBAAAZHJzL2Rvd25yZXYueG1sUEsFBgAAAAAEAAQA8wAAAG0FAAAA&#10;AA==&#10;" filled="f" stroked="f">
              <v:textbox style="mso-fit-shape-to-text:t" inset="20pt,0,0,15pt">
                <w:txbxContent>
                  <w:p w14:paraId="23C235C3" w14:textId="6C954896"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27D70" w14:textId="2D88B7CD" w:rsidR="006D7325" w:rsidRDefault="006D7325">
    <w:pPr>
      <w:pStyle w:val="Footer"/>
    </w:pPr>
    <w:r>
      <w:rPr>
        <w:noProof/>
        <w:lang w:eastAsia="en-GB"/>
      </w:rPr>
      <mc:AlternateContent>
        <mc:Choice Requires="wps">
          <w:drawing>
            <wp:anchor distT="0" distB="0" distL="0" distR="0" simplePos="0" relativeHeight="251658331" behindDoc="0" locked="0" layoutInCell="1" allowOverlap="1" wp14:anchorId="70FFF808" wp14:editId="6A1B9248">
              <wp:simplePos x="635" y="635"/>
              <wp:positionH relativeFrom="page">
                <wp:align>left</wp:align>
              </wp:positionH>
              <wp:positionV relativeFrom="page">
                <wp:align>bottom</wp:align>
              </wp:positionV>
              <wp:extent cx="443865" cy="443865"/>
              <wp:effectExtent l="0" t="0" r="10160" b="0"/>
              <wp:wrapNone/>
              <wp:docPr id="9236" name="Text Box 9236"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5E0C452" w14:textId="3AD843FF"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70FFF808" id="_x0000_t202" coordsize="21600,21600" o:spt="202" path="m,l,21600r21600,l21600,xe">
              <v:stroke joinstyle="miter"/>
              <v:path gradientshapeok="t" o:connecttype="rect"/>
            </v:shapetype>
            <v:shape id="Text Box 9236" o:spid="_x0000_s1073" type="#_x0000_t202" alt="OFFICIAL" style="position:absolute;margin-left:0;margin-top:0;width:34.95pt;height:34.95pt;z-index:25165833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InDaYoQAgAAIgQA&#10;AA4AAAAAAAAAAAAAAAAALgIAAGRycy9lMm9Eb2MueG1sUEsBAi0AFAAGAAgAAAAhANhtPP7XAAAA&#10;AwEAAA8AAAAAAAAAAAAAAAAAagQAAGRycy9kb3ducmV2LnhtbFBLBQYAAAAABAAEAPMAAABuBQAA&#10;AAA=&#10;" filled="f" stroked="f">
              <v:textbox style="mso-fit-shape-to-text:t" inset="20pt,0,0,15pt">
                <w:txbxContent>
                  <w:p w14:paraId="25E0C452" w14:textId="3AD843FF"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3588145"/>
      <w:docPartObj>
        <w:docPartGallery w:val="Page Numbers (Bottom of Page)"/>
        <w:docPartUnique/>
      </w:docPartObj>
    </w:sdtPr>
    <w:sdtEndPr>
      <w:rPr>
        <w:noProof/>
      </w:rPr>
    </w:sdtEndPr>
    <w:sdtContent>
      <w:p w14:paraId="2FD98CAD" w14:textId="5E4B55AB" w:rsidR="006D7325" w:rsidRDefault="006D732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313863" w14:textId="25E07AF3" w:rsidR="006D7325" w:rsidRDefault="006D7325">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BC9974" w14:textId="51521AD8" w:rsidR="006D7325" w:rsidRDefault="006D7325">
    <w:pPr>
      <w:pStyle w:val="Footer"/>
    </w:pPr>
    <w:r>
      <w:rPr>
        <w:noProof/>
        <w:lang w:eastAsia="en-GB"/>
      </w:rPr>
      <mc:AlternateContent>
        <mc:Choice Requires="wps">
          <w:drawing>
            <wp:anchor distT="0" distB="0" distL="0" distR="0" simplePos="0" relativeHeight="251658330" behindDoc="0" locked="0" layoutInCell="1" allowOverlap="1" wp14:anchorId="55DCC3A2" wp14:editId="6381A650">
              <wp:simplePos x="635" y="635"/>
              <wp:positionH relativeFrom="page">
                <wp:align>left</wp:align>
              </wp:positionH>
              <wp:positionV relativeFrom="page">
                <wp:align>bottom</wp:align>
              </wp:positionV>
              <wp:extent cx="443865" cy="443865"/>
              <wp:effectExtent l="0" t="0" r="10160" b="0"/>
              <wp:wrapNone/>
              <wp:docPr id="9235" name="Text Box 9235"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6692BAD" w14:textId="1BBD7CEB"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55DCC3A2" id="_x0000_t202" coordsize="21600,21600" o:spt="202" path="m,l,21600r21600,l21600,xe">
              <v:stroke joinstyle="miter"/>
              <v:path gradientshapeok="t" o:connecttype="rect"/>
            </v:shapetype>
            <v:shape id="Text Box 9235" o:spid="_x0000_s1075" type="#_x0000_t202" alt="OFFICIAL" style="position:absolute;margin-left:0;margin-top:0;width:34.95pt;height:34.95pt;z-index:25165833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aSQEAIAACI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QVFr8b299DdcapHPQL95ZvGqy9ZT68MIcbxkFQteEZ&#10;D6mgLSkMiJIa3I+/2WM8Eo9eSlpUTEkNSpoS9c3gQmaLeZ5HhaUbAjeCfQLTu3wR/eaoHwDFOMV3&#10;YXmCMTioEUoH+g1FvY7V0MUMx5ol3Y/wIfT6xUfBxXqdglBMloWt2VkeU0fSIqOv3RtzdqA94L6e&#10;YNQUK96x38fGP71dHwPuIK0mEtyzOfCOQkzLHR5NVPqv9xR1fdqrn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C2FpJAQAgAAIgQA&#10;AA4AAAAAAAAAAAAAAAAALgIAAGRycy9lMm9Eb2MueG1sUEsBAi0AFAAGAAgAAAAhANhtPP7XAAAA&#10;AwEAAA8AAAAAAAAAAAAAAAAAagQAAGRycy9kb3ducmV2LnhtbFBLBQYAAAAABAAEAPMAAABuBQAA&#10;AAA=&#10;" filled="f" stroked="f">
              <v:textbox style="mso-fit-shape-to-text:t" inset="20pt,0,0,15pt">
                <w:txbxContent>
                  <w:p w14:paraId="56692BAD" w14:textId="1BBD7CEB"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AD251F" w14:textId="77777777" w:rsidR="009E6156" w:rsidRDefault="009E6156" w:rsidP="001B51CF">
      <w:pPr>
        <w:spacing w:after="0" w:line="240" w:lineRule="auto"/>
      </w:pPr>
      <w:r>
        <w:separator/>
      </w:r>
    </w:p>
    <w:p w14:paraId="567606E1" w14:textId="77777777" w:rsidR="009E6156" w:rsidRDefault="009E6156"/>
  </w:footnote>
  <w:footnote w:type="continuationSeparator" w:id="0">
    <w:p w14:paraId="63B5020C" w14:textId="77777777" w:rsidR="009E6156" w:rsidRDefault="009E6156" w:rsidP="001B51CF">
      <w:pPr>
        <w:spacing w:after="0" w:line="240" w:lineRule="auto"/>
      </w:pPr>
      <w:r>
        <w:continuationSeparator/>
      </w:r>
    </w:p>
    <w:p w14:paraId="321C79C0" w14:textId="77777777" w:rsidR="009E6156" w:rsidRDefault="009E6156"/>
  </w:footnote>
  <w:footnote w:type="continuationNotice" w:id="1">
    <w:p w14:paraId="49F9C8A2" w14:textId="77777777" w:rsidR="009E6156" w:rsidRDefault="009E615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A627D" w14:textId="6ED357D6" w:rsidR="006D7325" w:rsidRDefault="006D7325">
    <w:pPr>
      <w:pStyle w:val="Header"/>
    </w:pPr>
    <w:r>
      <w:rPr>
        <w:noProof/>
        <w:lang w:eastAsia="en-GB"/>
      </w:rPr>
      <mc:AlternateContent>
        <mc:Choice Requires="wps">
          <w:drawing>
            <wp:anchor distT="0" distB="0" distL="0" distR="0" simplePos="0" relativeHeight="251658282" behindDoc="0" locked="0" layoutInCell="1" allowOverlap="1" wp14:anchorId="76B138AB" wp14:editId="41F88FF9">
              <wp:simplePos x="635" y="635"/>
              <wp:positionH relativeFrom="page">
                <wp:align>left</wp:align>
              </wp:positionH>
              <wp:positionV relativeFrom="page">
                <wp:align>top</wp:align>
              </wp:positionV>
              <wp:extent cx="443865" cy="443865"/>
              <wp:effectExtent l="0" t="0" r="10160" b="12065"/>
              <wp:wrapNone/>
              <wp:docPr id="25" name="Text Box 25"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7D0CB30" w14:textId="000FE40F"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76B138AB" id="_x0000_t202" coordsize="21600,21600" o:spt="202" path="m,l,21600r21600,l21600,xe">
              <v:stroke joinstyle="miter"/>
              <v:path gradientshapeok="t" o:connecttype="rect"/>
            </v:shapetype>
            <v:shape id="Text Box 25" o:spid="_x0000_s1031" type="#_x0000_t202" alt="OFFICIAL" style="position:absolute;margin-left:0;margin-top:0;width:34.95pt;height:34.95pt;z-index:25165828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57D0CB30" w14:textId="000FE40F"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F9D36A" w14:textId="3CDD8DA0" w:rsidR="006D7325" w:rsidRDefault="006D7325">
    <w:pPr>
      <w:pStyle w:val="Header"/>
    </w:pPr>
    <w:r>
      <w:rPr>
        <w:noProof/>
        <w:lang w:eastAsia="en-GB"/>
      </w:rPr>
      <mc:AlternateContent>
        <mc:Choice Requires="wps">
          <w:drawing>
            <wp:anchor distT="0" distB="0" distL="0" distR="0" simplePos="0" relativeHeight="251658283" behindDoc="0" locked="0" layoutInCell="1" allowOverlap="1" wp14:anchorId="2C340585" wp14:editId="50DF5631">
              <wp:simplePos x="457200" y="450850"/>
              <wp:positionH relativeFrom="page">
                <wp:align>left</wp:align>
              </wp:positionH>
              <wp:positionV relativeFrom="page">
                <wp:align>top</wp:align>
              </wp:positionV>
              <wp:extent cx="443865" cy="443865"/>
              <wp:effectExtent l="0" t="0" r="10160" b="12065"/>
              <wp:wrapNone/>
              <wp:docPr id="28" name="Text Box 28"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B155564" w14:textId="4C79A02A"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2C340585" id="_x0000_t202" coordsize="21600,21600" o:spt="202" path="m,l,21600r21600,l21600,xe">
              <v:stroke joinstyle="miter"/>
              <v:path gradientshapeok="t" o:connecttype="rect"/>
            </v:shapetype>
            <v:shape id="Text Box 28" o:spid="_x0000_s1032" type="#_x0000_t202" alt="OFFICIAL" style="position:absolute;margin-left:0;margin-top:0;width:34.95pt;height:34.95pt;z-index:251658283;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0B155564" w14:textId="4C79A02A"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r>
      <w:rPr>
        <w:noProof/>
        <w:lang w:eastAsia="en-GB"/>
      </w:rPr>
      <mc:AlternateContent>
        <mc:Choice Requires="wps">
          <w:drawing>
            <wp:anchor distT="0" distB="0" distL="114300" distR="114300" simplePos="0" relativeHeight="251658246" behindDoc="0" locked="0" layoutInCell="1" allowOverlap="1" wp14:anchorId="2D302F33" wp14:editId="2C8F7904">
              <wp:simplePos x="0" y="0"/>
              <wp:positionH relativeFrom="column">
                <wp:posOffset>-24130</wp:posOffset>
              </wp:positionH>
              <wp:positionV relativeFrom="paragraph">
                <wp:posOffset>87630</wp:posOffset>
              </wp:positionV>
              <wp:extent cx="6626225" cy="82550"/>
              <wp:effectExtent l="0" t="0" r="3175" b="63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xmlns:aclsh="http://schemas.microsoft.com/office/drawing/2020/classificationShape" xmlns:a="http://schemas.openxmlformats.org/drawingml/2006/main">
          <w:pict>
            <v:rect id="Rectangle 9" style="position:absolute;margin-left:-1.9pt;margin-top:6.9pt;width:521.75pt;height:6.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73B190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57FE3" w14:textId="541CC58B" w:rsidR="006D7325" w:rsidRDefault="006D7325">
    <w:pPr>
      <w:pStyle w:val="Header"/>
    </w:pPr>
    <w:r>
      <w:rPr>
        <w:noProof/>
        <w:lang w:eastAsia="en-GB"/>
      </w:rPr>
      <mc:AlternateContent>
        <mc:Choice Requires="wps">
          <w:drawing>
            <wp:anchor distT="0" distB="0" distL="0" distR="0" simplePos="0" relativeHeight="251658281" behindDoc="0" locked="0" layoutInCell="1" allowOverlap="1" wp14:anchorId="383DBF2D" wp14:editId="0E75828C">
              <wp:simplePos x="635" y="635"/>
              <wp:positionH relativeFrom="page">
                <wp:align>left</wp:align>
              </wp:positionH>
              <wp:positionV relativeFrom="page">
                <wp:align>top</wp:align>
              </wp:positionV>
              <wp:extent cx="443865" cy="443865"/>
              <wp:effectExtent l="0" t="0" r="10160" b="12065"/>
              <wp:wrapNone/>
              <wp:docPr id="10" name="Text Box 10"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F5810F1" w14:textId="608EBCF9"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383DBF2D" id="_x0000_t202" coordsize="21600,21600" o:spt="202" path="m,l,21600r21600,l21600,xe">
              <v:stroke joinstyle="miter"/>
              <v:path gradientshapeok="t" o:connecttype="rect"/>
            </v:shapetype>
            <v:shape id="Text Box 10" o:spid="_x0000_s1034" type="#_x0000_t202" alt="OFFICIAL" style="position:absolute;margin-left:0;margin-top:0;width:34.95pt;height:34.95pt;z-index:25165828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BI6APDDwIAACEE&#10;AAAOAAAAAAAAAAAAAAAAAC4CAABkcnMvZTJvRG9jLnhtbFBLAQItABQABgAIAAAAIQBzm59s2QAA&#10;AAMBAAAPAAAAAAAAAAAAAAAAAGkEAABkcnMvZG93bnJldi54bWxQSwUGAAAAAAQABADzAAAAbwUA&#10;AAAA&#10;" filled="f" stroked="f">
              <v:textbox style="mso-fit-shape-to-text:t" inset="20pt,15pt,0,0">
                <w:txbxContent>
                  <w:p w14:paraId="2F5810F1" w14:textId="608EBCF9"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9A56A5" w14:textId="7C27FA74" w:rsidR="006D7325" w:rsidRDefault="006D7325">
    <w:pPr>
      <w:pStyle w:val="Header"/>
    </w:pPr>
    <w:r>
      <w:rPr>
        <w:noProof/>
        <w:lang w:eastAsia="en-GB"/>
      </w:rPr>
      <mc:AlternateContent>
        <mc:Choice Requires="wps">
          <w:drawing>
            <wp:anchor distT="0" distB="0" distL="0" distR="0" simplePos="0" relativeHeight="251658285" behindDoc="0" locked="0" layoutInCell="1" allowOverlap="1" wp14:anchorId="64D5980B" wp14:editId="19C4B2D1">
              <wp:simplePos x="635" y="635"/>
              <wp:positionH relativeFrom="page">
                <wp:align>left</wp:align>
              </wp:positionH>
              <wp:positionV relativeFrom="page">
                <wp:align>top</wp:align>
              </wp:positionV>
              <wp:extent cx="443865" cy="443865"/>
              <wp:effectExtent l="0" t="0" r="10160" b="12065"/>
              <wp:wrapNone/>
              <wp:docPr id="30" name="Text Box 30"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1011FA5" w14:textId="6327D342"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64D5980B" id="_x0000_t202" coordsize="21600,21600" o:spt="202" path="m,l,21600r21600,l21600,xe">
              <v:stroke joinstyle="miter"/>
              <v:path gradientshapeok="t" o:connecttype="rect"/>
            </v:shapetype>
            <v:shape id="Text Box 30" o:spid="_x0000_s1036" type="#_x0000_t202" alt="OFFICIAL" style="position:absolute;margin-left:0;margin-top:0;width:34.95pt;height:34.95pt;z-index:251658285;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" filled="f" stroked="f">
              <v:textbox style="mso-fit-shape-to-text:t" inset="20pt,15pt,0,0">
                <w:txbxContent>
                  <w:p w14:paraId="41011FA5" w14:textId="6327D342"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1C0B3" w14:textId="24C02177" w:rsidR="006D7325" w:rsidRDefault="006D7325">
    <w:pPr>
      <w:pStyle w:val="Header"/>
    </w:pPr>
    <w:r>
      <w:rPr>
        <w:noProof/>
        <w:lang w:eastAsia="en-GB"/>
      </w:rPr>
      <mc:AlternateContent>
        <mc:Choice Requires="wps">
          <w:drawing>
            <wp:anchor distT="0" distB="0" distL="0" distR="0" simplePos="0" relativeHeight="251658286" behindDoc="0" locked="0" layoutInCell="1" allowOverlap="1" wp14:anchorId="7638B044" wp14:editId="572A8A05">
              <wp:simplePos x="635" y="635"/>
              <wp:positionH relativeFrom="page">
                <wp:align>left</wp:align>
              </wp:positionH>
              <wp:positionV relativeFrom="page">
                <wp:align>top</wp:align>
              </wp:positionV>
              <wp:extent cx="443865" cy="443865"/>
              <wp:effectExtent l="0" t="0" r="10160" b="12065"/>
              <wp:wrapNone/>
              <wp:docPr id="34" name="Text Box 34"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001C081" w14:textId="3E43070E"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7638B044" id="_x0000_t202" coordsize="21600,21600" o:spt="202" path="m,l,21600r21600,l21600,xe">
              <v:stroke joinstyle="miter"/>
              <v:path gradientshapeok="t" o:connecttype="rect"/>
            </v:shapetype>
            <v:shape id="Text Box 34" o:spid="_x0000_s1037" type="#_x0000_t202" alt="OFFICIAL" style="position:absolute;margin-left:0;margin-top:0;width:34.95pt;height:34.95pt;z-index:25165828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6yfDgIAACI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" filled="f" stroked="f">
              <v:textbox style="mso-fit-shape-to-text:t" inset="20pt,15pt,0,0">
                <w:txbxContent>
                  <w:p w14:paraId="6001C081" w14:textId="3E43070E"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r>
      <w:rPr>
        <w:noProof/>
        <w:lang w:eastAsia="en-GB"/>
      </w:rPr>
      <mc:AlternateContent>
        <mc:Choice Requires="wps">
          <w:drawing>
            <wp:anchor distT="0" distB="0" distL="114300" distR="114300" simplePos="0" relativeHeight="251658248" behindDoc="0" locked="0" layoutInCell="1" allowOverlap="1" wp14:anchorId="0FA96817" wp14:editId="42F22390">
              <wp:simplePos x="0" y="0"/>
              <wp:positionH relativeFrom="column">
                <wp:posOffset>-15856</wp:posOffset>
              </wp:positionH>
              <wp:positionV relativeFrom="paragraph">
                <wp:posOffset>855624</wp:posOffset>
              </wp:positionV>
              <wp:extent cx="718820" cy="71120"/>
              <wp:effectExtent l="0" t="0" r="5080" b="508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xmlns:aclsh="http://schemas.microsoft.com/office/drawing/2020/classificationShape" xmlns:a="http://schemas.openxmlformats.org/drawingml/2006/main">
          <w:pict>
            <v:rect id="Rectangle 13" style="position:absolute;margin-left:-1.25pt;margin-top:67.35pt;width:56.6pt;height:5.6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237957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"/>
          </w:pict>
        </mc:Fallback>
      </mc:AlternateContent>
    </w:r>
    <w:r>
      <w:rPr>
        <w:noProof/>
        <w:lang w:eastAsia="en-GB"/>
      </w:rPr>
      <mc:AlternateContent>
        <mc:Choice Requires="wps">
          <w:drawing>
            <wp:anchor distT="0" distB="0" distL="114300" distR="114300" simplePos="0" relativeHeight="251658247" behindDoc="0" locked="0" layoutInCell="1" allowOverlap="1" wp14:anchorId="166A7C4E" wp14:editId="0E2F77AF">
              <wp:simplePos x="0" y="0"/>
              <wp:positionH relativeFrom="column">
                <wp:posOffset>-24130</wp:posOffset>
              </wp:positionH>
              <wp:positionV relativeFrom="paragraph">
                <wp:posOffset>87630</wp:posOffset>
              </wp:positionV>
              <wp:extent cx="6626225" cy="82550"/>
              <wp:effectExtent l="0" t="0" r="3175" b="635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xmlns:aclsh="http://schemas.microsoft.com/office/drawing/2020/classificationShape" xmlns:a="http://schemas.openxmlformats.org/drawingml/2006/main">
          <w:pict>
            <v:rect id="Rectangle 12" style="position:absolute;margin-left:-1.9pt;margin-top:6.9pt;width:521.75pt;height:6.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4179D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"/>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A91F08" w14:textId="1A8F07B9" w:rsidR="006D7325" w:rsidRDefault="006D7325">
    <w:pPr>
      <w:pStyle w:val="Header"/>
    </w:pPr>
    <w:r>
      <w:rPr>
        <w:noProof/>
        <w:lang w:eastAsia="en-GB"/>
      </w:rPr>
      <mc:AlternateContent>
        <mc:Choice Requires="wps">
          <w:drawing>
            <wp:anchor distT="0" distB="0" distL="0" distR="0" simplePos="0" relativeHeight="251658284" behindDoc="0" locked="0" layoutInCell="1" allowOverlap="1" wp14:anchorId="62B97D84" wp14:editId="2CF41368">
              <wp:simplePos x="635" y="635"/>
              <wp:positionH relativeFrom="page">
                <wp:align>left</wp:align>
              </wp:positionH>
              <wp:positionV relativeFrom="page">
                <wp:align>top</wp:align>
              </wp:positionV>
              <wp:extent cx="443865" cy="443865"/>
              <wp:effectExtent l="0" t="0" r="10160" b="12065"/>
              <wp:wrapNone/>
              <wp:docPr id="29" name="Text Box 29"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8A7CDE6" w14:textId="3892DE10"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62B97D84" id="_x0000_t202" coordsize="21600,21600" o:spt="202" path="m,l,21600r21600,l21600,xe">
              <v:stroke joinstyle="miter"/>
              <v:path gradientshapeok="t" o:connecttype="rect"/>
            </v:shapetype>
            <v:shape id="Text Box 29" o:spid="_x0000_s1039" type="#_x0000_t202" alt="OFFICIAL" style="position:absolute;margin-left:0;margin-top:0;width:34.95pt;height:34.95pt;z-index:25165828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Iht5VDwIAACIE&#10;AAAOAAAAAAAAAAAAAAAAAC4CAABkcnMvZTJvRG9jLnhtbFBLAQItABQABgAIAAAAIQBzm59s2QAA&#10;AAMBAAAPAAAAAAAAAAAAAAAAAGkEAABkcnMvZG93bnJldi54bWxQSwUGAAAAAAQABADzAAAAbwUA&#10;AAAA&#10;" filled="f" stroked="f">
              <v:textbox style="mso-fit-shape-to-text:t" inset="20pt,15pt,0,0">
                <w:txbxContent>
                  <w:p w14:paraId="58A7CDE6" w14:textId="3892DE10"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C12D5" w14:textId="4FBD4164" w:rsidR="006D7325" w:rsidRDefault="006D7325">
    <w:pPr>
      <w:pStyle w:val="Header"/>
    </w:pPr>
    <w:r>
      <w:rPr>
        <w:noProof/>
        <w:lang w:eastAsia="en-GB"/>
      </w:rPr>
      <mc:AlternateContent>
        <mc:Choice Requires="wps">
          <w:drawing>
            <wp:anchor distT="0" distB="0" distL="0" distR="0" simplePos="0" relativeHeight="251658288" behindDoc="0" locked="0" layoutInCell="1" allowOverlap="1" wp14:anchorId="33719AAA" wp14:editId="46B914A8">
              <wp:simplePos x="635" y="635"/>
              <wp:positionH relativeFrom="page">
                <wp:align>left</wp:align>
              </wp:positionH>
              <wp:positionV relativeFrom="page">
                <wp:align>top</wp:align>
              </wp:positionV>
              <wp:extent cx="443865" cy="443865"/>
              <wp:effectExtent l="0" t="0" r="10160" b="12065"/>
              <wp:wrapNone/>
              <wp:docPr id="36" name="Text Box 36"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FB22134" w14:textId="5FB0A061"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33719AAA" id="_x0000_t202" coordsize="21600,21600" o:spt="202" path="m,l,21600r21600,l21600,xe">
              <v:stroke joinstyle="miter"/>
              <v:path gradientshapeok="t" o:connecttype="rect"/>
            </v:shapetype>
            <v:shape id="Text Box 36" o:spid="_x0000_s1041" type="#_x0000_t202" alt="OFFICIAL" style="position:absolute;margin-left:0;margin-top:0;width:34.95pt;height:34.95pt;z-index:251658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jnQDwIAACI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bC6Rfj+HuozriVg55wb/mmwbu3zIcX5pBhXARVG57x&#10;kAraksJgUVKD+/G3eKxH4DFLSYuKKalBSVOivhkkZLaY53lUWPKmd/kiei55aOxHwxz1A6AYp/gu&#10;LE9mrAtqNKUD/YaiXsfbMMUMxztLGkbzIfT6xUfBxXqdilBMloWt2VkeW0fQIqKv3RtzdoA9IF9P&#10;MGqKFe/Q72vjn96ujwE5SNREgHs0B9xRiInc4dFEpf/qp6rr0179B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CqqjnQDwIAACIE&#10;AAAOAAAAAAAAAAAAAAAAAC4CAABkcnMvZTJvRG9jLnhtbFBLAQItABQABgAIAAAAIQBzm59s2QAA&#10;AAMBAAAPAAAAAAAAAAAAAAAAAGkEAABkcnMvZG93bnJldi54bWxQSwUGAAAAAAQABADzAAAAbwUA&#10;AAAA&#10;" filled="f" stroked="f">
              <v:textbox style="mso-fit-shape-to-text:t" inset="20pt,15pt,0,0">
                <w:txbxContent>
                  <w:p w14:paraId="2FB22134" w14:textId="5FB0A061"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8FB5A1" w14:textId="2A827844" w:rsidR="006D7325" w:rsidRDefault="006D7325">
    <w:pPr>
      <w:pStyle w:val="Header"/>
    </w:pPr>
    <w:r>
      <w:rPr>
        <w:noProof/>
        <w:lang w:eastAsia="en-GB"/>
      </w:rPr>
      <mc:AlternateContent>
        <mc:Choice Requires="wps">
          <w:drawing>
            <wp:anchor distT="0" distB="0" distL="0" distR="0" simplePos="0" relativeHeight="251658289" behindDoc="0" locked="0" layoutInCell="1" allowOverlap="1" wp14:anchorId="29E4848A" wp14:editId="1F9FA3A7">
              <wp:simplePos x="635" y="635"/>
              <wp:positionH relativeFrom="page">
                <wp:align>left</wp:align>
              </wp:positionH>
              <wp:positionV relativeFrom="page">
                <wp:align>top</wp:align>
              </wp:positionV>
              <wp:extent cx="443865" cy="443865"/>
              <wp:effectExtent l="0" t="0" r="10160" b="12065"/>
              <wp:wrapNone/>
              <wp:docPr id="37" name="Text Box 37"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B5CFD20" w14:textId="6967B02F"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29E4848A" id="_x0000_t202" coordsize="21600,21600" o:spt="202" path="m,l,21600r21600,l21600,xe">
              <v:stroke joinstyle="miter"/>
              <v:path gradientshapeok="t" o:connecttype="rect"/>
            </v:shapetype>
            <v:shape id="Text Box 37" o:spid="_x0000_s1042" type="#_x0000_t202" alt="OFFICIAL" style="position:absolute;margin-left:0;margin-top:0;width:34.95pt;height:34.95pt;z-index:251658289;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D7PMqSDwIAACIE&#10;AAAOAAAAAAAAAAAAAAAAAC4CAABkcnMvZTJvRG9jLnhtbFBLAQItABQABgAIAAAAIQBzm59s2QAA&#10;AAMBAAAPAAAAAAAAAAAAAAAAAGkEAABkcnMvZG93bnJldi54bWxQSwUGAAAAAAQABADzAAAAbwUA&#10;AAAA&#10;" filled="f" stroked="f">
              <v:textbox style="mso-fit-shape-to-text:t" inset="20pt,15pt,0,0">
                <w:txbxContent>
                  <w:p w14:paraId="6B5CFD20" w14:textId="6967B02F"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r>
      <w:rPr>
        <w:noProof/>
        <w:lang w:eastAsia="en-GB"/>
      </w:rPr>
      <mc:AlternateContent>
        <mc:Choice Requires="wps">
          <w:drawing>
            <wp:anchor distT="0" distB="0" distL="114300" distR="114300" simplePos="0" relativeHeight="251658251" behindDoc="0" locked="0" layoutInCell="1" allowOverlap="1" wp14:anchorId="6E45DE05" wp14:editId="2023C0C4">
              <wp:simplePos x="0" y="0"/>
              <wp:positionH relativeFrom="column">
                <wp:posOffset>-6350</wp:posOffset>
              </wp:positionH>
              <wp:positionV relativeFrom="paragraph">
                <wp:posOffset>818515</wp:posOffset>
              </wp:positionV>
              <wp:extent cx="718820" cy="71120"/>
              <wp:effectExtent l="0" t="0" r="5080" b="5080"/>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xmlns:aclsh="http://schemas.microsoft.com/office/drawing/2020/classificationShape" xmlns:a="http://schemas.openxmlformats.org/drawingml/2006/main">
          <w:pict>
            <v:rect id="Rectangle 24" style="position:absolute;margin-left:-.5pt;margin-top:64.45pt;width:56.6pt;height:5.6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2F9DBB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"/>
          </w:pict>
        </mc:Fallback>
      </mc:AlternateContent>
    </w:r>
    <w:r>
      <w:rPr>
        <w:noProof/>
        <w:lang w:eastAsia="en-GB"/>
      </w:rPr>
      <mc:AlternateContent>
        <mc:Choice Requires="wps">
          <w:drawing>
            <wp:anchor distT="0" distB="0" distL="114300" distR="114300" simplePos="0" relativeHeight="251658249" behindDoc="0" locked="0" layoutInCell="1" allowOverlap="1" wp14:anchorId="1A9D4B0D" wp14:editId="616245F8">
              <wp:simplePos x="0" y="0"/>
              <wp:positionH relativeFrom="column">
                <wp:posOffset>-24130</wp:posOffset>
              </wp:positionH>
              <wp:positionV relativeFrom="paragraph">
                <wp:posOffset>87630</wp:posOffset>
              </wp:positionV>
              <wp:extent cx="6626225" cy="82550"/>
              <wp:effectExtent l="0" t="0" r="3175" b="635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xmlns:aclsh="http://schemas.microsoft.com/office/drawing/2020/classificationShape" xmlns:a="http://schemas.openxmlformats.org/drawingml/2006/main">
          <w:pict>
            <v:rect id="Rectangle 17" style="position:absolute;margin-left:-1.9pt;margin-top:6.9pt;width:521.75pt;height:6.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69BF8E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"/>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6CEE03" w14:textId="79D0864D" w:rsidR="006D7325" w:rsidRDefault="006D7325">
    <w:pPr>
      <w:pStyle w:val="Header"/>
    </w:pPr>
    <w:r>
      <w:rPr>
        <w:noProof/>
        <w:lang w:eastAsia="en-GB"/>
      </w:rPr>
      <mc:AlternateContent>
        <mc:Choice Requires="wps">
          <w:drawing>
            <wp:anchor distT="0" distB="0" distL="0" distR="0" simplePos="0" relativeHeight="251658287" behindDoc="0" locked="0" layoutInCell="1" allowOverlap="1" wp14:anchorId="354E5913" wp14:editId="69515648">
              <wp:simplePos x="635" y="635"/>
              <wp:positionH relativeFrom="page">
                <wp:align>left</wp:align>
              </wp:positionH>
              <wp:positionV relativeFrom="page">
                <wp:align>top</wp:align>
              </wp:positionV>
              <wp:extent cx="443865" cy="443865"/>
              <wp:effectExtent l="0" t="0" r="10160" b="12065"/>
              <wp:wrapNone/>
              <wp:docPr id="35" name="Text Box 35"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0AA946A" w14:textId="0B0C9255"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354E5913" id="_x0000_t202" coordsize="21600,21600" o:spt="202" path="m,l,21600r21600,l21600,xe">
              <v:stroke joinstyle="miter"/>
              <v:path gradientshapeok="t" o:connecttype="rect"/>
            </v:shapetype>
            <v:shape id="Text Box 35" o:spid="_x0000_s1044" type="#_x0000_t202" alt="OFFICIAL" style="position:absolute;margin-left:0;margin-top:0;width:34.95pt;height:34.95pt;z-index:251658287;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geIDwIAACI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bC6W/H8fdQnXErBz3h3vJNg3dvmQ8vzCHDuAiqNjzj&#10;IRW0JYXBoqQG9+Nv8ViPwGOWkhYVU1KDkqZEfTNIyGwxz/OosORN7/JF9Fzy0NiPhjnqB0AxTvFd&#10;WJ7MWBfUaEoH+g1FvY63YYoZjneWNIzmQ+j1i4+Ci/U6FaGYLAtbs7M8to6gRURfuzfm7AB7QL6e&#10;YNQUK96h39fGP71dHwNykKiJAPdoDrijEBO5w6OJSv/VT1XXp736CQ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BfegeIDwIAACIE&#10;AAAOAAAAAAAAAAAAAAAAAC4CAABkcnMvZTJvRG9jLnhtbFBLAQItABQABgAIAAAAIQBzm59s2QAA&#10;AAMBAAAPAAAAAAAAAAAAAAAAAGkEAABkcnMvZG93bnJldi54bWxQSwUGAAAAAAQABADzAAAAbwUA&#10;AAAA&#10;" filled="f" stroked="f">
              <v:textbox style="mso-fit-shape-to-text:t" inset="20pt,15pt,0,0">
                <w:txbxContent>
                  <w:p w14:paraId="60AA946A" w14:textId="0B0C9255"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4E4C89" w14:textId="1410D934" w:rsidR="006D7325" w:rsidRDefault="006D7325">
    <w:pPr>
      <w:pStyle w:val="Header"/>
    </w:pPr>
    <w:r>
      <w:rPr>
        <w:noProof/>
        <w:lang w:eastAsia="en-GB"/>
      </w:rPr>
      <mc:AlternateContent>
        <mc:Choice Requires="wps">
          <w:drawing>
            <wp:anchor distT="0" distB="0" distL="0" distR="0" simplePos="0" relativeHeight="251658291" behindDoc="0" locked="0" layoutInCell="1" allowOverlap="1" wp14:anchorId="104E7BCD" wp14:editId="2121857C">
              <wp:simplePos x="635" y="635"/>
              <wp:positionH relativeFrom="page">
                <wp:align>left</wp:align>
              </wp:positionH>
              <wp:positionV relativeFrom="page">
                <wp:align>top</wp:align>
              </wp:positionV>
              <wp:extent cx="443865" cy="443865"/>
              <wp:effectExtent l="0" t="0" r="10160" b="12065"/>
              <wp:wrapNone/>
              <wp:docPr id="39" name="Text Box 39"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58C1CAC" w14:textId="6B349A6B"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104E7BCD" id="_x0000_t202" coordsize="21600,21600" o:spt="202" path="m,l,21600r21600,l21600,xe">
              <v:stroke joinstyle="miter"/>
              <v:path gradientshapeok="t" o:connecttype="rect"/>
            </v:shapetype>
            <v:shape id="Text Box 39" o:spid="_x0000_s1046" type="#_x0000_t202" alt="OFFICIAL" style="position:absolute;margin-left:0;margin-top:0;width:34.95pt;height:34.95pt;z-index:25165829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" filled="f" stroked="f">
              <v:textbox style="mso-fit-shape-to-text:t" inset="20pt,15pt,0,0">
                <w:txbxContent>
                  <w:p w14:paraId="058C1CAC" w14:textId="6B349A6B"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8C6C95" w14:textId="6569613A" w:rsidR="006D7325" w:rsidRDefault="006D7325">
    <w:pPr>
      <w:pStyle w:val="Header"/>
    </w:pPr>
    <w:r>
      <w:rPr>
        <w:noProof/>
        <w:lang w:eastAsia="en-GB"/>
      </w:rPr>
      <mc:AlternateContent>
        <mc:Choice Requires="wps">
          <w:drawing>
            <wp:anchor distT="0" distB="0" distL="0" distR="0" simplePos="0" relativeHeight="251658292" behindDoc="0" locked="0" layoutInCell="1" allowOverlap="1" wp14:anchorId="057CD679" wp14:editId="75039ECF">
              <wp:simplePos x="635" y="635"/>
              <wp:positionH relativeFrom="page">
                <wp:align>left</wp:align>
              </wp:positionH>
              <wp:positionV relativeFrom="page">
                <wp:align>top</wp:align>
              </wp:positionV>
              <wp:extent cx="443865" cy="443865"/>
              <wp:effectExtent l="0" t="0" r="10160" b="12065"/>
              <wp:wrapNone/>
              <wp:docPr id="40" name="Text Box 40"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4D7ABDE" w14:textId="60E91194"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057CD679" id="_x0000_t202" coordsize="21600,21600" o:spt="202" path="m,l,21600r21600,l21600,xe">
              <v:stroke joinstyle="miter"/>
              <v:path gradientshapeok="t" o:connecttype="rect"/>
            </v:shapetype>
            <v:shape id="Text Box 40" o:spid="_x0000_s1047" type="#_x0000_t202" alt="OFFICIAL" style="position:absolute;margin-left:0;margin-top:0;width:34.95pt;height:34.95pt;z-index:25165829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YKDDwIAACI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ewy/h6qM27loCfcW75p8O4t8+GFOWQYF0HVhmc8&#10;pIK2pDBYlNTgfvwtHusReMxS0qJiSmpQ0pSobwYJmS3meR4VlrzpXb6InkseGvvRMEf9ACjGKb4L&#10;y5MZ64IaTelAv6Go1/E2TDHD8c6ShtF8CL1+8VFwsV6nIhSTZWFrdpbH1hG0iOhr98acHWAPyNcT&#10;jJpixTv0+9r4p7frY0AOEjUR4B7NAXcUYiJ3eDRR6b/6qer6tFc/AQ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BdDYKDDwIAACIE&#10;AAAOAAAAAAAAAAAAAAAAAC4CAABkcnMvZTJvRG9jLnhtbFBLAQItABQABgAIAAAAIQBzm59s2QAA&#10;AAMBAAAPAAAAAAAAAAAAAAAAAGkEAABkcnMvZG93bnJldi54bWxQSwUGAAAAAAQABADzAAAAbwUA&#10;AAAA&#10;" filled="f" stroked="f">
              <v:textbox style="mso-fit-shape-to-text:t" inset="20pt,15pt,0,0">
                <w:txbxContent>
                  <w:p w14:paraId="04D7ABDE" w14:textId="60E91194"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r>
      <w:rPr>
        <w:noProof/>
        <w:lang w:eastAsia="en-GB"/>
      </w:rPr>
      <mc:AlternateContent>
        <mc:Choice Requires="wps">
          <w:drawing>
            <wp:anchor distT="0" distB="0" distL="114300" distR="114300" simplePos="0" relativeHeight="251658252" behindDoc="0" locked="0" layoutInCell="1" allowOverlap="1" wp14:anchorId="391B0963" wp14:editId="0356577A">
              <wp:simplePos x="0" y="0"/>
              <wp:positionH relativeFrom="column">
                <wp:posOffset>-24130</wp:posOffset>
              </wp:positionH>
              <wp:positionV relativeFrom="paragraph">
                <wp:posOffset>87630</wp:posOffset>
              </wp:positionV>
              <wp:extent cx="6626225" cy="82550"/>
              <wp:effectExtent l="0" t="0" r="3175" b="635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xmlns:aclsh="http://schemas.microsoft.com/office/drawing/2020/classificationShape" xmlns:a="http://schemas.openxmlformats.org/drawingml/2006/main">
          <w:pict>
            <v:rect id="Rectangle 26" style="position:absolute;margin-left:-1.9pt;margin-top:6.9pt;width:521.75pt;height:6.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2D3A63A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"/>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925F5C" w14:textId="6A4C817F" w:rsidR="006D7325" w:rsidRDefault="006D7325">
    <w:pPr>
      <w:pStyle w:val="Header"/>
    </w:pPr>
    <w:r>
      <w:rPr>
        <w:noProof/>
        <w:lang w:eastAsia="en-GB"/>
      </w:rPr>
      <mc:AlternateContent>
        <mc:Choice Requires="wps">
          <w:drawing>
            <wp:anchor distT="0" distB="0" distL="0" distR="0" simplePos="0" relativeHeight="251658290" behindDoc="0" locked="0" layoutInCell="1" allowOverlap="1" wp14:anchorId="59678EA6" wp14:editId="01F63184">
              <wp:simplePos x="635" y="635"/>
              <wp:positionH relativeFrom="page">
                <wp:align>left</wp:align>
              </wp:positionH>
              <wp:positionV relativeFrom="page">
                <wp:align>top</wp:align>
              </wp:positionV>
              <wp:extent cx="443865" cy="443865"/>
              <wp:effectExtent l="0" t="0" r="10160" b="12065"/>
              <wp:wrapNone/>
              <wp:docPr id="38" name="Text Box 38"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746AB8D" w14:textId="7D301D21"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59678EA6" id="_x0000_t202" coordsize="21600,21600" o:spt="202" path="m,l,21600r21600,l21600,xe">
              <v:stroke joinstyle="miter"/>
              <v:path gradientshapeok="t" o:connecttype="rect"/>
            </v:shapetype>
            <v:shape id="Text Box 38" o:spid="_x0000_s1049" type="#_x0000_t202" alt="OFFICIAL" style="position:absolute;margin-left:0;margin-top:0;width:34.95pt;height:34.95pt;z-index:25165829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" filled="f" stroked="f">
              <v:textbox style="mso-fit-shape-to-text:t" inset="20pt,15pt,0,0">
                <w:txbxContent>
                  <w:p w14:paraId="4746AB8D" w14:textId="7D301D21"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D490A8" w14:textId="7217ED73" w:rsidR="006D7325" w:rsidRDefault="006D7325">
    <w:pPr>
      <w:pStyle w:val="Header"/>
    </w:pPr>
    <w:r>
      <w:rPr>
        <w:noProof/>
        <w:lang w:eastAsia="en-GB"/>
      </w:rPr>
      <mc:AlternateContent>
        <mc:Choice Requires="wps">
          <w:drawing>
            <wp:anchor distT="0" distB="0" distL="0" distR="0" simplePos="0" relativeHeight="251658294" behindDoc="0" locked="0" layoutInCell="1" allowOverlap="1" wp14:anchorId="1E1EC01E" wp14:editId="093DC71D">
              <wp:simplePos x="635" y="635"/>
              <wp:positionH relativeFrom="page">
                <wp:align>left</wp:align>
              </wp:positionH>
              <wp:positionV relativeFrom="page">
                <wp:align>top</wp:align>
              </wp:positionV>
              <wp:extent cx="443865" cy="443865"/>
              <wp:effectExtent l="0" t="0" r="10160" b="12065"/>
              <wp:wrapNone/>
              <wp:docPr id="42" name="Text Box 42"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27A679D" w14:textId="4CE5B77E"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1E1EC01E" id="_x0000_t202" coordsize="21600,21600" o:spt="202" path="m,l,21600r21600,l21600,xe">
              <v:stroke joinstyle="miter"/>
              <v:path gradientshapeok="t" o:connecttype="rect"/>
            </v:shapetype>
            <v:shape id="Text Box 42" o:spid="_x0000_s1051" type="#_x0000_t202" alt="OFFICIAL" style="position:absolute;margin-left:0;margin-top:0;width:34.95pt;height:34.95pt;z-index:25165829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BfMEAIAACI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" filled="f" stroked="f">
              <v:textbox style="mso-fit-shape-to-text:t" inset="20pt,15pt,0,0">
                <w:txbxContent>
                  <w:p w14:paraId="227A679D" w14:textId="4CE5B77E"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F73D7D" w14:textId="1AFD41F3" w:rsidR="006D7325" w:rsidRDefault="006D7325">
    <w:pPr>
      <w:pStyle w:val="Header"/>
    </w:pPr>
    <w:r>
      <w:rPr>
        <w:noProof/>
        <w:lang w:eastAsia="en-GB"/>
      </w:rPr>
      <mc:AlternateContent>
        <mc:Choice Requires="wps">
          <w:drawing>
            <wp:anchor distT="0" distB="0" distL="0" distR="0" simplePos="0" relativeHeight="251658295" behindDoc="0" locked="0" layoutInCell="1" allowOverlap="1" wp14:anchorId="1C769FBE" wp14:editId="40E0BE43">
              <wp:simplePos x="635" y="635"/>
              <wp:positionH relativeFrom="page">
                <wp:align>left</wp:align>
              </wp:positionH>
              <wp:positionV relativeFrom="page">
                <wp:align>top</wp:align>
              </wp:positionV>
              <wp:extent cx="443865" cy="443865"/>
              <wp:effectExtent l="0" t="0" r="10160" b="12065"/>
              <wp:wrapNone/>
              <wp:docPr id="43" name="Text Box 43"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5673FE9" w14:textId="050BA038"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1C769FBE" id="_x0000_t202" coordsize="21600,21600" o:spt="202" path="m,l,21600r21600,l21600,xe">
              <v:stroke joinstyle="miter"/>
              <v:path gradientshapeok="t" o:connecttype="rect"/>
            </v:shapetype>
            <v:shape id="Text Box 43" o:spid="_x0000_s1052" type="#_x0000_t202" alt="OFFICIAL" style="position:absolute;margin-left:0;margin-top:0;width:34.95pt;height:34.95pt;z-index:251658295;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" filled="f" stroked="f">
              <v:textbox style="mso-fit-shape-to-text:t" inset="20pt,15pt,0,0">
                <w:txbxContent>
                  <w:p w14:paraId="25673FE9" w14:textId="050BA038"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r>
      <w:rPr>
        <w:noProof/>
        <w:lang w:eastAsia="en-GB"/>
      </w:rPr>
      <mc:AlternateContent>
        <mc:Choice Requires="wps">
          <w:drawing>
            <wp:anchor distT="0" distB="0" distL="114300" distR="114300" simplePos="0" relativeHeight="251658253" behindDoc="0" locked="0" layoutInCell="1" allowOverlap="1" wp14:anchorId="5429E7FD" wp14:editId="72EC9749">
              <wp:simplePos x="0" y="0"/>
              <wp:positionH relativeFrom="margin">
                <wp:posOffset>6350</wp:posOffset>
              </wp:positionH>
              <wp:positionV relativeFrom="paragraph">
                <wp:posOffset>958215</wp:posOffset>
              </wp:positionV>
              <wp:extent cx="718820" cy="71120"/>
              <wp:effectExtent l="0" t="0" r="5080" b="508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xmlns:aclsh="http://schemas.microsoft.com/office/drawing/2020/classificationShape" xmlns:a="http://schemas.openxmlformats.org/drawingml/2006/main">
          <w:pict>
            <v:rect id="Rectangle 27" style="position:absolute;margin-left:.5pt;margin-top:75.45pt;width:56.6pt;height:5.6pt;z-index:2516582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spid="_x0000_s1026" fillcolor="#1877c0" stroked="f" w14:anchorId="6F3DEA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">
              <w10:wrap anchorx="margin"/>
            </v:rect>
          </w:pict>
        </mc:Fallback>
      </mc:AlternateContent>
    </w:r>
    <w:r>
      <w:rPr>
        <w:noProof/>
        <w:lang w:eastAsia="en-GB"/>
      </w:rPr>
      <mc:AlternateContent>
        <mc:Choice Requires="wps">
          <w:drawing>
            <wp:anchor distT="0" distB="0" distL="114300" distR="114300" simplePos="0" relativeHeight="251658250" behindDoc="0" locked="0" layoutInCell="1" allowOverlap="1" wp14:anchorId="69FEAB5D" wp14:editId="6A010F82">
              <wp:simplePos x="0" y="0"/>
              <wp:positionH relativeFrom="column">
                <wp:posOffset>-24130</wp:posOffset>
              </wp:positionH>
              <wp:positionV relativeFrom="paragraph">
                <wp:posOffset>87630</wp:posOffset>
              </wp:positionV>
              <wp:extent cx="6626225" cy="82550"/>
              <wp:effectExtent l="0" t="0" r="3175" b="635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xmlns:aclsh="http://schemas.microsoft.com/office/drawing/2020/classificationShape" xmlns:a="http://schemas.openxmlformats.org/drawingml/2006/main">
          <w:pict>
            <v:rect id="Rectangle 20" style="position:absolute;margin-left:-1.9pt;margin-top:6.9pt;width:521.75pt;height:6.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178067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"/>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24C40D" w14:textId="16C3D6E6" w:rsidR="006D7325" w:rsidRDefault="006D7325">
    <w:pPr>
      <w:pStyle w:val="Header"/>
    </w:pPr>
    <w:r>
      <w:rPr>
        <w:noProof/>
        <w:lang w:eastAsia="en-GB"/>
      </w:rPr>
      <mc:AlternateContent>
        <mc:Choice Requires="wps">
          <w:drawing>
            <wp:anchor distT="0" distB="0" distL="0" distR="0" simplePos="0" relativeHeight="251658293" behindDoc="0" locked="0" layoutInCell="1" allowOverlap="1" wp14:anchorId="05243B5D" wp14:editId="167AB508">
              <wp:simplePos x="635" y="635"/>
              <wp:positionH relativeFrom="page">
                <wp:align>left</wp:align>
              </wp:positionH>
              <wp:positionV relativeFrom="page">
                <wp:align>top</wp:align>
              </wp:positionV>
              <wp:extent cx="443865" cy="443865"/>
              <wp:effectExtent l="0" t="0" r="10160" b="12065"/>
              <wp:wrapNone/>
              <wp:docPr id="41" name="Text Box 41"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9790FFC" w14:textId="44670260"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05243B5D" id="_x0000_t202" coordsize="21600,21600" o:spt="202" path="m,l,21600r21600,l21600,xe">
              <v:stroke joinstyle="miter"/>
              <v:path gradientshapeok="t" o:connecttype="rect"/>
            </v:shapetype>
            <v:shape id="Text Box 41" o:spid="_x0000_s1054" type="#_x0000_t202" alt="OFFICIAL" style="position:absolute;margin-left:0;margin-top:0;width:34.95pt;height:34.95pt;z-index:251658293;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CmUEAIAACI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" filled="f" stroked="f">
              <v:textbox style="mso-fit-shape-to-text:t" inset="20pt,15pt,0,0">
                <w:txbxContent>
                  <w:p w14:paraId="49790FFC" w14:textId="44670260"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C0054D" w14:textId="72E46496" w:rsidR="006D7325" w:rsidRDefault="006D7325">
    <w:pPr>
      <w:pStyle w:val="Header"/>
    </w:pPr>
    <w:r>
      <w:rPr>
        <w:noProof/>
        <w:lang w:eastAsia="en-GB"/>
      </w:rPr>
      <mc:AlternateContent>
        <mc:Choice Requires="wps">
          <w:drawing>
            <wp:anchor distT="0" distB="0" distL="0" distR="0" simplePos="0" relativeHeight="251658297" behindDoc="0" locked="0" layoutInCell="1" allowOverlap="1" wp14:anchorId="2B35514B" wp14:editId="09AFFA25">
              <wp:simplePos x="635" y="635"/>
              <wp:positionH relativeFrom="page">
                <wp:align>left</wp:align>
              </wp:positionH>
              <wp:positionV relativeFrom="page">
                <wp:align>top</wp:align>
              </wp:positionV>
              <wp:extent cx="443865" cy="443865"/>
              <wp:effectExtent l="0" t="0" r="10160" b="12065"/>
              <wp:wrapNone/>
              <wp:docPr id="45" name="Text Box 45"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7458BCD" w14:textId="321111D6"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2B35514B" id="_x0000_t202" coordsize="21600,21600" o:spt="202" path="m,l,21600r21600,l21600,xe">
              <v:stroke joinstyle="miter"/>
              <v:path gradientshapeok="t" o:connecttype="rect"/>
            </v:shapetype>
            <v:shape id="Text Box 45" o:spid="_x0000_s1056" type="#_x0000_t202" alt="OFFICIAL" style="position:absolute;margin-left:0;margin-top:0;width:34.95pt;height:34.95pt;z-index:251658297;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" filled="f" stroked="f">
              <v:textbox style="mso-fit-shape-to-text:t" inset="20pt,15pt,0,0">
                <w:txbxContent>
                  <w:p w14:paraId="27458BCD" w14:textId="321111D6"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CFA7A" w14:textId="3EF3D2E4" w:rsidR="006D7325" w:rsidRDefault="006D7325">
    <w:pPr>
      <w:pStyle w:val="Header"/>
    </w:pPr>
    <w:r>
      <w:rPr>
        <w:noProof/>
        <w:lang w:eastAsia="en-GB"/>
      </w:rPr>
      <mc:AlternateContent>
        <mc:Choice Requires="wps">
          <w:drawing>
            <wp:anchor distT="0" distB="0" distL="0" distR="0" simplePos="0" relativeHeight="251658298" behindDoc="0" locked="0" layoutInCell="1" allowOverlap="1" wp14:anchorId="482DE011" wp14:editId="58C0ADBB">
              <wp:simplePos x="635" y="635"/>
              <wp:positionH relativeFrom="page">
                <wp:align>left</wp:align>
              </wp:positionH>
              <wp:positionV relativeFrom="page">
                <wp:align>top</wp:align>
              </wp:positionV>
              <wp:extent cx="443865" cy="443865"/>
              <wp:effectExtent l="0" t="0" r="10160" b="12065"/>
              <wp:wrapNone/>
              <wp:docPr id="46" name="Text Box 46"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9972768" w14:textId="26CF8365"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482DE011" id="_x0000_t202" coordsize="21600,21600" o:spt="202" path="m,l,21600r21600,l21600,xe">
              <v:stroke joinstyle="miter"/>
              <v:path gradientshapeok="t" o:connecttype="rect"/>
            </v:shapetype>
            <v:shape id="Text Box 46" o:spid="_x0000_s1057" type="#_x0000_t202" alt="OFFICIAL" style="position:absolute;margin-left:0;margin-top:0;width:34.95pt;height:34.95pt;z-index:25165829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DOfrc+DwIAACIE&#10;AAAOAAAAAAAAAAAAAAAAAC4CAABkcnMvZTJvRG9jLnhtbFBLAQItABQABgAIAAAAIQBzm59s2QAA&#10;AAMBAAAPAAAAAAAAAAAAAAAAAGkEAABkcnMvZG93bnJldi54bWxQSwUGAAAAAAQABADzAAAAbwUA&#10;AAAA&#10;" filled="f" stroked="f">
              <v:textbox style="mso-fit-shape-to-text:t" inset="20pt,15pt,0,0">
                <w:txbxContent>
                  <w:p w14:paraId="29972768" w14:textId="26CF8365"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r>
      <w:rPr>
        <w:noProof/>
        <w:lang w:eastAsia="en-GB"/>
      </w:rPr>
      <mc:AlternateContent>
        <mc:Choice Requires="wps">
          <w:drawing>
            <wp:anchor distT="0" distB="0" distL="114300" distR="114300" simplePos="0" relativeHeight="251658243" behindDoc="0" locked="0" layoutInCell="1" allowOverlap="1" wp14:anchorId="2A89AC28" wp14:editId="5915F755">
              <wp:simplePos x="0" y="0"/>
              <wp:positionH relativeFrom="column">
                <wp:posOffset>-24130</wp:posOffset>
              </wp:positionH>
              <wp:positionV relativeFrom="paragraph">
                <wp:posOffset>87630</wp:posOffset>
              </wp:positionV>
              <wp:extent cx="6626225" cy="82550"/>
              <wp:effectExtent l="0" t="0" r="3175" b="635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xmlns:aclsh="http://schemas.microsoft.com/office/drawing/2020/classificationShape" xmlns:a="http://schemas.openxmlformats.org/drawingml/2006/main">
          <w:pict>
            <v:rect id="Rectangle 18" style="position:absolute;margin-left:-1.9pt;margin-top:6.9pt;width:521.75pt;height:6.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2E1FDF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"/>
          </w:pict>
        </mc:Fallback>
      </mc:AlternateContent>
    </w:r>
    <w:r>
      <w:rPr>
        <w:noProof/>
        <w:lang w:eastAsia="en-GB"/>
      </w:rPr>
      <mc:AlternateContent>
        <mc:Choice Requires="wps">
          <w:drawing>
            <wp:anchor distT="0" distB="0" distL="114300" distR="114300" simplePos="0" relativeHeight="251658240" behindDoc="0" locked="0" layoutInCell="1" allowOverlap="1" wp14:anchorId="18C76CD4" wp14:editId="21A8EE54">
              <wp:simplePos x="0" y="0"/>
              <wp:positionH relativeFrom="column">
                <wp:posOffset>-22860</wp:posOffset>
              </wp:positionH>
              <wp:positionV relativeFrom="paragraph">
                <wp:posOffset>751205</wp:posOffset>
              </wp:positionV>
              <wp:extent cx="718820" cy="71120"/>
              <wp:effectExtent l="0" t="0" r="5080" b="508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xmlns:aclsh="http://schemas.microsoft.com/office/drawing/2020/classificationShape" xmlns:a="http://schemas.openxmlformats.org/drawingml/2006/main">
          <w:pict>
            <v:rect id="Rectangle 19" style="position:absolute;margin-left:-1.8pt;margin-top:59.15pt;width:56.6pt;height:5.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7FF0D5F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"/>
          </w:pict>
        </mc:Fallback>
      </mc:AlternateContent>
    </w: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BB352" w14:textId="00D7D3C9" w:rsidR="006D7325" w:rsidRDefault="006D7325">
    <w:pPr>
      <w:pStyle w:val="Header"/>
    </w:pPr>
    <w:r>
      <w:rPr>
        <w:noProof/>
        <w:lang w:eastAsia="en-GB"/>
      </w:rPr>
      <mc:AlternateContent>
        <mc:Choice Requires="wps">
          <w:drawing>
            <wp:anchor distT="0" distB="0" distL="0" distR="0" simplePos="0" relativeHeight="251658296" behindDoc="0" locked="0" layoutInCell="1" allowOverlap="1" wp14:anchorId="1BF8EEE8" wp14:editId="71C90B17">
              <wp:simplePos x="635" y="635"/>
              <wp:positionH relativeFrom="page">
                <wp:align>left</wp:align>
              </wp:positionH>
              <wp:positionV relativeFrom="page">
                <wp:align>top</wp:align>
              </wp:positionV>
              <wp:extent cx="443865" cy="443865"/>
              <wp:effectExtent l="0" t="0" r="10160" b="12065"/>
              <wp:wrapNone/>
              <wp:docPr id="44" name="Text Box 44"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BACBE95" w14:textId="6D183623"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1BF8EEE8" id="_x0000_t202" coordsize="21600,21600" o:spt="202" path="m,l,21600r21600,l21600,xe">
              <v:stroke joinstyle="miter"/>
              <v:path gradientshapeok="t" o:connecttype="rect"/>
            </v:shapetype>
            <v:shape id="Text Box 44" o:spid="_x0000_s1059" type="#_x0000_t202" alt="OFFICIAL" style="position:absolute;margin-left:0;margin-top:0;width:34.95pt;height:34.95pt;z-index:25165829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BvZ8X0DwIAACIE&#10;AAAOAAAAAAAAAAAAAAAAAC4CAABkcnMvZTJvRG9jLnhtbFBLAQItABQABgAIAAAAIQBzm59s2QAA&#10;AAMBAAAPAAAAAAAAAAAAAAAAAGkEAABkcnMvZG93bnJldi54bWxQSwUGAAAAAAQABADzAAAAbwUA&#10;AAAA&#10;" filled="f" stroked="f">
              <v:textbox style="mso-fit-shape-to-text:t" inset="20pt,15pt,0,0">
                <w:txbxContent>
                  <w:p w14:paraId="3BACBE95" w14:textId="6D183623"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F87218" w14:textId="14CDF677" w:rsidR="006D7325" w:rsidRDefault="006D7325">
    <w:pPr>
      <w:pStyle w:val="Header"/>
    </w:pPr>
    <w:r>
      <w:rPr>
        <w:noProof/>
        <w:lang w:eastAsia="en-GB"/>
      </w:rPr>
      <mc:AlternateContent>
        <mc:Choice Requires="wps">
          <w:drawing>
            <wp:anchor distT="0" distB="0" distL="0" distR="0" simplePos="0" relativeHeight="251658300" behindDoc="0" locked="0" layoutInCell="1" allowOverlap="1" wp14:anchorId="00A6FCE1" wp14:editId="5A59D624">
              <wp:simplePos x="635" y="635"/>
              <wp:positionH relativeFrom="page">
                <wp:align>left</wp:align>
              </wp:positionH>
              <wp:positionV relativeFrom="page">
                <wp:align>top</wp:align>
              </wp:positionV>
              <wp:extent cx="443865" cy="443865"/>
              <wp:effectExtent l="0" t="0" r="10160" b="12065"/>
              <wp:wrapNone/>
              <wp:docPr id="48" name="Text Box 48"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C0ABFA6" w14:textId="3366FADD"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00A6FCE1" id="_x0000_t202" coordsize="21600,21600" o:spt="202" path="m,l,21600r21600,l21600,xe">
              <v:stroke joinstyle="miter"/>
              <v:path gradientshapeok="t" o:connecttype="rect"/>
            </v:shapetype>
            <v:shape id="Text Box 48" o:spid="_x0000_s1061" type="#_x0000_t202" alt="OFFICIAL" style="position:absolute;margin-left:0;margin-top:0;width:34.95pt;height:34.95pt;z-index:25165830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" filled="f" stroked="f">
              <v:textbox style="mso-fit-shape-to-text:t" inset="20pt,15pt,0,0">
                <w:txbxContent>
                  <w:p w14:paraId="2C0ABFA6" w14:textId="3366FADD"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29D268" w14:textId="3C74FD7C" w:rsidR="006D7325" w:rsidRDefault="006D7325">
    <w:pPr>
      <w:pStyle w:val="Header"/>
    </w:pPr>
    <w:r>
      <w:rPr>
        <w:noProof/>
        <w:lang w:eastAsia="en-GB"/>
      </w:rPr>
      <mc:AlternateContent>
        <mc:Choice Requires="wps">
          <w:drawing>
            <wp:anchor distT="0" distB="0" distL="0" distR="0" simplePos="0" relativeHeight="251658301" behindDoc="0" locked="0" layoutInCell="1" allowOverlap="1" wp14:anchorId="0BCC55D7" wp14:editId="559158F0">
              <wp:simplePos x="635" y="635"/>
              <wp:positionH relativeFrom="page">
                <wp:align>left</wp:align>
              </wp:positionH>
              <wp:positionV relativeFrom="page">
                <wp:align>top</wp:align>
              </wp:positionV>
              <wp:extent cx="443865" cy="443865"/>
              <wp:effectExtent l="0" t="0" r="10160" b="12065"/>
              <wp:wrapNone/>
              <wp:docPr id="49" name="Text Box 49"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F0F4500" w14:textId="27D6DC01"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0BCC55D7" id="_x0000_t202" coordsize="21600,21600" o:spt="202" path="m,l,21600r21600,l21600,xe">
              <v:stroke joinstyle="miter"/>
              <v:path gradientshapeok="t" o:connecttype="rect"/>
            </v:shapetype>
            <v:shape id="Text Box 49" o:spid="_x0000_s1062" type="#_x0000_t202" alt="OFFICIAL" style="position:absolute;margin-left:0;margin-top:0;width:34.95pt;height:34.95pt;z-index:25165830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" filled="f" stroked="f">
              <v:textbox style="mso-fit-shape-to-text:t" inset="20pt,15pt,0,0">
                <w:txbxContent>
                  <w:p w14:paraId="1F0F4500" w14:textId="27D6DC01"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41031" w14:textId="2AEE58B6" w:rsidR="006D7325" w:rsidRDefault="006D7325" w:rsidP="007652EE">
    <w:pPr>
      <w:pStyle w:val="Header"/>
    </w:pPr>
    <w:r>
      <w:rPr>
        <w:noProof/>
        <w:lang w:eastAsia="en-GB"/>
      </w:rPr>
      <mc:AlternateContent>
        <mc:Choice Requires="wps">
          <w:drawing>
            <wp:anchor distT="0" distB="0" distL="0" distR="0" simplePos="0" relativeHeight="251658299" behindDoc="0" locked="0" layoutInCell="1" allowOverlap="1" wp14:anchorId="691450CC" wp14:editId="133990AD">
              <wp:simplePos x="635" y="635"/>
              <wp:positionH relativeFrom="page">
                <wp:align>left</wp:align>
              </wp:positionH>
              <wp:positionV relativeFrom="page">
                <wp:align>top</wp:align>
              </wp:positionV>
              <wp:extent cx="443865" cy="443865"/>
              <wp:effectExtent l="0" t="0" r="10160" b="12065"/>
              <wp:wrapNone/>
              <wp:docPr id="47" name="Text Box 47"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8DBA3DA" w14:textId="5D29AA5A"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691450CC" id="_x0000_t202" coordsize="21600,21600" o:spt="202" path="m,l,21600r21600,l21600,xe">
              <v:stroke joinstyle="miter"/>
              <v:path gradientshapeok="t" o:connecttype="rect"/>
            </v:shapetype>
            <v:shape id="Text Box 47" o:spid="_x0000_s1064" type="#_x0000_t202" alt="OFFICIAL" style="position:absolute;margin-left:0;margin-top:0;width:34.95pt;height:34.95pt;z-index:251658299;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" filled="f" stroked="f">
              <v:textbox style="mso-fit-shape-to-text:t" inset="20pt,15pt,0,0">
                <w:txbxContent>
                  <w:p w14:paraId="38DBA3DA" w14:textId="5D29AA5A"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p w14:paraId="773DD79A" w14:textId="77777777" w:rsidR="006D7325" w:rsidRDefault="006D7325">
    <w:pPr>
      <w:pStyle w:val="Header"/>
    </w:pPr>
    <w:r>
      <w:rPr>
        <w:noProof/>
        <w:lang w:eastAsia="en-GB"/>
      </w:rPr>
      <mc:AlternateContent>
        <mc:Choice Requires="wps">
          <w:drawing>
            <wp:anchor distT="0" distB="0" distL="114300" distR="114300" simplePos="0" relativeHeight="251658245" behindDoc="0" locked="0" layoutInCell="1" allowOverlap="1" wp14:anchorId="01C7DE0E" wp14:editId="6B9E81EB">
              <wp:simplePos x="0" y="0"/>
              <wp:positionH relativeFrom="column">
                <wp:posOffset>-24130</wp:posOffset>
              </wp:positionH>
              <wp:positionV relativeFrom="paragraph">
                <wp:posOffset>68157</wp:posOffset>
              </wp:positionV>
              <wp:extent cx="6626225" cy="82550"/>
              <wp:effectExtent l="0" t="0" r="3175"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xmlns:aclsh="http://schemas.microsoft.com/office/drawing/2020/classificationShape" xmlns:a="http://schemas.openxmlformats.org/drawingml/2006/main">
          <w:pict>
            <v:rect id="Rectangle 7" style="position:absolute;margin-left:-1.9pt;margin-top:5.35pt;width:521.75pt;height:6.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56674B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"/>
          </w:pict>
        </mc:Fallback>
      </mc:AlternateContent>
    </w:r>
    <w:r>
      <w:rPr>
        <w:noProof/>
        <w:lang w:eastAsia="en-GB"/>
      </w:rPr>
      <mc:AlternateContent>
        <mc:Choice Requires="wps">
          <w:drawing>
            <wp:anchor distT="0" distB="0" distL="114300" distR="114300" simplePos="0" relativeHeight="251658244" behindDoc="0" locked="0" layoutInCell="1" allowOverlap="1" wp14:anchorId="3AEB157A" wp14:editId="3D03AD99">
              <wp:simplePos x="0" y="0"/>
              <wp:positionH relativeFrom="margin">
                <wp:posOffset>212</wp:posOffset>
              </wp:positionH>
              <wp:positionV relativeFrom="paragraph">
                <wp:posOffset>761365</wp:posOffset>
              </wp:positionV>
              <wp:extent cx="718820" cy="71120"/>
              <wp:effectExtent l="0" t="0" r="5080" b="508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xmlns:aclsh="http://schemas.microsoft.com/office/drawing/2020/classificationShape" xmlns:a="http://schemas.openxmlformats.org/drawingml/2006/main">
          <w:pict>
            <v:rect id="Rectangle 8" style="position:absolute;margin-left:0;margin-top:59.95pt;width:56.6pt;height:5.6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spid="_x0000_s1026" fillcolor="#1877c0" stroked="f" w14:anchorId="47F4D1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">
              <w10:wrap anchorx="margin"/>
            </v:rect>
          </w:pict>
        </mc:Fallback>
      </mc:AlternateContent>
    </w: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4395F3" w14:textId="399A10C0" w:rsidR="006D7325" w:rsidRDefault="006D7325">
    <w:pPr>
      <w:pStyle w:val="Header"/>
    </w:pPr>
    <w:r>
      <w:rPr>
        <w:noProof/>
        <w:lang w:eastAsia="en-GB"/>
      </w:rPr>
      <mc:AlternateContent>
        <mc:Choice Requires="wps">
          <w:drawing>
            <wp:anchor distT="0" distB="0" distL="0" distR="0" simplePos="0" relativeHeight="251658303" behindDoc="0" locked="0" layoutInCell="1" allowOverlap="1" wp14:anchorId="0AF2D6C4" wp14:editId="3C13BD88">
              <wp:simplePos x="635" y="635"/>
              <wp:positionH relativeFrom="page">
                <wp:align>left</wp:align>
              </wp:positionH>
              <wp:positionV relativeFrom="page">
                <wp:align>top</wp:align>
              </wp:positionV>
              <wp:extent cx="443865" cy="443865"/>
              <wp:effectExtent l="0" t="0" r="10160" b="12065"/>
              <wp:wrapNone/>
              <wp:docPr id="51" name="Text Box 51"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D156F42" w14:textId="6A5A1A8E"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0AF2D6C4" id="_x0000_t202" coordsize="21600,21600" o:spt="202" path="m,l,21600r21600,l21600,xe">
              <v:stroke joinstyle="miter"/>
              <v:path gradientshapeok="t" o:connecttype="rect"/>
            </v:shapetype>
            <v:shape id="Text Box 51" o:spid="_x0000_s1066" type="#_x0000_t202" alt="OFFICIAL" style="position:absolute;margin-left:0;margin-top:0;width:34.95pt;height:34.95pt;z-index:251658303;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" filled="f" stroked="f">
              <v:textbox style="mso-fit-shape-to-text:t" inset="20pt,15pt,0,0">
                <w:txbxContent>
                  <w:p w14:paraId="6D156F42" w14:textId="6A5A1A8E"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87D4E3" w14:textId="668162D9" w:rsidR="006D7325" w:rsidRDefault="006D7325">
    <w:pPr>
      <w:pStyle w:val="Header"/>
    </w:pPr>
    <w:r>
      <w:rPr>
        <w:noProof/>
        <w:lang w:eastAsia="en-GB"/>
      </w:rPr>
      <mc:AlternateContent>
        <mc:Choice Requires="wps">
          <w:drawing>
            <wp:anchor distT="0" distB="0" distL="0" distR="0" simplePos="0" relativeHeight="251658304" behindDoc="0" locked="0" layoutInCell="1" allowOverlap="1" wp14:anchorId="0B30A13D" wp14:editId="25799A66">
              <wp:simplePos x="635" y="635"/>
              <wp:positionH relativeFrom="page">
                <wp:align>left</wp:align>
              </wp:positionH>
              <wp:positionV relativeFrom="page">
                <wp:align>top</wp:align>
              </wp:positionV>
              <wp:extent cx="443865" cy="443865"/>
              <wp:effectExtent l="0" t="0" r="10160" b="12065"/>
              <wp:wrapNone/>
              <wp:docPr id="52" name="Text Box 52"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A793E43" w14:textId="58565666"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0B30A13D" id="_x0000_t202" coordsize="21600,21600" o:spt="202" path="m,l,21600r21600,l21600,xe">
              <v:stroke joinstyle="miter"/>
              <v:path gradientshapeok="t" o:connecttype="rect"/>
            </v:shapetype>
            <v:shape id="Text Box 52" o:spid="_x0000_s1067" type="#_x0000_t202" alt="OFFICIAL" style="position:absolute;margin-left:0;margin-top:0;width:34.95pt;height:34.95pt;z-index:25165830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N+7DwIAACI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r+Mv4fqjFs56An3lm8a7L1lPrwwhwzjIqja8IyH&#10;VNCWFAaLkhrcj7/5Yz4Cj1FKWlRMSQ1KmhL1zSAhs8U8z6PC0m16ly/izaUbGvvRMEf9ACjGKb4L&#10;y5MZ84IaTelAv6Go17Ebhpjh2LOkYTQfQq9ffBRcrNcpCcVkWdianeWxdAQtIvravTFnB9gD8vUE&#10;o6ZY8Q79Pjf+6e36GJCDRE0EuEdzwB2FmMgdHk1U+q/3lHV92quf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C1KN+7DwIAACIE&#10;AAAOAAAAAAAAAAAAAAAAAC4CAABkcnMvZTJvRG9jLnhtbFBLAQItABQABgAIAAAAIQBzm59s2QAA&#10;AAMBAAAPAAAAAAAAAAAAAAAAAGkEAABkcnMvZG93bnJldi54bWxQSwUGAAAAAAQABADzAAAAbwUA&#10;AAAA&#10;" filled="f" stroked="f">
              <v:textbox style="mso-fit-shape-to-text:t" inset="20pt,15pt,0,0">
                <w:txbxContent>
                  <w:p w14:paraId="3A793E43" w14:textId="58565666"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CD3311" w14:textId="6F2D581C" w:rsidR="006D7325" w:rsidRPr="005C3460" w:rsidRDefault="006D7325" w:rsidP="005C3460">
    <w:pPr>
      <w:pStyle w:val="Header"/>
    </w:pPr>
    <w:r>
      <w:rPr>
        <w:noProof/>
        <w:lang w:eastAsia="en-GB"/>
      </w:rPr>
      <mc:AlternateContent>
        <mc:Choice Requires="wps">
          <w:drawing>
            <wp:anchor distT="0" distB="0" distL="0" distR="0" simplePos="0" relativeHeight="251658302" behindDoc="0" locked="0" layoutInCell="1" allowOverlap="1" wp14:anchorId="175C91E3" wp14:editId="53E26945">
              <wp:simplePos x="635" y="635"/>
              <wp:positionH relativeFrom="page">
                <wp:align>left</wp:align>
              </wp:positionH>
              <wp:positionV relativeFrom="page">
                <wp:align>top</wp:align>
              </wp:positionV>
              <wp:extent cx="443865" cy="443865"/>
              <wp:effectExtent l="0" t="0" r="10160" b="12065"/>
              <wp:wrapNone/>
              <wp:docPr id="50" name="Text Box 50"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CC177A0" w14:textId="35170C7E"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175C91E3" id="_x0000_t202" coordsize="21600,21600" o:spt="202" path="m,l,21600r21600,l21600,xe">
              <v:stroke joinstyle="miter"/>
              <v:path gradientshapeok="t" o:connecttype="rect"/>
            </v:shapetype>
            <v:shape id="Text Box 50" o:spid="_x0000_s1069" type="#_x0000_t202" alt="OFFICIAL" style="position:absolute;margin-left:0;margin-top:0;width:34.95pt;height:34.95pt;z-index:25165830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" filled="f" stroked="f">
              <v:textbox style="mso-fit-shape-to-text:t" inset="20pt,15pt,0,0">
                <w:txbxContent>
                  <w:p w14:paraId="4CC177A0" w14:textId="35170C7E"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E0341F" w14:textId="5ABE5405" w:rsidR="006D7325" w:rsidRDefault="006D7325">
    <w:pPr>
      <w:pStyle w:val="Header"/>
    </w:pPr>
    <w:r>
      <w:rPr>
        <w:noProof/>
        <w:lang w:eastAsia="en-GB"/>
      </w:rPr>
      <mc:AlternateContent>
        <mc:Choice Requires="wps">
          <w:drawing>
            <wp:anchor distT="0" distB="0" distL="0" distR="0" simplePos="0" relativeHeight="251658306" behindDoc="0" locked="0" layoutInCell="1" allowOverlap="1" wp14:anchorId="21BF7877" wp14:editId="0953A8FA">
              <wp:simplePos x="635" y="635"/>
              <wp:positionH relativeFrom="page">
                <wp:align>left</wp:align>
              </wp:positionH>
              <wp:positionV relativeFrom="page">
                <wp:align>top</wp:align>
              </wp:positionV>
              <wp:extent cx="443865" cy="443865"/>
              <wp:effectExtent l="0" t="0" r="10160" b="12065"/>
              <wp:wrapNone/>
              <wp:docPr id="54" name="Text Box 54"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F9B30DB" w14:textId="5FAE3492"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21BF7877" id="_x0000_t202" coordsize="21600,21600" o:spt="202" path="m,l,21600r21600,l21600,xe">
              <v:stroke joinstyle="miter"/>
              <v:path gradientshapeok="t" o:connecttype="rect"/>
            </v:shapetype>
            <v:shape id="Text Box 54" o:spid="_x0000_s1071" type="#_x0000_t202" alt="OFFICIAL" style="position:absolute;margin-left:0;margin-top:0;width:34.95pt;height:34.95pt;z-index:25165830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Ur0EAIAACI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" filled="f" stroked="f">
              <v:textbox style="mso-fit-shape-to-text:t" inset="20pt,15pt,0,0">
                <w:txbxContent>
                  <w:p w14:paraId="5F9B30DB" w14:textId="5FAE3492"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0B382C" w14:textId="52AA1F14" w:rsidR="006D7325" w:rsidRDefault="006D7325">
    <w:pPr>
      <w:pStyle w:val="Header"/>
    </w:pPr>
    <w:r>
      <w:rPr>
        <w:noProof/>
        <w:lang w:eastAsia="en-GB"/>
      </w:rPr>
      <mc:AlternateContent>
        <mc:Choice Requires="wps">
          <w:drawing>
            <wp:anchor distT="0" distB="0" distL="0" distR="0" simplePos="0" relativeHeight="251658307" behindDoc="0" locked="0" layoutInCell="1" allowOverlap="1" wp14:anchorId="4D657C96" wp14:editId="366B13B9">
              <wp:simplePos x="635" y="635"/>
              <wp:positionH relativeFrom="page">
                <wp:align>left</wp:align>
              </wp:positionH>
              <wp:positionV relativeFrom="page">
                <wp:align>top</wp:align>
              </wp:positionV>
              <wp:extent cx="443865" cy="443865"/>
              <wp:effectExtent l="0" t="0" r="10160" b="12065"/>
              <wp:wrapNone/>
              <wp:docPr id="55" name="Text Box 55"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4A3F1BB" w14:textId="707D5BFC"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4D657C96" id="_x0000_t202" coordsize="21600,21600" o:spt="202" path="m,l,21600r21600,l21600,xe">
              <v:stroke joinstyle="miter"/>
              <v:path gradientshapeok="t" o:connecttype="rect"/>
            </v:shapetype>
            <v:shape id="Text Box 55" o:spid="_x0000_s1072" type="#_x0000_t202" alt="OFFICIAL" style="position:absolute;margin-left:0;margin-top:0;width:34.95pt;height:34.95pt;z-index:251658307;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" filled="f" stroked="f">
              <v:textbox style="mso-fit-shape-to-text:t" inset="20pt,15pt,0,0">
                <w:txbxContent>
                  <w:p w14:paraId="14A3F1BB" w14:textId="707D5BFC"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A88D1" w14:textId="0CBA1B84" w:rsidR="006D7325" w:rsidRDefault="006D7325" w:rsidP="007652EE">
    <w:pPr>
      <w:pStyle w:val="Header"/>
    </w:pPr>
    <w:r>
      <w:rPr>
        <w:noProof/>
        <w:lang w:eastAsia="en-GB"/>
      </w:rPr>
      <mc:AlternateContent>
        <mc:Choice Requires="wps">
          <w:drawing>
            <wp:anchor distT="0" distB="0" distL="0" distR="0" simplePos="0" relativeHeight="251658305" behindDoc="0" locked="0" layoutInCell="1" allowOverlap="1" wp14:anchorId="67CCDBE7" wp14:editId="6DE4B0F0">
              <wp:simplePos x="635" y="635"/>
              <wp:positionH relativeFrom="page">
                <wp:align>left</wp:align>
              </wp:positionH>
              <wp:positionV relativeFrom="page">
                <wp:align>top</wp:align>
              </wp:positionV>
              <wp:extent cx="443865" cy="443865"/>
              <wp:effectExtent l="0" t="0" r="10160" b="12065"/>
              <wp:wrapNone/>
              <wp:docPr id="53" name="Text Box 53" descr="OFFICIAL">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E8CD76A" w14:textId="6C30D5FF"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67CCDBE7" id="_x0000_t202" coordsize="21600,21600" o:spt="202" path="m,l,21600r21600,l21600,xe">
              <v:stroke joinstyle="miter"/>
              <v:path gradientshapeok="t" o:connecttype="rect"/>
            </v:shapetype>
            <v:shape id="Text Box 53" o:spid="_x0000_s1074" type="#_x0000_t202" alt="OFFICIAL" style="position:absolute;margin-left:0;margin-top:0;width:34.95pt;height:34.95pt;z-index:251658305;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XSsEAIAACI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" filled="f" stroked="f">
              <v:textbox style="mso-fit-shape-to-text:t" inset="20pt,15pt,0,0">
                <w:txbxContent>
                  <w:p w14:paraId="2E8CD76A" w14:textId="6C30D5FF" w:rsidR="006D7325" w:rsidRPr="00A133B5" w:rsidRDefault="006D7325" w:rsidP="00A133B5">
                    <w:pPr>
                      <w:spacing w:after="0"/>
                      <w:rPr>
                        <w:rFonts w:ascii="Calibri" w:hAnsi="Calibri" w:cs="Calibri"/>
                        <w:noProof/>
                        <w:color w:val="000000"/>
                        <w:sz w:val="20"/>
                        <w:szCs w:val="20"/>
                      </w:rPr>
                    </w:pPr>
                    <w:r w:rsidRPr="00A133B5">
                      <w:rPr>
                        <w:rFonts w:ascii="Calibri" w:hAnsi="Calibri" w:cs="Calibri"/>
                        <w:noProof/>
                        <w:color w:val="000000"/>
                        <w:sz w:val="20"/>
                        <w:szCs w:val="20"/>
                      </w:rPr>
                      <w:t>OFFICIAL</w:t>
                    </w:r>
                  </w:p>
                </w:txbxContent>
              </v:textbox>
              <w10:wrap anchorx="page" anchory="page"/>
            </v:shape>
          </w:pict>
        </mc:Fallback>
      </mc:AlternateContent>
    </w:r>
  </w:p>
  <w:p w14:paraId="23CD113A" w14:textId="7763C560" w:rsidR="006D7325" w:rsidRDefault="006D7325">
    <w:pPr>
      <w:pStyle w:val="Header"/>
    </w:pPr>
    <w:r>
      <w:rPr>
        <w:noProof/>
        <w:lang w:eastAsia="en-GB"/>
      </w:rPr>
      <mc:AlternateContent>
        <mc:Choice Requires="wps">
          <w:drawing>
            <wp:anchor distT="0" distB="0" distL="114300" distR="114300" simplePos="0" relativeHeight="251658242" behindDoc="0" locked="0" layoutInCell="1" allowOverlap="1" wp14:anchorId="387FAB5E" wp14:editId="5B578AC9">
              <wp:simplePos x="0" y="0"/>
              <wp:positionH relativeFrom="column">
                <wp:posOffset>-24130</wp:posOffset>
              </wp:positionH>
              <wp:positionV relativeFrom="paragraph">
                <wp:posOffset>68157</wp:posOffset>
              </wp:positionV>
              <wp:extent cx="6626225" cy="82550"/>
              <wp:effectExtent l="0" t="0" r="3175" b="0"/>
              <wp:wrapNone/>
              <wp:docPr id="9223" name="Rectangle 9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xmlns:aclsh="http://schemas.microsoft.com/office/drawing/2020/classificationShape" xmlns:a="http://schemas.openxmlformats.org/drawingml/2006/main">
          <w:pict>
            <v:rect id="Rectangle 9223" style="position:absolute;margin-left:-1.9pt;margin-top:5.35pt;width:521.75pt;height:6.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1D27FA8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"/>
          </w:pict>
        </mc:Fallback>
      </mc:AlternateContent>
    </w:r>
    <w:r>
      <w:rPr>
        <w:noProof/>
        <w:lang w:eastAsia="en-GB"/>
      </w:rPr>
      <mc:AlternateContent>
        <mc:Choice Requires="wps">
          <w:drawing>
            <wp:anchor distT="0" distB="0" distL="114300" distR="114300" simplePos="0" relativeHeight="251658241" behindDoc="0" locked="0" layoutInCell="1" allowOverlap="1" wp14:anchorId="25FD5111" wp14:editId="4A930040">
              <wp:simplePos x="0" y="0"/>
              <wp:positionH relativeFrom="margin">
                <wp:posOffset>212</wp:posOffset>
              </wp:positionH>
              <wp:positionV relativeFrom="paragraph">
                <wp:posOffset>761365</wp:posOffset>
              </wp:positionV>
              <wp:extent cx="718820" cy="71120"/>
              <wp:effectExtent l="0" t="0" r="5080" b="5080"/>
              <wp:wrapNone/>
              <wp:docPr id="9224" name="Rectangle 92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xmlns:aclsh="http://schemas.microsoft.com/office/drawing/2020/classificationShape" xmlns:a="http://schemas.openxmlformats.org/drawingml/2006/main">
          <w:pict>
            <v:rect id="Rectangle 9224" style="position:absolute;margin-left:0;margin-top:59.95pt;width:56.6pt;height:5.6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spid="_x0000_s1026" fillcolor="#1877c0" stroked="f" w14:anchorId="2D50AF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">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7746C6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487817"/>
    <w:multiLevelType w:val="hybridMultilevel"/>
    <w:tmpl w:val="DC566F0A"/>
    <w:lvl w:ilvl="0" w:tplc="6C961CA4">
      <w:start w:val="1"/>
      <w:numFmt w:val="bullet"/>
      <w:lvlText w:val="•"/>
      <w:lvlJc w:val="left"/>
      <w:pPr>
        <w:ind w:left="362"/>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lvl w:ilvl="1" w:tplc="0F72E7B4">
      <w:start w:val="1"/>
      <w:numFmt w:val="bullet"/>
      <w:lvlText w:val="o"/>
      <w:lvlJc w:val="left"/>
      <w:pPr>
        <w:ind w:left="1080"/>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lvl w:ilvl="2" w:tplc="A8B23E82">
      <w:start w:val="1"/>
      <w:numFmt w:val="bullet"/>
      <w:lvlText w:val="▪"/>
      <w:lvlJc w:val="left"/>
      <w:pPr>
        <w:ind w:left="1800"/>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lvl w:ilvl="3" w:tplc="56FA212A">
      <w:start w:val="1"/>
      <w:numFmt w:val="bullet"/>
      <w:lvlText w:val="•"/>
      <w:lvlJc w:val="left"/>
      <w:pPr>
        <w:ind w:left="2520"/>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lvl w:ilvl="4" w:tplc="B8B464B0">
      <w:start w:val="1"/>
      <w:numFmt w:val="bullet"/>
      <w:lvlText w:val="o"/>
      <w:lvlJc w:val="left"/>
      <w:pPr>
        <w:ind w:left="3240"/>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lvl w:ilvl="5" w:tplc="2FB820C6">
      <w:start w:val="1"/>
      <w:numFmt w:val="bullet"/>
      <w:lvlText w:val="▪"/>
      <w:lvlJc w:val="left"/>
      <w:pPr>
        <w:ind w:left="3960"/>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lvl w:ilvl="6" w:tplc="BE6CCA1E">
      <w:start w:val="1"/>
      <w:numFmt w:val="bullet"/>
      <w:lvlText w:val="•"/>
      <w:lvlJc w:val="left"/>
      <w:pPr>
        <w:ind w:left="4680"/>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lvl w:ilvl="7" w:tplc="70222B24">
      <w:start w:val="1"/>
      <w:numFmt w:val="bullet"/>
      <w:lvlText w:val="o"/>
      <w:lvlJc w:val="left"/>
      <w:pPr>
        <w:ind w:left="5400"/>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lvl w:ilvl="8" w:tplc="8EB686AC">
      <w:start w:val="1"/>
      <w:numFmt w:val="bullet"/>
      <w:lvlText w:val="▪"/>
      <w:lvlJc w:val="left"/>
      <w:pPr>
        <w:ind w:left="6120"/>
      </w:pPr>
      <w:rPr>
        <w:rFonts w:ascii="Arial" w:eastAsia="Arial" w:hAnsi="Arial" w:cs="Arial"/>
        <w:b w:val="0"/>
        <w:i w:val="0"/>
        <w:strike w:val="0"/>
        <w:dstrike w:val="0"/>
        <w:color w:val="00BB50"/>
        <w:sz w:val="22"/>
        <w:szCs w:val="22"/>
        <w:u w:val="none" w:color="000000"/>
        <w:bdr w:val="none" w:sz="0" w:space="0" w:color="auto"/>
        <w:shd w:val="clear" w:color="auto" w:fill="auto"/>
        <w:vertAlign w:val="baseline"/>
      </w:rPr>
    </w:lvl>
  </w:abstractNum>
  <w:abstractNum w:abstractNumId="2" w15:restartNumberingAfterBreak="0">
    <w:nsid w:val="05F36462"/>
    <w:multiLevelType w:val="hybridMultilevel"/>
    <w:tmpl w:val="9626C4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BF62DC"/>
    <w:multiLevelType w:val="hybridMultilevel"/>
    <w:tmpl w:val="A34C4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DD5155"/>
    <w:multiLevelType w:val="multilevel"/>
    <w:tmpl w:val="FCECA7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88F789B"/>
    <w:multiLevelType w:val="hybridMultilevel"/>
    <w:tmpl w:val="2A6278DA"/>
    <w:lvl w:ilvl="0" w:tplc="BBAAD864">
      <w:start w:val="1"/>
      <w:numFmt w:val="bullet"/>
      <w:lvlText w:val=""/>
      <w:lvlJc w:val="left"/>
      <w:pPr>
        <w:ind w:left="720" w:hanging="360"/>
      </w:pPr>
      <w:rPr>
        <w:rFonts w:ascii="Wingdings 2" w:hAnsi="Wingdings 2" w:hint="default"/>
        <w:color w:val="00BB5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E96689"/>
    <w:multiLevelType w:val="multilevel"/>
    <w:tmpl w:val="3A5E88BE"/>
    <w:lvl w:ilvl="0">
      <w:start w:val="1"/>
      <w:numFmt w:val="decimal"/>
      <w:lvlText w:val="%1."/>
      <w:lvlJc w:val="left"/>
      <w:pPr>
        <w:ind w:left="720" w:hanging="360"/>
      </w:pPr>
      <w:rPr>
        <w:color w:val="222222"/>
        <w:sz w:val="22"/>
        <w:szCs w:val="22"/>
        <w:highlight w:val="white"/>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F9D2568"/>
    <w:multiLevelType w:val="multilevel"/>
    <w:tmpl w:val="859ACE86"/>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8" w15:restartNumberingAfterBreak="0">
    <w:nsid w:val="10C61CD5"/>
    <w:multiLevelType w:val="hybridMultilevel"/>
    <w:tmpl w:val="AC523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5A6575"/>
    <w:multiLevelType w:val="hybridMultilevel"/>
    <w:tmpl w:val="8EE0B6E0"/>
    <w:lvl w:ilvl="0" w:tplc="33046DE2">
      <w:start w:val="1"/>
      <w:numFmt w:val="bullet"/>
      <w:lvlText w:val="•"/>
      <w:lvlJc w:val="left"/>
      <w:pPr>
        <w:ind w:left="360" w:hanging="360"/>
      </w:pPr>
      <w:rPr>
        <w:rFonts w:ascii="Helvetica" w:hAnsi="Helvetica" w:hint="default"/>
        <w:color w:val="1877C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8773586"/>
    <w:multiLevelType w:val="multilevel"/>
    <w:tmpl w:val="08A289F8"/>
    <w:lvl w:ilvl="0">
      <w:start w:val="1"/>
      <w:numFmt w:val="bullet"/>
      <w:lvlText w:val="•"/>
      <w:lvlJc w:val="left"/>
      <w:pPr>
        <w:ind w:left="720" w:hanging="360"/>
      </w:pPr>
      <w:rPr>
        <w:rFonts w:ascii="Helvetica" w:hAnsi="Helvetica" w:hint="default"/>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1" w15:restartNumberingAfterBreak="0">
    <w:nsid w:val="1B5D639D"/>
    <w:multiLevelType w:val="hybridMultilevel"/>
    <w:tmpl w:val="7EA64DA6"/>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DC65D1"/>
    <w:multiLevelType w:val="hybridMultilevel"/>
    <w:tmpl w:val="960279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Times New Roman"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13" w15:restartNumberingAfterBreak="0">
    <w:nsid w:val="24685574"/>
    <w:multiLevelType w:val="multilevel"/>
    <w:tmpl w:val="0BAE62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6A5465B"/>
    <w:multiLevelType w:val="singleLevel"/>
    <w:tmpl w:val="13086A96"/>
    <w:lvl w:ilvl="0">
      <w:numFmt w:val="none"/>
      <w:lvlText w:val=""/>
      <w:legacy w:legacy="1" w:legacySpace="0" w:legacyIndent="360"/>
      <w:lvlJc w:val="left"/>
      <w:pPr>
        <w:ind w:left="927" w:hanging="360"/>
      </w:pPr>
      <w:rPr>
        <w:rFonts w:ascii="Wingdings" w:hAnsi="Wingdings" w:hint="default"/>
        <w:sz w:val="24"/>
      </w:rPr>
    </w:lvl>
  </w:abstractNum>
  <w:abstractNum w:abstractNumId="15" w15:restartNumberingAfterBreak="0">
    <w:nsid w:val="290E32D0"/>
    <w:multiLevelType w:val="multilevel"/>
    <w:tmpl w:val="28C2168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6" w15:restartNumberingAfterBreak="0">
    <w:nsid w:val="2B551232"/>
    <w:multiLevelType w:val="hybridMultilevel"/>
    <w:tmpl w:val="3BAEF628"/>
    <w:lvl w:ilvl="0" w:tplc="33046DE2">
      <w:start w:val="1"/>
      <w:numFmt w:val="bullet"/>
      <w:lvlText w:val="•"/>
      <w:lvlJc w:val="left"/>
      <w:pPr>
        <w:ind w:left="36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310C5B"/>
    <w:multiLevelType w:val="multilevel"/>
    <w:tmpl w:val="08A289F8"/>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18" w15:restartNumberingAfterBreak="0">
    <w:nsid w:val="2CD11CBE"/>
    <w:multiLevelType w:val="multilevel"/>
    <w:tmpl w:val="A86CDB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2D6C336F"/>
    <w:multiLevelType w:val="hybridMultilevel"/>
    <w:tmpl w:val="C290A7F6"/>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5241EF"/>
    <w:multiLevelType w:val="hybridMultilevel"/>
    <w:tmpl w:val="6F269142"/>
    <w:lvl w:ilvl="0" w:tplc="08090003">
      <w:start w:val="1"/>
      <w:numFmt w:val="bullet"/>
      <w:lvlText w:val="o"/>
      <w:lvlJc w:val="left"/>
      <w:pPr>
        <w:ind w:left="360" w:hanging="360"/>
      </w:pPr>
      <w:rPr>
        <w:rFonts w:ascii="Courier New" w:hAnsi="Courier New" w:cs="Courier New" w:hint="default"/>
        <w:color w:val="00BB5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E94210D"/>
    <w:multiLevelType w:val="multilevel"/>
    <w:tmpl w:val="2FF4280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2" w15:restartNumberingAfterBreak="0">
    <w:nsid w:val="2E984A54"/>
    <w:multiLevelType w:val="hybridMultilevel"/>
    <w:tmpl w:val="6972BC8C"/>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9024286"/>
    <w:multiLevelType w:val="multilevel"/>
    <w:tmpl w:val="A31294F4"/>
    <w:lvl w:ilvl="0">
      <w:start w:val="1"/>
      <w:numFmt w:val="decimal"/>
      <w:lvlText w:val="%1."/>
      <w:lvlJc w:val="left"/>
      <w:pPr>
        <w:ind w:left="720" w:firstLine="360"/>
      </w:pPr>
      <w:rPr>
        <w:b w:val="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4" w15:restartNumberingAfterBreak="0">
    <w:nsid w:val="3ACF65DF"/>
    <w:multiLevelType w:val="hybridMultilevel"/>
    <w:tmpl w:val="C9A69A0C"/>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B572E34"/>
    <w:multiLevelType w:val="multilevel"/>
    <w:tmpl w:val="7B1A32F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6" w15:restartNumberingAfterBreak="0">
    <w:nsid w:val="3C5D0D34"/>
    <w:multiLevelType w:val="hybridMultilevel"/>
    <w:tmpl w:val="7A20BB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183135"/>
    <w:multiLevelType w:val="hybridMultilevel"/>
    <w:tmpl w:val="0F5EC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0F008B0"/>
    <w:multiLevelType w:val="hybridMultilevel"/>
    <w:tmpl w:val="608A2B18"/>
    <w:lvl w:ilvl="0" w:tplc="8EDE7E94">
      <w:start w:val="1"/>
      <w:numFmt w:val="bullet"/>
      <w:lvlText w:val=""/>
      <w:lvlJc w:val="left"/>
      <w:pPr>
        <w:ind w:left="720" w:hanging="360"/>
      </w:pPr>
      <w:rPr>
        <w:rFonts w:ascii="Symbol" w:hAnsi="Symbol"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1A93FD1"/>
    <w:multiLevelType w:val="multilevel"/>
    <w:tmpl w:val="E8A21FC2"/>
    <w:lvl w:ilvl="0">
      <w:start w:val="1"/>
      <w:numFmt w:val="bullet"/>
      <w:lvlText w:val="•"/>
      <w:lvlJc w:val="left"/>
      <w:pPr>
        <w:ind w:left="720" w:hanging="360"/>
      </w:pPr>
      <w:rPr>
        <w:rFonts w:ascii="Helvetica" w:hAnsi="Helvetica" w:hint="default"/>
        <w:color w:val="1877C0"/>
        <w:sz w:val="22"/>
        <w:szCs w:val="22"/>
        <w:highlight w:val="white"/>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0" w15:restartNumberingAfterBreak="0">
    <w:nsid w:val="4643430A"/>
    <w:multiLevelType w:val="multilevel"/>
    <w:tmpl w:val="4D984F1A"/>
    <w:lvl w:ilvl="0">
      <w:start w:val="1"/>
      <w:numFmt w:val="bullet"/>
      <w:lvlText w:val="●"/>
      <w:lvlJc w:val="left"/>
      <w:pPr>
        <w:ind w:left="720" w:hanging="360"/>
      </w:pPr>
      <w:rPr>
        <w:rFonts w:ascii="Arial" w:eastAsia="Arial" w:hAnsi="Arial" w:cs="Arial"/>
        <w:color w:val="222222"/>
        <w:sz w:val="22"/>
        <w:szCs w:val="22"/>
        <w:highlight w:val="white"/>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7374CCE"/>
    <w:multiLevelType w:val="hybridMultilevel"/>
    <w:tmpl w:val="A3602E94"/>
    <w:lvl w:ilvl="0" w:tplc="33046DE2">
      <w:start w:val="1"/>
      <w:numFmt w:val="bullet"/>
      <w:lvlText w:val="•"/>
      <w:lvlJc w:val="left"/>
      <w:pPr>
        <w:ind w:left="720" w:hanging="360"/>
      </w:pPr>
      <w:rPr>
        <w:rFonts w:ascii="Helvetica" w:hAnsi="Helvetica" w:hint="default"/>
        <w:color w:val="1877C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C69198E"/>
    <w:multiLevelType w:val="hybridMultilevel"/>
    <w:tmpl w:val="496AE56A"/>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E6A0648"/>
    <w:multiLevelType w:val="hybridMultilevel"/>
    <w:tmpl w:val="F5C2B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103275E"/>
    <w:multiLevelType w:val="multilevel"/>
    <w:tmpl w:val="F16657D8"/>
    <w:lvl w:ilvl="0">
      <w:start w:val="1"/>
      <w:numFmt w:val="bullet"/>
      <w:lvlText w:val="●"/>
      <w:lvlJc w:val="left"/>
      <w:pPr>
        <w:ind w:left="397" w:firstLine="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5" w15:restartNumberingAfterBreak="0">
    <w:nsid w:val="5278128D"/>
    <w:multiLevelType w:val="hybridMultilevel"/>
    <w:tmpl w:val="B6FA0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780162B"/>
    <w:multiLevelType w:val="multilevel"/>
    <w:tmpl w:val="08A289F8"/>
    <w:lvl w:ilvl="0">
      <w:start w:val="1"/>
      <w:numFmt w:val="bullet"/>
      <w:lvlText w:val="•"/>
      <w:lvlJc w:val="left"/>
      <w:pPr>
        <w:ind w:left="720" w:hanging="360"/>
      </w:pPr>
      <w:rPr>
        <w:rFonts w:ascii="Helvetica" w:hAnsi="Helvetica" w:hint="default"/>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7" w15:restartNumberingAfterBreak="0">
    <w:nsid w:val="584477DF"/>
    <w:multiLevelType w:val="multilevel"/>
    <w:tmpl w:val="E0189034"/>
    <w:lvl w:ilvl="0">
      <w:start w:val="1"/>
      <w:numFmt w:val="bullet"/>
      <w:lvlText w:val="●"/>
      <w:lvlJc w:val="left"/>
      <w:pPr>
        <w:ind w:left="720" w:hanging="360"/>
      </w:pPr>
      <w:rPr>
        <w:rFonts w:ascii="Arial" w:eastAsia="Arial" w:hAnsi="Arial" w:cs="Arial"/>
        <w:color w:val="222222"/>
        <w:sz w:val="22"/>
        <w:szCs w:val="22"/>
        <w:highlight w:val="white"/>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59A6754C"/>
    <w:multiLevelType w:val="multilevel"/>
    <w:tmpl w:val="6D444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B364547"/>
    <w:multiLevelType w:val="multilevel"/>
    <w:tmpl w:val="08A289F8"/>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40" w15:restartNumberingAfterBreak="0">
    <w:nsid w:val="6EF27D45"/>
    <w:multiLevelType w:val="hybridMultilevel"/>
    <w:tmpl w:val="3E4E87E2"/>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47E6765"/>
    <w:multiLevelType w:val="hybridMultilevel"/>
    <w:tmpl w:val="0F2EA6AA"/>
    <w:lvl w:ilvl="0" w:tplc="28047AA2">
      <w:numFmt w:val="bullet"/>
      <w:pStyle w:val="ListBullet2"/>
      <w:lvlText w:val="-"/>
      <w:lvlJc w:val="left"/>
      <w:pPr>
        <w:ind w:left="720" w:hanging="360"/>
      </w:pPr>
      <w:rPr>
        <w:rFonts w:ascii="Cambria" w:eastAsia="Georgia" w:hAnsi="Cambr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C16739"/>
    <w:multiLevelType w:val="multilevel"/>
    <w:tmpl w:val="AAE81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822DE6"/>
    <w:multiLevelType w:val="hybridMultilevel"/>
    <w:tmpl w:val="0EECCC94"/>
    <w:lvl w:ilvl="0" w:tplc="33046DE2">
      <w:start w:val="1"/>
      <w:numFmt w:val="bullet"/>
      <w:lvlText w:val="•"/>
      <w:lvlJc w:val="left"/>
      <w:pPr>
        <w:ind w:left="360" w:hanging="360"/>
      </w:pPr>
      <w:rPr>
        <w:rFonts w:ascii="Helvetica" w:hAnsi="Helvetica" w:hint="default"/>
        <w:color w:val="1877C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A50228E"/>
    <w:multiLevelType w:val="hybridMultilevel"/>
    <w:tmpl w:val="818EB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AF13C60"/>
    <w:multiLevelType w:val="hybridMultilevel"/>
    <w:tmpl w:val="D58268F2"/>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B826D9A"/>
    <w:multiLevelType w:val="hybridMultilevel"/>
    <w:tmpl w:val="77B6079A"/>
    <w:lvl w:ilvl="0" w:tplc="5BC2750A">
      <w:numFmt w:val="bullet"/>
      <w:lvlText w:val="•"/>
      <w:lvlJc w:val="left"/>
      <w:pPr>
        <w:ind w:left="1080" w:hanging="72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F053F6"/>
    <w:multiLevelType w:val="hybridMultilevel"/>
    <w:tmpl w:val="B27000F0"/>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D573FD2"/>
    <w:multiLevelType w:val="multilevel"/>
    <w:tmpl w:val="5416570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num w:numId="1">
    <w:abstractNumId w:val="2"/>
  </w:num>
  <w:num w:numId="2">
    <w:abstractNumId w:val="9"/>
  </w:num>
  <w:num w:numId="3">
    <w:abstractNumId w:val="46"/>
  </w:num>
  <w:num w:numId="4">
    <w:abstractNumId w:val="8"/>
  </w:num>
  <w:num w:numId="5">
    <w:abstractNumId w:val="14"/>
  </w:num>
  <w:num w:numId="6">
    <w:abstractNumId w:val="3"/>
  </w:num>
  <w:num w:numId="7">
    <w:abstractNumId w:val="28"/>
  </w:num>
  <w:num w:numId="8">
    <w:abstractNumId w:val="1"/>
  </w:num>
  <w:num w:numId="9">
    <w:abstractNumId w:val="42"/>
  </w:num>
  <w:num w:numId="10">
    <w:abstractNumId w:val="20"/>
  </w:num>
  <w:num w:numId="11">
    <w:abstractNumId w:val="5"/>
  </w:num>
  <w:num w:numId="12">
    <w:abstractNumId w:val="12"/>
  </w:num>
  <w:num w:numId="13">
    <w:abstractNumId w:val="18"/>
  </w:num>
  <w:num w:numId="14">
    <w:abstractNumId w:val="21"/>
  </w:num>
  <w:num w:numId="15">
    <w:abstractNumId w:val="34"/>
  </w:num>
  <w:num w:numId="16">
    <w:abstractNumId w:val="7"/>
  </w:num>
  <w:num w:numId="17">
    <w:abstractNumId w:val="31"/>
  </w:num>
  <w:num w:numId="18">
    <w:abstractNumId w:val="10"/>
  </w:num>
  <w:num w:numId="19">
    <w:abstractNumId w:val="36"/>
  </w:num>
  <w:num w:numId="20">
    <w:abstractNumId w:val="39"/>
  </w:num>
  <w:num w:numId="21">
    <w:abstractNumId w:val="17"/>
  </w:num>
  <w:num w:numId="22">
    <w:abstractNumId w:val="43"/>
  </w:num>
  <w:num w:numId="23">
    <w:abstractNumId w:val="24"/>
  </w:num>
  <w:num w:numId="24">
    <w:abstractNumId w:val="23"/>
  </w:num>
  <w:num w:numId="25">
    <w:abstractNumId w:val="32"/>
  </w:num>
  <w:num w:numId="26">
    <w:abstractNumId w:val="22"/>
  </w:num>
  <w:num w:numId="27">
    <w:abstractNumId w:val="48"/>
  </w:num>
  <w:num w:numId="28">
    <w:abstractNumId w:val="15"/>
  </w:num>
  <w:num w:numId="29">
    <w:abstractNumId w:val="45"/>
  </w:num>
  <w:num w:numId="30">
    <w:abstractNumId w:val="26"/>
  </w:num>
  <w:num w:numId="31">
    <w:abstractNumId w:val="37"/>
  </w:num>
  <w:num w:numId="32">
    <w:abstractNumId w:val="30"/>
  </w:num>
  <w:num w:numId="33">
    <w:abstractNumId w:val="6"/>
  </w:num>
  <w:num w:numId="34">
    <w:abstractNumId w:val="4"/>
  </w:num>
  <w:num w:numId="35">
    <w:abstractNumId w:val="11"/>
  </w:num>
  <w:num w:numId="36">
    <w:abstractNumId w:val="47"/>
  </w:num>
  <w:num w:numId="37">
    <w:abstractNumId w:val="29"/>
  </w:num>
  <w:num w:numId="38">
    <w:abstractNumId w:val="13"/>
  </w:num>
  <w:num w:numId="39">
    <w:abstractNumId w:val="19"/>
  </w:num>
  <w:num w:numId="40">
    <w:abstractNumId w:val="40"/>
  </w:num>
  <w:num w:numId="41">
    <w:abstractNumId w:val="44"/>
  </w:num>
  <w:num w:numId="42">
    <w:abstractNumId w:val="16"/>
  </w:num>
  <w:num w:numId="43">
    <w:abstractNumId w:val="25"/>
  </w:num>
  <w:num w:numId="44">
    <w:abstractNumId w:val="38"/>
  </w:num>
  <w:num w:numId="45">
    <w:abstractNumId w:val="35"/>
  </w:num>
  <w:num w:numId="46">
    <w:abstractNumId w:val="27"/>
  </w:num>
  <w:num w:numId="47">
    <w:abstractNumId w:val="0"/>
  </w:num>
  <w:num w:numId="48">
    <w:abstractNumId w:val="41"/>
  </w:num>
  <w:num w:numId="49">
    <w:abstractNumId w:val="33"/>
  </w:num>
  <w:num w:numId="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7DA"/>
    <w:rsid w:val="00004F56"/>
    <w:rsid w:val="00010490"/>
    <w:rsid w:val="000138DC"/>
    <w:rsid w:val="00023BD2"/>
    <w:rsid w:val="00023FF0"/>
    <w:rsid w:val="00024CD2"/>
    <w:rsid w:val="0003220B"/>
    <w:rsid w:val="000334CF"/>
    <w:rsid w:val="000342C8"/>
    <w:rsid w:val="00040C41"/>
    <w:rsid w:val="00055C52"/>
    <w:rsid w:val="00060D34"/>
    <w:rsid w:val="0006134A"/>
    <w:rsid w:val="00062175"/>
    <w:rsid w:val="00081400"/>
    <w:rsid w:val="00085781"/>
    <w:rsid w:val="00087877"/>
    <w:rsid w:val="0009293C"/>
    <w:rsid w:val="000947DA"/>
    <w:rsid w:val="000960CE"/>
    <w:rsid w:val="00097A00"/>
    <w:rsid w:val="000B1021"/>
    <w:rsid w:val="000B7A21"/>
    <w:rsid w:val="000C040C"/>
    <w:rsid w:val="000C4ED5"/>
    <w:rsid w:val="000D30F2"/>
    <w:rsid w:val="000D4F00"/>
    <w:rsid w:val="000D6F93"/>
    <w:rsid w:val="000E0990"/>
    <w:rsid w:val="000E7720"/>
    <w:rsid w:val="000F0BB6"/>
    <w:rsid w:val="000F193F"/>
    <w:rsid w:val="00117725"/>
    <w:rsid w:val="00122BAF"/>
    <w:rsid w:val="00126762"/>
    <w:rsid w:val="00126BB8"/>
    <w:rsid w:val="00130582"/>
    <w:rsid w:val="00135AA7"/>
    <w:rsid w:val="001363CC"/>
    <w:rsid w:val="00142486"/>
    <w:rsid w:val="00146F49"/>
    <w:rsid w:val="00154B98"/>
    <w:rsid w:val="001563F6"/>
    <w:rsid w:val="00180618"/>
    <w:rsid w:val="00196961"/>
    <w:rsid w:val="001A2C81"/>
    <w:rsid w:val="001A38A1"/>
    <w:rsid w:val="001A4C4C"/>
    <w:rsid w:val="001B4D79"/>
    <w:rsid w:val="001B51CF"/>
    <w:rsid w:val="001C7A6E"/>
    <w:rsid w:val="001D04DA"/>
    <w:rsid w:val="001D1E6B"/>
    <w:rsid w:val="001E30D3"/>
    <w:rsid w:val="001F0041"/>
    <w:rsid w:val="001F5EA1"/>
    <w:rsid w:val="001F64F5"/>
    <w:rsid w:val="00206C73"/>
    <w:rsid w:val="002070D1"/>
    <w:rsid w:val="0020730D"/>
    <w:rsid w:val="002111DF"/>
    <w:rsid w:val="00212286"/>
    <w:rsid w:val="00212D2F"/>
    <w:rsid w:val="00213EEB"/>
    <w:rsid w:val="00221657"/>
    <w:rsid w:val="00223131"/>
    <w:rsid w:val="00235CA1"/>
    <w:rsid w:val="00237827"/>
    <w:rsid w:val="00245201"/>
    <w:rsid w:val="002639C5"/>
    <w:rsid w:val="00263B74"/>
    <w:rsid w:val="0027287B"/>
    <w:rsid w:val="002735CF"/>
    <w:rsid w:val="00277449"/>
    <w:rsid w:val="002808C7"/>
    <w:rsid w:val="002840DF"/>
    <w:rsid w:val="002A7578"/>
    <w:rsid w:val="002A76FF"/>
    <w:rsid w:val="002A7F60"/>
    <w:rsid w:val="002D420D"/>
    <w:rsid w:val="002E0FA2"/>
    <w:rsid w:val="002F16E2"/>
    <w:rsid w:val="002F198A"/>
    <w:rsid w:val="002F2997"/>
    <w:rsid w:val="002F47FE"/>
    <w:rsid w:val="002F5956"/>
    <w:rsid w:val="002F6665"/>
    <w:rsid w:val="0031009D"/>
    <w:rsid w:val="003249F5"/>
    <w:rsid w:val="00327BF1"/>
    <w:rsid w:val="00332388"/>
    <w:rsid w:val="00334388"/>
    <w:rsid w:val="00346A92"/>
    <w:rsid w:val="00354F19"/>
    <w:rsid w:val="00357796"/>
    <w:rsid w:val="003710FE"/>
    <w:rsid w:val="00383281"/>
    <w:rsid w:val="0038359E"/>
    <w:rsid w:val="00383904"/>
    <w:rsid w:val="00385592"/>
    <w:rsid w:val="0038694B"/>
    <w:rsid w:val="00394D37"/>
    <w:rsid w:val="003A0F71"/>
    <w:rsid w:val="003A5A41"/>
    <w:rsid w:val="003A5AE0"/>
    <w:rsid w:val="003A69EB"/>
    <w:rsid w:val="003C2D58"/>
    <w:rsid w:val="003D595A"/>
    <w:rsid w:val="003E6B9C"/>
    <w:rsid w:val="003F095F"/>
    <w:rsid w:val="003F5AE8"/>
    <w:rsid w:val="0040010E"/>
    <w:rsid w:val="0040572E"/>
    <w:rsid w:val="00413AF2"/>
    <w:rsid w:val="00417B34"/>
    <w:rsid w:val="00426B44"/>
    <w:rsid w:val="00431217"/>
    <w:rsid w:val="00451D8D"/>
    <w:rsid w:val="0045364A"/>
    <w:rsid w:val="00456BBB"/>
    <w:rsid w:val="0047576C"/>
    <w:rsid w:val="00490700"/>
    <w:rsid w:val="00494CCA"/>
    <w:rsid w:val="00496942"/>
    <w:rsid w:val="004A0AE8"/>
    <w:rsid w:val="004A2D45"/>
    <w:rsid w:val="004A7A57"/>
    <w:rsid w:val="004B3447"/>
    <w:rsid w:val="004C6254"/>
    <w:rsid w:val="004D2440"/>
    <w:rsid w:val="00504A8D"/>
    <w:rsid w:val="00507B3F"/>
    <w:rsid w:val="00517F32"/>
    <w:rsid w:val="00522733"/>
    <w:rsid w:val="0052428B"/>
    <w:rsid w:val="00524B8D"/>
    <w:rsid w:val="00534AA4"/>
    <w:rsid w:val="0054205D"/>
    <w:rsid w:val="00542AA4"/>
    <w:rsid w:val="00550492"/>
    <w:rsid w:val="00554162"/>
    <w:rsid w:val="005543E5"/>
    <w:rsid w:val="00555492"/>
    <w:rsid w:val="005601FD"/>
    <w:rsid w:val="00565412"/>
    <w:rsid w:val="00574D67"/>
    <w:rsid w:val="00577B40"/>
    <w:rsid w:val="005861EC"/>
    <w:rsid w:val="00596FC8"/>
    <w:rsid w:val="005A00CB"/>
    <w:rsid w:val="005A0F6D"/>
    <w:rsid w:val="005B2E29"/>
    <w:rsid w:val="005C2116"/>
    <w:rsid w:val="005C2D53"/>
    <w:rsid w:val="005C3460"/>
    <w:rsid w:val="005D0F19"/>
    <w:rsid w:val="005D26E4"/>
    <w:rsid w:val="005D5A38"/>
    <w:rsid w:val="005E0071"/>
    <w:rsid w:val="005E11BB"/>
    <w:rsid w:val="005E60D9"/>
    <w:rsid w:val="0060251D"/>
    <w:rsid w:val="0062440C"/>
    <w:rsid w:val="006403AB"/>
    <w:rsid w:val="006469C1"/>
    <w:rsid w:val="006469C2"/>
    <w:rsid w:val="0065746C"/>
    <w:rsid w:val="00664488"/>
    <w:rsid w:val="0066734A"/>
    <w:rsid w:val="006673D8"/>
    <w:rsid w:val="00667AA4"/>
    <w:rsid w:val="0068372F"/>
    <w:rsid w:val="006845B7"/>
    <w:rsid w:val="00690760"/>
    <w:rsid w:val="006914BA"/>
    <w:rsid w:val="00693CD1"/>
    <w:rsid w:val="006A2082"/>
    <w:rsid w:val="006A4755"/>
    <w:rsid w:val="006A5A04"/>
    <w:rsid w:val="006B600A"/>
    <w:rsid w:val="006C0187"/>
    <w:rsid w:val="006C4DC3"/>
    <w:rsid w:val="006C5637"/>
    <w:rsid w:val="006C6C29"/>
    <w:rsid w:val="006D000A"/>
    <w:rsid w:val="006D118C"/>
    <w:rsid w:val="006D4663"/>
    <w:rsid w:val="006D56AD"/>
    <w:rsid w:val="006D6493"/>
    <w:rsid w:val="006D7325"/>
    <w:rsid w:val="006E62EA"/>
    <w:rsid w:val="00715A9C"/>
    <w:rsid w:val="00730E8D"/>
    <w:rsid w:val="00732871"/>
    <w:rsid w:val="00742CBE"/>
    <w:rsid w:val="00754249"/>
    <w:rsid w:val="00761382"/>
    <w:rsid w:val="007625E7"/>
    <w:rsid w:val="007646C7"/>
    <w:rsid w:val="0076482E"/>
    <w:rsid w:val="007652EE"/>
    <w:rsid w:val="0076603F"/>
    <w:rsid w:val="00773735"/>
    <w:rsid w:val="007770DF"/>
    <w:rsid w:val="007831B7"/>
    <w:rsid w:val="00793850"/>
    <w:rsid w:val="00794C16"/>
    <w:rsid w:val="00794C42"/>
    <w:rsid w:val="007A26FC"/>
    <w:rsid w:val="007A29CF"/>
    <w:rsid w:val="007B0624"/>
    <w:rsid w:val="007B3799"/>
    <w:rsid w:val="007B63AE"/>
    <w:rsid w:val="007C0213"/>
    <w:rsid w:val="007C0F8B"/>
    <w:rsid w:val="007C2925"/>
    <w:rsid w:val="007D113B"/>
    <w:rsid w:val="007D23FB"/>
    <w:rsid w:val="007D70CD"/>
    <w:rsid w:val="007E0746"/>
    <w:rsid w:val="007E6AAF"/>
    <w:rsid w:val="007F48CD"/>
    <w:rsid w:val="007F72D3"/>
    <w:rsid w:val="008030CE"/>
    <w:rsid w:val="00807FCE"/>
    <w:rsid w:val="00813687"/>
    <w:rsid w:val="0081694A"/>
    <w:rsid w:val="00820F87"/>
    <w:rsid w:val="00826FA3"/>
    <w:rsid w:val="00830A03"/>
    <w:rsid w:val="008357B4"/>
    <w:rsid w:val="00837D03"/>
    <w:rsid w:val="008412D4"/>
    <w:rsid w:val="0084663B"/>
    <w:rsid w:val="0085505A"/>
    <w:rsid w:val="008629BB"/>
    <w:rsid w:val="0086347E"/>
    <w:rsid w:val="008641C1"/>
    <w:rsid w:val="0086711D"/>
    <w:rsid w:val="00896E80"/>
    <w:rsid w:val="00897096"/>
    <w:rsid w:val="008A2A3F"/>
    <w:rsid w:val="008A524D"/>
    <w:rsid w:val="008B1193"/>
    <w:rsid w:val="008B3F91"/>
    <w:rsid w:val="008B4CFB"/>
    <w:rsid w:val="008B79AA"/>
    <w:rsid w:val="008E6950"/>
    <w:rsid w:val="008F453D"/>
    <w:rsid w:val="009060AB"/>
    <w:rsid w:val="00914A59"/>
    <w:rsid w:val="00914A89"/>
    <w:rsid w:val="00916222"/>
    <w:rsid w:val="00933689"/>
    <w:rsid w:val="009338DF"/>
    <w:rsid w:val="00934449"/>
    <w:rsid w:val="009371B2"/>
    <w:rsid w:val="00953600"/>
    <w:rsid w:val="009564F3"/>
    <w:rsid w:val="00957DDF"/>
    <w:rsid w:val="00957FD3"/>
    <w:rsid w:val="0096457C"/>
    <w:rsid w:val="0096493D"/>
    <w:rsid w:val="009704B6"/>
    <w:rsid w:val="00970A42"/>
    <w:rsid w:val="009711DF"/>
    <w:rsid w:val="00971D16"/>
    <w:rsid w:val="00975D60"/>
    <w:rsid w:val="009771E2"/>
    <w:rsid w:val="0098251D"/>
    <w:rsid w:val="00982737"/>
    <w:rsid w:val="00992D46"/>
    <w:rsid w:val="009B4D5F"/>
    <w:rsid w:val="009B5B6C"/>
    <w:rsid w:val="009C3A83"/>
    <w:rsid w:val="009C59E1"/>
    <w:rsid w:val="009E3058"/>
    <w:rsid w:val="009E5089"/>
    <w:rsid w:val="009E5E1C"/>
    <w:rsid w:val="009E6156"/>
    <w:rsid w:val="009E73EC"/>
    <w:rsid w:val="009F0E23"/>
    <w:rsid w:val="009F12FF"/>
    <w:rsid w:val="00A00B03"/>
    <w:rsid w:val="00A010CC"/>
    <w:rsid w:val="00A05A79"/>
    <w:rsid w:val="00A133B5"/>
    <w:rsid w:val="00A13776"/>
    <w:rsid w:val="00A13C84"/>
    <w:rsid w:val="00A14F45"/>
    <w:rsid w:val="00A23D23"/>
    <w:rsid w:val="00A26F94"/>
    <w:rsid w:val="00A3654F"/>
    <w:rsid w:val="00A415C6"/>
    <w:rsid w:val="00A41E84"/>
    <w:rsid w:val="00A43E2B"/>
    <w:rsid w:val="00A4705A"/>
    <w:rsid w:val="00A56108"/>
    <w:rsid w:val="00A578B1"/>
    <w:rsid w:val="00A57BB6"/>
    <w:rsid w:val="00A6081F"/>
    <w:rsid w:val="00A663BA"/>
    <w:rsid w:val="00A77A59"/>
    <w:rsid w:val="00A77A5C"/>
    <w:rsid w:val="00A80E43"/>
    <w:rsid w:val="00A853AB"/>
    <w:rsid w:val="00A85C45"/>
    <w:rsid w:val="00A95120"/>
    <w:rsid w:val="00A963C5"/>
    <w:rsid w:val="00AA35DD"/>
    <w:rsid w:val="00AA7B54"/>
    <w:rsid w:val="00AB03E9"/>
    <w:rsid w:val="00AB240B"/>
    <w:rsid w:val="00AB3535"/>
    <w:rsid w:val="00AB3969"/>
    <w:rsid w:val="00AC1AAC"/>
    <w:rsid w:val="00AC4962"/>
    <w:rsid w:val="00AE0D86"/>
    <w:rsid w:val="00AE1DA7"/>
    <w:rsid w:val="00AE253C"/>
    <w:rsid w:val="00B01FB8"/>
    <w:rsid w:val="00B136E0"/>
    <w:rsid w:val="00B25F56"/>
    <w:rsid w:val="00B309BD"/>
    <w:rsid w:val="00B41AE0"/>
    <w:rsid w:val="00B45AD1"/>
    <w:rsid w:val="00B47ECF"/>
    <w:rsid w:val="00B47F03"/>
    <w:rsid w:val="00B660A3"/>
    <w:rsid w:val="00B80B0C"/>
    <w:rsid w:val="00B8629F"/>
    <w:rsid w:val="00B92C6E"/>
    <w:rsid w:val="00BA09DC"/>
    <w:rsid w:val="00BA2FDE"/>
    <w:rsid w:val="00BA53E7"/>
    <w:rsid w:val="00BA62DA"/>
    <w:rsid w:val="00BA6C5B"/>
    <w:rsid w:val="00BC4079"/>
    <w:rsid w:val="00BD03A3"/>
    <w:rsid w:val="00BD259B"/>
    <w:rsid w:val="00BD39E2"/>
    <w:rsid w:val="00BD4276"/>
    <w:rsid w:val="00BD5143"/>
    <w:rsid w:val="00BD5225"/>
    <w:rsid w:val="00BE7B10"/>
    <w:rsid w:val="00BF12CB"/>
    <w:rsid w:val="00BF19BE"/>
    <w:rsid w:val="00BF346C"/>
    <w:rsid w:val="00BF4B5A"/>
    <w:rsid w:val="00BF691E"/>
    <w:rsid w:val="00C041DF"/>
    <w:rsid w:val="00C04B97"/>
    <w:rsid w:val="00C17B5C"/>
    <w:rsid w:val="00C3010C"/>
    <w:rsid w:val="00C31998"/>
    <w:rsid w:val="00C41B35"/>
    <w:rsid w:val="00C42222"/>
    <w:rsid w:val="00C43B4C"/>
    <w:rsid w:val="00C45ED6"/>
    <w:rsid w:val="00C45FE4"/>
    <w:rsid w:val="00C46C92"/>
    <w:rsid w:val="00C47EBE"/>
    <w:rsid w:val="00C50349"/>
    <w:rsid w:val="00C545A7"/>
    <w:rsid w:val="00C55ADE"/>
    <w:rsid w:val="00C758AC"/>
    <w:rsid w:val="00C83068"/>
    <w:rsid w:val="00C910D3"/>
    <w:rsid w:val="00C941AD"/>
    <w:rsid w:val="00C95006"/>
    <w:rsid w:val="00CB6BF0"/>
    <w:rsid w:val="00CC14FC"/>
    <w:rsid w:val="00CC6C13"/>
    <w:rsid w:val="00CD3F54"/>
    <w:rsid w:val="00CD49AE"/>
    <w:rsid w:val="00CF42F7"/>
    <w:rsid w:val="00CF572B"/>
    <w:rsid w:val="00D01593"/>
    <w:rsid w:val="00D12E6F"/>
    <w:rsid w:val="00D1581D"/>
    <w:rsid w:val="00D205E0"/>
    <w:rsid w:val="00D22A4D"/>
    <w:rsid w:val="00D23F37"/>
    <w:rsid w:val="00D26546"/>
    <w:rsid w:val="00D352A3"/>
    <w:rsid w:val="00D37BC1"/>
    <w:rsid w:val="00D42412"/>
    <w:rsid w:val="00D50036"/>
    <w:rsid w:val="00D505F5"/>
    <w:rsid w:val="00D5078D"/>
    <w:rsid w:val="00D56A49"/>
    <w:rsid w:val="00D62FCF"/>
    <w:rsid w:val="00D72312"/>
    <w:rsid w:val="00D756D8"/>
    <w:rsid w:val="00D850C3"/>
    <w:rsid w:val="00DD4F92"/>
    <w:rsid w:val="00DD7EA9"/>
    <w:rsid w:val="00DE2E43"/>
    <w:rsid w:val="00DE3010"/>
    <w:rsid w:val="00DE5D57"/>
    <w:rsid w:val="00DF0C5E"/>
    <w:rsid w:val="00DF6274"/>
    <w:rsid w:val="00E0455E"/>
    <w:rsid w:val="00E06B59"/>
    <w:rsid w:val="00E07018"/>
    <w:rsid w:val="00E10472"/>
    <w:rsid w:val="00E10CE5"/>
    <w:rsid w:val="00E11AEE"/>
    <w:rsid w:val="00E13372"/>
    <w:rsid w:val="00E13A95"/>
    <w:rsid w:val="00E16025"/>
    <w:rsid w:val="00E26B38"/>
    <w:rsid w:val="00E33486"/>
    <w:rsid w:val="00E366E4"/>
    <w:rsid w:val="00E4566C"/>
    <w:rsid w:val="00E467F5"/>
    <w:rsid w:val="00E46E90"/>
    <w:rsid w:val="00E614E7"/>
    <w:rsid w:val="00E71767"/>
    <w:rsid w:val="00E73A52"/>
    <w:rsid w:val="00E756A7"/>
    <w:rsid w:val="00E92A04"/>
    <w:rsid w:val="00E9561D"/>
    <w:rsid w:val="00EA2BA3"/>
    <w:rsid w:val="00EA3FF5"/>
    <w:rsid w:val="00EB0F08"/>
    <w:rsid w:val="00EB2489"/>
    <w:rsid w:val="00EC26A8"/>
    <w:rsid w:val="00EE2459"/>
    <w:rsid w:val="00EF0368"/>
    <w:rsid w:val="00EF1B21"/>
    <w:rsid w:val="00EF24D8"/>
    <w:rsid w:val="00F018EA"/>
    <w:rsid w:val="00F01BA2"/>
    <w:rsid w:val="00F075FC"/>
    <w:rsid w:val="00F15893"/>
    <w:rsid w:val="00F4264B"/>
    <w:rsid w:val="00F62AC4"/>
    <w:rsid w:val="00F67759"/>
    <w:rsid w:val="00F716C2"/>
    <w:rsid w:val="00F73984"/>
    <w:rsid w:val="00F77C0C"/>
    <w:rsid w:val="00F80FC0"/>
    <w:rsid w:val="00F83F8D"/>
    <w:rsid w:val="00F8597F"/>
    <w:rsid w:val="00F93F5F"/>
    <w:rsid w:val="00FB3AE7"/>
    <w:rsid w:val="00FC70AE"/>
    <w:rsid w:val="00FD27DC"/>
    <w:rsid w:val="00FD50EF"/>
    <w:rsid w:val="00FE1D8D"/>
    <w:rsid w:val="00FE38F1"/>
    <w:rsid w:val="00FE59F5"/>
    <w:rsid w:val="00FE6797"/>
    <w:rsid w:val="00FE68FE"/>
    <w:rsid w:val="00FF1623"/>
    <w:rsid w:val="00FF333A"/>
    <w:rsid w:val="00FF6790"/>
    <w:rsid w:val="00FF6BAA"/>
    <w:rsid w:val="0ED4A094"/>
    <w:rsid w:val="12BC3C4A"/>
    <w:rsid w:val="1A556496"/>
    <w:rsid w:val="209CA391"/>
    <w:rsid w:val="23980831"/>
    <w:rsid w:val="26323485"/>
    <w:rsid w:val="2B88E146"/>
    <w:rsid w:val="2EC75021"/>
    <w:rsid w:val="38E70E5A"/>
    <w:rsid w:val="464FAD35"/>
    <w:rsid w:val="47711A6C"/>
    <w:rsid w:val="4D762C74"/>
    <w:rsid w:val="4EB8F2CD"/>
    <w:rsid w:val="4EFE8134"/>
    <w:rsid w:val="532AA452"/>
    <w:rsid w:val="5B22219C"/>
    <w:rsid w:val="5EAABF5E"/>
    <w:rsid w:val="6232514A"/>
    <w:rsid w:val="62F325EC"/>
    <w:rsid w:val="70B27BB6"/>
    <w:rsid w:val="74DAE997"/>
    <w:rsid w:val="7F4F5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D6340"/>
  <w15:chartTrackingRefBased/>
  <w15:docId w15:val="{A4E1575B-E7D4-4360-8487-0BFD0A698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66E4"/>
    <w:pPr>
      <w:spacing w:after="200" w:line="276" w:lineRule="auto"/>
    </w:pPr>
    <w:rPr>
      <w:rFonts w:ascii="Arial" w:hAnsi="Arial"/>
      <w:sz w:val="24"/>
      <w:szCs w:val="22"/>
      <w:lang w:eastAsia="en-US"/>
    </w:rPr>
  </w:style>
  <w:style w:type="paragraph" w:styleId="Heading1">
    <w:name w:val="heading 1"/>
    <w:basedOn w:val="Normal"/>
    <w:next w:val="Normal"/>
    <w:link w:val="Heading1Char"/>
    <w:uiPriority w:val="9"/>
    <w:qFormat/>
    <w:rsid w:val="00F075FC"/>
    <w:pPr>
      <w:jc w:val="both"/>
      <w:outlineLvl w:val="0"/>
    </w:pPr>
    <w:rPr>
      <w:rFonts w:cs="Arial"/>
      <w:b/>
      <w:color w:val="1877C0"/>
      <w:sz w:val="48"/>
      <w:szCs w:val="48"/>
    </w:rPr>
  </w:style>
  <w:style w:type="paragraph" w:styleId="Heading2">
    <w:name w:val="heading 2"/>
    <w:basedOn w:val="Normal"/>
    <w:next w:val="Normal"/>
    <w:link w:val="Heading2Char"/>
    <w:uiPriority w:val="9"/>
    <w:unhideWhenUsed/>
    <w:qFormat/>
    <w:rsid w:val="009C59E1"/>
    <w:pPr>
      <w:jc w:val="both"/>
      <w:outlineLvl w:val="1"/>
    </w:pPr>
    <w:rPr>
      <w:rFonts w:cs="Arial"/>
      <w:b/>
      <w:color w:val="00B05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51CF"/>
    <w:pPr>
      <w:tabs>
        <w:tab w:val="center" w:pos="4513"/>
        <w:tab w:val="right" w:pos="9026"/>
      </w:tabs>
    </w:pPr>
  </w:style>
  <w:style w:type="character" w:customStyle="1" w:styleId="HeaderChar">
    <w:name w:val="Header Char"/>
    <w:link w:val="Header"/>
    <w:uiPriority w:val="99"/>
    <w:rsid w:val="001B51CF"/>
    <w:rPr>
      <w:sz w:val="22"/>
      <w:szCs w:val="22"/>
      <w:lang w:eastAsia="en-US"/>
    </w:rPr>
  </w:style>
  <w:style w:type="paragraph" w:styleId="Footer">
    <w:name w:val="footer"/>
    <w:basedOn w:val="Normal"/>
    <w:link w:val="FooterChar"/>
    <w:uiPriority w:val="99"/>
    <w:unhideWhenUsed/>
    <w:rsid w:val="001B51CF"/>
    <w:pPr>
      <w:tabs>
        <w:tab w:val="center" w:pos="4513"/>
        <w:tab w:val="right" w:pos="9026"/>
      </w:tabs>
    </w:pPr>
  </w:style>
  <w:style w:type="character" w:customStyle="1" w:styleId="FooterChar">
    <w:name w:val="Footer Char"/>
    <w:link w:val="Footer"/>
    <w:uiPriority w:val="99"/>
    <w:rsid w:val="001B51CF"/>
    <w:rPr>
      <w:sz w:val="22"/>
      <w:szCs w:val="22"/>
      <w:lang w:eastAsia="en-US"/>
    </w:rPr>
  </w:style>
  <w:style w:type="paragraph" w:styleId="BalloonText">
    <w:name w:val="Balloon Text"/>
    <w:basedOn w:val="Normal"/>
    <w:link w:val="BalloonTextChar"/>
    <w:uiPriority w:val="99"/>
    <w:semiHidden/>
    <w:unhideWhenUsed/>
    <w:rsid w:val="000947D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947DA"/>
    <w:rPr>
      <w:rFonts w:ascii="Tahoma" w:hAnsi="Tahoma" w:cs="Tahoma"/>
      <w:sz w:val="16"/>
      <w:szCs w:val="16"/>
      <w:lang w:eastAsia="en-US"/>
    </w:rPr>
  </w:style>
  <w:style w:type="character" w:styleId="Hyperlink">
    <w:name w:val="Hyperlink"/>
    <w:uiPriority w:val="99"/>
    <w:unhideWhenUsed/>
    <w:rsid w:val="008B1193"/>
    <w:rPr>
      <w:color w:val="0000FF"/>
      <w:u w:val="single"/>
    </w:rPr>
  </w:style>
  <w:style w:type="character" w:customStyle="1" w:styleId="Heading1Char">
    <w:name w:val="Heading 1 Char"/>
    <w:link w:val="Heading1"/>
    <w:uiPriority w:val="9"/>
    <w:rsid w:val="00F075FC"/>
    <w:rPr>
      <w:rFonts w:ascii="Arial" w:hAnsi="Arial" w:cs="Arial"/>
      <w:b/>
      <w:color w:val="1877C0"/>
      <w:sz w:val="48"/>
      <w:szCs w:val="48"/>
      <w:lang w:eastAsia="en-US"/>
    </w:rPr>
  </w:style>
  <w:style w:type="paragraph" w:styleId="TOCHeading">
    <w:name w:val="TOC Heading"/>
    <w:basedOn w:val="Heading1"/>
    <w:next w:val="Normal"/>
    <w:uiPriority w:val="39"/>
    <w:unhideWhenUsed/>
    <w:qFormat/>
    <w:rsid w:val="00AA7B54"/>
    <w:pPr>
      <w:keepNext/>
      <w:keepLines/>
      <w:spacing w:before="480" w:after="0"/>
      <w:outlineLvl w:val="9"/>
    </w:pPr>
    <w:rPr>
      <w:rFonts w:ascii="Cambria" w:eastAsia="MS Gothic" w:hAnsi="Cambria" w:cs="Times New Roman"/>
      <w:bCs/>
      <w:color w:val="365F91"/>
      <w:sz w:val="28"/>
      <w:szCs w:val="28"/>
      <w:lang w:val="en-US" w:eastAsia="ja-JP"/>
    </w:rPr>
  </w:style>
  <w:style w:type="paragraph" w:styleId="TOC1">
    <w:name w:val="toc 1"/>
    <w:basedOn w:val="Normal"/>
    <w:next w:val="Normal"/>
    <w:autoRedefine/>
    <w:uiPriority w:val="39"/>
    <w:unhideWhenUsed/>
    <w:rsid w:val="0062440C"/>
    <w:pPr>
      <w:tabs>
        <w:tab w:val="right" w:pos="10456"/>
      </w:tabs>
      <w:spacing w:before="120" w:after="0" w:line="480" w:lineRule="auto"/>
    </w:pPr>
    <w:rPr>
      <w:rFonts w:asciiTheme="minorHAnsi" w:hAnsiTheme="minorHAnsi"/>
      <w:b/>
      <w:bCs/>
      <w:i/>
      <w:iCs/>
      <w:szCs w:val="24"/>
    </w:rPr>
  </w:style>
  <w:style w:type="paragraph" w:styleId="NoSpacing">
    <w:name w:val="No Spacing"/>
    <w:link w:val="NoSpacingChar"/>
    <w:uiPriority w:val="1"/>
    <w:qFormat/>
    <w:rsid w:val="006C4DC3"/>
    <w:rPr>
      <w:rFonts w:eastAsia="MS Mincho" w:cs="Arial"/>
      <w:sz w:val="22"/>
      <w:szCs w:val="22"/>
      <w:lang w:val="en-US" w:eastAsia="ja-JP"/>
    </w:rPr>
  </w:style>
  <w:style w:type="character" w:customStyle="1" w:styleId="NoSpacingChar">
    <w:name w:val="No Spacing Char"/>
    <w:link w:val="NoSpacing"/>
    <w:uiPriority w:val="1"/>
    <w:rsid w:val="006C4DC3"/>
    <w:rPr>
      <w:rFonts w:eastAsia="MS Mincho" w:cs="Arial"/>
      <w:sz w:val="22"/>
      <w:szCs w:val="22"/>
      <w:lang w:val="en-US" w:eastAsia="ja-JP"/>
    </w:rPr>
  </w:style>
  <w:style w:type="character" w:styleId="FollowedHyperlink">
    <w:name w:val="FollowedHyperlink"/>
    <w:uiPriority w:val="99"/>
    <w:semiHidden/>
    <w:unhideWhenUsed/>
    <w:rsid w:val="002808C7"/>
    <w:rPr>
      <w:color w:val="954F72"/>
      <w:u w:val="single"/>
    </w:rPr>
  </w:style>
  <w:style w:type="character" w:styleId="CommentReference">
    <w:name w:val="annotation reference"/>
    <w:uiPriority w:val="99"/>
    <w:semiHidden/>
    <w:unhideWhenUsed/>
    <w:rsid w:val="00D756D8"/>
    <w:rPr>
      <w:sz w:val="16"/>
      <w:szCs w:val="16"/>
    </w:rPr>
  </w:style>
  <w:style w:type="paragraph" w:styleId="CommentText">
    <w:name w:val="annotation text"/>
    <w:basedOn w:val="Normal"/>
    <w:link w:val="CommentTextChar"/>
    <w:uiPriority w:val="99"/>
    <w:unhideWhenUsed/>
    <w:rsid w:val="00D756D8"/>
    <w:rPr>
      <w:sz w:val="20"/>
      <w:szCs w:val="20"/>
    </w:rPr>
  </w:style>
  <w:style w:type="character" w:customStyle="1" w:styleId="CommentTextChar">
    <w:name w:val="Comment Text Char"/>
    <w:link w:val="CommentText"/>
    <w:uiPriority w:val="99"/>
    <w:rsid w:val="00D756D8"/>
    <w:rPr>
      <w:lang w:eastAsia="en-US"/>
    </w:rPr>
  </w:style>
  <w:style w:type="paragraph" w:styleId="CommentSubject">
    <w:name w:val="annotation subject"/>
    <w:basedOn w:val="CommentText"/>
    <w:next w:val="CommentText"/>
    <w:link w:val="CommentSubjectChar"/>
    <w:uiPriority w:val="99"/>
    <w:semiHidden/>
    <w:unhideWhenUsed/>
    <w:rsid w:val="00D756D8"/>
    <w:rPr>
      <w:b/>
      <w:bCs/>
    </w:rPr>
  </w:style>
  <w:style w:type="character" w:customStyle="1" w:styleId="CommentSubjectChar">
    <w:name w:val="Comment Subject Char"/>
    <w:link w:val="CommentSubject"/>
    <w:uiPriority w:val="99"/>
    <w:semiHidden/>
    <w:rsid w:val="00D756D8"/>
    <w:rPr>
      <w:b/>
      <w:bCs/>
      <w:lang w:eastAsia="en-US"/>
    </w:rPr>
  </w:style>
  <w:style w:type="paragraph" w:styleId="NormalWeb">
    <w:name w:val="Normal (Web)"/>
    <w:basedOn w:val="Normal"/>
    <w:uiPriority w:val="99"/>
    <w:unhideWhenUsed/>
    <w:rsid w:val="00C31998"/>
    <w:pPr>
      <w:spacing w:before="100" w:beforeAutospacing="1" w:after="100" w:afterAutospacing="1" w:line="240" w:lineRule="auto"/>
    </w:pPr>
    <w:rPr>
      <w:rFonts w:ascii="Times New Roman" w:eastAsia="Times New Roman" w:hAnsi="Times New Roman"/>
      <w:szCs w:val="24"/>
      <w:lang w:eastAsia="en-GB"/>
    </w:rPr>
  </w:style>
  <w:style w:type="paragraph" w:styleId="Revision">
    <w:name w:val="Revision"/>
    <w:hidden/>
    <w:uiPriority w:val="99"/>
    <w:semiHidden/>
    <w:rsid w:val="00C545A7"/>
    <w:rPr>
      <w:sz w:val="22"/>
      <w:szCs w:val="22"/>
      <w:lang w:eastAsia="en-US"/>
    </w:rPr>
  </w:style>
  <w:style w:type="character" w:customStyle="1" w:styleId="Heading2Char">
    <w:name w:val="Heading 2 Char"/>
    <w:basedOn w:val="DefaultParagraphFont"/>
    <w:link w:val="Heading2"/>
    <w:uiPriority w:val="9"/>
    <w:rsid w:val="009C59E1"/>
    <w:rPr>
      <w:rFonts w:ascii="Arial" w:hAnsi="Arial" w:cs="Arial"/>
      <w:b/>
      <w:color w:val="00B050"/>
      <w:sz w:val="24"/>
      <w:szCs w:val="24"/>
      <w:lang w:eastAsia="en-US"/>
    </w:rPr>
  </w:style>
  <w:style w:type="paragraph" w:styleId="ListParagraph">
    <w:name w:val="List Paragraph"/>
    <w:basedOn w:val="Normal"/>
    <w:uiPriority w:val="34"/>
    <w:qFormat/>
    <w:rsid w:val="00A853AB"/>
    <w:pPr>
      <w:spacing w:after="0" w:line="240" w:lineRule="auto"/>
      <w:ind w:left="720"/>
    </w:pPr>
    <w:rPr>
      <w:rFonts w:eastAsia="Times New Roman"/>
    </w:rPr>
  </w:style>
  <w:style w:type="character" w:customStyle="1" w:styleId="UnresolvedMention1">
    <w:name w:val="Unresolved Mention1"/>
    <w:basedOn w:val="DefaultParagraphFont"/>
    <w:uiPriority w:val="99"/>
    <w:semiHidden/>
    <w:unhideWhenUsed/>
    <w:rsid w:val="00BA62DA"/>
    <w:rPr>
      <w:color w:val="605E5C"/>
      <w:shd w:val="clear" w:color="auto" w:fill="E1DFDD"/>
    </w:rPr>
  </w:style>
  <w:style w:type="character" w:customStyle="1" w:styleId="UnresolvedMention2">
    <w:name w:val="Unresolved Mention2"/>
    <w:basedOn w:val="DefaultParagraphFont"/>
    <w:uiPriority w:val="99"/>
    <w:semiHidden/>
    <w:unhideWhenUsed/>
    <w:rsid w:val="002F5956"/>
    <w:rPr>
      <w:color w:val="605E5C"/>
      <w:shd w:val="clear" w:color="auto" w:fill="E1DFDD"/>
    </w:rPr>
  </w:style>
  <w:style w:type="paragraph" w:styleId="Title">
    <w:name w:val="Title"/>
    <w:basedOn w:val="Normal"/>
    <w:next w:val="Normal"/>
    <w:link w:val="TitleChar"/>
    <w:uiPriority w:val="10"/>
    <w:qFormat/>
    <w:rsid w:val="00550492"/>
    <w:pPr>
      <w:spacing w:before="720"/>
    </w:pPr>
    <w:rPr>
      <w:rFonts w:asciiTheme="minorHAnsi" w:eastAsiaTheme="minorEastAsia" w:hAnsiTheme="minorHAnsi" w:cstheme="minorBidi"/>
      <w:caps/>
      <w:color w:val="5B9BD5" w:themeColor="accent1"/>
      <w:spacing w:val="10"/>
      <w:kern w:val="28"/>
      <w:sz w:val="52"/>
      <w:szCs w:val="52"/>
    </w:rPr>
  </w:style>
  <w:style w:type="character" w:customStyle="1" w:styleId="TitleChar">
    <w:name w:val="Title Char"/>
    <w:basedOn w:val="DefaultParagraphFont"/>
    <w:link w:val="Title"/>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character" w:styleId="LineNumber">
    <w:name w:val="line number"/>
    <w:basedOn w:val="DefaultParagraphFont"/>
    <w:uiPriority w:val="99"/>
    <w:semiHidden/>
    <w:unhideWhenUsed/>
    <w:rsid w:val="008629BB"/>
  </w:style>
  <w:style w:type="paragraph" w:styleId="TOC2">
    <w:name w:val="toc 2"/>
    <w:basedOn w:val="Normal"/>
    <w:next w:val="Normal"/>
    <w:autoRedefine/>
    <w:uiPriority w:val="39"/>
    <w:unhideWhenUsed/>
    <w:rsid w:val="00456BBB"/>
    <w:pPr>
      <w:spacing w:before="120" w:after="0"/>
      <w:ind w:left="220"/>
    </w:pPr>
    <w:rPr>
      <w:rFonts w:asciiTheme="minorHAnsi" w:hAnsiTheme="minorHAnsi"/>
      <w:b/>
      <w:bCs/>
    </w:rPr>
  </w:style>
  <w:style w:type="paragraph" w:styleId="TOC3">
    <w:name w:val="toc 3"/>
    <w:basedOn w:val="Normal"/>
    <w:next w:val="Normal"/>
    <w:autoRedefine/>
    <w:uiPriority w:val="39"/>
    <w:unhideWhenUsed/>
    <w:rsid w:val="00456BBB"/>
    <w:pPr>
      <w:spacing w:after="0"/>
      <w:ind w:left="440"/>
    </w:pPr>
    <w:rPr>
      <w:rFonts w:asciiTheme="minorHAnsi" w:hAnsiTheme="minorHAnsi"/>
      <w:sz w:val="20"/>
      <w:szCs w:val="20"/>
    </w:rPr>
  </w:style>
  <w:style w:type="paragraph" w:styleId="TOC4">
    <w:name w:val="toc 4"/>
    <w:basedOn w:val="Normal"/>
    <w:next w:val="Normal"/>
    <w:autoRedefine/>
    <w:uiPriority w:val="39"/>
    <w:unhideWhenUsed/>
    <w:rsid w:val="00456BBB"/>
    <w:pPr>
      <w:spacing w:after="0"/>
      <w:ind w:left="660"/>
    </w:pPr>
    <w:rPr>
      <w:rFonts w:asciiTheme="minorHAnsi" w:hAnsiTheme="minorHAnsi"/>
      <w:sz w:val="20"/>
      <w:szCs w:val="20"/>
    </w:rPr>
  </w:style>
  <w:style w:type="paragraph" w:styleId="TOC5">
    <w:name w:val="toc 5"/>
    <w:basedOn w:val="Normal"/>
    <w:next w:val="Normal"/>
    <w:autoRedefine/>
    <w:uiPriority w:val="39"/>
    <w:unhideWhenUsed/>
    <w:rsid w:val="00456BBB"/>
    <w:pPr>
      <w:spacing w:after="0"/>
      <w:ind w:left="880"/>
    </w:pPr>
    <w:rPr>
      <w:rFonts w:asciiTheme="minorHAnsi" w:hAnsiTheme="minorHAnsi"/>
      <w:sz w:val="20"/>
      <w:szCs w:val="20"/>
    </w:rPr>
  </w:style>
  <w:style w:type="paragraph" w:styleId="TOC6">
    <w:name w:val="toc 6"/>
    <w:basedOn w:val="Normal"/>
    <w:next w:val="Normal"/>
    <w:autoRedefine/>
    <w:uiPriority w:val="39"/>
    <w:unhideWhenUsed/>
    <w:rsid w:val="00456BBB"/>
    <w:pPr>
      <w:spacing w:after="0"/>
      <w:ind w:left="1100"/>
    </w:pPr>
    <w:rPr>
      <w:rFonts w:asciiTheme="minorHAnsi" w:hAnsiTheme="minorHAnsi"/>
      <w:sz w:val="20"/>
      <w:szCs w:val="20"/>
    </w:rPr>
  </w:style>
  <w:style w:type="paragraph" w:styleId="TOC7">
    <w:name w:val="toc 7"/>
    <w:basedOn w:val="Normal"/>
    <w:next w:val="Normal"/>
    <w:autoRedefine/>
    <w:uiPriority w:val="39"/>
    <w:unhideWhenUsed/>
    <w:rsid w:val="00456BBB"/>
    <w:pPr>
      <w:spacing w:after="0"/>
      <w:ind w:left="1320"/>
    </w:pPr>
    <w:rPr>
      <w:rFonts w:asciiTheme="minorHAnsi" w:hAnsiTheme="minorHAnsi"/>
      <w:sz w:val="20"/>
      <w:szCs w:val="20"/>
    </w:rPr>
  </w:style>
  <w:style w:type="paragraph" w:styleId="TOC8">
    <w:name w:val="toc 8"/>
    <w:basedOn w:val="Normal"/>
    <w:next w:val="Normal"/>
    <w:autoRedefine/>
    <w:uiPriority w:val="39"/>
    <w:unhideWhenUsed/>
    <w:rsid w:val="00456BBB"/>
    <w:pPr>
      <w:spacing w:after="0"/>
      <w:ind w:left="1540"/>
    </w:pPr>
    <w:rPr>
      <w:rFonts w:asciiTheme="minorHAnsi" w:hAnsiTheme="minorHAnsi"/>
      <w:sz w:val="20"/>
      <w:szCs w:val="20"/>
    </w:rPr>
  </w:style>
  <w:style w:type="paragraph" w:styleId="TOC9">
    <w:name w:val="toc 9"/>
    <w:basedOn w:val="Normal"/>
    <w:next w:val="Normal"/>
    <w:autoRedefine/>
    <w:uiPriority w:val="39"/>
    <w:unhideWhenUsed/>
    <w:rsid w:val="00456BBB"/>
    <w:pPr>
      <w:spacing w:after="0"/>
      <w:ind w:left="1760"/>
    </w:pPr>
    <w:rPr>
      <w:rFonts w:asciiTheme="minorHAnsi" w:hAnsiTheme="minorHAnsi"/>
      <w:sz w:val="20"/>
      <w:szCs w:val="20"/>
    </w:rPr>
  </w:style>
  <w:style w:type="character" w:customStyle="1" w:styleId="UnresolvedMention3">
    <w:name w:val="Unresolved Mention3"/>
    <w:basedOn w:val="DefaultParagraphFont"/>
    <w:uiPriority w:val="99"/>
    <w:semiHidden/>
    <w:unhideWhenUsed/>
    <w:rsid w:val="00DF6274"/>
    <w:rPr>
      <w:color w:val="605E5C"/>
      <w:shd w:val="clear" w:color="auto" w:fill="E1DFDD"/>
    </w:rPr>
  </w:style>
  <w:style w:type="character" w:styleId="PageNumber">
    <w:name w:val="page number"/>
    <w:basedOn w:val="DefaultParagraphFont"/>
    <w:uiPriority w:val="99"/>
    <w:semiHidden/>
    <w:unhideWhenUsed/>
    <w:rsid w:val="00BF4B5A"/>
  </w:style>
  <w:style w:type="character" w:customStyle="1" w:styleId="normaltextrun">
    <w:name w:val="normaltextrun"/>
    <w:basedOn w:val="DefaultParagraphFont"/>
    <w:rsid w:val="00334388"/>
  </w:style>
  <w:style w:type="character" w:customStyle="1" w:styleId="eop">
    <w:name w:val="eop"/>
    <w:basedOn w:val="DefaultParagraphFont"/>
    <w:rsid w:val="00334388"/>
  </w:style>
  <w:style w:type="paragraph" w:styleId="ListBullet">
    <w:name w:val="List Bullet"/>
    <w:basedOn w:val="Normal"/>
    <w:next w:val="ListBullet2"/>
    <w:uiPriority w:val="99"/>
    <w:unhideWhenUsed/>
    <w:rsid w:val="00334388"/>
    <w:pPr>
      <w:numPr>
        <w:numId w:val="47"/>
      </w:numPr>
      <w:autoSpaceDN w:val="0"/>
      <w:spacing w:after="0" w:line="240" w:lineRule="auto"/>
      <w:contextualSpacing/>
      <w:textAlignment w:val="baseline"/>
    </w:pPr>
    <w:rPr>
      <w:rFonts w:ascii="Cambria" w:eastAsia="Georgia" w:hAnsi="Cambria"/>
      <w:szCs w:val="24"/>
    </w:rPr>
  </w:style>
  <w:style w:type="paragraph" w:customStyle="1" w:styleId="Bulletlevel1">
    <w:name w:val="Bullet level 1"/>
    <w:basedOn w:val="ListBullet"/>
    <w:qFormat/>
    <w:rsid w:val="00334388"/>
  </w:style>
  <w:style w:type="paragraph" w:styleId="ListBullet2">
    <w:name w:val="List Bullet 2"/>
    <w:basedOn w:val="Normal"/>
    <w:uiPriority w:val="99"/>
    <w:semiHidden/>
    <w:unhideWhenUsed/>
    <w:rsid w:val="00334388"/>
    <w:pPr>
      <w:numPr>
        <w:numId w:val="48"/>
      </w:numPr>
      <w:spacing w:after="160" w:line="259" w:lineRule="auto"/>
      <w:contextualSpacing/>
    </w:pPr>
    <w:rPr>
      <w:rFonts w:asciiTheme="minorHAnsi" w:eastAsiaTheme="minorHAnsi" w:hAnsiTheme="minorHAnsi" w:cstheme="minorBidi"/>
      <w:sz w:val="22"/>
    </w:rPr>
  </w:style>
  <w:style w:type="table" w:customStyle="1" w:styleId="TableGrid1">
    <w:name w:val="Table Grid1"/>
    <w:rsid w:val="001363CC"/>
    <w:rPr>
      <w:rFonts w:eastAsia="Times New Roman"/>
      <w:sz w:val="22"/>
      <w:szCs w:val="22"/>
    </w:rPr>
    <w:tblPr>
      <w:tblCellMar>
        <w:top w:w="0" w:type="dxa"/>
        <w:left w:w="0" w:type="dxa"/>
        <w:bottom w:w="0" w:type="dxa"/>
        <w:right w:w="0" w:type="dxa"/>
      </w:tblCellMar>
    </w:tblPr>
  </w:style>
  <w:style w:type="table" w:customStyle="1" w:styleId="TableGrid0">
    <w:name w:val="Table Grid0"/>
    <w:basedOn w:val="TableNormal"/>
    <w:uiPriority w:val="59"/>
    <w:rsid w:val="001363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2A7F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3316">
      <w:bodyDiv w:val="1"/>
      <w:marLeft w:val="0"/>
      <w:marRight w:val="0"/>
      <w:marTop w:val="0"/>
      <w:marBottom w:val="0"/>
      <w:divBdr>
        <w:top w:val="none" w:sz="0" w:space="0" w:color="auto"/>
        <w:left w:val="none" w:sz="0" w:space="0" w:color="auto"/>
        <w:bottom w:val="none" w:sz="0" w:space="0" w:color="auto"/>
        <w:right w:val="none" w:sz="0" w:space="0" w:color="auto"/>
      </w:divBdr>
    </w:div>
    <w:div w:id="87043906">
      <w:bodyDiv w:val="1"/>
      <w:marLeft w:val="0"/>
      <w:marRight w:val="0"/>
      <w:marTop w:val="0"/>
      <w:marBottom w:val="0"/>
      <w:divBdr>
        <w:top w:val="none" w:sz="0" w:space="0" w:color="auto"/>
        <w:left w:val="none" w:sz="0" w:space="0" w:color="auto"/>
        <w:bottom w:val="none" w:sz="0" w:space="0" w:color="auto"/>
        <w:right w:val="none" w:sz="0" w:space="0" w:color="auto"/>
      </w:divBdr>
    </w:div>
    <w:div w:id="127819185">
      <w:bodyDiv w:val="1"/>
      <w:marLeft w:val="0"/>
      <w:marRight w:val="0"/>
      <w:marTop w:val="0"/>
      <w:marBottom w:val="0"/>
      <w:divBdr>
        <w:top w:val="none" w:sz="0" w:space="0" w:color="auto"/>
        <w:left w:val="none" w:sz="0" w:space="0" w:color="auto"/>
        <w:bottom w:val="none" w:sz="0" w:space="0" w:color="auto"/>
        <w:right w:val="none" w:sz="0" w:space="0" w:color="auto"/>
      </w:divBdr>
    </w:div>
    <w:div w:id="150873478">
      <w:bodyDiv w:val="1"/>
      <w:marLeft w:val="0"/>
      <w:marRight w:val="0"/>
      <w:marTop w:val="0"/>
      <w:marBottom w:val="0"/>
      <w:divBdr>
        <w:top w:val="none" w:sz="0" w:space="0" w:color="auto"/>
        <w:left w:val="none" w:sz="0" w:space="0" w:color="auto"/>
        <w:bottom w:val="none" w:sz="0" w:space="0" w:color="auto"/>
        <w:right w:val="none" w:sz="0" w:space="0" w:color="auto"/>
      </w:divBdr>
    </w:div>
    <w:div w:id="292447379">
      <w:bodyDiv w:val="1"/>
      <w:marLeft w:val="0"/>
      <w:marRight w:val="0"/>
      <w:marTop w:val="0"/>
      <w:marBottom w:val="0"/>
      <w:divBdr>
        <w:top w:val="none" w:sz="0" w:space="0" w:color="auto"/>
        <w:left w:val="none" w:sz="0" w:space="0" w:color="auto"/>
        <w:bottom w:val="none" w:sz="0" w:space="0" w:color="auto"/>
        <w:right w:val="none" w:sz="0" w:space="0" w:color="auto"/>
      </w:divBdr>
    </w:div>
    <w:div w:id="307591365">
      <w:bodyDiv w:val="1"/>
      <w:marLeft w:val="0"/>
      <w:marRight w:val="0"/>
      <w:marTop w:val="0"/>
      <w:marBottom w:val="0"/>
      <w:divBdr>
        <w:top w:val="none" w:sz="0" w:space="0" w:color="auto"/>
        <w:left w:val="none" w:sz="0" w:space="0" w:color="auto"/>
        <w:bottom w:val="none" w:sz="0" w:space="0" w:color="auto"/>
        <w:right w:val="none" w:sz="0" w:space="0" w:color="auto"/>
      </w:divBdr>
    </w:div>
    <w:div w:id="308558470">
      <w:bodyDiv w:val="1"/>
      <w:marLeft w:val="0"/>
      <w:marRight w:val="0"/>
      <w:marTop w:val="0"/>
      <w:marBottom w:val="0"/>
      <w:divBdr>
        <w:top w:val="none" w:sz="0" w:space="0" w:color="auto"/>
        <w:left w:val="none" w:sz="0" w:space="0" w:color="auto"/>
        <w:bottom w:val="none" w:sz="0" w:space="0" w:color="auto"/>
        <w:right w:val="none" w:sz="0" w:space="0" w:color="auto"/>
      </w:divBdr>
    </w:div>
    <w:div w:id="315376381">
      <w:bodyDiv w:val="1"/>
      <w:marLeft w:val="0"/>
      <w:marRight w:val="0"/>
      <w:marTop w:val="0"/>
      <w:marBottom w:val="0"/>
      <w:divBdr>
        <w:top w:val="none" w:sz="0" w:space="0" w:color="auto"/>
        <w:left w:val="none" w:sz="0" w:space="0" w:color="auto"/>
        <w:bottom w:val="none" w:sz="0" w:space="0" w:color="auto"/>
        <w:right w:val="none" w:sz="0" w:space="0" w:color="auto"/>
      </w:divBdr>
      <w:divsChild>
        <w:div w:id="1420055288">
          <w:marLeft w:val="0"/>
          <w:marRight w:val="0"/>
          <w:marTop w:val="0"/>
          <w:marBottom w:val="0"/>
          <w:divBdr>
            <w:top w:val="none" w:sz="0" w:space="0" w:color="auto"/>
            <w:left w:val="none" w:sz="0" w:space="0" w:color="auto"/>
            <w:bottom w:val="none" w:sz="0" w:space="0" w:color="auto"/>
            <w:right w:val="none" w:sz="0" w:space="0" w:color="auto"/>
          </w:divBdr>
          <w:divsChild>
            <w:div w:id="881987043">
              <w:marLeft w:val="0"/>
              <w:marRight w:val="0"/>
              <w:marTop w:val="0"/>
              <w:marBottom w:val="0"/>
              <w:divBdr>
                <w:top w:val="none" w:sz="0" w:space="0" w:color="auto"/>
                <w:left w:val="none" w:sz="0" w:space="0" w:color="auto"/>
                <w:bottom w:val="none" w:sz="0" w:space="0" w:color="auto"/>
                <w:right w:val="none" w:sz="0" w:space="0" w:color="auto"/>
              </w:divBdr>
              <w:divsChild>
                <w:div w:id="2146845552">
                  <w:marLeft w:val="0"/>
                  <w:marRight w:val="0"/>
                  <w:marTop w:val="0"/>
                  <w:marBottom w:val="0"/>
                  <w:divBdr>
                    <w:top w:val="none" w:sz="0" w:space="0" w:color="auto"/>
                    <w:left w:val="none" w:sz="0" w:space="0" w:color="auto"/>
                    <w:bottom w:val="none" w:sz="0" w:space="0" w:color="auto"/>
                    <w:right w:val="none" w:sz="0" w:space="0" w:color="auto"/>
                  </w:divBdr>
                  <w:divsChild>
                    <w:div w:id="690960811">
                      <w:marLeft w:val="0"/>
                      <w:marRight w:val="0"/>
                      <w:marTop w:val="0"/>
                      <w:marBottom w:val="0"/>
                      <w:divBdr>
                        <w:top w:val="none" w:sz="0" w:space="0" w:color="auto"/>
                        <w:left w:val="none" w:sz="0" w:space="0" w:color="auto"/>
                        <w:bottom w:val="none" w:sz="0" w:space="0" w:color="auto"/>
                        <w:right w:val="none" w:sz="0" w:space="0" w:color="auto"/>
                      </w:divBdr>
                      <w:divsChild>
                        <w:div w:id="1131822072">
                          <w:marLeft w:val="0"/>
                          <w:marRight w:val="0"/>
                          <w:marTop w:val="0"/>
                          <w:marBottom w:val="0"/>
                          <w:divBdr>
                            <w:top w:val="none" w:sz="0" w:space="0" w:color="auto"/>
                            <w:left w:val="none" w:sz="0" w:space="0" w:color="auto"/>
                            <w:bottom w:val="none" w:sz="0" w:space="0" w:color="auto"/>
                            <w:right w:val="none" w:sz="0" w:space="0" w:color="auto"/>
                          </w:divBdr>
                          <w:divsChild>
                            <w:div w:id="2102144378">
                              <w:marLeft w:val="0"/>
                              <w:marRight w:val="0"/>
                              <w:marTop w:val="0"/>
                              <w:marBottom w:val="0"/>
                              <w:divBdr>
                                <w:top w:val="none" w:sz="0" w:space="0" w:color="auto"/>
                                <w:left w:val="none" w:sz="0" w:space="0" w:color="auto"/>
                                <w:bottom w:val="none" w:sz="0" w:space="0" w:color="auto"/>
                                <w:right w:val="none" w:sz="0" w:space="0" w:color="auto"/>
                              </w:divBdr>
                              <w:divsChild>
                                <w:div w:id="1051417967">
                                  <w:marLeft w:val="0"/>
                                  <w:marRight w:val="0"/>
                                  <w:marTop w:val="0"/>
                                  <w:marBottom w:val="0"/>
                                  <w:divBdr>
                                    <w:top w:val="none" w:sz="0" w:space="0" w:color="auto"/>
                                    <w:left w:val="none" w:sz="0" w:space="0" w:color="auto"/>
                                    <w:bottom w:val="none" w:sz="0" w:space="0" w:color="auto"/>
                                    <w:right w:val="none" w:sz="0" w:space="0" w:color="auto"/>
                                  </w:divBdr>
                                  <w:divsChild>
                                    <w:div w:id="85284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1147652">
      <w:bodyDiv w:val="1"/>
      <w:marLeft w:val="0"/>
      <w:marRight w:val="0"/>
      <w:marTop w:val="0"/>
      <w:marBottom w:val="0"/>
      <w:divBdr>
        <w:top w:val="none" w:sz="0" w:space="0" w:color="auto"/>
        <w:left w:val="none" w:sz="0" w:space="0" w:color="auto"/>
        <w:bottom w:val="none" w:sz="0" w:space="0" w:color="auto"/>
        <w:right w:val="none" w:sz="0" w:space="0" w:color="auto"/>
      </w:divBdr>
    </w:div>
    <w:div w:id="358045142">
      <w:bodyDiv w:val="1"/>
      <w:marLeft w:val="0"/>
      <w:marRight w:val="0"/>
      <w:marTop w:val="0"/>
      <w:marBottom w:val="0"/>
      <w:divBdr>
        <w:top w:val="none" w:sz="0" w:space="0" w:color="auto"/>
        <w:left w:val="none" w:sz="0" w:space="0" w:color="auto"/>
        <w:bottom w:val="none" w:sz="0" w:space="0" w:color="auto"/>
        <w:right w:val="none" w:sz="0" w:space="0" w:color="auto"/>
      </w:divBdr>
    </w:div>
    <w:div w:id="484054285">
      <w:bodyDiv w:val="1"/>
      <w:marLeft w:val="0"/>
      <w:marRight w:val="0"/>
      <w:marTop w:val="0"/>
      <w:marBottom w:val="0"/>
      <w:divBdr>
        <w:top w:val="none" w:sz="0" w:space="0" w:color="auto"/>
        <w:left w:val="none" w:sz="0" w:space="0" w:color="auto"/>
        <w:bottom w:val="none" w:sz="0" w:space="0" w:color="auto"/>
        <w:right w:val="none" w:sz="0" w:space="0" w:color="auto"/>
      </w:divBdr>
    </w:div>
    <w:div w:id="543492541">
      <w:bodyDiv w:val="1"/>
      <w:marLeft w:val="0"/>
      <w:marRight w:val="0"/>
      <w:marTop w:val="0"/>
      <w:marBottom w:val="0"/>
      <w:divBdr>
        <w:top w:val="none" w:sz="0" w:space="0" w:color="auto"/>
        <w:left w:val="none" w:sz="0" w:space="0" w:color="auto"/>
        <w:bottom w:val="none" w:sz="0" w:space="0" w:color="auto"/>
        <w:right w:val="none" w:sz="0" w:space="0" w:color="auto"/>
      </w:divBdr>
    </w:div>
    <w:div w:id="569729977">
      <w:bodyDiv w:val="1"/>
      <w:marLeft w:val="0"/>
      <w:marRight w:val="0"/>
      <w:marTop w:val="0"/>
      <w:marBottom w:val="0"/>
      <w:divBdr>
        <w:top w:val="none" w:sz="0" w:space="0" w:color="auto"/>
        <w:left w:val="none" w:sz="0" w:space="0" w:color="auto"/>
        <w:bottom w:val="none" w:sz="0" w:space="0" w:color="auto"/>
        <w:right w:val="none" w:sz="0" w:space="0" w:color="auto"/>
      </w:divBdr>
    </w:div>
    <w:div w:id="733896730">
      <w:bodyDiv w:val="1"/>
      <w:marLeft w:val="0"/>
      <w:marRight w:val="0"/>
      <w:marTop w:val="0"/>
      <w:marBottom w:val="0"/>
      <w:divBdr>
        <w:top w:val="none" w:sz="0" w:space="0" w:color="auto"/>
        <w:left w:val="none" w:sz="0" w:space="0" w:color="auto"/>
        <w:bottom w:val="none" w:sz="0" w:space="0" w:color="auto"/>
        <w:right w:val="none" w:sz="0" w:space="0" w:color="auto"/>
      </w:divBdr>
    </w:div>
    <w:div w:id="799301266">
      <w:bodyDiv w:val="1"/>
      <w:marLeft w:val="0"/>
      <w:marRight w:val="0"/>
      <w:marTop w:val="0"/>
      <w:marBottom w:val="0"/>
      <w:divBdr>
        <w:top w:val="none" w:sz="0" w:space="0" w:color="auto"/>
        <w:left w:val="none" w:sz="0" w:space="0" w:color="auto"/>
        <w:bottom w:val="none" w:sz="0" w:space="0" w:color="auto"/>
        <w:right w:val="none" w:sz="0" w:space="0" w:color="auto"/>
      </w:divBdr>
    </w:div>
    <w:div w:id="842210405">
      <w:bodyDiv w:val="1"/>
      <w:marLeft w:val="0"/>
      <w:marRight w:val="0"/>
      <w:marTop w:val="0"/>
      <w:marBottom w:val="0"/>
      <w:divBdr>
        <w:top w:val="none" w:sz="0" w:space="0" w:color="auto"/>
        <w:left w:val="none" w:sz="0" w:space="0" w:color="auto"/>
        <w:bottom w:val="none" w:sz="0" w:space="0" w:color="auto"/>
        <w:right w:val="none" w:sz="0" w:space="0" w:color="auto"/>
      </w:divBdr>
    </w:div>
    <w:div w:id="957108367">
      <w:bodyDiv w:val="1"/>
      <w:marLeft w:val="0"/>
      <w:marRight w:val="0"/>
      <w:marTop w:val="0"/>
      <w:marBottom w:val="0"/>
      <w:divBdr>
        <w:top w:val="none" w:sz="0" w:space="0" w:color="auto"/>
        <w:left w:val="none" w:sz="0" w:space="0" w:color="auto"/>
        <w:bottom w:val="none" w:sz="0" w:space="0" w:color="auto"/>
        <w:right w:val="none" w:sz="0" w:space="0" w:color="auto"/>
      </w:divBdr>
    </w:div>
    <w:div w:id="1224147661">
      <w:bodyDiv w:val="1"/>
      <w:marLeft w:val="0"/>
      <w:marRight w:val="0"/>
      <w:marTop w:val="0"/>
      <w:marBottom w:val="0"/>
      <w:divBdr>
        <w:top w:val="none" w:sz="0" w:space="0" w:color="auto"/>
        <w:left w:val="none" w:sz="0" w:space="0" w:color="auto"/>
        <w:bottom w:val="none" w:sz="0" w:space="0" w:color="auto"/>
        <w:right w:val="none" w:sz="0" w:space="0" w:color="auto"/>
      </w:divBdr>
    </w:div>
    <w:div w:id="1381973682">
      <w:bodyDiv w:val="1"/>
      <w:marLeft w:val="0"/>
      <w:marRight w:val="0"/>
      <w:marTop w:val="0"/>
      <w:marBottom w:val="0"/>
      <w:divBdr>
        <w:top w:val="none" w:sz="0" w:space="0" w:color="auto"/>
        <w:left w:val="none" w:sz="0" w:space="0" w:color="auto"/>
        <w:bottom w:val="none" w:sz="0" w:space="0" w:color="auto"/>
        <w:right w:val="none" w:sz="0" w:space="0" w:color="auto"/>
      </w:divBdr>
    </w:div>
    <w:div w:id="1459907544">
      <w:bodyDiv w:val="1"/>
      <w:marLeft w:val="0"/>
      <w:marRight w:val="0"/>
      <w:marTop w:val="0"/>
      <w:marBottom w:val="0"/>
      <w:divBdr>
        <w:top w:val="none" w:sz="0" w:space="0" w:color="auto"/>
        <w:left w:val="none" w:sz="0" w:space="0" w:color="auto"/>
        <w:bottom w:val="none" w:sz="0" w:space="0" w:color="auto"/>
        <w:right w:val="none" w:sz="0" w:space="0" w:color="auto"/>
      </w:divBdr>
    </w:div>
    <w:div w:id="1511482179">
      <w:bodyDiv w:val="1"/>
      <w:marLeft w:val="0"/>
      <w:marRight w:val="0"/>
      <w:marTop w:val="0"/>
      <w:marBottom w:val="0"/>
      <w:divBdr>
        <w:top w:val="none" w:sz="0" w:space="0" w:color="auto"/>
        <w:left w:val="none" w:sz="0" w:space="0" w:color="auto"/>
        <w:bottom w:val="none" w:sz="0" w:space="0" w:color="auto"/>
        <w:right w:val="none" w:sz="0" w:space="0" w:color="auto"/>
      </w:divBdr>
    </w:div>
    <w:div w:id="1619489310">
      <w:bodyDiv w:val="1"/>
      <w:marLeft w:val="0"/>
      <w:marRight w:val="0"/>
      <w:marTop w:val="0"/>
      <w:marBottom w:val="0"/>
      <w:divBdr>
        <w:top w:val="none" w:sz="0" w:space="0" w:color="auto"/>
        <w:left w:val="none" w:sz="0" w:space="0" w:color="auto"/>
        <w:bottom w:val="none" w:sz="0" w:space="0" w:color="auto"/>
        <w:right w:val="none" w:sz="0" w:space="0" w:color="auto"/>
      </w:divBdr>
    </w:div>
    <w:div w:id="1654287760">
      <w:bodyDiv w:val="1"/>
      <w:marLeft w:val="0"/>
      <w:marRight w:val="0"/>
      <w:marTop w:val="0"/>
      <w:marBottom w:val="0"/>
      <w:divBdr>
        <w:top w:val="none" w:sz="0" w:space="0" w:color="auto"/>
        <w:left w:val="none" w:sz="0" w:space="0" w:color="auto"/>
        <w:bottom w:val="none" w:sz="0" w:space="0" w:color="auto"/>
        <w:right w:val="none" w:sz="0" w:space="0" w:color="auto"/>
      </w:divBdr>
    </w:div>
    <w:div w:id="1750689204">
      <w:bodyDiv w:val="1"/>
      <w:marLeft w:val="0"/>
      <w:marRight w:val="0"/>
      <w:marTop w:val="0"/>
      <w:marBottom w:val="0"/>
      <w:divBdr>
        <w:top w:val="none" w:sz="0" w:space="0" w:color="auto"/>
        <w:left w:val="none" w:sz="0" w:space="0" w:color="auto"/>
        <w:bottom w:val="none" w:sz="0" w:space="0" w:color="auto"/>
        <w:right w:val="none" w:sz="0" w:space="0" w:color="auto"/>
      </w:divBdr>
    </w:div>
    <w:div w:id="1788961913">
      <w:bodyDiv w:val="1"/>
      <w:marLeft w:val="0"/>
      <w:marRight w:val="0"/>
      <w:marTop w:val="0"/>
      <w:marBottom w:val="0"/>
      <w:divBdr>
        <w:top w:val="none" w:sz="0" w:space="0" w:color="auto"/>
        <w:left w:val="none" w:sz="0" w:space="0" w:color="auto"/>
        <w:bottom w:val="none" w:sz="0" w:space="0" w:color="auto"/>
        <w:right w:val="none" w:sz="0" w:space="0" w:color="auto"/>
      </w:divBdr>
    </w:div>
    <w:div w:id="1885172088">
      <w:bodyDiv w:val="1"/>
      <w:marLeft w:val="0"/>
      <w:marRight w:val="0"/>
      <w:marTop w:val="0"/>
      <w:marBottom w:val="0"/>
      <w:divBdr>
        <w:top w:val="none" w:sz="0" w:space="0" w:color="auto"/>
        <w:left w:val="none" w:sz="0" w:space="0" w:color="auto"/>
        <w:bottom w:val="none" w:sz="0" w:space="0" w:color="auto"/>
        <w:right w:val="none" w:sz="0" w:space="0" w:color="auto"/>
      </w:divBdr>
    </w:div>
    <w:div w:id="1899197203">
      <w:bodyDiv w:val="1"/>
      <w:marLeft w:val="0"/>
      <w:marRight w:val="0"/>
      <w:marTop w:val="0"/>
      <w:marBottom w:val="0"/>
      <w:divBdr>
        <w:top w:val="none" w:sz="0" w:space="0" w:color="auto"/>
        <w:left w:val="none" w:sz="0" w:space="0" w:color="auto"/>
        <w:bottom w:val="none" w:sz="0" w:space="0" w:color="auto"/>
        <w:right w:val="none" w:sz="0" w:space="0" w:color="auto"/>
      </w:divBdr>
    </w:div>
    <w:div w:id="1935237583">
      <w:bodyDiv w:val="1"/>
      <w:marLeft w:val="0"/>
      <w:marRight w:val="0"/>
      <w:marTop w:val="0"/>
      <w:marBottom w:val="0"/>
      <w:divBdr>
        <w:top w:val="none" w:sz="0" w:space="0" w:color="auto"/>
        <w:left w:val="none" w:sz="0" w:space="0" w:color="auto"/>
        <w:bottom w:val="none" w:sz="0" w:space="0" w:color="auto"/>
        <w:right w:val="none" w:sz="0" w:space="0" w:color="auto"/>
      </w:divBdr>
    </w:div>
    <w:div w:id="1983194219">
      <w:bodyDiv w:val="1"/>
      <w:marLeft w:val="0"/>
      <w:marRight w:val="0"/>
      <w:marTop w:val="0"/>
      <w:marBottom w:val="0"/>
      <w:divBdr>
        <w:top w:val="none" w:sz="0" w:space="0" w:color="auto"/>
        <w:left w:val="none" w:sz="0" w:space="0" w:color="auto"/>
        <w:bottom w:val="none" w:sz="0" w:space="0" w:color="auto"/>
        <w:right w:val="none" w:sz="0" w:space="0" w:color="auto"/>
      </w:divBdr>
    </w:div>
    <w:div w:id="205226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4.xml"/><Relationship Id="rId21" Type="http://schemas.openxmlformats.org/officeDocument/2006/relationships/footer" Target="footer2.xml"/><Relationship Id="rId42" Type="http://schemas.openxmlformats.org/officeDocument/2006/relationships/hyperlink" Target="https://www.bii.co.uk/en/about/our-people/teams/our-board/" TargetMode="External"/><Relationship Id="rId47" Type="http://schemas.openxmlformats.org/officeDocument/2006/relationships/header" Target="header12.xml"/><Relationship Id="rId63" Type="http://schemas.openxmlformats.org/officeDocument/2006/relationships/hyperlink" Target="mailto:BII-NED@SpencerStuart.com" TargetMode="External"/><Relationship Id="rId68" Type="http://schemas.openxmlformats.org/officeDocument/2006/relationships/hyperlink" Target="mailto:BII-NED@SpencerStuart.com" TargetMode="External"/><Relationship Id="rId84" Type="http://schemas.openxmlformats.org/officeDocument/2006/relationships/header" Target="header22.xml"/><Relationship Id="rId89" Type="http://schemas.openxmlformats.org/officeDocument/2006/relationships/footer" Target="footer24.xml"/><Relationship Id="rId7" Type="http://schemas.openxmlformats.org/officeDocument/2006/relationships/styles" Target="styles.xml"/><Relationship Id="rId71" Type="http://schemas.openxmlformats.org/officeDocument/2006/relationships/hyperlink" Target="http://publicappointmentscommissioner.independent.gov.uk/" TargetMode="External"/><Relationship Id="rId92"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5.jpeg"/><Relationship Id="rId29" Type="http://schemas.openxmlformats.org/officeDocument/2006/relationships/footer" Target="footer6.xml"/><Relationship Id="rId11" Type="http://schemas.openxmlformats.org/officeDocument/2006/relationships/endnotes" Target="endnotes.xml"/><Relationship Id="rId24" Type="http://schemas.openxmlformats.org/officeDocument/2006/relationships/header" Target="header4.xml"/><Relationship Id="rId32" Type="http://schemas.openxmlformats.org/officeDocument/2006/relationships/hyperlink" Target="https://forms.office.com/Pages/ResponsePage.aspx?id=09Ci08h8Uk-7-YW9Q9lCebeS8RbK6NlBmS7aq8o93gRUQ0FLNklQMDNRQkJCNTg1SjIwUFoyR0pVRi4u" TargetMode="External"/><Relationship Id="rId37" Type="http://schemas.openxmlformats.org/officeDocument/2006/relationships/header" Target="header9.xml"/><Relationship Id="rId40" Type="http://schemas.openxmlformats.org/officeDocument/2006/relationships/hyperlink" Target="https://www.impactprinciples.org/" TargetMode="External"/><Relationship Id="rId45" Type="http://schemas.openxmlformats.org/officeDocument/2006/relationships/footer" Target="footer10.xml"/><Relationship Id="rId53" Type="http://schemas.openxmlformats.org/officeDocument/2006/relationships/header" Target="header15.xml"/><Relationship Id="rId58" Type="http://schemas.openxmlformats.org/officeDocument/2006/relationships/footer" Target="footer17.xml"/><Relationship Id="rId66" Type="http://schemas.openxmlformats.org/officeDocument/2006/relationships/hyperlink" Target="mailto:BII-NED@SpencerStuart.com" TargetMode="External"/><Relationship Id="rId74" Type="http://schemas.openxmlformats.org/officeDocument/2006/relationships/hyperlink" Target="mailto:publicappointments@csc.gov.uk" TargetMode="External"/><Relationship Id="rId79" Type="http://schemas.openxmlformats.org/officeDocument/2006/relationships/footer" Target="footer19.xml"/><Relationship Id="rId87" Type="http://schemas.openxmlformats.org/officeDocument/2006/relationships/footer" Target="footer23.xml"/><Relationship Id="rId102" Type="http://schemas.openxmlformats.org/officeDocument/2006/relationships/footer" Target="footer27.xml"/><Relationship Id="rId5" Type="http://schemas.openxmlformats.org/officeDocument/2006/relationships/customXml" Target="../customXml/item5.xml"/><Relationship Id="rId61" Type="http://schemas.openxmlformats.org/officeDocument/2006/relationships/hyperlink" Target="https://assets.publishing.service.gov.uk/government/uploads/system/uploads/attachment_data/file/809093/Code-of-Conduct-for-Board-Members-of-Public-Bodies-2019-WEB.PDF" TargetMode="External"/><Relationship Id="rId82" Type="http://schemas.openxmlformats.org/officeDocument/2006/relationships/footer" Target="footer21.xml"/><Relationship Id="rId90" Type="http://schemas.openxmlformats.org/officeDocument/2006/relationships/hyperlink" Target="http://casework@ico.org.uk" TargetMode="External"/><Relationship Id="rId95" Type="http://schemas.openxmlformats.org/officeDocument/2006/relationships/image" Target="media/image70.png"/><Relationship Id="rId19" Type="http://schemas.openxmlformats.org/officeDocument/2006/relationships/header" Target="header2.xml"/><Relationship Id="rId14" Type="http://schemas.openxmlformats.org/officeDocument/2006/relationships/image" Target="media/image3.png"/><Relationship Id="rId22" Type="http://schemas.openxmlformats.org/officeDocument/2006/relationships/header" Target="header3.xml"/><Relationship Id="rId27" Type="http://schemas.openxmlformats.org/officeDocument/2006/relationships/footer" Target="footer5.xml"/><Relationship Id="rId30" Type="http://schemas.openxmlformats.org/officeDocument/2006/relationships/hyperlink" Target="https://forms.office.com/Pages/ResponsePage.aspx?id=09Ci08h8Uk-7-YW9Q9lCebeS8RbK6NlBmS7aq8o93gRUQ0FLNklQMDNRQkJCNTg1SjIwUFoyR0pVRi4u" TargetMode="External"/><Relationship Id="rId35" Type="http://schemas.openxmlformats.org/officeDocument/2006/relationships/footer" Target="footer7.xml"/><Relationship Id="rId43" Type="http://schemas.openxmlformats.org/officeDocument/2006/relationships/header" Target="header10.xml"/><Relationship Id="rId48" Type="http://schemas.openxmlformats.org/officeDocument/2006/relationships/footer" Target="footer12.xml"/><Relationship Id="rId56" Type="http://schemas.openxmlformats.org/officeDocument/2006/relationships/header" Target="header17.xml"/><Relationship Id="rId64" Type="http://schemas.openxmlformats.org/officeDocument/2006/relationships/hyperlink" Target="mailto:BII-NED@SpencerStuart.com" TargetMode="External"/><Relationship Id="rId69" Type="http://schemas.openxmlformats.org/officeDocument/2006/relationships/hyperlink" Target="https://forms.office.com/Pages/ResponsePage.aspx?id=09Ci08h8Uk-7-YW9Q9lCebeS8RbK6NlBmS7aq8o93gRUQ0FLNklQMDNRQkJCNTg1SjIwUFoyR0pVRi4u" TargetMode="External"/><Relationship Id="rId77" Type="http://schemas.openxmlformats.org/officeDocument/2006/relationships/header" Target="header19.xml"/><Relationship Id="rId100" Type="http://schemas.openxmlformats.org/officeDocument/2006/relationships/footer" Target="footer26.xml"/><Relationship Id="rId8" Type="http://schemas.openxmlformats.org/officeDocument/2006/relationships/settings" Target="settings.xml"/><Relationship Id="rId51" Type="http://schemas.openxmlformats.org/officeDocument/2006/relationships/footer" Target="footer13.xml"/><Relationship Id="rId72" Type="http://schemas.openxmlformats.org/officeDocument/2006/relationships/hyperlink" Target="https://assets.publishing.service.gov.uk/government/uploads/system/uploads/attachment_data/file/578498/governance_code_on_public_appointments_16_12_2016.pdf" TargetMode="External"/><Relationship Id="rId80" Type="http://schemas.openxmlformats.org/officeDocument/2006/relationships/footer" Target="footer20.xml"/><Relationship Id="rId85" Type="http://schemas.openxmlformats.org/officeDocument/2006/relationships/header" Target="header23.xml"/><Relationship Id="rId93" Type="http://schemas.openxmlformats.org/officeDocument/2006/relationships/hyperlink" Target="https://twitter.com/publicappts" TargetMode="External"/><Relationship Id="rId98" Type="http://schemas.openxmlformats.org/officeDocument/2006/relationships/header" Target="header26.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jpeg"/><Relationship Id="rId25" Type="http://schemas.openxmlformats.org/officeDocument/2006/relationships/header" Target="header5.xml"/><Relationship Id="rId33" Type="http://schemas.openxmlformats.org/officeDocument/2006/relationships/header" Target="header7.xml"/><Relationship Id="rId38" Type="http://schemas.openxmlformats.org/officeDocument/2006/relationships/footer" Target="footer9.xml"/><Relationship Id="rId46" Type="http://schemas.openxmlformats.org/officeDocument/2006/relationships/footer" Target="footer11.xml"/><Relationship Id="rId59" Type="http://schemas.openxmlformats.org/officeDocument/2006/relationships/header" Target="header18.xml"/><Relationship Id="rId67" Type="http://schemas.openxmlformats.org/officeDocument/2006/relationships/hyperlink" Target="mailto:BII-NED@SpencerStuart.com" TargetMode="External"/><Relationship Id="rId103" Type="http://schemas.openxmlformats.org/officeDocument/2006/relationships/fontTable" Target="fontTable.xml"/><Relationship Id="rId20" Type="http://schemas.openxmlformats.org/officeDocument/2006/relationships/footer" Target="footer1.xml"/><Relationship Id="rId41" Type="http://schemas.openxmlformats.org/officeDocument/2006/relationships/hyperlink" Target="https://assets.bii.co.uk/wp-content/uploads/2021/07/13115447/CDC-Operating-Principles-for-Impact-Management-2021.pdf" TargetMode="External"/><Relationship Id="rId54" Type="http://schemas.openxmlformats.org/officeDocument/2006/relationships/footer" Target="footer15.xml"/><Relationship Id="rId62" Type="http://schemas.openxmlformats.org/officeDocument/2006/relationships/hyperlink" Target="https://www.gov.uk/government/publications/united-kingdom-security-vetting-clearance-levels/national-security-vetting-clearance-levels" TargetMode="External"/><Relationship Id="rId70" Type="http://schemas.openxmlformats.org/officeDocument/2006/relationships/hyperlink" Target="https://forms.office.com/Pages/ResponsePage.aspx?id=09Ci08h8Uk-7-YW9Q9lCebeS8RbK6NlBmS7aq8o93gRUQ0FLNklQMDNRQkJCNTg1SjIwUFoyR0pVRi4u" TargetMode="External"/><Relationship Id="rId75" Type="http://schemas.openxmlformats.org/officeDocument/2006/relationships/hyperlink" Target="mailto:lowusu@bii.co.uk" TargetMode="External"/><Relationship Id="rId83" Type="http://schemas.openxmlformats.org/officeDocument/2006/relationships/hyperlink" Target="https://publicappointmentscommissioner.independent.gov.uk/privacy-and-cookies-policy/" TargetMode="External"/><Relationship Id="rId88" Type="http://schemas.openxmlformats.org/officeDocument/2006/relationships/header" Target="header24.xml"/><Relationship Id="rId91" Type="http://schemas.openxmlformats.org/officeDocument/2006/relationships/hyperlink" Target="mailto:data.protection@fcdo.gov.uk" TargetMode="External"/><Relationship Id="rId96" Type="http://schemas.openxmlformats.org/officeDocument/2006/relationships/hyperlink" Target="https://twitter.com/publicappts"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footer" Target="footer3.xml"/><Relationship Id="rId28" Type="http://schemas.openxmlformats.org/officeDocument/2006/relationships/header" Target="header6.xml"/><Relationship Id="rId36" Type="http://schemas.openxmlformats.org/officeDocument/2006/relationships/footer" Target="footer8.xml"/><Relationship Id="rId49" Type="http://schemas.openxmlformats.org/officeDocument/2006/relationships/header" Target="header13.xml"/><Relationship Id="rId57" Type="http://schemas.openxmlformats.org/officeDocument/2006/relationships/footer" Target="footer16.xml"/><Relationship Id="rId10" Type="http://schemas.openxmlformats.org/officeDocument/2006/relationships/footnotes" Target="footnotes.xml"/><Relationship Id="rId31" Type="http://schemas.openxmlformats.org/officeDocument/2006/relationships/hyperlink" Target="mailto:BII-NED@SpencerStuart.com" TargetMode="External"/><Relationship Id="rId44" Type="http://schemas.openxmlformats.org/officeDocument/2006/relationships/header" Target="header11.xml"/><Relationship Id="rId52" Type="http://schemas.openxmlformats.org/officeDocument/2006/relationships/footer" Target="footer14.xml"/><Relationship Id="rId60" Type="http://schemas.openxmlformats.org/officeDocument/2006/relationships/footer" Target="footer18.xml"/><Relationship Id="rId65" Type="http://schemas.openxmlformats.org/officeDocument/2006/relationships/hyperlink" Target="https://forms.office.com/Pages/ResponsePage.aspx?id=09Ci08h8Uk-7-YW9Q9lCebeS8RbK6NlBmS7aq8o93gRUQ0FLNklQMDNRQkJCNTg1SjIwUFoyR0pVRi4u" TargetMode="External"/><Relationship Id="rId73" Type="http://schemas.openxmlformats.org/officeDocument/2006/relationships/hyperlink" Target="https://publicappointmentscommissioner.independent.gov.uk/regulating-appointments/investigating-complaints/" TargetMode="External"/><Relationship Id="rId78" Type="http://schemas.openxmlformats.org/officeDocument/2006/relationships/header" Target="header20.xml"/><Relationship Id="rId81" Type="http://schemas.openxmlformats.org/officeDocument/2006/relationships/header" Target="header21.xml"/><Relationship Id="rId86" Type="http://schemas.openxmlformats.org/officeDocument/2006/relationships/footer" Target="footer22.xml"/><Relationship Id="rId94" Type="http://schemas.openxmlformats.org/officeDocument/2006/relationships/image" Target="media/image8.jpeg"/><Relationship Id="rId99" Type="http://schemas.openxmlformats.org/officeDocument/2006/relationships/footer" Target="footer25.xml"/><Relationship Id="rId101" Type="http://schemas.openxmlformats.org/officeDocument/2006/relationships/header" Target="header27.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eader" Target="header1.xml"/><Relationship Id="rId39" Type="http://schemas.openxmlformats.org/officeDocument/2006/relationships/hyperlink" Target="https://www.bii.co.uk/en/" TargetMode="External"/><Relationship Id="rId34" Type="http://schemas.openxmlformats.org/officeDocument/2006/relationships/header" Target="header8.xml"/><Relationship Id="rId50" Type="http://schemas.openxmlformats.org/officeDocument/2006/relationships/header" Target="header14.xml"/><Relationship Id="rId55" Type="http://schemas.openxmlformats.org/officeDocument/2006/relationships/header" Target="header16.xml"/><Relationship Id="rId76" Type="http://schemas.openxmlformats.org/officeDocument/2006/relationships/hyperlink" Target="mailto:publicappointments@csc.gov.uk" TargetMode="External"/><Relationship Id="rId97" Type="http://schemas.openxmlformats.org/officeDocument/2006/relationships/header" Target="header25.xml"/><Relationship Id="rId10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276911EC7CDDD47AD468D353F64B473" ma:contentTypeVersion="6" ma:contentTypeDescription="Create a new document." ma:contentTypeScope="" ma:versionID="cbb15c5066422d597d13e5006840795d">
  <xsd:schema xmlns:xsd="http://www.w3.org/2001/XMLSchema" xmlns:xs="http://www.w3.org/2001/XMLSchema" xmlns:p="http://schemas.microsoft.com/office/2006/metadata/properties" xmlns:ns3="bc704640-f4c7-4f2c-96b5-0cdbe1042599" targetNamespace="http://schemas.microsoft.com/office/2006/metadata/properties" ma:root="true" ma:fieldsID="6d4582113962795de74abb80732e78a8" ns3:_="">
    <xsd:import namespace="bc704640-f4c7-4f2c-96b5-0cdbe104259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704640-f4c7-4f2c-96b5-0cdbe10425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6A8B86-DD02-40F1-A8A1-E3E70E1A3350}">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bc704640-f4c7-4f2c-96b5-0cdbe1042599"/>
    <ds:schemaRef ds:uri="http://www.w3.org/XML/1998/namespace"/>
  </ds:schemaRefs>
</ds:datastoreItem>
</file>

<file path=customXml/itemProps2.xml><?xml version="1.0" encoding="utf-8"?>
<ds:datastoreItem xmlns:ds="http://schemas.openxmlformats.org/officeDocument/2006/customXml" ds:itemID="{CC3A6305-5D1F-41B1-8599-8AE3BED9D7A4}">
  <ds:schemaRefs>
    <ds:schemaRef ds:uri="http://schemas.microsoft.com/sharepoint/v3/contenttype/forms"/>
  </ds:schemaRefs>
</ds:datastoreItem>
</file>

<file path=customXml/itemProps3.xml><?xml version="1.0" encoding="utf-8"?>
<ds:datastoreItem xmlns:ds="http://schemas.openxmlformats.org/officeDocument/2006/customXml" ds:itemID="{820EFD72-B0E5-4009-9186-F8D117A9F82C}">
  <ds:schemaRefs>
    <ds:schemaRef ds:uri="http://schemas.microsoft.com/office/2006/metadata/longProperties"/>
  </ds:schemaRefs>
</ds:datastoreItem>
</file>

<file path=customXml/itemProps4.xml><?xml version="1.0" encoding="utf-8"?>
<ds:datastoreItem xmlns:ds="http://schemas.openxmlformats.org/officeDocument/2006/customXml" ds:itemID="{C78CA0CE-6D9A-41AB-BE1A-56D9AC05A9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704640-f4c7-4f2c-96b5-0cdbe10425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DDE6634-F858-4167-9569-6930EB307C45}">
  <ds:schemaRefs>
    <ds:schemaRef ds:uri="http://schemas.openxmlformats.org/officeDocument/2006/bibliography"/>
  </ds:schemaRefs>
</ds:datastoreItem>
</file>

<file path=docMetadata/LabelInfo.xml><?xml version="1.0" encoding="utf-8"?>
<clbl:labelList xmlns:clbl="http://schemas.microsoft.com/office/2020/mipLabelMetadata">
  <clbl:label id="{9e9cc48d-6fba-4c12-9882-137473def580}" enabled="1" method="Privileged" siteId="{d3a2d0d3-7cc8-4f52-bbf9-85bd43d94279}" removed="0"/>
</clbl:labelList>
</file>

<file path=docProps/app.xml><?xml version="1.0" encoding="utf-8"?>
<Properties xmlns="http://schemas.openxmlformats.org/officeDocument/2006/extended-properties" xmlns:vt="http://schemas.openxmlformats.org/officeDocument/2006/docPropsVTypes">
  <Template>Normal</Template>
  <TotalTime>1</TotalTime>
  <Pages>23</Pages>
  <Words>6936</Words>
  <Characters>39538</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Defra</Company>
  <LinksUpToDate>false</LinksUpToDate>
  <CharactersWithSpaces>46382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Andrew (DEFRA)</dc:creator>
  <cp:keywords/>
  <dc:description/>
  <cp:lastModifiedBy>Joe Huggett</cp:lastModifiedBy>
  <cp:revision>3</cp:revision>
  <dcterms:created xsi:type="dcterms:W3CDTF">2023-08-07T08:25:00Z</dcterms:created>
  <dcterms:modified xsi:type="dcterms:W3CDTF">2023-08-07T08:28:00Z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Migration Account</vt:lpwstr>
  </property>
  <property fmtid="{D5CDD505-2E9C-101B-9397-08002B2CF9AE}" pid="3" name="display_urn:schemas-microsoft-com:office:office#Author">
    <vt:lpwstr>Morris, Andrew (DEFRA)</vt:lpwstr>
  </property>
  <property fmtid="{D5CDD505-2E9C-101B-9397-08002B2CF9AE}" pid="4" name="Directorate">
    <vt:lpwstr/>
  </property>
  <property fmtid="{D5CDD505-2E9C-101B-9397-08002B2CF9AE}" pid="5" name="SecurityClassification">
    <vt:lpwstr/>
  </property>
  <property fmtid="{D5CDD505-2E9C-101B-9397-08002B2CF9AE}" pid="6" name="ContentTypeId">
    <vt:lpwstr>0x010100A276911EC7CDDD47AD468D353F64B473</vt:lpwstr>
  </property>
  <property fmtid="{D5CDD505-2E9C-101B-9397-08002B2CF9AE}" pid="7" name="Order">
    <vt:r8>3659300</vt:r8>
  </property>
  <property fmtid="{D5CDD505-2E9C-101B-9397-08002B2CF9AE}" pid="8" name="SubjectArea">
    <vt:lpwstr/>
  </property>
  <property fmtid="{D5CDD505-2E9C-101B-9397-08002B2CF9AE}" pid="9" name="HOFrom">
    <vt:lpwstr/>
  </property>
  <property fmtid="{D5CDD505-2E9C-101B-9397-08002B2CF9AE}" pid="10" name="HOSubject">
    <vt:lpwstr/>
  </property>
  <property fmtid="{D5CDD505-2E9C-101B-9397-08002B2CF9AE}" pid="11" name="MigrationSource">
    <vt:lpwstr/>
  </property>
  <property fmtid="{D5CDD505-2E9C-101B-9397-08002B2CF9AE}" pid="12" name="HOCC">
    <vt:lpwstr/>
  </property>
  <property fmtid="{D5CDD505-2E9C-101B-9397-08002B2CF9AE}" pid="13" name="HOTo">
    <vt:lpwstr/>
  </property>
  <property fmtid="{D5CDD505-2E9C-101B-9397-08002B2CF9AE}" pid="14" name="InformationType">
    <vt:lpwstr/>
  </property>
  <property fmtid="{D5CDD505-2E9C-101B-9397-08002B2CF9AE}" pid="15" name="Distribution">
    <vt:lpwstr>9;#Internal Defra Group|0867f7b3-e76e-40ca-bb1f-5ba341a49230</vt:lpwstr>
  </property>
  <property fmtid="{D5CDD505-2E9C-101B-9397-08002B2CF9AE}" pid="16" name="HOCopyrightLevel">
    <vt:lpwstr>7;#Crown|69589897-2828-4761-976e-717fd8e631c9</vt:lpwstr>
  </property>
  <property fmtid="{D5CDD505-2E9C-101B-9397-08002B2CF9AE}" pid="17" name="HOGovernmentSecurityClassification">
    <vt:lpwstr>6;#Official|14c80daa-741b-422c-9722-f71693c9ede4</vt:lpwstr>
  </property>
  <property fmtid="{D5CDD505-2E9C-101B-9397-08002B2CF9AE}" pid="18" name="HOSiteType">
    <vt:lpwstr>10;#Team|ff0485df-0575-416f-802f-e999165821b7</vt:lpwstr>
  </property>
  <property fmtid="{D5CDD505-2E9C-101B-9397-08002B2CF9AE}" pid="19" name="OrganisationalUnit">
    <vt:lpwstr>8;#Core Defra|026223dd-2e56-4615-868d-7c5bfd566810</vt:lpwstr>
  </property>
  <property fmtid="{D5CDD505-2E9C-101B-9397-08002B2CF9AE}" pid="20" name="MediaServiceImageTags">
    <vt:lpwstr/>
  </property>
  <property fmtid="{D5CDD505-2E9C-101B-9397-08002B2CF9AE}" pid="21" name="ClassificationContentMarkingHeaderShapeIds">
    <vt:lpwstr>a,19,1c,1d,1e,22,23,24,25,26,27,28,29,2a,2b,2c,2d,2e,2f,30,31,32,33,34,35,36,37</vt:lpwstr>
  </property>
  <property fmtid="{D5CDD505-2E9C-101B-9397-08002B2CF9AE}" pid="22" name="ClassificationContentMarkingHeaderFontProps">
    <vt:lpwstr>#000000,10,Calibri</vt:lpwstr>
  </property>
  <property fmtid="{D5CDD505-2E9C-101B-9397-08002B2CF9AE}" pid="23" name="ClassificationContentMarkingHeaderText">
    <vt:lpwstr>OFFICIAL</vt:lpwstr>
  </property>
  <property fmtid="{D5CDD505-2E9C-101B-9397-08002B2CF9AE}" pid="24" name="ClassificationContentMarkingFooterShapeIds">
    <vt:lpwstr>38,39,3a,3b,3c,3d,3e,3f,2400,2401,2402,2403,2404,2405,2409,240a,240b,240c,240d,240e,240f,2410,2411,2412,2413,2414,2415</vt:lpwstr>
  </property>
  <property fmtid="{D5CDD505-2E9C-101B-9397-08002B2CF9AE}" pid="25" name="ClassificationContentMarkingFooterFontProps">
    <vt:lpwstr>#000000,10,Calibri</vt:lpwstr>
  </property>
  <property fmtid="{D5CDD505-2E9C-101B-9397-08002B2CF9AE}" pid="26" name="ClassificationContentMarkingFooterText">
    <vt:lpwstr>OFFICIAL</vt:lpwstr>
  </property>
  <property fmtid="{D5CDD505-2E9C-101B-9397-08002B2CF9AE}" pid="27" name="MSIP_Label_9e9cc48d-6fba-4c12-9882-137473def580_Enabled">
    <vt:lpwstr>true</vt:lpwstr>
  </property>
  <property fmtid="{D5CDD505-2E9C-101B-9397-08002B2CF9AE}" pid="28" name="MSIP_Label_9e9cc48d-6fba-4c12-9882-137473def580_SetDate">
    <vt:lpwstr>2023-05-31T08:52:15Z</vt:lpwstr>
  </property>
  <property fmtid="{D5CDD505-2E9C-101B-9397-08002B2CF9AE}" pid="29" name="MSIP_Label_9e9cc48d-6fba-4c12-9882-137473def580_Method">
    <vt:lpwstr>Privileged</vt:lpwstr>
  </property>
  <property fmtid="{D5CDD505-2E9C-101B-9397-08002B2CF9AE}" pid="30" name="MSIP_Label_9e9cc48d-6fba-4c12-9882-137473def580_Name">
    <vt:lpwstr>Official</vt:lpwstr>
  </property>
  <property fmtid="{D5CDD505-2E9C-101B-9397-08002B2CF9AE}" pid="31" name="MSIP_Label_9e9cc48d-6fba-4c12-9882-137473def580_SiteId">
    <vt:lpwstr>d3a2d0d3-7cc8-4f52-bbf9-85bd43d94279</vt:lpwstr>
  </property>
  <property fmtid="{D5CDD505-2E9C-101B-9397-08002B2CF9AE}" pid="32" name="MSIP_Label_9e9cc48d-6fba-4c12-9882-137473def580_ActionId">
    <vt:lpwstr>9ccdc9af-01a7-4f19-b89c-abe3f67215d1</vt:lpwstr>
  </property>
  <property fmtid="{D5CDD505-2E9C-101B-9397-08002B2CF9AE}" pid="33" name="MSIP_Label_9e9cc48d-6fba-4c12-9882-137473def580_ContentBits">
    <vt:lpwstr>3</vt:lpwstr>
  </property>
  <property fmtid="{D5CDD505-2E9C-101B-9397-08002B2CF9AE}" pid="34" name="CDCRelateTo">
    <vt:lpwstr>16;#Human Resources|b11e9b9a-3577-43c6-9c97-0c8b37cbed62</vt:lpwstr>
  </property>
  <property fmtid="{D5CDD505-2E9C-101B-9397-08002B2CF9AE}" pid="35" name="CDCDocumentType">
    <vt:lpwstr/>
  </property>
  <property fmtid="{D5CDD505-2E9C-101B-9397-08002B2CF9AE}" pid="36" name="lcf76f155ced4ddcb4097134ff3c332f">
    <vt:lpwstr/>
  </property>
</Properties>
</file>