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C323B" w14:textId="06623D91"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normaltextrun"/>
          <w:rFonts w:ascii="Arial" w:hAnsi="Arial" w:cs="Arial"/>
          <w:b/>
          <w:bCs/>
        </w:rPr>
        <w:t>UKSC Non-Executive Director</w:t>
      </w:r>
      <w:r w:rsidR="008C4DE0">
        <w:rPr>
          <w:rStyle w:val="normaltextrun"/>
          <w:rFonts w:ascii="Arial" w:hAnsi="Arial" w:cs="Arial"/>
          <w:b/>
          <w:bCs/>
        </w:rPr>
        <w:t xml:space="preserve"> </w:t>
      </w:r>
      <w:r w:rsidRPr="0031004B">
        <w:rPr>
          <w:rStyle w:val="normaltextrun"/>
          <w:rFonts w:ascii="Arial" w:hAnsi="Arial" w:cs="Arial"/>
          <w:b/>
          <w:bCs/>
        </w:rPr>
        <w:t>-</w:t>
      </w:r>
      <w:r w:rsidR="008C4DE0">
        <w:rPr>
          <w:rStyle w:val="normaltextrun"/>
          <w:rFonts w:ascii="Arial" w:hAnsi="Arial" w:cs="Arial"/>
          <w:b/>
          <w:bCs/>
        </w:rPr>
        <w:t xml:space="preserve"> </w:t>
      </w:r>
      <w:r w:rsidRPr="0031004B">
        <w:rPr>
          <w:rStyle w:val="normaltextrun"/>
          <w:rFonts w:ascii="Arial" w:hAnsi="Arial" w:cs="Arial"/>
          <w:b/>
          <w:bCs/>
        </w:rPr>
        <w:t>Job Description </w:t>
      </w:r>
      <w:r w:rsidRPr="0031004B">
        <w:rPr>
          <w:rStyle w:val="eop"/>
          <w:rFonts w:ascii="Arial" w:hAnsi="Arial" w:cs="Arial"/>
        </w:rPr>
        <w:t> </w:t>
      </w:r>
    </w:p>
    <w:p w14:paraId="4ED76E22" w14:textId="77777777" w:rsidR="0031004B" w:rsidRPr="0031004B" w:rsidRDefault="0031004B" w:rsidP="0031004B">
      <w:pPr>
        <w:pStyle w:val="paragraph"/>
        <w:spacing w:before="0" w:beforeAutospacing="0" w:after="0" w:afterAutospacing="0"/>
        <w:textAlignment w:val="baseline"/>
        <w:rPr>
          <w:rStyle w:val="normaltextrun"/>
          <w:rFonts w:ascii="Arial" w:hAnsi="Arial" w:cs="Arial"/>
          <w:color w:val="323232"/>
        </w:rPr>
      </w:pPr>
    </w:p>
    <w:p w14:paraId="63B0FF34" w14:textId="669746F8" w:rsidR="000B3F28" w:rsidRDefault="0031004B" w:rsidP="0031004B">
      <w:pPr>
        <w:pStyle w:val="paragraph"/>
        <w:spacing w:before="0" w:beforeAutospacing="0" w:after="0" w:afterAutospacing="0"/>
        <w:textAlignment w:val="baseline"/>
        <w:rPr>
          <w:rStyle w:val="eop"/>
          <w:rFonts w:ascii="Arial" w:hAnsi="Arial" w:cs="Arial"/>
        </w:rPr>
      </w:pPr>
      <w:bookmarkStart w:id="0" w:name="_Hlk134002619"/>
      <w:r w:rsidRPr="008C4DE0">
        <w:rPr>
          <w:rStyle w:val="normaltextrun"/>
          <w:rFonts w:ascii="Arial" w:hAnsi="Arial" w:cs="Arial"/>
        </w:rPr>
        <w:t>The Supreme Court</w:t>
      </w:r>
      <w:r w:rsidR="003E5DEA">
        <w:rPr>
          <w:rStyle w:val="normaltextrun"/>
          <w:rFonts w:ascii="Arial" w:hAnsi="Arial" w:cs="Arial"/>
        </w:rPr>
        <w:t xml:space="preserve"> (UKSC)</w:t>
      </w:r>
      <w:r w:rsidRPr="008C4DE0">
        <w:rPr>
          <w:rStyle w:val="normaltextrun"/>
          <w:rFonts w:ascii="Arial" w:hAnsi="Arial" w:cs="Arial"/>
        </w:rPr>
        <w:t xml:space="preserve"> is the United Kingdom’s highest </w:t>
      </w:r>
      <w:r w:rsidR="00A32CC3">
        <w:rPr>
          <w:rStyle w:val="normaltextrun"/>
          <w:rFonts w:ascii="Arial" w:hAnsi="Arial" w:cs="Arial"/>
        </w:rPr>
        <w:t xml:space="preserve">and final </w:t>
      </w:r>
      <w:r w:rsidRPr="008C4DE0">
        <w:rPr>
          <w:rStyle w:val="normaltextrun"/>
          <w:rFonts w:ascii="Arial" w:hAnsi="Arial" w:cs="Arial"/>
        </w:rPr>
        <w:t xml:space="preserve">court of appeal. It hears appeals on arguable points of law of general public importance, concentrating on cases of the greatest significance. The UKSC is the final court of appeal for all United Kingdom civil cases, and criminal cases from England, </w:t>
      </w:r>
      <w:proofErr w:type="gramStart"/>
      <w:r w:rsidRPr="008C4DE0">
        <w:rPr>
          <w:rStyle w:val="normaltextrun"/>
          <w:rFonts w:ascii="Arial" w:hAnsi="Arial" w:cs="Arial"/>
        </w:rPr>
        <w:t>Wales</w:t>
      </w:r>
      <w:proofErr w:type="gramEnd"/>
      <w:r w:rsidRPr="008C4DE0">
        <w:rPr>
          <w:rStyle w:val="normaltextrun"/>
          <w:rFonts w:ascii="Arial" w:hAnsi="Arial" w:cs="Arial"/>
        </w:rPr>
        <w:t xml:space="preserve"> and Northern Ireland and (in certain cases) Scotland. The Court plays an important role in the development of UK law. The impact of UKSC decisions extends far beyond the parties involved in any given case, helping to shape our society. Its judgments directly affect everyday lives.</w:t>
      </w:r>
      <w:r w:rsidRPr="008C4DE0">
        <w:rPr>
          <w:rStyle w:val="eop"/>
          <w:rFonts w:ascii="Arial" w:hAnsi="Arial" w:cs="Arial"/>
        </w:rPr>
        <w:t> </w:t>
      </w:r>
    </w:p>
    <w:p w14:paraId="1E7F7981" w14:textId="52C997B7" w:rsidR="00A1341C" w:rsidRPr="008C4DE0" w:rsidRDefault="000B3F28" w:rsidP="00B701BE">
      <w:pPr>
        <w:pStyle w:val="paragraph"/>
        <w:spacing w:after="0"/>
        <w:textAlignment w:val="baseline"/>
        <w:rPr>
          <w:rFonts w:ascii="Arial" w:hAnsi="Arial" w:cs="Arial"/>
        </w:rPr>
      </w:pPr>
      <w:r>
        <w:rPr>
          <w:rFonts w:ascii="Arial" w:hAnsi="Arial" w:cs="Arial"/>
        </w:rPr>
        <w:t xml:space="preserve">The Court administration is a small non-ministerial department with around 55 members of staff. </w:t>
      </w:r>
      <w:r w:rsidRPr="000B3F28">
        <w:rPr>
          <w:rFonts w:ascii="Arial" w:hAnsi="Arial" w:cs="Arial"/>
        </w:rPr>
        <w:t xml:space="preserve"> </w:t>
      </w:r>
      <w:r w:rsidR="00C4272A">
        <w:rPr>
          <w:rFonts w:ascii="Arial" w:hAnsi="Arial" w:cs="Arial"/>
        </w:rPr>
        <w:t>The Chief Executive Officer is the Accounting Officer.</w:t>
      </w:r>
      <w:r w:rsidR="007254D6">
        <w:rPr>
          <w:rFonts w:ascii="Arial" w:hAnsi="Arial" w:cs="Arial"/>
        </w:rPr>
        <w:t xml:space="preserve">  The </w:t>
      </w:r>
      <w:r w:rsidR="0034138F">
        <w:rPr>
          <w:rFonts w:ascii="Arial" w:hAnsi="Arial" w:cs="Arial"/>
        </w:rPr>
        <w:t>UKSC</w:t>
      </w:r>
      <w:r w:rsidR="007254D6">
        <w:rPr>
          <w:rFonts w:ascii="Arial" w:hAnsi="Arial" w:cs="Arial"/>
        </w:rPr>
        <w:t xml:space="preserve"> has an ambitious vision to be a world leading Court</w:t>
      </w:r>
      <w:r w:rsidR="0034138F">
        <w:rPr>
          <w:rFonts w:ascii="Arial" w:hAnsi="Arial" w:cs="Arial"/>
        </w:rPr>
        <w:t xml:space="preserve">.  </w:t>
      </w:r>
      <w:r w:rsidR="00E01AEF">
        <w:rPr>
          <w:rFonts w:ascii="Arial" w:hAnsi="Arial" w:cs="Arial"/>
        </w:rPr>
        <w:t xml:space="preserve">This is an exciting stage to join the Court as a </w:t>
      </w:r>
      <w:r w:rsidR="000A0E3C">
        <w:rPr>
          <w:rFonts w:ascii="Arial" w:hAnsi="Arial" w:cs="Arial"/>
        </w:rPr>
        <w:t>Non-Executive</w:t>
      </w:r>
      <w:r w:rsidR="00E01AEF">
        <w:rPr>
          <w:rFonts w:ascii="Arial" w:hAnsi="Arial" w:cs="Arial"/>
        </w:rPr>
        <w:t xml:space="preserve"> Director supporting it to achieve its vision</w:t>
      </w:r>
      <w:r w:rsidR="00EE6208">
        <w:rPr>
          <w:rFonts w:ascii="Arial" w:hAnsi="Arial" w:cs="Arial"/>
        </w:rPr>
        <w:t xml:space="preserve">. </w:t>
      </w:r>
      <w:r w:rsidR="00FA544B">
        <w:rPr>
          <w:rFonts w:ascii="Arial" w:hAnsi="Arial" w:cs="Arial"/>
        </w:rPr>
        <w:t xml:space="preserve"> </w:t>
      </w:r>
    </w:p>
    <w:p w14:paraId="02647FA9" w14:textId="5CAC230D" w:rsidR="0031004B" w:rsidRPr="008C4DE0" w:rsidRDefault="0031004B" w:rsidP="0031004B">
      <w:pPr>
        <w:pStyle w:val="paragraph"/>
        <w:spacing w:before="0" w:beforeAutospacing="0" w:after="0" w:afterAutospacing="0"/>
        <w:textAlignment w:val="baseline"/>
        <w:rPr>
          <w:rFonts w:ascii="Arial" w:hAnsi="Arial" w:cs="Arial"/>
        </w:rPr>
      </w:pPr>
      <w:bookmarkStart w:id="1" w:name="_Hlk134002701"/>
      <w:bookmarkEnd w:id="0"/>
      <w:r w:rsidRPr="008C4DE0">
        <w:rPr>
          <w:rStyle w:val="normaltextrun"/>
          <w:rFonts w:ascii="Arial" w:hAnsi="Arial" w:cs="Arial"/>
        </w:rPr>
        <w:t>In 2022</w:t>
      </w:r>
      <w:r w:rsidR="00285077">
        <w:rPr>
          <w:rStyle w:val="normaltextrun"/>
          <w:rFonts w:ascii="Arial" w:hAnsi="Arial" w:cs="Arial"/>
        </w:rPr>
        <w:t xml:space="preserve"> </w:t>
      </w:r>
      <w:r w:rsidRPr="008C4DE0">
        <w:rPr>
          <w:rStyle w:val="normaltextrun"/>
          <w:rFonts w:ascii="Arial" w:hAnsi="Arial" w:cs="Arial"/>
        </w:rPr>
        <w:t>the Court started a wide-ranging administrative Change Programme which will be delivered over three years.  The Programme focus</w:t>
      </w:r>
      <w:r w:rsidR="00B701BE">
        <w:rPr>
          <w:rStyle w:val="normaltextrun"/>
          <w:rFonts w:ascii="Arial" w:hAnsi="Arial" w:cs="Arial"/>
        </w:rPr>
        <w:t>es</w:t>
      </w:r>
      <w:r w:rsidRPr="008C4DE0">
        <w:rPr>
          <w:rStyle w:val="normaltextrun"/>
          <w:rFonts w:ascii="Arial" w:hAnsi="Arial" w:cs="Arial"/>
        </w:rPr>
        <w:t xml:space="preserve"> on our people, </w:t>
      </w:r>
      <w:proofErr w:type="gramStart"/>
      <w:r w:rsidRPr="008C4DE0">
        <w:rPr>
          <w:rStyle w:val="normaltextrun"/>
          <w:rFonts w:ascii="Arial" w:hAnsi="Arial" w:cs="Arial"/>
        </w:rPr>
        <w:t>culture</w:t>
      </w:r>
      <w:proofErr w:type="gramEnd"/>
      <w:r w:rsidRPr="008C4DE0">
        <w:rPr>
          <w:rStyle w:val="normaltextrun"/>
          <w:rFonts w:ascii="Arial" w:hAnsi="Arial" w:cs="Arial"/>
        </w:rPr>
        <w:t xml:space="preserve"> and processes, putting user needs at the heart of everything we do.  Technology and online services will be the enabler for building an excellent customer journey, delivering online services that our users rightly expect and need. The Programme is also about transparency and outreach so that </w:t>
      </w:r>
      <w:r w:rsidR="00B701BE">
        <w:rPr>
          <w:rStyle w:val="normaltextrun"/>
          <w:rFonts w:ascii="Arial" w:hAnsi="Arial" w:cs="Arial"/>
        </w:rPr>
        <w:t>the Court</w:t>
      </w:r>
      <w:r w:rsidRPr="008C4DE0">
        <w:rPr>
          <w:rStyle w:val="normaltextrun"/>
          <w:rFonts w:ascii="Arial" w:hAnsi="Arial" w:cs="Arial"/>
        </w:rPr>
        <w:t xml:space="preserve"> can serve the public by ensuring that our work is visible and accessible and trusted. </w:t>
      </w:r>
      <w:r w:rsidRPr="008C4DE0">
        <w:rPr>
          <w:rStyle w:val="eop"/>
          <w:rFonts w:ascii="Arial" w:hAnsi="Arial" w:cs="Arial"/>
        </w:rPr>
        <w:t> </w:t>
      </w:r>
    </w:p>
    <w:bookmarkEnd w:id="1"/>
    <w:p w14:paraId="08A6719B" w14:textId="77777777" w:rsidR="0031004B" w:rsidRPr="008C4DE0" w:rsidRDefault="0031004B" w:rsidP="0031004B">
      <w:pPr>
        <w:pStyle w:val="paragraph"/>
        <w:spacing w:before="0" w:beforeAutospacing="0" w:after="0" w:afterAutospacing="0"/>
        <w:textAlignment w:val="baseline"/>
        <w:rPr>
          <w:rStyle w:val="normaltextrun"/>
          <w:rFonts w:ascii="Arial" w:hAnsi="Arial" w:cs="Arial"/>
          <w:u w:val="single"/>
        </w:rPr>
      </w:pPr>
    </w:p>
    <w:p w14:paraId="029DE7BE" w14:textId="548A7ED2" w:rsidR="00E04783" w:rsidRDefault="0031004B" w:rsidP="0031004B">
      <w:pPr>
        <w:pStyle w:val="paragraph"/>
        <w:spacing w:before="0" w:beforeAutospacing="0" w:after="0" w:afterAutospacing="0"/>
        <w:textAlignment w:val="baseline"/>
        <w:rPr>
          <w:rStyle w:val="normaltextrun"/>
          <w:rFonts w:ascii="Arial" w:hAnsi="Arial" w:cs="Arial"/>
        </w:rPr>
      </w:pPr>
      <w:r w:rsidRPr="008C4DE0">
        <w:rPr>
          <w:rStyle w:val="normaltextrun"/>
          <w:rFonts w:ascii="Arial" w:hAnsi="Arial" w:cs="Arial"/>
          <w:u w:val="single"/>
        </w:rPr>
        <w:t>Governance Framework</w:t>
      </w:r>
      <w:r w:rsidRPr="008C4DE0">
        <w:rPr>
          <w:rStyle w:val="normaltextrun"/>
          <w:rFonts w:ascii="Arial" w:hAnsi="Arial" w:cs="Arial"/>
        </w:rPr>
        <w:t>  </w:t>
      </w:r>
      <w:r w:rsidRPr="008C4DE0">
        <w:rPr>
          <w:rStyle w:val="eop"/>
          <w:rFonts w:ascii="Arial" w:hAnsi="Arial" w:cs="Arial"/>
        </w:rPr>
        <w:t> </w:t>
      </w:r>
    </w:p>
    <w:p w14:paraId="5A70DD7F" w14:textId="77777777" w:rsidR="000B3F28" w:rsidRPr="000B3F28" w:rsidRDefault="000B3F28" w:rsidP="000B3F28">
      <w:pPr>
        <w:pStyle w:val="paragraph"/>
        <w:rPr>
          <w:rFonts w:ascii="Arial" w:hAnsi="Arial" w:cs="Arial"/>
        </w:rPr>
      </w:pPr>
      <w:r w:rsidRPr="000B3F28">
        <w:rPr>
          <w:rFonts w:ascii="Arial" w:hAnsi="Arial" w:cs="Arial"/>
        </w:rPr>
        <w:t xml:space="preserve">There are three non-executive Directors at the Court: a lead non-executive Director who chairs the UKSC Board and ARAC, a change non-executive Director who provides expert advice on the change programme and sits on the Change Board, and a third non-executive Director who sits on the UKSC Board, ARAC, the Change Board and chairs REMCO. </w:t>
      </w:r>
    </w:p>
    <w:p w14:paraId="64721867" w14:textId="241F4AAC" w:rsidR="00E04783" w:rsidRDefault="00201CF1" w:rsidP="00E04783">
      <w:pPr>
        <w:pStyle w:val="paragraph"/>
        <w:spacing w:before="0" w:beforeAutospacing="0" w:after="0" w:afterAutospacing="0"/>
        <w:textAlignment w:val="baseline"/>
        <w:rPr>
          <w:rStyle w:val="eop"/>
          <w:rFonts w:ascii="Arial" w:hAnsi="Arial" w:cs="Arial"/>
        </w:rPr>
      </w:pPr>
      <w:r>
        <w:rPr>
          <w:rFonts w:ascii="Arial" w:hAnsi="Arial" w:cs="Arial"/>
        </w:rPr>
        <w:t xml:space="preserve">The </w:t>
      </w:r>
      <w:r w:rsidR="00E04783" w:rsidRPr="000F62A8">
        <w:rPr>
          <w:rFonts w:ascii="Arial" w:hAnsi="Arial" w:cs="Arial"/>
        </w:rPr>
        <w:t xml:space="preserve">UKSC </w:t>
      </w:r>
      <w:r w:rsidR="00937A44">
        <w:rPr>
          <w:rFonts w:ascii="Arial" w:hAnsi="Arial" w:cs="Arial"/>
        </w:rPr>
        <w:t>B</w:t>
      </w:r>
      <w:r w:rsidR="00E04783" w:rsidRPr="000F62A8">
        <w:rPr>
          <w:rFonts w:ascii="Arial" w:hAnsi="Arial" w:cs="Arial"/>
        </w:rPr>
        <w:t xml:space="preserve">oard is an advisory </w:t>
      </w:r>
      <w:r w:rsidR="00937A44">
        <w:rPr>
          <w:rFonts w:ascii="Arial" w:hAnsi="Arial" w:cs="Arial"/>
        </w:rPr>
        <w:t>b</w:t>
      </w:r>
      <w:r w:rsidR="00E04783" w:rsidRPr="000F62A8">
        <w:rPr>
          <w:rFonts w:ascii="Arial" w:hAnsi="Arial" w:cs="Arial"/>
        </w:rPr>
        <w:t>oard (which accords with the status and delegations of the Court as set out in the Constitutional Reform Act 2005)</w:t>
      </w:r>
      <w:r w:rsidR="00E04783">
        <w:rPr>
          <w:rFonts w:ascii="Arial" w:hAnsi="Arial" w:cs="Arial"/>
        </w:rPr>
        <w:t>.</w:t>
      </w:r>
    </w:p>
    <w:p w14:paraId="081F162A" w14:textId="77777777" w:rsidR="00E04783" w:rsidRDefault="00E04783" w:rsidP="00E04783">
      <w:pPr>
        <w:pStyle w:val="paragraph"/>
        <w:spacing w:before="0" w:beforeAutospacing="0" w:after="0" w:afterAutospacing="0"/>
        <w:textAlignment w:val="baseline"/>
        <w:rPr>
          <w:rStyle w:val="eop"/>
          <w:rFonts w:ascii="Arial" w:hAnsi="Arial" w:cs="Arial"/>
        </w:rPr>
      </w:pPr>
    </w:p>
    <w:p w14:paraId="2BA20E91" w14:textId="0DD4D5AC" w:rsidR="00E04783" w:rsidRDefault="00E04783" w:rsidP="00E04783">
      <w:pPr>
        <w:pStyle w:val="paragraph"/>
        <w:spacing w:before="0" w:beforeAutospacing="0" w:after="0" w:afterAutospacing="0"/>
        <w:textAlignment w:val="baseline"/>
        <w:rPr>
          <w:rStyle w:val="eop"/>
          <w:rFonts w:ascii="Arial" w:hAnsi="Arial" w:cs="Arial"/>
        </w:rPr>
      </w:pPr>
      <w:r w:rsidRPr="000F62A8">
        <w:rPr>
          <w:rStyle w:val="normaltextrun"/>
          <w:rFonts w:ascii="Arial" w:hAnsi="Arial" w:cs="Arial"/>
        </w:rPr>
        <w:t>Th</w:t>
      </w:r>
      <w:r>
        <w:rPr>
          <w:rStyle w:val="normaltextrun"/>
          <w:rFonts w:ascii="Arial" w:hAnsi="Arial" w:cs="Arial"/>
        </w:rPr>
        <w:t>e UKSC</w:t>
      </w:r>
      <w:r w:rsidRPr="000F62A8">
        <w:rPr>
          <w:rStyle w:val="normaltextrun"/>
          <w:rFonts w:ascii="Arial" w:hAnsi="Arial" w:cs="Arial"/>
        </w:rPr>
        <w:t xml:space="preserve"> Board provide</w:t>
      </w:r>
      <w:r w:rsidR="007E25A8">
        <w:rPr>
          <w:rStyle w:val="normaltextrun"/>
          <w:rFonts w:ascii="Arial" w:hAnsi="Arial" w:cs="Arial"/>
        </w:rPr>
        <w:t>s</w:t>
      </w:r>
      <w:r w:rsidRPr="000F62A8">
        <w:rPr>
          <w:rStyle w:val="normaltextrun"/>
          <w:rFonts w:ascii="Arial" w:hAnsi="Arial" w:cs="Arial"/>
        </w:rPr>
        <w:t xml:space="preserve"> advice, support to and scrutiny </w:t>
      </w:r>
      <w:r w:rsidR="00623C09" w:rsidRPr="000F62A8">
        <w:rPr>
          <w:rStyle w:val="normaltextrun"/>
          <w:rFonts w:ascii="Arial" w:hAnsi="Arial" w:cs="Arial"/>
        </w:rPr>
        <w:t>of</w:t>
      </w:r>
      <w:r w:rsidRPr="000F62A8">
        <w:rPr>
          <w:rStyle w:val="normaltextrun"/>
          <w:rFonts w:ascii="Arial" w:hAnsi="Arial" w:cs="Arial"/>
        </w:rPr>
        <w:t> the Chief Executive and senior staff on strategy, performance, and governance of the UKSC and seek</w:t>
      </w:r>
      <w:r w:rsidR="007E25A8">
        <w:rPr>
          <w:rStyle w:val="normaltextrun"/>
          <w:rFonts w:ascii="Arial" w:hAnsi="Arial" w:cs="Arial"/>
        </w:rPr>
        <w:t>s</w:t>
      </w:r>
      <w:r w:rsidRPr="000F62A8">
        <w:rPr>
          <w:rStyle w:val="normaltextrun"/>
          <w:rFonts w:ascii="Arial" w:hAnsi="Arial" w:cs="Arial"/>
        </w:rPr>
        <w:t xml:space="preserve"> to assure itself of the proper management of the UKSC by the Chief Executive.</w:t>
      </w:r>
      <w:r w:rsidRPr="000F62A8">
        <w:rPr>
          <w:rStyle w:val="eop"/>
          <w:rFonts w:ascii="Arial" w:hAnsi="Arial" w:cs="Arial"/>
        </w:rPr>
        <w:t> </w:t>
      </w:r>
    </w:p>
    <w:p w14:paraId="0315AB31"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p>
    <w:p w14:paraId="71553A75" w14:textId="0658C603" w:rsidR="00E04783" w:rsidRDefault="00E04783" w:rsidP="00E04783">
      <w:pPr>
        <w:pStyle w:val="paragraph"/>
        <w:spacing w:before="0" w:beforeAutospacing="0" w:after="0" w:afterAutospacing="0"/>
        <w:textAlignment w:val="baseline"/>
        <w:rPr>
          <w:rStyle w:val="eop"/>
          <w:rFonts w:ascii="Arial" w:hAnsi="Arial" w:cs="Arial"/>
        </w:rPr>
      </w:pPr>
      <w:r w:rsidRPr="000F62A8">
        <w:rPr>
          <w:rStyle w:val="normaltextrun"/>
          <w:rFonts w:ascii="Arial" w:hAnsi="Arial" w:cs="Arial"/>
          <w:lang w:val="en-US"/>
        </w:rPr>
        <w:t xml:space="preserve">It has no role in any judicial functions of the Court.  </w:t>
      </w:r>
      <w:r w:rsidRPr="000F62A8">
        <w:rPr>
          <w:rStyle w:val="normaltextrun"/>
          <w:rFonts w:ascii="Arial" w:hAnsi="Arial" w:cs="Arial"/>
        </w:rPr>
        <w:t xml:space="preserve">The Board </w:t>
      </w:r>
      <w:r w:rsidR="007E25A8">
        <w:rPr>
          <w:rStyle w:val="normaltextrun"/>
          <w:rFonts w:ascii="Arial" w:hAnsi="Arial" w:cs="Arial"/>
        </w:rPr>
        <w:t>is</w:t>
      </w:r>
      <w:r w:rsidRPr="000F62A8">
        <w:rPr>
          <w:rStyle w:val="normaltextrun"/>
          <w:rFonts w:ascii="Arial" w:hAnsi="Arial" w:cs="Arial"/>
        </w:rPr>
        <w:t xml:space="preserve"> advisory and </w:t>
      </w:r>
      <w:r w:rsidR="007E25A8">
        <w:rPr>
          <w:rStyle w:val="normaltextrun"/>
          <w:rFonts w:ascii="Arial" w:hAnsi="Arial" w:cs="Arial"/>
        </w:rPr>
        <w:t>does</w:t>
      </w:r>
      <w:r w:rsidRPr="000F62A8">
        <w:rPr>
          <w:rStyle w:val="normaltextrun"/>
          <w:rFonts w:ascii="Arial" w:hAnsi="Arial" w:cs="Arial"/>
        </w:rPr>
        <w:t xml:space="preserve"> not exercise any powers of the President of the Court or of the Accounting Officer.</w:t>
      </w:r>
      <w:r w:rsidRPr="000F62A8">
        <w:rPr>
          <w:rStyle w:val="eop"/>
          <w:rFonts w:ascii="Arial" w:hAnsi="Arial" w:cs="Arial"/>
        </w:rPr>
        <w:t> </w:t>
      </w:r>
    </w:p>
    <w:p w14:paraId="1CBABC8F" w14:textId="70101A2D" w:rsidR="00D01E82" w:rsidRPr="00D01E82" w:rsidRDefault="00D01E82" w:rsidP="00D01E82">
      <w:pPr>
        <w:pStyle w:val="paragraph"/>
        <w:rPr>
          <w:rFonts w:ascii="Arial" w:hAnsi="Arial" w:cs="Arial"/>
        </w:rPr>
      </w:pPr>
      <w:r w:rsidRPr="00D01E82">
        <w:rPr>
          <w:rFonts w:ascii="Arial" w:hAnsi="Arial" w:cs="Arial"/>
        </w:rPr>
        <w:t xml:space="preserve">The Audit and Risk Assurance Committee (ARAC) and Remuneration Committee (REMCO) report to the UKSC Board.  The Change Programme Board reports directly to the CEO as Accounting Officer but will regularly </w:t>
      </w:r>
      <w:r w:rsidR="00A32CC3" w:rsidRPr="00D01E82">
        <w:rPr>
          <w:rFonts w:ascii="Arial" w:hAnsi="Arial" w:cs="Arial"/>
        </w:rPr>
        <w:t>update the</w:t>
      </w:r>
      <w:r w:rsidRPr="00D01E82">
        <w:rPr>
          <w:rFonts w:ascii="Arial" w:hAnsi="Arial" w:cs="Arial"/>
        </w:rPr>
        <w:t xml:space="preserve"> UKSC Board. </w:t>
      </w:r>
    </w:p>
    <w:p w14:paraId="68EB0F66" w14:textId="6A473B8A" w:rsidR="00D01E82" w:rsidRDefault="00D01E82" w:rsidP="00D01E82">
      <w:pPr>
        <w:pStyle w:val="paragraph"/>
        <w:rPr>
          <w:rStyle w:val="eop"/>
          <w:rFonts w:ascii="Arial" w:hAnsi="Arial" w:cs="Arial"/>
        </w:rPr>
      </w:pPr>
      <w:r w:rsidRPr="00D01E82">
        <w:rPr>
          <w:rFonts w:ascii="Arial" w:hAnsi="Arial" w:cs="Arial"/>
        </w:rPr>
        <w:t>We are seeking a Non-Executive Director to sit on the UKSC Board</w:t>
      </w:r>
      <w:r>
        <w:rPr>
          <w:rFonts w:ascii="Arial" w:hAnsi="Arial" w:cs="Arial"/>
        </w:rPr>
        <w:t>,</w:t>
      </w:r>
      <w:r w:rsidR="000F20CB">
        <w:rPr>
          <w:rFonts w:ascii="Arial" w:hAnsi="Arial" w:cs="Arial"/>
        </w:rPr>
        <w:t xml:space="preserve"> </w:t>
      </w:r>
      <w:r w:rsidR="000B3F28">
        <w:rPr>
          <w:rFonts w:ascii="Arial" w:hAnsi="Arial" w:cs="Arial"/>
        </w:rPr>
        <w:t>ARAC</w:t>
      </w:r>
      <w:r w:rsidR="000F20CB">
        <w:rPr>
          <w:rFonts w:ascii="Arial" w:hAnsi="Arial" w:cs="Arial"/>
        </w:rPr>
        <w:t xml:space="preserve">, </w:t>
      </w:r>
      <w:r>
        <w:rPr>
          <w:rFonts w:ascii="Arial" w:hAnsi="Arial" w:cs="Arial"/>
        </w:rPr>
        <w:t>the Change Board</w:t>
      </w:r>
      <w:r w:rsidR="00D976F0">
        <w:rPr>
          <w:rFonts w:ascii="Arial" w:hAnsi="Arial" w:cs="Arial"/>
        </w:rPr>
        <w:t>, the Strategic Advisory Board</w:t>
      </w:r>
      <w:r w:rsidRPr="00D01E82">
        <w:rPr>
          <w:rFonts w:ascii="Arial" w:hAnsi="Arial" w:cs="Arial"/>
        </w:rPr>
        <w:t xml:space="preserve"> and to chair REMCO. </w:t>
      </w:r>
    </w:p>
    <w:p w14:paraId="56AFF1B2" w14:textId="77777777" w:rsidR="00276B3E" w:rsidRPr="000F62A8" w:rsidRDefault="00276B3E" w:rsidP="00E04783">
      <w:pPr>
        <w:pStyle w:val="paragraph"/>
        <w:spacing w:before="0" w:beforeAutospacing="0" w:after="0" w:afterAutospacing="0"/>
        <w:textAlignment w:val="baseline"/>
        <w:rPr>
          <w:rFonts w:ascii="Arial" w:hAnsi="Arial" w:cs="Arial"/>
          <w:sz w:val="18"/>
          <w:szCs w:val="18"/>
        </w:rPr>
      </w:pPr>
    </w:p>
    <w:p w14:paraId="2B4B9915" w14:textId="78DD9756"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lastRenderedPageBreak/>
        <w:t xml:space="preserve">The </w:t>
      </w:r>
      <w:r w:rsidR="00103830">
        <w:rPr>
          <w:rStyle w:val="normaltextrun"/>
          <w:rFonts w:ascii="Arial" w:hAnsi="Arial" w:cs="Arial"/>
        </w:rPr>
        <w:t xml:space="preserve">UKSC </w:t>
      </w:r>
      <w:r w:rsidRPr="000F62A8">
        <w:rPr>
          <w:rStyle w:val="normaltextrun"/>
          <w:rFonts w:ascii="Arial" w:hAnsi="Arial" w:cs="Arial"/>
        </w:rPr>
        <w:t>Board advise</w:t>
      </w:r>
      <w:r w:rsidR="00103830">
        <w:rPr>
          <w:rStyle w:val="normaltextrun"/>
          <w:rFonts w:ascii="Arial" w:hAnsi="Arial" w:cs="Arial"/>
        </w:rPr>
        <w:t>s</w:t>
      </w:r>
      <w:r w:rsidRPr="000F62A8">
        <w:rPr>
          <w:rStyle w:val="normaltextrun"/>
          <w:rFonts w:ascii="Arial" w:hAnsi="Arial" w:cs="Arial"/>
        </w:rPr>
        <w:t xml:space="preserve"> on and supervise</w:t>
      </w:r>
      <w:r w:rsidR="00103830">
        <w:rPr>
          <w:rStyle w:val="normaltextrun"/>
          <w:rFonts w:ascii="Arial" w:hAnsi="Arial" w:cs="Arial"/>
        </w:rPr>
        <w:t>s</w:t>
      </w:r>
      <w:r w:rsidRPr="000F62A8">
        <w:rPr>
          <w:rStyle w:val="normaltextrun"/>
          <w:rFonts w:ascii="Arial" w:hAnsi="Arial" w:cs="Arial"/>
        </w:rPr>
        <w:t xml:space="preserve"> the following areas:</w:t>
      </w:r>
      <w:r w:rsidRPr="000F62A8">
        <w:rPr>
          <w:rStyle w:val="eop"/>
          <w:rFonts w:ascii="Arial" w:hAnsi="Arial" w:cs="Arial"/>
        </w:rPr>
        <w:t> </w:t>
      </w:r>
    </w:p>
    <w:p w14:paraId="0E3C8B08"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t>•</w:t>
      </w:r>
      <w:r w:rsidRPr="000F62A8">
        <w:rPr>
          <w:rStyle w:val="tabchar"/>
          <w:rFonts w:ascii="Arial" w:hAnsi="Arial" w:cs="Arial"/>
        </w:rPr>
        <w:tab/>
      </w:r>
      <w:r w:rsidRPr="000F62A8">
        <w:rPr>
          <w:rStyle w:val="normaltextrun"/>
          <w:rFonts w:ascii="Arial" w:hAnsi="Arial" w:cs="Arial"/>
        </w:rPr>
        <w:t>Strategic clarity</w:t>
      </w:r>
      <w:r w:rsidRPr="000F62A8">
        <w:rPr>
          <w:rStyle w:val="eop"/>
          <w:rFonts w:ascii="Arial" w:hAnsi="Arial" w:cs="Arial"/>
        </w:rPr>
        <w:t> </w:t>
      </w:r>
    </w:p>
    <w:p w14:paraId="43AE6190"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t>•</w:t>
      </w:r>
      <w:r w:rsidRPr="000F62A8">
        <w:rPr>
          <w:rStyle w:val="tabchar"/>
          <w:rFonts w:ascii="Arial" w:hAnsi="Arial" w:cs="Arial"/>
        </w:rPr>
        <w:tab/>
      </w:r>
      <w:r w:rsidRPr="000F62A8">
        <w:rPr>
          <w:rStyle w:val="normaltextrun"/>
          <w:rFonts w:ascii="Arial" w:hAnsi="Arial" w:cs="Arial"/>
        </w:rPr>
        <w:t>Commercial Sense</w:t>
      </w:r>
      <w:r w:rsidRPr="000F62A8">
        <w:rPr>
          <w:rStyle w:val="eop"/>
          <w:rFonts w:ascii="Arial" w:hAnsi="Arial" w:cs="Arial"/>
        </w:rPr>
        <w:t> </w:t>
      </w:r>
    </w:p>
    <w:p w14:paraId="13E198DF"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t>•</w:t>
      </w:r>
      <w:r w:rsidRPr="000F62A8">
        <w:rPr>
          <w:rStyle w:val="tabchar"/>
          <w:rFonts w:ascii="Arial" w:hAnsi="Arial" w:cs="Arial"/>
        </w:rPr>
        <w:tab/>
      </w:r>
      <w:r w:rsidRPr="000F62A8">
        <w:rPr>
          <w:rStyle w:val="normaltextrun"/>
          <w:rFonts w:ascii="Arial" w:hAnsi="Arial" w:cs="Arial"/>
        </w:rPr>
        <w:t>Talented people</w:t>
      </w:r>
      <w:r w:rsidRPr="000F62A8">
        <w:rPr>
          <w:rStyle w:val="eop"/>
          <w:rFonts w:ascii="Arial" w:hAnsi="Arial" w:cs="Arial"/>
        </w:rPr>
        <w:t> </w:t>
      </w:r>
    </w:p>
    <w:p w14:paraId="50B26865"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t>•</w:t>
      </w:r>
      <w:r w:rsidRPr="000F62A8">
        <w:rPr>
          <w:rStyle w:val="tabchar"/>
          <w:rFonts w:ascii="Arial" w:hAnsi="Arial" w:cs="Arial"/>
        </w:rPr>
        <w:tab/>
      </w:r>
      <w:r w:rsidRPr="000F62A8">
        <w:rPr>
          <w:rStyle w:val="normaltextrun"/>
          <w:rFonts w:ascii="Arial" w:hAnsi="Arial" w:cs="Arial"/>
        </w:rPr>
        <w:t>Results and Performance</w:t>
      </w:r>
      <w:r w:rsidRPr="000F62A8">
        <w:rPr>
          <w:rStyle w:val="eop"/>
          <w:rFonts w:ascii="Arial" w:hAnsi="Arial" w:cs="Arial"/>
        </w:rPr>
        <w:t> </w:t>
      </w:r>
    </w:p>
    <w:p w14:paraId="675BCC2C" w14:textId="77777777" w:rsidR="00E04783" w:rsidRPr="000F62A8" w:rsidRDefault="00E04783" w:rsidP="00E04783">
      <w:pPr>
        <w:pStyle w:val="paragraph"/>
        <w:spacing w:before="0" w:beforeAutospacing="0" w:after="0" w:afterAutospacing="0"/>
        <w:textAlignment w:val="baseline"/>
        <w:rPr>
          <w:rFonts w:ascii="Arial" w:hAnsi="Arial" w:cs="Arial"/>
          <w:sz w:val="18"/>
          <w:szCs w:val="18"/>
        </w:rPr>
      </w:pPr>
      <w:r w:rsidRPr="000F62A8">
        <w:rPr>
          <w:rStyle w:val="normaltextrun"/>
          <w:rFonts w:ascii="Arial" w:hAnsi="Arial" w:cs="Arial"/>
        </w:rPr>
        <w:t>•</w:t>
      </w:r>
      <w:r w:rsidRPr="000F62A8">
        <w:rPr>
          <w:rStyle w:val="tabchar"/>
          <w:rFonts w:ascii="Arial" w:hAnsi="Arial" w:cs="Arial"/>
        </w:rPr>
        <w:tab/>
      </w:r>
      <w:r w:rsidRPr="000F62A8">
        <w:rPr>
          <w:rStyle w:val="normaltextrun"/>
          <w:rFonts w:ascii="Arial" w:hAnsi="Arial" w:cs="Arial"/>
        </w:rPr>
        <w:t>Management Information</w:t>
      </w:r>
      <w:r w:rsidRPr="000F62A8">
        <w:rPr>
          <w:rStyle w:val="eop"/>
          <w:rFonts w:ascii="Arial" w:hAnsi="Arial" w:cs="Arial"/>
        </w:rPr>
        <w:t> </w:t>
      </w:r>
    </w:p>
    <w:p w14:paraId="47B499E3" w14:textId="77777777" w:rsidR="00E04783" w:rsidRPr="0031004B" w:rsidRDefault="00E04783" w:rsidP="00E04783">
      <w:pPr>
        <w:pStyle w:val="paragraph"/>
        <w:spacing w:before="0" w:beforeAutospacing="0" w:after="0" w:afterAutospacing="0"/>
        <w:textAlignment w:val="baseline"/>
        <w:rPr>
          <w:rFonts w:ascii="Arial" w:hAnsi="Arial" w:cs="Arial"/>
        </w:rPr>
      </w:pPr>
    </w:p>
    <w:p w14:paraId="76807480" w14:textId="46B3B908" w:rsidR="00E04783" w:rsidRDefault="00E04783" w:rsidP="00E04783">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The Board </w:t>
      </w:r>
      <w:r w:rsidRPr="0031004B">
        <w:rPr>
          <w:rStyle w:val="normaltextrun"/>
          <w:rFonts w:ascii="Arial" w:hAnsi="Arial" w:cs="Arial"/>
        </w:rPr>
        <w:t>operate</w:t>
      </w:r>
      <w:r w:rsidR="007E25A8">
        <w:rPr>
          <w:rStyle w:val="normaltextrun"/>
          <w:rFonts w:ascii="Arial" w:hAnsi="Arial" w:cs="Arial"/>
        </w:rPr>
        <w:t>s</w:t>
      </w:r>
      <w:r w:rsidRPr="0031004B">
        <w:rPr>
          <w:rStyle w:val="normaltextrun"/>
          <w:rFonts w:ascii="Arial" w:hAnsi="Arial" w:cs="Arial"/>
        </w:rPr>
        <w:t xml:space="preserve"> according to recognised precepts of good corporate governance in business: leadership, effectiveness, </w:t>
      </w:r>
      <w:r w:rsidR="00D31D60" w:rsidRPr="0031004B">
        <w:rPr>
          <w:rStyle w:val="normaltextrun"/>
          <w:rFonts w:ascii="Arial" w:hAnsi="Arial" w:cs="Arial"/>
        </w:rPr>
        <w:t>accountability,</w:t>
      </w:r>
      <w:r w:rsidRPr="0031004B">
        <w:rPr>
          <w:rStyle w:val="normaltextrun"/>
          <w:rFonts w:ascii="Arial" w:hAnsi="Arial" w:cs="Arial"/>
        </w:rPr>
        <w:t xml:space="preserve"> and sustainability.</w:t>
      </w:r>
      <w:r w:rsidRPr="0031004B">
        <w:rPr>
          <w:rStyle w:val="eop"/>
          <w:rFonts w:ascii="Arial" w:hAnsi="Arial" w:cs="Arial"/>
        </w:rPr>
        <w:t> </w:t>
      </w:r>
    </w:p>
    <w:p w14:paraId="390246F0" w14:textId="77777777" w:rsidR="00E04783" w:rsidRPr="0031004B" w:rsidRDefault="00E04783" w:rsidP="00E04783">
      <w:pPr>
        <w:pStyle w:val="paragraph"/>
        <w:spacing w:before="0" w:beforeAutospacing="0" w:after="0" w:afterAutospacing="0"/>
        <w:textAlignment w:val="baseline"/>
        <w:rPr>
          <w:rFonts w:ascii="Arial" w:hAnsi="Arial" w:cs="Arial"/>
        </w:rPr>
      </w:pPr>
    </w:p>
    <w:p w14:paraId="4DD42DCB" w14:textId="77777777" w:rsidR="00665014" w:rsidRPr="0031004B" w:rsidRDefault="00665014" w:rsidP="0031004B">
      <w:pPr>
        <w:pStyle w:val="paragraph"/>
        <w:spacing w:before="0" w:beforeAutospacing="0" w:after="0" w:afterAutospacing="0"/>
        <w:textAlignment w:val="baseline"/>
        <w:rPr>
          <w:rStyle w:val="normaltextrun"/>
          <w:rFonts w:ascii="Arial" w:hAnsi="Arial" w:cs="Arial"/>
          <w:u w:val="single"/>
        </w:rPr>
      </w:pPr>
    </w:p>
    <w:p w14:paraId="742D32BE" w14:textId="74EC0C48" w:rsidR="0031004B" w:rsidRPr="0031004B" w:rsidRDefault="0031004B" w:rsidP="0031004B">
      <w:pPr>
        <w:pStyle w:val="paragraph"/>
        <w:spacing w:before="0" w:beforeAutospacing="0" w:after="0" w:afterAutospacing="0"/>
        <w:textAlignment w:val="baseline"/>
        <w:rPr>
          <w:rStyle w:val="normaltextrun"/>
          <w:rFonts w:ascii="Arial" w:hAnsi="Arial" w:cs="Arial"/>
        </w:rPr>
      </w:pPr>
      <w:r w:rsidRPr="0031004B">
        <w:rPr>
          <w:rStyle w:val="normaltextrun"/>
          <w:rFonts w:ascii="Arial" w:hAnsi="Arial" w:cs="Arial"/>
          <w:u w:val="single"/>
        </w:rPr>
        <w:t>Purpose of role</w:t>
      </w:r>
      <w:r w:rsidRPr="0031004B">
        <w:rPr>
          <w:rStyle w:val="eop"/>
          <w:rFonts w:ascii="Arial" w:hAnsi="Arial" w:cs="Arial"/>
        </w:rPr>
        <w:t>  </w:t>
      </w:r>
    </w:p>
    <w:p w14:paraId="0465FB1D" w14:textId="4482FBCA" w:rsidR="0031004B" w:rsidRPr="0031004B" w:rsidRDefault="0031004B" w:rsidP="0031004B">
      <w:pPr>
        <w:pStyle w:val="paragraph"/>
        <w:spacing w:before="0" w:beforeAutospacing="0" w:after="0" w:afterAutospacing="0"/>
        <w:textAlignment w:val="baseline"/>
        <w:rPr>
          <w:rStyle w:val="normaltextrun"/>
          <w:rFonts w:ascii="Arial" w:hAnsi="Arial" w:cs="Arial"/>
          <w:u w:val="single"/>
        </w:rPr>
      </w:pPr>
      <w:bookmarkStart w:id="2" w:name="_Hlk134002740"/>
      <w:r w:rsidRPr="0031004B">
        <w:rPr>
          <w:rStyle w:val="normaltextrun"/>
          <w:rFonts w:ascii="Arial" w:hAnsi="Arial" w:cs="Arial"/>
        </w:rPr>
        <w:t xml:space="preserve">As a </w:t>
      </w:r>
      <w:r w:rsidR="00647969">
        <w:rPr>
          <w:rStyle w:val="normaltextrun"/>
          <w:rFonts w:ascii="Arial" w:hAnsi="Arial" w:cs="Arial"/>
        </w:rPr>
        <w:t>N</w:t>
      </w:r>
      <w:r w:rsidRPr="0031004B">
        <w:rPr>
          <w:rStyle w:val="normaltextrun"/>
          <w:rFonts w:ascii="Arial" w:hAnsi="Arial" w:cs="Arial"/>
        </w:rPr>
        <w:t xml:space="preserve">on-Executive Director, you will provide expert advice based on your extensive knowledge and </w:t>
      </w:r>
      <w:r w:rsidR="00BE6185" w:rsidRPr="0031004B">
        <w:rPr>
          <w:rStyle w:val="normaltextrun"/>
          <w:rFonts w:ascii="Arial" w:hAnsi="Arial" w:cs="Arial"/>
        </w:rPr>
        <w:t>experience</w:t>
      </w:r>
      <w:r w:rsidR="00BE6185">
        <w:rPr>
          <w:rStyle w:val="normaltextrun"/>
          <w:rFonts w:ascii="Arial" w:hAnsi="Arial" w:cs="Arial"/>
        </w:rPr>
        <w:t xml:space="preserve"> and</w:t>
      </w:r>
      <w:r w:rsidRPr="0031004B">
        <w:rPr>
          <w:rStyle w:val="normaltextrun"/>
          <w:rFonts w:ascii="Arial" w:hAnsi="Arial" w:cs="Arial"/>
        </w:rPr>
        <w:t xml:space="preserve"> bring a valuable external perspective to the UKSC.  You will bring oversight, </w:t>
      </w:r>
      <w:r w:rsidR="00195C7E" w:rsidRPr="0031004B">
        <w:rPr>
          <w:rStyle w:val="normaltextrun"/>
          <w:rFonts w:ascii="Arial" w:hAnsi="Arial" w:cs="Arial"/>
        </w:rPr>
        <w:t>support,</w:t>
      </w:r>
      <w:r w:rsidRPr="0031004B">
        <w:rPr>
          <w:rStyle w:val="normaltextrun"/>
          <w:rFonts w:ascii="Arial" w:hAnsi="Arial" w:cs="Arial"/>
        </w:rPr>
        <w:t xml:space="preserve"> and constructive challenge to the work of the organisation. You may also be involved in working groups or offer support and advice to individual staff members, in addition to ad hoc pieces of work across the organisation.</w:t>
      </w:r>
      <w:r w:rsidRPr="0031004B">
        <w:rPr>
          <w:rStyle w:val="eop"/>
          <w:rFonts w:ascii="Arial" w:hAnsi="Arial" w:cs="Arial"/>
        </w:rPr>
        <w:t> </w:t>
      </w:r>
    </w:p>
    <w:p w14:paraId="504EA1C6" w14:textId="77777777" w:rsidR="00040001" w:rsidRDefault="00040001" w:rsidP="0031004B">
      <w:pPr>
        <w:pStyle w:val="paragraph"/>
        <w:spacing w:before="0" w:beforeAutospacing="0" w:after="0" w:afterAutospacing="0"/>
        <w:textAlignment w:val="baseline"/>
        <w:rPr>
          <w:rStyle w:val="normaltextrun"/>
          <w:rFonts w:ascii="Arial" w:hAnsi="Arial" w:cs="Arial"/>
          <w:u w:val="single"/>
        </w:rPr>
      </w:pPr>
    </w:p>
    <w:p w14:paraId="6E7FB072" w14:textId="545B5EBF" w:rsidR="0031004B" w:rsidRPr="008C4DE0" w:rsidRDefault="0031004B" w:rsidP="0031004B">
      <w:pPr>
        <w:pStyle w:val="paragraph"/>
        <w:spacing w:before="0" w:beforeAutospacing="0" w:after="0" w:afterAutospacing="0"/>
        <w:textAlignment w:val="baseline"/>
        <w:rPr>
          <w:rFonts w:ascii="Arial" w:hAnsi="Arial" w:cs="Arial"/>
          <w:u w:val="single"/>
        </w:rPr>
      </w:pPr>
      <w:r w:rsidRPr="0031004B">
        <w:rPr>
          <w:rStyle w:val="normaltextrun"/>
          <w:rFonts w:ascii="Arial" w:hAnsi="Arial" w:cs="Arial"/>
          <w:u w:val="single"/>
        </w:rPr>
        <w:t>Input</w:t>
      </w:r>
      <w:r w:rsidRPr="0031004B">
        <w:rPr>
          <w:rStyle w:val="normaltextrun"/>
          <w:rFonts w:ascii="Arial" w:hAnsi="Arial" w:cs="Arial"/>
        </w:rPr>
        <w:t xml:space="preserve"> </w:t>
      </w:r>
      <w:r w:rsidRPr="0031004B">
        <w:rPr>
          <w:rStyle w:val="eop"/>
          <w:rFonts w:ascii="Arial" w:hAnsi="Arial" w:cs="Arial"/>
        </w:rPr>
        <w:t> </w:t>
      </w:r>
    </w:p>
    <w:p w14:paraId="33A0EE9E" w14:textId="6CEC7CA0" w:rsidR="0031004B" w:rsidRPr="0031004B" w:rsidRDefault="0031004B" w:rsidP="00412326">
      <w:pPr>
        <w:pStyle w:val="paragraph"/>
        <w:spacing w:before="0" w:beforeAutospacing="0" w:after="0" w:afterAutospacing="0"/>
        <w:textAlignment w:val="baseline"/>
        <w:rPr>
          <w:rFonts w:ascii="Arial" w:hAnsi="Arial" w:cs="Arial"/>
        </w:rPr>
      </w:pPr>
      <w:r w:rsidRPr="0031004B">
        <w:rPr>
          <w:rStyle w:val="normaltextrun"/>
          <w:rFonts w:ascii="Arial" w:hAnsi="Arial" w:cs="Arial"/>
        </w:rPr>
        <w:t>To provide scrutiny and constructive challenge on a range of performance and operational issues including: </w:t>
      </w:r>
      <w:r w:rsidRPr="0031004B">
        <w:rPr>
          <w:rStyle w:val="eop"/>
          <w:rFonts w:ascii="Arial" w:hAnsi="Arial" w:cs="Arial"/>
        </w:rPr>
        <w:t> </w:t>
      </w:r>
    </w:p>
    <w:p w14:paraId="3FEEE350" w14:textId="300E2E54" w:rsidR="0031004B" w:rsidRPr="0031004B" w:rsidRDefault="0031004B" w:rsidP="0031004B">
      <w:pPr>
        <w:pStyle w:val="paragraph"/>
        <w:spacing w:before="0" w:beforeAutospacing="0" w:after="0" w:afterAutospacing="0"/>
        <w:ind w:left="405" w:firstLine="60"/>
        <w:textAlignment w:val="baseline"/>
        <w:rPr>
          <w:rFonts w:ascii="Arial" w:hAnsi="Arial" w:cs="Arial"/>
        </w:rPr>
      </w:pPr>
    </w:p>
    <w:p w14:paraId="4A934B94" w14:textId="6B8E2048" w:rsidR="0031004B" w:rsidRPr="0031004B" w:rsidRDefault="00040001" w:rsidP="0031004B">
      <w:pPr>
        <w:pStyle w:val="paragraph"/>
        <w:numPr>
          <w:ilvl w:val="0"/>
          <w:numId w:val="12"/>
        </w:numPr>
        <w:spacing w:before="0" w:beforeAutospacing="0" w:after="0" w:afterAutospacing="0"/>
        <w:textAlignment w:val="baseline"/>
        <w:rPr>
          <w:rFonts w:ascii="Arial" w:hAnsi="Arial" w:cs="Arial"/>
        </w:rPr>
      </w:pPr>
      <w:r>
        <w:rPr>
          <w:rStyle w:val="normaltextrun"/>
          <w:rFonts w:ascii="Arial" w:hAnsi="Arial" w:cs="Arial"/>
        </w:rPr>
        <w:t>D</w:t>
      </w:r>
      <w:r w:rsidR="0031004B" w:rsidRPr="0031004B">
        <w:rPr>
          <w:rStyle w:val="normaltextrun"/>
          <w:rFonts w:ascii="Arial" w:hAnsi="Arial" w:cs="Arial"/>
        </w:rPr>
        <w:t>elivery of the Court</w:t>
      </w:r>
      <w:r>
        <w:rPr>
          <w:rStyle w:val="normaltextrun"/>
          <w:rFonts w:ascii="Arial" w:hAnsi="Arial" w:cs="Arial"/>
        </w:rPr>
        <w:t>’s business plan</w:t>
      </w:r>
      <w:r w:rsidR="0031004B" w:rsidRPr="0031004B">
        <w:rPr>
          <w:rStyle w:val="eop"/>
          <w:rFonts w:ascii="Arial" w:hAnsi="Arial" w:cs="Arial"/>
        </w:rPr>
        <w:t> </w:t>
      </w:r>
    </w:p>
    <w:p w14:paraId="0FC74C9A" w14:textId="3A8AA1D3" w:rsidR="0031004B" w:rsidRPr="0031004B" w:rsidRDefault="00040001" w:rsidP="0031004B">
      <w:pPr>
        <w:pStyle w:val="paragraph"/>
        <w:numPr>
          <w:ilvl w:val="0"/>
          <w:numId w:val="12"/>
        </w:numPr>
        <w:spacing w:before="0" w:beforeAutospacing="0" w:after="0" w:afterAutospacing="0"/>
        <w:textAlignment w:val="baseline"/>
        <w:rPr>
          <w:rFonts w:ascii="Arial" w:hAnsi="Arial" w:cs="Arial"/>
        </w:rPr>
      </w:pPr>
      <w:r>
        <w:rPr>
          <w:rStyle w:val="normaltextrun"/>
          <w:rFonts w:ascii="Arial" w:hAnsi="Arial" w:cs="Arial"/>
        </w:rPr>
        <w:t>O</w:t>
      </w:r>
      <w:r w:rsidR="0031004B" w:rsidRPr="0031004B">
        <w:rPr>
          <w:rStyle w:val="normaltextrun"/>
          <w:rFonts w:ascii="Arial" w:hAnsi="Arial" w:cs="Arial"/>
        </w:rPr>
        <w:t>perational Policy development  </w:t>
      </w:r>
      <w:r w:rsidR="0031004B" w:rsidRPr="0031004B">
        <w:rPr>
          <w:rStyle w:val="eop"/>
          <w:rFonts w:ascii="Arial" w:hAnsi="Arial" w:cs="Arial"/>
        </w:rPr>
        <w:t> </w:t>
      </w:r>
    </w:p>
    <w:p w14:paraId="6BD26FA2" w14:textId="77777777" w:rsidR="0031004B" w:rsidRPr="0031004B" w:rsidRDefault="0031004B" w:rsidP="0031004B">
      <w:pPr>
        <w:pStyle w:val="paragraph"/>
        <w:numPr>
          <w:ilvl w:val="0"/>
          <w:numId w:val="12"/>
        </w:numPr>
        <w:spacing w:before="0" w:beforeAutospacing="0" w:after="0" w:afterAutospacing="0"/>
        <w:textAlignment w:val="baseline"/>
        <w:rPr>
          <w:rFonts w:ascii="Arial" w:hAnsi="Arial" w:cs="Arial"/>
        </w:rPr>
      </w:pPr>
      <w:r w:rsidRPr="0031004B">
        <w:rPr>
          <w:rStyle w:val="normaltextrun"/>
          <w:rFonts w:ascii="Arial" w:hAnsi="Arial" w:cs="Arial"/>
        </w:rPr>
        <w:t>Regularity and Propriety</w:t>
      </w:r>
      <w:r w:rsidRPr="0031004B">
        <w:rPr>
          <w:rStyle w:val="eop"/>
          <w:rFonts w:ascii="Arial" w:hAnsi="Arial" w:cs="Arial"/>
        </w:rPr>
        <w:t> </w:t>
      </w:r>
    </w:p>
    <w:p w14:paraId="69E10658" w14:textId="1D95204C" w:rsidR="00C009E5" w:rsidRPr="00691B71" w:rsidRDefault="0031004B" w:rsidP="00691B71">
      <w:pPr>
        <w:pStyle w:val="paragraph"/>
        <w:numPr>
          <w:ilvl w:val="0"/>
          <w:numId w:val="12"/>
        </w:numPr>
        <w:spacing w:before="0" w:beforeAutospacing="0" w:after="0" w:afterAutospacing="0"/>
        <w:textAlignment w:val="baseline"/>
        <w:rPr>
          <w:rFonts w:ascii="Arial" w:hAnsi="Arial" w:cs="Arial"/>
        </w:rPr>
      </w:pPr>
      <w:r w:rsidRPr="0031004B">
        <w:rPr>
          <w:rStyle w:val="normaltextrun"/>
          <w:rFonts w:ascii="Arial" w:hAnsi="Arial" w:cs="Arial"/>
        </w:rPr>
        <w:t>Audit Risk</w:t>
      </w:r>
      <w:r w:rsidR="00040001">
        <w:rPr>
          <w:rStyle w:val="normaltextrun"/>
          <w:rFonts w:ascii="Arial" w:hAnsi="Arial" w:cs="Arial"/>
        </w:rPr>
        <w:t xml:space="preserve"> and Assurance</w:t>
      </w:r>
    </w:p>
    <w:p w14:paraId="24E40010" w14:textId="316D2ECD" w:rsidR="001F2ADB" w:rsidRDefault="0031004B" w:rsidP="0031004B">
      <w:pPr>
        <w:pStyle w:val="paragraph"/>
        <w:numPr>
          <w:ilvl w:val="0"/>
          <w:numId w:val="12"/>
        </w:numPr>
        <w:spacing w:before="0" w:beforeAutospacing="0" w:after="0" w:afterAutospacing="0"/>
        <w:textAlignment w:val="baseline"/>
        <w:rPr>
          <w:rStyle w:val="normaltextrun"/>
          <w:rFonts w:ascii="Arial" w:hAnsi="Arial" w:cs="Arial"/>
        </w:rPr>
      </w:pPr>
      <w:r w:rsidRPr="0031004B">
        <w:rPr>
          <w:rStyle w:val="normaltextrun"/>
          <w:rFonts w:ascii="Arial" w:hAnsi="Arial" w:cs="Arial"/>
        </w:rPr>
        <w:t>Governance</w:t>
      </w:r>
      <w:r w:rsidR="00C009E5">
        <w:rPr>
          <w:rStyle w:val="normaltextrun"/>
          <w:rFonts w:ascii="Arial" w:hAnsi="Arial" w:cs="Arial"/>
        </w:rPr>
        <w:t xml:space="preserve"> </w:t>
      </w:r>
    </w:p>
    <w:p w14:paraId="6A937DA2" w14:textId="7757825F" w:rsidR="0031004B" w:rsidRPr="00D279E2" w:rsidRDefault="00040001" w:rsidP="00D279E2">
      <w:pPr>
        <w:pStyle w:val="paragraph"/>
        <w:numPr>
          <w:ilvl w:val="0"/>
          <w:numId w:val="12"/>
        </w:numPr>
        <w:spacing w:before="0" w:beforeAutospacing="0" w:after="0" w:afterAutospacing="0"/>
        <w:textAlignment w:val="baseline"/>
        <w:rPr>
          <w:rFonts w:ascii="Arial" w:hAnsi="Arial" w:cs="Arial"/>
        </w:rPr>
      </w:pPr>
      <w:r>
        <w:rPr>
          <w:rStyle w:val="normaltextrun"/>
          <w:rFonts w:ascii="Arial" w:hAnsi="Arial" w:cs="Arial"/>
        </w:rPr>
        <w:t>C</w:t>
      </w:r>
      <w:r w:rsidR="001F2ADB">
        <w:rPr>
          <w:rStyle w:val="normaltextrun"/>
          <w:rFonts w:ascii="Arial" w:hAnsi="Arial" w:cs="Arial"/>
        </w:rPr>
        <w:t xml:space="preserve">hange </w:t>
      </w:r>
      <w:r>
        <w:rPr>
          <w:rStyle w:val="normaltextrun"/>
          <w:rFonts w:ascii="Arial" w:hAnsi="Arial" w:cs="Arial"/>
        </w:rPr>
        <w:t xml:space="preserve">Programme and improvements to existing </w:t>
      </w:r>
      <w:proofErr w:type="gramStart"/>
      <w:r>
        <w:rPr>
          <w:rStyle w:val="normaltextrun"/>
          <w:rFonts w:ascii="Arial" w:hAnsi="Arial" w:cs="Arial"/>
        </w:rPr>
        <w:t>processes</w:t>
      </w:r>
      <w:proofErr w:type="gramEnd"/>
      <w:r>
        <w:rPr>
          <w:rStyle w:val="normaltextrun"/>
          <w:rFonts w:ascii="Arial" w:hAnsi="Arial" w:cs="Arial"/>
        </w:rPr>
        <w:t xml:space="preserve"> </w:t>
      </w:r>
      <w:r w:rsidR="001F2ADB">
        <w:rPr>
          <w:rStyle w:val="normaltextrun"/>
          <w:rFonts w:ascii="Arial" w:hAnsi="Arial" w:cs="Arial"/>
        </w:rPr>
        <w:t xml:space="preserve"> </w:t>
      </w:r>
      <w:r w:rsidR="0031004B" w:rsidRPr="0031004B">
        <w:rPr>
          <w:rStyle w:val="eop"/>
          <w:rFonts w:ascii="Arial" w:hAnsi="Arial" w:cs="Arial"/>
        </w:rPr>
        <w:t> </w:t>
      </w:r>
      <w:r w:rsidR="0031004B" w:rsidRPr="00D279E2">
        <w:rPr>
          <w:rStyle w:val="eop"/>
          <w:rFonts w:ascii="Arial" w:hAnsi="Arial" w:cs="Arial"/>
        </w:rPr>
        <w:t> </w:t>
      </w:r>
    </w:p>
    <w:p w14:paraId="37478FE9" w14:textId="7D9F8D55" w:rsidR="0031004B" w:rsidRPr="0031004B" w:rsidRDefault="0031004B" w:rsidP="0031004B">
      <w:pPr>
        <w:pStyle w:val="paragraph"/>
        <w:numPr>
          <w:ilvl w:val="0"/>
          <w:numId w:val="12"/>
        </w:numPr>
        <w:spacing w:before="0" w:beforeAutospacing="0" w:after="0" w:afterAutospacing="0"/>
        <w:textAlignment w:val="baseline"/>
        <w:rPr>
          <w:rFonts w:ascii="Arial" w:hAnsi="Arial" w:cs="Arial"/>
        </w:rPr>
      </w:pPr>
      <w:r w:rsidRPr="0031004B">
        <w:rPr>
          <w:rStyle w:val="normaltextrun"/>
          <w:rFonts w:ascii="Arial" w:hAnsi="Arial" w:cs="Arial"/>
        </w:rPr>
        <w:t>Specialist risk topics (</w:t>
      </w:r>
      <w:r w:rsidR="008C4DE0" w:rsidRPr="0031004B">
        <w:rPr>
          <w:rStyle w:val="normaltextrun"/>
          <w:rFonts w:ascii="Arial" w:hAnsi="Arial" w:cs="Arial"/>
        </w:rPr>
        <w:t>e.g.,</w:t>
      </w:r>
      <w:r w:rsidRPr="0031004B">
        <w:rPr>
          <w:rStyle w:val="normaltextrun"/>
          <w:rFonts w:ascii="Arial" w:hAnsi="Arial" w:cs="Arial"/>
        </w:rPr>
        <w:t xml:space="preserve"> </w:t>
      </w:r>
      <w:r w:rsidR="00733408">
        <w:rPr>
          <w:rStyle w:val="normaltextrun"/>
          <w:rFonts w:ascii="Arial" w:hAnsi="Arial" w:cs="Arial"/>
        </w:rPr>
        <w:t xml:space="preserve">change, </w:t>
      </w:r>
      <w:r w:rsidR="00040001">
        <w:rPr>
          <w:rStyle w:val="normaltextrun"/>
          <w:rFonts w:ascii="Arial" w:hAnsi="Arial" w:cs="Arial"/>
        </w:rPr>
        <w:t xml:space="preserve">security, fraud, whistleblowing, health &amp; safety, reputation) </w:t>
      </w:r>
    </w:p>
    <w:p w14:paraId="4F68B23D" w14:textId="77777777" w:rsidR="0031004B" w:rsidRPr="0031004B" w:rsidRDefault="0031004B" w:rsidP="00733408">
      <w:pPr>
        <w:pStyle w:val="paragraph"/>
        <w:spacing w:before="0" w:beforeAutospacing="0" w:after="0" w:afterAutospacing="0"/>
        <w:ind w:left="360"/>
        <w:textAlignment w:val="baseline"/>
        <w:rPr>
          <w:rFonts w:ascii="Arial" w:hAnsi="Arial" w:cs="Arial"/>
        </w:rPr>
      </w:pPr>
      <w:r w:rsidRPr="0031004B">
        <w:rPr>
          <w:rStyle w:val="eop"/>
          <w:rFonts w:ascii="Arial" w:hAnsi="Arial" w:cs="Arial"/>
        </w:rPr>
        <w:t> </w:t>
      </w:r>
    </w:p>
    <w:p w14:paraId="7E8AAAC5" w14:textId="4502CB46" w:rsidR="0031004B" w:rsidRDefault="0031004B" w:rsidP="00412326">
      <w:pPr>
        <w:pStyle w:val="paragraph"/>
        <w:spacing w:before="0" w:beforeAutospacing="0" w:after="0" w:afterAutospacing="0"/>
        <w:textAlignment w:val="baseline"/>
        <w:rPr>
          <w:rStyle w:val="eop"/>
          <w:rFonts w:ascii="Arial" w:hAnsi="Arial" w:cs="Arial"/>
        </w:rPr>
      </w:pPr>
      <w:r w:rsidRPr="0031004B">
        <w:rPr>
          <w:rStyle w:val="normaltextrun"/>
          <w:rFonts w:ascii="Arial" w:hAnsi="Arial" w:cs="Arial"/>
        </w:rPr>
        <w:t>In addition: </w:t>
      </w:r>
      <w:r w:rsidRPr="0031004B">
        <w:rPr>
          <w:rStyle w:val="eop"/>
          <w:rFonts w:ascii="Arial" w:hAnsi="Arial" w:cs="Arial"/>
        </w:rPr>
        <w:t> </w:t>
      </w:r>
    </w:p>
    <w:p w14:paraId="5EF809DE" w14:textId="49A2F696" w:rsidR="00412326" w:rsidRPr="00E3319D" w:rsidRDefault="00412326" w:rsidP="00E3319D">
      <w:pPr>
        <w:pStyle w:val="paragraph"/>
        <w:spacing w:before="0" w:beforeAutospacing="0" w:after="0" w:afterAutospacing="0"/>
        <w:textAlignment w:val="baseline"/>
        <w:rPr>
          <w:rStyle w:val="normaltextrun"/>
          <w:rFonts w:ascii="Arial" w:hAnsi="Arial" w:cs="Arial"/>
        </w:rPr>
      </w:pPr>
    </w:p>
    <w:p w14:paraId="13BD6986" w14:textId="043F9128" w:rsidR="00412326" w:rsidRDefault="0069403C" w:rsidP="00412326">
      <w:pPr>
        <w:pStyle w:val="paragraph"/>
        <w:numPr>
          <w:ilvl w:val="0"/>
          <w:numId w:val="18"/>
        </w:numPr>
        <w:spacing w:before="0" w:beforeAutospacing="0" w:after="0" w:afterAutospacing="0"/>
        <w:textAlignment w:val="baseline"/>
        <w:rPr>
          <w:rStyle w:val="normaltextrun"/>
          <w:rFonts w:ascii="Arial" w:hAnsi="Arial" w:cs="Arial"/>
        </w:rPr>
      </w:pPr>
      <w:r>
        <w:rPr>
          <w:rStyle w:val="normaltextrun"/>
          <w:rFonts w:ascii="Arial" w:hAnsi="Arial" w:cs="Arial"/>
          <w:color w:val="000000"/>
        </w:rPr>
        <w:t>t</w:t>
      </w:r>
      <w:r w:rsidR="00412326">
        <w:rPr>
          <w:rStyle w:val="normaltextrun"/>
          <w:rFonts w:ascii="Arial" w:hAnsi="Arial" w:cs="Arial"/>
          <w:color w:val="000000"/>
        </w:rPr>
        <w:t xml:space="preserve">o </w:t>
      </w:r>
      <w:r w:rsidR="00412326" w:rsidRPr="0031004B">
        <w:rPr>
          <w:rStyle w:val="normaltextrun"/>
          <w:rFonts w:ascii="Arial" w:hAnsi="Arial" w:cs="Arial"/>
        </w:rPr>
        <w:t>provide appropriate support and advice to the Accounting Officer</w:t>
      </w:r>
    </w:p>
    <w:p w14:paraId="2B409D40" w14:textId="4FCFD173" w:rsidR="00EC226C" w:rsidRDefault="00EC226C" w:rsidP="00412326">
      <w:pPr>
        <w:pStyle w:val="paragraph"/>
        <w:numPr>
          <w:ilvl w:val="0"/>
          <w:numId w:val="18"/>
        </w:numPr>
        <w:spacing w:before="0" w:beforeAutospacing="0" w:after="0" w:afterAutospacing="0"/>
        <w:textAlignment w:val="baseline"/>
        <w:rPr>
          <w:rStyle w:val="normaltextrun"/>
          <w:rFonts w:ascii="Arial" w:hAnsi="Arial" w:cs="Arial"/>
        </w:rPr>
      </w:pPr>
      <w:r>
        <w:rPr>
          <w:rStyle w:val="normaltextrun"/>
          <w:rFonts w:ascii="Arial" w:hAnsi="Arial" w:cs="Arial"/>
        </w:rPr>
        <w:t>to chair the Remuneration Committee</w:t>
      </w:r>
    </w:p>
    <w:p w14:paraId="791A6E4D" w14:textId="77777777" w:rsidR="002E251B" w:rsidRDefault="002E251B" w:rsidP="002E251B">
      <w:pPr>
        <w:pStyle w:val="paragraph"/>
        <w:numPr>
          <w:ilvl w:val="0"/>
          <w:numId w:val="18"/>
        </w:numPr>
        <w:suppressAutoHyphens/>
        <w:autoSpaceDN w:val="0"/>
        <w:spacing w:before="0" w:beforeAutospacing="0" w:after="0" w:afterAutospacing="0"/>
        <w:textAlignment w:val="baseline"/>
      </w:pPr>
      <w:r>
        <w:rPr>
          <w:rStyle w:val="eop"/>
          <w:rFonts w:ascii="Arial" w:hAnsi="Arial" w:cs="Arial"/>
        </w:rPr>
        <w:t xml:space="preserve">to </w:t>
      </w:r>
      <w:r>
        <w:rPr>
          <w:rStyle w:val="normaltextrun"/>
          <w:rFonts w:ascii="Arial" w:hAnsi="Arial" w:cs="Arial"/>
        </w:rPr>
        <w:t>attend the UKSC Board, Change Board, Strategic Advisory Board, and Audit Risk Assurance Committee (ARAC).</w:t>
      </w:r>
    </w:p>
    <w:p w14:paraId="70E543CA" w14:textId="3ADF082A" w:rsidR="00412326" w:rsidRDefault="0069403C" w:rsidP="00412326">
      <w:pPr>
        <w:pStyle w:val="paragraph"/>
        <w:numPr>
          <w:ilvl w:val="0"/>
          <w:numId w:val="18"/>
        </w:numPr>
        <w:spacing w:before="0" w:beforeAutospacing="0" w:after="0" w:afterAutospacing="0"/>
        <w:textAlignment w:val="baseline"/>
        <w:rPr>
          <w:rStyle w:val="normaltextrun"/>
          <w:rFonts w:ascii="Arial" w:hAnsi="Arial" w:cs="Arial"/>
        </w:rPr>
      </w:pPr>
      <w:r>
        <w:rPr>
          <w:rStyle w:val="normaltextrun"/>
          <w:rFonts w:ascii="Arial" w:hAnsi="Arial" w:cs="Arial"/>
        </w:rPr>
        <w:t>t</w:t>
      </w:r>
      <w:r w:rsidR="00412326">
        <w:rPr>
          <w:rStyle w:val="normaltextrun"/>
          <w:rFonts w:ascii="Arial" w:hAnsi="Arial" w:cs="Arial"/>
        </w:rPr>
        <w:t xml:space="preserve">o </w:t>
      </w:r>
      <w:r w:rsidR="0031004B" w:rsidRPr="00412326">
        <w:rPr>
          <w:rStyle w:val="normaltextrun"/>
          <w:rFonts w:ascii="Arial" w:hAnsi="Arial" w:cs="Arial"/>
        </w:rPr>
        <w:t>ensure compliance with the Civil Service Code and rules relating to the use of public funds</w:t>
      </w:r>
    </w:p>
    <w:p w14:paraId="0BF242D9" w14:textId="23659FCC" w:rsidR="00412326" w:rsidRDefault="0069403C" w:rsidP="00412326">
      <w:pPr>
        <w:pStyle w:val="paragraph"/>
        <w:numPr>
          <w:ilvl w:val="0"/>
          <w:numId w:val="18"/>
        </w:numPr>
        <w:spacing w:before="0" w:beforeAutospacing="0" w:after="0" w:afterAutospacing="0"/>
        <w:textAlignment w:val="baseline"/>
        <w:rPr>
          <w:rStyle w:val="normaltextrun"/>
          <w:rFonts w:ascii="Arial" w:hAnsi="Arial" w:cs="Arial"/>
        </w:rPr>
      </w:pPr>
      <w:r>
        <w:rPr>
          <w:rStyle w:val="normaltextrun"/>
          <w:rFonts w:ascii="Arial" w:hAnsi="Arial" w:cs="Arial"/>
        </w:rPr>
        <w:t>t</w:t>
      </w:r>
      <w:r w:rsidR="00412326">
        <w:rPr>
          <w:rStyle w:val="normaltextrun"/>
          <w:rFonts w:ascii="Arial" w:hAnsi="Arial" w:cs="Arial"/>
        </w:rPr>
        <w:t>o</w:t>
      </w:r>
      <w:r w:rsidR="0031004B" w:rsidRPr="00412326">
        <w:rPr>
          <w:rStyle w:val="normaltextrun"/>
          <w:rFonts w:ascii="Arial" w:hAnsi="Arial" w:cs="Arial"/>
        </w:rPr>
        <w:t xml:space="preserve"> participate in senior recruitment if necessary</w:t>
      </w:r>
    </w:p>
    <w:p w14:paraId="69806E8F" w14:textId="5C6524B3" w:rsidR="0031004B" w:rsidRPr="00412326" w:rsidRDefault="0069403C" w:rsidP="00412326">
      <w:pPr>
        <w:pStyle w:val="paragraph"/>
        <w:numPr>
          <w:ilvl w:val="0"/>
          <w:numId w:val="18"/>
        </w:numPr>
        <w:spacing w:before="0" w:beforeAutospacing="0" w:after="0" w:afterAutospacing="0"/>
        <w:textAlignment w:val="baseline"/>
        <w:rPr>
          <w:rFonts w:ascii="Arial" w:hAnsi="Arial" w:cs="Arial"/>
        </w:rPr>
      </w:pPr>
      <w:r>
        <w:rPr>
          <w:rStyle w:val="eop"/>
          <w:rFonts w:ascii="Arial" w:hAnsi="Arial" w:cs="Arial"/>
        </w:rPr>
        <w:t>t</w:t>
      </w:r>
      <w:r w:rsidR="0031004B" w:rsidRPr="00412326">
        <w:rPr>
          <w:rStyle w:val="normaltextrun"/>
          <w:rFonts w:ascii="Arial" w:hAnsi="Arial" w:cs="Arial"/>
        </w:rPr>
        <w:t xml:space="preserve">o contribute to significant projects and business objectives by offering sound advice, </w:t>
      </w:r>
      <w:proofErr w:type="gramStart"/>
      <w:r w:rsidR="0031004B" w:rsidRPr="00412326">
        <w:rPr>
          <w:rStyle w:val="normaltextrun"/>
          <w:rFonts w:ascii="Arial" w:hAnsi="Arial" w:cs="Arial"/>
        </w:rPr>
        <w:t>challenge</w:t>
      </w:r>
      <w:proofErr w:type="gramEnd"/>
      <w:r w:rsidR="0031004B" w:rsidRPr="00412326">
        <w:rPr>
          <w:rStyle w:val="normaltextrun"/>
          <w:rFonts w:ascii="Arial" w:hAnsi="Arial" w:cs="Arial"/>
        </w:rPr>
        <w:t xml:space="preserve"> and support</w:t>
      </w:r>
      <w:r w:rsidR="0031004B" w:rsidRPr="00412326">
        <w:rPr>
          <w:rStyle w:val="eop"/>
          <w:rFonts w:ascii="Arial" w:hAnsi="Arial" w:cs="Arial"/>
        </w:rPr>
        <w:t> </w:t>
      </w:r>
    </w:p>
    <w:bookmarkEnd w:id="2"/>
    <w:p w14:paraId="1B9D18CF" w14:textId="77777777" w:rsidR="0010631C" w:rsidRDefault="0010631C" w:rsidP="0031004B">
      <w:pPr>
        <w:pStyle w:val="paragraph"/>
        <w:spacing w:before="0" w:beforeAutospacing="0" w:after="0" w:afterAutospacing="0"/>
        <w:textAlignment w:val="baseline"/>
        <w:rPr>
          <w:rStyle w:val="normaltextrun"/>
          <w:rFonts w:ascii="Arial" w:hAnsi="Arial" w:cs="Arial"/>
          <w:u w:val="single"/>
        </w:rPr>
      </w:pPr>
    </w:p>
    <w:p w14:paraId="752DBAAF" w14:textId="77777777" w:rsidR="008C4DE0" w:rsidRDefault="008C4DE0" w:rsidP="0031004B">
      <w:pPr>
        <w:pStyle w:val="paragraph"/>
        <w:spacing w:before="0" w:beforeAutospacing="0" w:after="0" w:afterAutospacing="0"/>
        <w:textAlignment w:val="baseline"/>
        <w:rPr>
          <w:rStyle w:val="normaltextrun"/>
          <w:rFonts w:ascii="Arial" w:hAnsi="Arial" w:cs="Arial"/>
          <w:u w:val="single"/>
        </w:rPr>
      </w:pPr>
    </w:p>
    <w:p w14:paraId="749B6D86" w14:textId="77777777" w:rsidR="00A01608" w:rsidRDefault="00A01608" w:rsidP="68B4EDEA">
      <w:pPr>
        <w:pStyle w:val="paragraph"/>
        <w:spacing w:before="0" w:beforeAutospacing="0" w:after="0" w:afterAutospacing="0"/>
        <w:textAlignment w:val="baseline"/>
        <w:rPr>
          <w:rStyle w:val="normaltextrun"/>
          <w:rFonts w:ascii="Arial" w:hAnsi="Arial" w:cs="Arial"/>
          <w:u w:val="single"/>
        </w:rPr>
      </w:pPr>
    </w:p>
    <w:p w14:paraId="21D05A8A" w14:textId="1ACE3A33" w:rsidR="00412326" w:rsidRDefault="0031004B" w:rsidP="68B4EDEA">
      <w:pPr>
        <w:pStyle w:val="paragraph"/>
        <w:spacing w:before="0" w:beforeAutospacing="0" w:after="0" w:afterAutospacing="0"/>
        <w:textAlignment w:val="baseline"/>
        <w:rPr>
          <w:rStyle w:val="normaltextrun"/>
          <w:rFonts w:ascii="Arial" w:hAnsi="Arial" w:cs="Arial"/>
          <w:u w:val="single"/>
        </w:rPr>
      </w:pPr>
      <w:r w:rsidRPr="4112003E">
        <w:rPr>
          <w:rStyle w:val="normaltextrun"/>
          <w:rFonts w:ascii="Arial" w:hAnsi="Arial" w:cs="Arial"/>
          <w:u w:val="single"/>
        </w:rPr>
        <w:t>Person Specification</w:t>
      </w:r>
    </w:p>
    <w:p w14:paraId="5D322080" w14:textId="2025A146" w:rsidR="004176C1" w:rsidRPr="00733408" w:rsidRDefault="004176C1" w:rsidP="00412326">
      <w:pPr>
        <w:pStyle w:val="paragraph"/>
        <w:numPr>
          <w:ilvl w:val="0"/>
          <w:numId w:val="18"/>
        </w:numPr>
        <w:spacing w:before="0" w:beforeAutospacing="0" w:after="0" w:afterAutospacing="0"/>
        <w:textAlignment w:val="baseline"/>
        <w:rPr>
          <w:rStyle w:val="normaltextrun"/>
          <w:rFonts w:ascii="Arial" w:hAnsi="Arial" w:cs="Arial"/>
        </w:rPr>
      </w:pPr>
      <w:bookmarkStart w:id="3" w:name="_Hlk134004118"/>
      <w:r w:rsidRPr="00733408">
        <w:rPr>
          <w:rFonts w:ascii="Arial" w:hAnsi="Arial" w:cs="Arial"/>
        </w:rPr>
        <w:t xml:space="preserve">Ability to provide clear, effective strategic </w:t>
      </w:r>
      <w:proofErr w:type="gramStart"/>
      <w:r w:rsidRPr="00733408">
        <w:rPr>
          <w:rFonts w:ascii="Arial" w:hAnsi="Arial" w:cs="Arial"/>
        </w:rPr>
        <w:t>leadership</w:t>
      </w:r>
      <w:proofErr w:type="gramEnd"/>
    </w:p>
    <w:p w14:paraId="3378D4C9" w14:textId="7906774C" w:rsidR="0031004B" w:rsidRPr="008C4DE0" w:rsidRDefault="0031004B" w:rsidP="00412326">
      <w:pPr>
        <w:pStyle w:val="paragraph"/>
        <w:numPr>
          <w:ilvl w:val="0"/>
          <w:numId w:val="18"/>
        </w:numPr>
        <w:spacing w:before="0" w:beforeAutospacing="0" w:after="0" w:afterAutospacing="0"/>
        <w:textAlignment w:val="baseline"/>
        <w:rPr>
          <w:rStyle w:val="normaltextrun"/>
          <w:rFonts w:ascii="Arial" w:hAnsi="Arial" w:cs="Arial"/>
          <w:u w:val="single"/>
        </w:rPr>
      </w:pPr>
      <w:r w:rsidRPr="00412326">
        <w:rPr>
          <w:rStyle w:val="normaltextrun"/>
          <w:rFonts w:ascii="Arial" w:hAnsi="Arial" w:cs="Arial"/>
          <w:color w:val="000000"/>
        </w:rPr>
        <w:lastRenderedPageBreak/>
        <w:t xml:space="preserve">Exceptional communication skills, high level of personal impact and the ability to provide constructive and independent challenge and support to </w:t>
      </w:r>
      <w:r w:rsidR="00C74F78" w:rsidRPr="00412326">
        <w:rPr>
          <w:rStyle w:val="normaltextrun"/>
          <w:rFonts w:ascii="Arial" w:hAnsi="Arial" w:cs="Arial"/>
          <w:color w:val="000000"/>
        </w:rPr>
        <w:t>the UKSC</w:t>
      </w:r>
      <w:r w:rsidRPr="00412326">
        <w:rPr>
          <w:rStyle w:val="normaltextrun"/>
          <w:rFonts w:ascii="Arial" w:hAnsi="Arial" w:cs="Arial"/>
          <w:color w:val="000000"/>
        </w:rPr>
        <w:t xml:space="preserve"> Board</w:t>
      </w:r>
    </w:p>
    <w:p w14:paraId="3D87E8B4" w14:textId="1E583155" w:rsidR="0031004B" w:rsidRPr="001D1B68" w:rsidRDefault="0031004B" w:rsidP="008C4DE0">
      <w:pPr>
        <w:pStyle w:val="paragraph"/>
        <w:numPr>
          <w:ilvl w:val="0"/>
          <w:numId w:val="18"/>
        </w:numPr>
        <w:spacing w:before="0" w:beforeAutospacing="0" w:after="0" w:afterAutospacing="0"/>
        <w:textAlignment w:val="baseline"/>
        <w:rPr>
          <w:rStyle w:val="normaltextrun"/>
          <w:rFonts w:ascii="Arial" w:hAnsi="Arial" w:cs="Arial"/>
          <w:u w:val="single"/>
        </w:rPr>
      </w:pPr>
      <w:r w:rsidRPr="008C4DE0">
        <w:rPr>
          <w:rStyle w:val="normaltextrun"/>
          <w:rFonts w:ascii="Arial" w:hAnsi="Arial" w:cs="Arial"/>
          <w:color w:val="000000"/>
        </w:rPr>
        <w:t xml:space="preserve">Independence of judgment, the capacity to bring a fresh, external view to decision-making, and an outstanding track record of board level career </w:t>
      </w:r>
      <w:proofErr w:type="gramStart"/>
      <w:r w:rsidRPr="008C4DE0">
        <w:rPr>
          <w:rStyle w:val="normaltextrun"/>
          <w:rFonts w:ascii="Arial" w:hAnsi="Arial" w:cs="Arial"/>
          <w:color w:val="000000"/>
        </w:rPr>
        <w:t>achievement</w:t>
      </w:r>
      <w:proofErr w:type="gramEnd"/>
    </w:p>
    <w:p w14:paraId="199CF82E" w14:textId="7F149144" w:rsidR="001D1B68" w:rsidRPr="001D1B68" w:rsidRDefault="001D1B68" w:rsidP="008C4DE0">
      <w:pPr>
        <w:pStyle w:val="paragraph"/>
        <w:numPr>
          <w:ilvl w:val="0"/>
          <w:numId w:val="18"/>
        </w:numPr>
        <w:spacing w:before="0" w:beforeAutospacing="0" w:after="0" w:afterAutospacing="0"/>
        <w:textAlignment w:val="baseline"/>
        <w:rPr>
          <w:rStyle w:val="normaltextrun"/>
          <w:rFonts w:ascii="Arial" w:hAnsi="Arial" w:cs="Arial"/>
        </w:rPr>
      </w:pPr>
      <w:r w:rsidRPr="001D1B68">
        <w:rPr>
          <w:rFonts w:ascii="Arial" w:hAnsi="Arial" w:cs="Arial"/>
        </w:rPr>
        <w:t xml:space="preserve">Ability to engage constructively and build effective working </w:t>
      </w:r>
      <w:proofErr w:type="gramStart"/>
      <w:r w:rsidRPr="001D1B68">
        <w:rPr>
          <w:rFonts w:ascii="Arial" w:hAnsi="Arial" w:cs="Arial"/>
        </w:rPr>
        <w:t>relationships</w:t>
      </w:r>
      <w:proofErr w:type="gramEnd"/>
      <w:r w:rsidRPr="001D1B68">
        <w:rPr>
          <w:rFonts w:ascii="Arial" w:hAnsi="Arial" w:cs="Arial"/>
        </w:rPr>
        <w:t> </w:t>
      </w:r>
    </w:p>
    <w:p w14:paraId="21F71862" w14:textId="27195103" w:rsidR="0031004B" w:rsidRPr="008C4DE0" w:rsidRDefault="008C4DE0" w:rsidP="775FDEA9">
      <w:pPr>
        <w:pStyle w:val="paragraph"/>
        <w:numPr>
          <w:ilvl w:val="0"/>
          <w:numId w:val="18"/>
        </w:numPr>
        <w:spacing w:before="0" w:beforeAutospacing="0" w:after="0" w:afterAutospacing="0"/>
        <w:textAlignment w:val="baseline"/>
        <w:rPr>
          <w:rStyle w:val="normaltextrun"/>
          <w:rFonts w:ascii="Arial" w:hAnsi="Arial" w:cs="Arial"/>
          <w:u w:val="single"/>
        </w:rPr>
      </w:pPr>
      <w:r w:rsidRPr="775FDEA9">
        <w:rPr>
          <w:rStyle w:val="normaltextrun"/>
          <w:rFonts w:ascii="Arial" w:hAnsi="Arial" w:cs="Arial"/>
          <w:color w:val="000000" w:themeColor="text1"/>
        </w:rPr>
        <w:t>A</w:t>
      </w:r>
      <w:r w:rsidR="0031004B" w:rsidRPr="775FDEA9">
        <w:rPr>
          <w:rStyle w:val="normaltextrun"/>
          <w:rFonts w:ascii="Arial" w:hAnsi="Arial" w:cs="Arial"/>
          <w:color w:val="000000" w:themeColor="text1"/>
        </w:rPr>
        <w:t xml:space="preserve">bility to analyse complex information, reach practical decisions and to think </w:t>
      </w:r>
      <w:proofErr w:type="gramStart"/>
      <w:r w:rsidR="0031004B" w:rsidRPr="775FDEA9">
        <w:rPr>
          <w:rStyle w:val="normaltextrun"/>
          <w:rFonts w:ascii="Arial" w:hAnsi="Arial" w:cs="Arial"/>
          <w:color w:val="000000" w:themeColor="text1"/>
        </w:rPr>
        <w:t>strategically</w:t>
      </w:r>
      <w:proofErr w:type="gramEnd"/>
    </w:p>
    <w:p w14:paraId="6CE58AB1" w14:textId="57B403B8" w:rsidR="4EC06AF5" w:rsidRPr="000A0E3C" w:rsidRDefault="4EC06AF5" w:rsidP="775FDEA9">
      <w:pPr>
        <w:pStyle w:val="paragraph"/>
        <w:numPr>
          <w:ilvl w:val="0"/>
          <w:numId w:val="18"/>
        </w:numPr>
        <w:spacing w:before="0" w:beforeAutospacing="0" w:after="0" w:afterAutospacing="0"/>
        <w:rPr>
          <w:rStyle w:val="normaltextrun"/>
          <w:rFonts w:ascii="Arial" w:hAnsi="Arial" w:cs="Arial"/>
          <w:color w:val="000000" w:themeColor="text1"/>
        </w:rPr>
      </w:pPr>
      <w:r w:rsidRPr="000A0E3C">
        <w:rPr>
          <w:rStyle w:val="normaltextrun"/>
          <w:rFonts w:ascii="Arial" w:hAnsi="Arial" w:cs="Arial"/>
          <w:color w:val="000000" w:themeColor="text1"/>
        </w:rPr>
        <w:t xml:space="preserve">Experience of working closely with Human Resources </w:t>
      </w:r>
      <w:r w:rsidR="25F74573" w:rsidRPr="000A0E3C">
        <w:rPr>
          <w:rStyle w:val="normaltextrun"/>
          <w:rFonts w:ascii="Arial" w:hAnsi="Arial" w:cs="Arial"/>
          <w:color w:val="000000" w:themeColor="text1"/>
        </w:rPr>
        <w:t>functions at a strategic level</w:t>
      </w:r>
    </w:p>
    <w:p w14:paraId="1F6F3D06" w14:textId="0026DDF6" w:rsidR="0031004B" w:rsidRPr="000F20CB" w:rsidRDefault="008C4DE0" w:rsidP="008C4DE0">
      <w:pPr>
        <w:pStyle w:val="paragraph"/>
        <w:numPr>
          <w:ilvl w:val="0"/>
          <w:numId w:val="18"/>
        </w:numPr>
        <w:spacing w:before="0" w:beforeAutospacing="0" w:after="0" w:afterAutospacing="0"/>
        <w:textAlignment w:val="baseline"/>
        <w:rPr>
          <w:rStyle w:val="normaltextrun"/>
          <w:rFonts w:ascii="Arial" w:hAnsi="Arial" w:cs="Arial"/>
          <w:u w:val="single"/>
        </w:rPr>
      </w:pPr>
      <w:r>
        <w:rPr>
          <w:rStyle w:val="normaltextrun"/>
          <w:rFonts w:ascii="Arial" w:hAnsi="Arial" w:cs="Arial"/>
          <w:color w:val="000000"/>
        </w:rPr>
        <w:t>S</w:t>
      </w:r>
      <w:r w:rsidR="0031004B" w:rsidRPr="008C4DE0">
        <w:rPr>
          <w:rStyle w:val="normaltextrun"/>
          <w:rFonts w:ascii="Arial" w:hAnsi="Arial" w:cs="Arial"/>
          <w:color w:val="000000"/>
        </w:rPr>
        <w:t>ound knowledge and experience of good governance at senior levels in an organisation in either private or public sector, and/or an understanding of working with government and/or the National Audit Office</w:t>
      </w:r>
    </w:p>
    <w:p w14:paraId="6E1DDABD" w14:textId="49EFCDE2" w:rsidR="000F20CB" w:rsidRPr="008C4DE0" w:rsidRDefault="000F20CB" w:rsidP="008C4DE0">
      <w:pPr>
        <w:pStyle w:val="paragraph"/>
        <w:numPr>
          <w:ilvl w:val="0"/>
          <w:numId w:val="18"/>
        </w:numPr>
        <w:spacing w:before="0" w:beforeAutospacing="0" w:after="0" w:afterAutospacing="0"/>
        <w:textAlignment w:val="baseline"/>
        <w:rPr>
          <w:rStyle w:val="normaltextrun"/>
          <w:rFonts w:ascii="Arial" w:hAnsi="Arial" w:cs="Arial"/>
          <w:u w:val="single"/>
        </w:rPr>
      </w:pPr>
      <w:r>
        <w:rPr>
          <w:rStyle w:val="normaltextrun"/>
          <w:rFonts w:ascii="Arial" w:hAnsi="Arial" w:cs="Arial"/>
          <w:color w:val="000000"/>
        </w:rPr>
        <w:t xml:space="preserve">Knowledge of </w:t>
      </w:r>
      <w:r w:rsidR="00210E03">
        <w:rPr>
          <w:rStyle w:val="normaltextrun"/>
          <w:rFonts w:ascii="Arial" w:hAnsi="Arial" w:cs="Arial"/>
          <w:color w:val="000000"/>
        </w:rPr>
        <w:t xml:space="preserve">delivery of a digital service and people management and planning would be desirable. </w:t>
      </w:r>
    </w:p>
    <w:p w14:paraId="0984C55B" w14:textId="3F0652C6" w:rsidR="0031004B" w:rsidRPr="008C4DE0" w:rsidRDefault="008C4DE0" w:rsidP="008C4DE0">
      <w:pPr>
        <w:pStyle w:val="paragraph"/>
        <w:numPr>
          <w:ilvl w:val="0"/>
          <w:numId w:val="18"/>
        </w:numPr>
        <w:spacing w:before="0" w:beforeAutospacing="0" w:after="0" w:afterAutospacing="0"/>
        <w:textAlignment w:val="baseline"/>
        <w:rPr>
          <w:rStyle w:val="normaltextrun"/>
          <w:rFonts w:ascii="Arial" w:hAnsi="Arial" w:cs="Arial"/>
          <w:u w:val="single"/>
        </w:rPr>
      </w:pPr>
      <w:r>
        <w:rPr>
          <w:rStyle w:val="normaltextrun"/>
          <w:rFonts w:ascii="Arial" w:hAnsi="Arial" w:cs="Arial"/>
          <w:color w:val="000000"/>
        </w:rPr>
        <w:t>K</w:t>
      </w:r>
      <w:r w:rsidR="0031004B" w:rsidRPr="008C4DE0">
        <w:rPr>
          <w:rStyle w:val="normaltextrun"/>
          <w:rFonts w:ascii="Arial" w:hAnsi="Arial" w:cs="Arial"/>
          <w:color w:val="000000"/>
        </w:rPr>
        <w:t xml:space="preserve">nowledge of the justice sector would be </w:t>
      </w:r>
      <w:proofErr w:type="gramStart"/>
      <w:r w:rsidR="0031004B" w:rsidRPr="008C4DE0">
        <w:rPr>
          <w:rStyle w:val="normaltextrun"/>
          <w:rFonts w:ascii="Arial" w:hAnsi="Arial" w:cs="Arial"/>
          <w:color w:val="000000"/>
        </w:rPr>
        <w:t>beneficial</w:t>
      </w:r>
      <w:proofErr w:type="gramEnd"/>
    </w:p>
    <w:p w14:paraId="4593F40C" w14:textId="5D525F4E" w:rsidR="0031004B" w:rsidRPr="008C4DE0" w:rsidRDefault="008C4DE0" w:rsidP="008C4DE0">
      <w:pPr>
        <w:pStyle w:val="paragraph"/>
        <w:numPr>
          <w:ilvl w:val="0"/>
          <w:numId w:val="18"/>
        </w:numPr>
        <w:spacing w:before="0" w:beforeAutospacing="0" w:after="0" w:afterAutospacing="0"/>
        <w:textAlignment w:val="baseline"/>
        <w:rPr>
          <w:rFonts w:ascii="Arial" w:hAnsi="Arial" w:cs="Arial"/>
          <w:u w:val="single"/>
        </w:rPr>
      </w:pPr>
      <w:r w:rsidRPr="6B6D0A56">
        <w:rPr>
          <w:rStyle w:val="normaltextrun"/>
          <w:rFonts w:ascii="Arial" w:hAnsi="Arial" w:cs="Arial"/>
          <w:color w:val="000000" w:themeColor="text1"/>
        </w:rPr>
        <w:t>A</w:t>
      </w:r>
      <w:r w:rsidR="0031004B" w:rsidRPr="6B6D0A56">
        <w:rPr>
          <w:rStyle w:val="normaltextrun"/>
          <w:rFonts w:ascii="Arial" w:hAnsi="Arial" w:cs="Arial"/>
          <w:color w:val="000000" w:themeColor="text1"/>
        </w:rPr>
        <w:t xml:space="preserve">bility to apply commercial insight in a public sector </w:t>
      </w:r>
      <w:proofErr w:type="gramStart"/>
      <w:r w:rsidR="0031004B" w:rsidRPr="6B6D0A56">
        <w:rPr>
          <w:rStyle w:val="normaltextrun"/>
          <w:rFonts w:ascii="Arial" w:hAnsi="Arial" w:cs="Arial"/>
          <w:color w:val="000000" w:themeColor="text1"/>
        </w:rPr>
        <w:t>context</w:t>
      </w:r>
      <w:proofErr w:type="gramEnd"/>
    </w:p>
    <w:bookmarkEnd w:id="3"/>
    <w:p w14:paraId="27846A65" w14:textId="327494C7" w:rsidR="4C2F468C" w:rsidRPr="000A0E3C" w:rsidRDefault="4C2F468C" w:rsidP="775FDEA9">
      <w:pPr>
        <w:pStyle w:val="paragraph"/>
        <w:numPr>
          <w:ilvl w:val="0"/>
          <w:numId w:val="18"/>
        </w:numPr>
        <w:spacing w:before="0" w:beforeAutospacing="0" w:after="0" w:afterAutospacing="0"/>
        <w:rPr>
          <w:rStyle w:val="normaltextrun"/>
          <w:rFonts w:ascii="Arial" w:hAnsi="Arial" w:cs="Arial"/>
          <w:color w:val="000000" w:themeColor="text1"/>
        </w:rPr>
      </w:pPr>
      <w:r w:rsidRPr="000A0E3C">
        <w:rPr>
          <w:rStyle w:val="normaltextrun"/>
          <w:rFonts w:ascii="Arial" w:hAnsi="Arial" w:cs="Arial"/>
          <w:color w:val="000000" w:themeColor="text1"/>
        </w:rPr>
        <w:t xml:space="preserve">An understanding of Civil Service Pay </w:t>
      </w:r>
      <w:r w:rsidR="42DA2C54" w:rsidRPr="000A0E3C">
        <w:rPr>
          <w:rStyle w:val="normaltextrun"/>
          <w:rFonts w:ascii="Arial" w:hAnsi="Arial" w:cs="Arial"/>
          <w:color w:val="000000" w:themeColor="text1"/>
        </w:rPr>
        <w:t xml:space="preserve">and the </w:t>
      </w:r>
      <w:r w:rsidR="51EC999A" w:rsidRPr="000A0E3C">
        <w:rPr>
          <w:rStyle w:val="normaltextrun"/>
          <w:rFonts w:ascii="Arial" w:hAnsi="Arial" w:cs="Arial"/>
          <w:color w:val="000000" w:themeColor="text1"/>
        </w:rPr>
        <w:t xml:space="preserve">context and </w:t>
      </w:r>
      <w:r w:rsidR="42DA2C54" w:rsidRPr="000A0E3C">
        <w:rPr>
          <w:rStyle w:val="normaltextrun"/>
          <w:rFonts w:ascii="Arial" w:hAnsi="Arial" w:cs="Arial"/>
          <w:color w:val="000000" w:themeColor="text1"/>
        </w:rPr>
        <w:t>constraints for government departments (desirable)</w:t>
      </w:r>
    </w:p>
    <w:p w14:paraId="34CBCA9D" w14:textId="77777777" w:rsidR="0031004B" w:rsidRDefault="0031004B" w:rsidP="0031004B">
      <w:pPr>
        <w:pStyle w:val="paragraph"/>
        <w:spacing w:before="0" w:beforeAutospacing="0" w:after="0" w:afterAutospacing="0"/>
        <w:textAlignment w:val="baseline"/>
        <w:rPr>
          <w:rStyle w:val="eop"/>
          <w:rFonts w:ascii="Arial" w:hAnsi="Arial" w:cs="Arial"/>
          <w:color w:val="000000"/>
        </w:rPr>
      </w:pPr>
    </w:p>
    <w:p w14:paraId="7AD767E8" w14:textId="77777777" w:rsidR="0031004B" w:rsidRDefault="0031004B" w:rsidP="0031004B">
      <w:pPr>
        <w:pStyle w:val="paragraph"/>
        <w:spacing w:before="0" w:beforeAutospacing="0" w:after="0" w:afterAutospacing="0"/>
        <w:textAlignment w:val="baseline"/>
        <w:rPr>
          <w:rStyle w:val="eop"/>
          <w:rFonts w:ascii="Arial" w:hAnsi="Arial" w:cs="Arial"/>
          <w:color w:val="000000"/>
        </w:rPr>
      </w:pPr>
    </w:p>
    <w:p w14:paraId="050B902F" w14:textId="0928BC95"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normaltextrun"/>
          <w:rFonts w:ascii="Arial" w:hAnsi="Arial" w:cs="Arial"/>
          <w:color w:val="000000"/>
          <w:u w:val="single"/>
        </w:rPr>
        <w:t>Time Commitment</w:t>
      </w:r>
      <w:r w:rsidRPr="0031004B">
        <w:rPr>
          <w:rStyle w:val="normaltextrun"/>
          <w:rFonts w:ascii="Arial" w:hAnsi="Arial" w:cs="Arial"/>
          <w:color w:val="000000"/>
        </w:rPr>
        <w:t> </w:t>
      </w:r>
      <w:r w:rsidRPr="0031004B">
        <w:rPr>
          <w:rStyle w:val="eop"/>
          <w:rFonts w:ascii="Arial" w:hAnsi="Arial" w:cs="Arial"/>
          <w:color w:val="000000"/>
        </w:rPr>
        <w:t> </w:t>
      </w:r>
    </w:p>
    <w:p w14:paraId="27A71B24" w14:textId="4789A15E" w:rsidR="0031004B" w:rsidRPr="009C6A57" w:rsidRDefault="0031004B" w:rsidP="0031004B">
      <w:pPr>
        <w:pStyle w:val="paragraph"/>
        <w:spacing w:before="0" w:beforeAutospacing="0" w:after="0" w:afterAutospacing="0"/>
        <w:textAlignment w:val="baseline"/>
        <w:rPr>
          <w:rFonts w:ascii="Arial" w:hAnsi="Arial" w:cs="Arial"/>
          <w:color w:val="000000"/>
        </w:rPr>
      </w:pPr>
      <w:r w:rsidRPr="0031004B">
        <w:rPr>
          <w:rStyle w:val="normaltextrun"/>
          <w:rFonts w:ascii="Arial" w:hAnsi="Arial" w:cs="Arial"/>
          <w:color w:val="000000"/>
        </w:rPr>
        <w:t xml:space="preserve">If successful you will be required to attend the UKSC Board (which meets quarterly), the Strategic Advisory Board, which is a discussion Board </w:t>
      </w:r>
      <w:r w:rsidRPr="0031004B">
        <w:rPr>
          <w:rStyle w:val="normaltextrun"/>
          <w:rFonts w:ascii="Arial" w:hAnsi="Arial" w:cs="Arial"/>
        </w:rPr>
        <w:t xml:space="preserve">with the aim of sharing perspectives from the Justices, senior administrative staff, and Non-Executive Directors (Meetings are twice a year for </w:t>
      </w:r>
      <w:r w:rsidR="00CE1693">
        <w:rPr>
          <w:rStyle w:val="normaltextrun"/>
          <w:rFonts w:ascii="Arial" w:hAnsi="Arial" w:cs="Arial"/>
        </w:rPr>
        <w:t xml:space="preserve"> around</w:t>
      </w:r>
      <w:r w:rsidRPr="0031004B">
        <w:rPr>
          <w:rStyle w:val="normaltextrun"/>
          <w:rFonts w:ascii="Arial" w:hAnsi="Arial" w:cs="Arial"/>
        </w:rPr>
        <w:t xml:space="preserve"> two hours)</w:t>
      </w:r>
      <w:r w:rsidRPr="0031004B">
        <w:rPr>
          <w:rStyle w:val="normaltextrun"/>
          <w:rFonts w:ascii="Arial" w:hAnsi="Arial" w:cs="Arial"/>
          <w:color w:val="000000"/>
        </w:rPr>
        <w:t xml:space="preserve">, </w:t>
      </w:r>
      <w:r w:rsidR="00E2313D">
        <w:rPr>
          <w:rStyle w:val="normaltextrun"/>
          <w:rFonts w:ascii="Arial" w:hAnsi="Arial" w:cs="Arial"/>
          <w:color w:val="000000"/>
        </w:rPr>
        <w:t>the Change Programme Board (</w:t>
      </w:r>
      <w:r w:rsidR="00823CB6">
        <w:rPr>
          <w:rStyle w:val="normaltextrun"/>
          <w:rFonts w:ascii="Arial" w:hAnsi="Arial" w:cs="Arial"/>
          <w:color w:val="000000"/>
        </w:rPr>
        <w:t xml:space="preserve"> which meets monthly  for around</w:t>
      </w:r>
      <w:r w:rsidR="003D3871">
        <w:rPr>
          <w:rStyle w:val="normaltextrun"/>
          <w:rFonts w:ascii="Arial" w:hAnsi="Arial" w:cs="Arial"/>
          <w:color w:val="000000"/>
        </w:rPr>
        <w:t xml:space="preserve"> two hours per meeting.</w:t>
      </w:r>
      <w:r w:rsidR="000F20CB">
        <w:rPr>
          <w:rStyle w:val="normaltextrun"/>
          <w:rFonts w:ascii="Arial" w:hAnsi="Arial" w:cs="Arial"/>
          <w:color w:val="000000"/>
        </w:rPr>
        <w:t xml:space="preserve"> You will also be required to attend </w:t>
      </w:r>
      <w:r w:rsidR="00210E03">
        <w:rPr>
          <w:rStyle w:val="normaltextrun"/>
          <w:rFonts w:ascii="Arial" w:hAnsi="Arial" w:cs="Arial"/>
          <w:color w:val="000000"/>
        </w:rPr>
        <w:t>ARAC</w:t>
      </w:r>
      <w:r w:rsidR="000F20CB">
        <w:rPr>
          <w:rStyle w:val="normaltextrun"/>
          <w:rFonts w:ascii="Arial" w:hAnsi="Arial" w:cs="Arial"/>
          <w:color w:val="000000"/>
        </w:rPr>
        <w:t xml:space="preserve"> which meets four times a year (3 meetings of two hours and one meeting of an hour). </w:t>
      </w:r>
      <w:r w:rsidR="00823CB6">
        <w:rPr>
          <w:rStyle w:val="normaltextrun"/>
          <w:rFonts w:ascii="Arial" w:hAnsi="Arial" w:cs="Arial"/>
          <w:color w:val="000000"/>
        </w:rPr>
        <w:t xml:space="preserve"> Currently</w:t>
      </w:r>
      <w:r w:rsidR="000F20CB">
        <w:rPr>
          <w:rStyle w:val="normaltextrun"/>
          <w:rFonts w:ascii="Arial" w:hAnsi="Arial" w:cs="Arial"/>
          <w:color w:val="000000"/>
        </w:rPr>
        <w:t xml:space="preserve">, </w:t>
      </w:r>
      <w:r w:rsidR="00210E03">
        <w:rPr>
          <w:rStyle w:val="normaltextrun"/>
          <w:rFonts w:ascii="Arial" w:hAnsi="Arial" w:cs="Arial"/>
          <w:color w:val="000000"/>
        </w:rPr>
        <w:t xml:space="preserve">ARAC </w:t>
      </w:r>
      <w:r w:rsidR="000F20CB">
        <w:rPr>
          <w:rStyle w:val="normaltextrun"/>
          <w:rFonts w:ascii="Arial" w:hAnsi="Arial" w:cs="Arial"/>
          <w:color w:val="000000"/>
        </w:rPr>
        <w:t>meetings are taking place via Teams.</w:t>
      </w:r>
      <w:r w:rsidR="003D3871">
        <w:rPr>
          <w:rStyle w:val="normaltextrun"/>
          <w:rFonts w:ascii="Arial" w:hAnsi="Arial" w:cs="Arial"/>
          <w:color w:val="000000"/>
        </w:rPr>
        <w:t xml:space="preserve"> </w:t>
      </w:r>
      <w:r w:rsidR="009C6A57">
        <w:rPr>
          <w:rStyle w:val="normaltextrun"/>
          <w:rFonts w:ascii="Arial" w:hAnsi="Arial" w:cs="Arial"/>
          <w:color w:val="000000"/>
        </w:rPr>
        <w:t xml:space="preserve">You </w:t>
      </w:r>
      <w:r w:rsidR="004774B8">
        <w:rPr>
          <w:rStyle w:val="normaltextrun"/>
          <w:rFonts w:ascii="Arial" w:hAnsi="Arial" w:cs="Arial"/>
          <w:color w:val="000000"/>
        </w:rPr>
        <w:t>will chair</w:t>
      </w:r>
      <w:r w:rsidR="009C6A57">
        <w:rPr>
          <w:rStyle w:val="normaltextrun"/>
          <w:rFonts w:ascii="Arial" w:hAnsi="Arial" w:cs="Arial"/>
          <w:color w:val="000000"/>
        </w:rPr>
        <w:t xml:space="preserve"> REMCO </w:t>
      </w:r>
      <w:r w:rsidR="00E53ADE">
        <w:rPr>
          <w:rStyle w:val="normaltextrun"/>
          <w:rFonts w:ascii="Arial" w:hAnsi="Arial" w:cs="Arial"/>
          <w:color w:val="000000"/>
        </w:rPr>
        <w:t>(meetings no more than once a quarter for approximately one hour</w:t>
      </w:r>
      <w:r w:rsidR="000A479F">
        <w:rPr>
          <w:rStyle w:val="normaltextrun"/>
          <w:rFonts w:ascii="Arial" w:hAnsi="Arial" w:cs="Arial"/>
          <w:color w:val="000000"/>
        </w:rPr>
        <w:t xml:space="preserve"> usually held </w:t>
      </w:r>
      <w:r w:rsidR="00DE1B8B">
        <w:rPr>
          <w:rStyle w:val="normaltextrun"/>
          <w:rFonts w:ascii="Arial" w:hAnsi="Arial" w:cs="Arial"/>
          <w:color w:val="000000"/>
        </w:rPr>
        <w:t xml:space="preserve">directly </w:t>
      </w:r>
      <w:r w:rsidR="000A479F">
        <w:rPr>
          <w:rStyle w:val="normaltextrun"/>
          <w:rFonts w:ascii="Arial" w:hAnsi="Arial" w:cs="Arial"/>
          <w:color w:val="000000"/>
        </w:rPr>
        <w:t xml:space="preserve">before </w:t>
      </w:r>
      <w:r w:rsidR="00DE1B8B">
        <w:rPr>
          <w:rStyle w:val="normaltextrun"/>
          <w:rFonts w:ascii="Arial" w:hAnsi="Arial" w:cs="Arial"/>
          <w:color w:val="000000"/>
        </w:rPr>
        <w:t xml:space="preserve">UKSC </w:t>
      </w:r>
      <w:r w:rsidR="000A479F">
        <w:rPr>
          <w:rStyle w:val="normaltextrun"/>
          <w:rFonts w:ascii="Arial" w:hAnsi="Arial" w:cs="Arial"/>
          <w:color w:val="000000"/>
        </w:rPr>
        <w:t>Board meetings</w:t>
      </w:r>
      <w:r w:rsidR="00E53ADE">
        <w:rPr>
          <w:rStyle w:val="normaltextrun"/>
          <w:rFonts w:ascii="Arial" w:hAnsi="Arial" w:cs="Arial"/>
          <w:color w:val="000000"/>
        </w:rPr>
        <w:t xml:space="preserve">). </w:t>
      </w:r>
      <w:r w:rsidR="00285077">
        <w:rPr>
          <w:rStyle w:val="normaltextrun"/>
          <w:rFonts w:ascii="Arial" w:hAnsi="Arial" w:cs="Arial"/>
          <w:color w:val="000000"/>
        </w:rPr>
        <w:t>In total, t</w:t>
      </w:r>
      <w:r w:rsidR="00FF629F">
        <w:rPr>
          <w:rStyle w:val="normaltextrun"/>
          <w:rFonts w:ascii="Arial" w:hAnsi="Arial" w:cs="Arial"/>
          <w:color w:val="000000"/>
        </w:rPr>
        <w:t>his will involve an estimated time commitment of approximately 15</w:t>
      </w:r>
      <w:r w:rsidR="00DE1B8B">
        <w:rPr>
          <w:rStyle w:val="normaltextrun"/>
          <w:rFonts w:ascii="Arial" w:hAnsi="Arial" w:cs="Arial"/>
          <w:color w:val="000000"/>
        </w:rPr>
        <w:t>-20</w:t>
      </w:r>
      <w:r w:rsidR="00FF629F">
        <w:rPr>
          <w:rStyle w:val="normaltextrun"/>
          <w:rFonts w:ascii="Arial" w:hAnsi="Arial" w:cs="Arial"/>
          <w:color w:val="000000"/>
        </w:rPr>
        <w:t xml:space="preserve"> days per year. </w:t>
      </w:r>
      <w:r w:rsidR="00E53ADE">
        <w:rPr>
          <w:rStyle w:val="normaltextrun"/>
          <w:rFonts w:ascii="Arial" w:hAnsi="Arial" w:cs="Arial"/>
          <w:color w:val="000000"/>
        </w:rPr>
        <w:t xml:space="preserve"> </w:t>
      </w:r>
    </w:p>
    <w:p w14:paraId="50C8F32B" w14:textId="77777777"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eop"/>
          <w:rFonts w:ascii="Arial" w:hAnsi="Arial" w:cs="Arial"/>
          <w:color w:val="000000"/>
        </w:rPr>
        <w:t> </w:t>
      </w:r>
    </w:p>
    <w:p w14:paraId="48259036" w14:textId="77777777"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normaltextrun"/>
          <w:rFonts w:ascii="Arial" w:hAnsi="Arial" w:cs="Arial"/>
          <w:color w:val="000000"/>
          <w:u w:val="single"/>
        </w:rPr>
        <w:t>Fee</w:t>
      </w:r>
      <w:r w:rsidRPr="0031004B">
        <w:rPr>
          <w:rStyle w:val="eop"/>
          <w:rFonts w:ascii="Arial" w:hAnsi="Arial" w:cs="Arial"/>
          <w:color w:val="000000"/>
        </w:rPr>
        <w:t> </w:t>
      </w:r>
    </w:p>
    <w:p w14:paraId="641A4E6B" w14:textId="77777777"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normaltextrun"/>
          <w:rFonts w:ascii="Arial" w:hAnsi="Arial" w:cs="Arial"/>
          <w:color w:val="000000"/>
        </w:rPr>
        <w:t xml:space="preserve">The fee for this appointment is £8,000 per annum paid on a regular monthly basis. This equates to £400 per day based on a total of 20 days per year including reading time and additional requests throughout the year. </w:t>
      </w:r>
      <w:r w:rsidRPr="0031004B">
        <w:rPr>
          <w:rStyle w:val="eop"/>
          <w:rFonts w:ascii="Arial" w:hAnsi="Arial" w:cs="Arial"/>
          <w:color w:val="000000"/>
        </w:rPr>
        <w:t> </w:t>
      </w:r>
    </w:p>
    <w:p w14:paraId="603F40CD" w14:textId="77777777"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eop"/>
          <w:rFonts w:ascii="Arial" w:hAnsi="Arial" w:cs="Arial"/>
          <w:color w:val="000000"/>
        </w:rPr>
        <w:t> </w:t>
      </w:r>
    </w:p>
    <w:p w14:paraId="75A5E1D2" w14:textId="77777777" w:rsidR="0031004B" w:rsidRPr="0031004B" w:rsidRDefault="0031004B" w:rsidP="0031004B">
      <w:pPr>
        <w:pStyle w:val="paragraph"/>
        <w:spacing w:before="0" w:beforeAutospacing="0" w:after="0" w:afterAutospacing="0"/>
        <w:textAlignment w:val="baseline"/>
        <w:rPr>
          <w:rFonts w:ascii="Arial" w:hAnsi="Arial" w:cs="Arial"/>
        </w:rPr>
      </w:pPr>
      <w:r w:rsidRPr="0031004B">
        <w:rPr>
          <w:rStyle w:val="normaltextrun"/>
          <w:rFonts w:ascii="Arial" w:hAnsi="Arial" w:cs="Arial"/>
          <w:color w:val="000000"/>
          <w:u w:val="single"/>
        </w:rPr>
        <w:t>Term of Appointment</w:t>
      </w:r>
      <w:r w:rsidRPr="0031004B">
        <w:rPr>
          <w:rStyle w:val="eop"/>
          <w:rFonts w:ascii="Arial" w:hAnsi="Arial" w:cs="Arial"/>
          <w:color w:val="000000"/>
        </w:rPr>
        <w:t> </w:t>
      </w:r>
    </w:p>
    <w:p w14:paraId="13C3889E" w14:textId="56CE3FCA" w:rsidR="004A2434" w:rsidRPr="0031004B" w:rsidRDefault="0031004B" w:rsidP="00861726">
      <w:pPr>
        <w:pStyle w:val="paragraph"/>
        <w:spacing w:before="0" w:beforeAutospacing="0" w:after="0" w:afterAutospacing="0"/>
        <w:textAlignment w:val="baseline"/>
        <w:rPr>
          <w:rFonts w:ascii="Arial" w:hAnsi="Arial" w:cs="Arial"/>
        </w:rPr>
      </w:pPr>
      <w:r w:rsidRPr="0031004B">
        <w:rPr>
          <w:rStyle w:val="normaltextrun"/>
          <w:rFonts w:ascii="Arial" w:hAnsi="Arial" w:cs="Arial"/>
          <w:color w:val="000000"/>
        </w:rPr>
        <w:t xml:space="preserve">Appointment is initially for a 3-year period </w:t>
      </w:r>
      <w:r w:rsidR="00BD2D01">
        <w:rPr>
          <w:rStyle w:val="normaltextrun"/>
          <w:rFonts w:ascii="Arial" w:hAnsi="Arial" w:cs="Arial"/>
          <w:color w:val="000000"/>
        </w:rPr>
        <w:t xml:space="preserve">starting in September 2023 </w:t>
      </w:r>
      <w:r w:rsidRPr="0031004B">
        <w:rPr>
          <w:rStyle w:val="normaltextrun"/>
          <w:rFonts w:ascii="Arial" w:hAnsi="Arial" w:cs="Arial"/>
          <w:color w:val="000000"/>
        </w:rPr>
        <w:t>with the possibility for extension for up to a further 3 years. </w:t>
      </w:r>
      <w:r w:rsidRPr="0031004B">
        <w:rPr>
          <w:rStyle w:val="eop"/>
          <w:rFonts w:ascii="Arial" w:hAnsi="Arial" w:cs="Arial"/>
          <w:color w:val="000000"/>
        </w:rPr>
        <w:t> </w:t>
      </w:r>
    </w:p>
    <w:sectPr w:rsidR="004A2434" w:rsidRPr="003100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111F"/>
    <w:multiLevelType w:val="hybridMultilevel"/>
    <w:tmpl w:val="04B8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2BF9"/>
    <w:multiLevelType w:val="hybridMultilevel"/>
    <w:tmpl w:val="540A7D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6BB5D8F"/>
    <w:multiLevelType w:val="hybridMultilevel"/>
    <w:tmpl w:val="ECDC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A0A08"/>
    <w:multiLevelType w:val="multilevel"/>
    <w:tmpl w:val="EE18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6B0B68"/>
    <w:multiLevelType w:val="multilevel"/>
    <w:tmpl w:val="A1A4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747AE9"/>
    <w:multiLevelType w:val="multilevel"/>
    <w:tmpl w:val="045A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FA1F9E"/>
    <w:multiLevelType w:val="hybridMultilevel"/>
    <w:tmpl w:val="6128D6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D2768"/>
    <w:multiLevelType w:val="multilevel"/>
    <w:tmpl w:val="D9AC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302900"/>
    <w:multiLevelType w:val="multilevel"/>
    <w:tmpl w:val="477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60FFF"/>
    <w:multiLevelType w:val="multilevel"/>
    <w:tmpl w:val="D2A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D02CE0"/>
    <w:multiLevelType w:val="hybridMultilevel"/>
    <w:tmpl w:val="98CEA5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CCB4840"/>
    <w:multiLevelType w:val="hybridMultilevel"/>
    <w:tmpl w:val="264A2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D822EE"/>
    <w:multiLevelType w:val="hybridMultilevel"/>
    <w:tmpl w:val="688E79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71F9C"/>
    <w:multiLevelType w:val="multilevel"/>
    <w:tmpl w:val="D23E24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7FA2704"/>
    <w:multiLevelType w:val="multilevel"/>
    <w:tmpl w:val="F68C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A85106"/>
    <w:multiLevelType w:val="multilevel"/>
    <w:tmpl w:val="4CBA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8A3574"/>
    <w:multiLevelType w:val="multilevel"/>
    <w:tmpl w:val="DA8E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F41751"/>
    <w:multiLevelType w:val="multilevel"/>
    <w:tmpl w:val="416E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DE7805"/>
    <w:multiLevelType w:val="multilevel"/>
    <w:tmpl w:val="341E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952337">
    <w:abstractNumId w:val="15"/>
  </w:num>
  <w:num w:numId="2" w16cid:durableId="1014108141">
    <w:abstractNumId w:val="4"/>
  </w:num>
  <w:num w:numId="3" w16cid:durableId="421147304">
    <w:abstractNumId w:val="14"/>
  </w:num>
  <w:num w:numId="4" w16cid:durableId="1307315402">
    <w:abstractNumId w:val="17"/>
  </w:num>
  <w:num w:numId="5" w16cid:durableId="1356270450">
    <w:abstractNumId w:val="16"/>
  </w:num>
  <w:num w:numId="6" w16cid:durableId="1645696102">
    <w:abstractNumId w:val="8"/>
  </w:num>
  <w:num w:numId="7" w16cid:durableId="1592545488">
    <w:abstractNumId w:val="3"/>
  </w:num>
  <w:num w:numId="8" w16cid:durableId="233586527">
    <w:abstractNumId w:val="18"/>
  </w:num>
  <w:num w:numId="9" w16cid:durableId="247034190">
    <w:abstractNumId w:val="5"/>
  </w:num>
  <w:num w:numId="10" w16cid:durableId="317924824">
    <w:abstractNumId w:val="7"/>
  </w:num>
  <w:num w:numId="11" w16cid:durableId="234901056">
    <w:abstractNumId w:val="9"/>
  </w:num>
  <w:num w:numId="12" w16cid:durableId="1073817012">
    <w:abstractNumId w:val="2"/>
  </w:num>
  <w:num w:numId="13" w16cid:durableId="2144343720">
    <w:abstractNumId w:val="10"/>
  </w:num>
  <w:num w:numId="14" w16cid:durableId="1415207409">
    <w:abstractNumId w:val="1"/>
  </w:num>
  <w:num w:numId="15" w16cid:durableId="1103307421">
    <w:abstractNumId w:val="6"/>
  </w:num>
  <w:num w:numId="16" w16cid:durableId="14236516">
    <w:abstractNumId w:val="12"/>
  </w:num>
  <w:num w:numId="17" w16cid:durableId="33581789">
    <w:abstractNumId w:val="11"/>
  </w:num>
  <w:num w:numId="18" w16cid:durableId="927691738">
    <w:abstractNumId w:val="0"/>
  </w:num>
  <w:num w:numId="19" w16cid:durableId="10721934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04B"/>
    <w:rsid w:val="00002261"/>
    <w:rsid w:val="00036C2A"/>
    <w:rsid w:val="00040001"/>
    <w:rsid w:val="00070BD2"/>
    <w:rsid w:val="000744EC"/>
    <w:rsid w:val="00076085"/>
    <w:rsid w:val="00082D44"/>
    <w:rsid w:val="00097356"/>
    <w:rsid w:val="000A0E3C"/>
    <w:rsid w:val="000A479F"/>
    <w:rsid w:val="000B3F28"/>
    <w:rsid w:val="000B4204"/>
    <w:rsid w:val="000F20CB"/>
    <w:rsid w:val="00103830"/>
    <w:rsid w:val="0010631C"/>
    <w:rsid w:val="00165FE9"/>
    <w:rsid w:val="00166088"/>
    <w:rsid w:val="00170E98"/>
    <w:rsid w:val="00185AA4"/>
    <w:rsid w:val="00195C7E"/>
    <w:rsid w:val="001B3A1B"/>
    <w:rsid w:val="001D1B68"/>
    <w:rsid w:val="001E3FA7"/>
    <w:rsid w:val="001F2ADB"/>
    <w:rsid w:val="00201CF1"/>
    <w:rsid w:val="00210E03"/>
    <w:rsid w:val="00231B41"/>
    <w:rsid w:val="00272912"/>
    <w:rsid w:val="00276B3E"/>
    <w:rsid w:val="00285077"/>
    <w:rsid w:val="00294291"/>
    <w:rsid w:val="002E251B"/>
    <w:rsid w:val="00307840"/>
    <w:rsid w:val="0031004B"/>
    <w:rsid w:val="0034138F"/>
    <w:rsid w:val="00362388"/>
    <w:rsid w:val="00386E63"/>
    <w:rsid w:val="003B4149"/>
    <w:rsid w:val="003D3871"/>
    <w:rsid w:val="003E29C6"/>
    <w:rsid w:val="003E5DEA"/>
    <w:rsid w:val="00412326"/>
    <w:rsid w:val="004176C1"/>
    <w:rsid w:val="00417AD3"/>
    <w:rsid w:val="00444FEE"/>
    <w:rsid w:val="0045683F"/>
    <w:rsid w:val="004774B8"/>
    <w:rsid w:val="004805D4"/>
    <w:rsid w:val="004A2434"/>
    <w:rsid w:val="004A7EBE"/>
    <w:rsid w:val="004C6AA0"/>
    <w:rsid w:val="004E5B75"/>
    <w:rsid w:val="00516576"/>
    <w:rsid w:val="005607F4"/>
    <w:rsid w:val="00573826"/>
    <w:rsid w:val="005B1374"/>
    <w:rsid w:val="005D1726"/>
    <w:rsid w:val="00623C09"/>
    <w:rsid w:val="0064164F"/>
    <w:rsid w:val="00645F0A"/>
    <w:rsid w:val="00647969"/>
    <w:rsid w:val="006528EF"/>
    <w:rsid w:val="00665014"/>
    <w:rsid w:val="006677D8"/>
    <w:rsid w:val="00691B71"/>
    <w:rsid w:val="0069403C"/>
    <w:rsid w:val="00694FF0"/>
    <w:rsid w:val="006A6315"/>
    <w:rsid w:val="006C2CAB"/>
    <w:rsid w:val="006E67E4"/>
    <w:rsid w:val="007159C7"/>
    <w:rsid w:val="00717F37"/>
    <w:rsid w:val="007254D6"/>
    <w:rsid w:val="00727F65"/>
    <w:rsid w:val="00733408"/>
    <w:rsid w:val="007E25A8"/>
    <w:rsid w:val="00823CB6"/>
    <w:rsid w:val="00861726"/>
    <w:rsid w:val="00890429"/>
    <w:rsid w:val="008C4DE0"/>
    <w:rsid w:val="008D27BA"/>
    <w:rsid w:val="00905208"/>
    <w:rsid w:val="00924862"/>
    <w:rsid w:val="00937A44"/>
    <w:rsid w:val="009526EA"/>
    <w:rsid w:val="009748A6"/>
    <w:rsid w:val="009965A9"/>
    <w:rsid w:val="009A754E"/>
    <w:rsid w:val="009C6A57"/>
    <w:rsid w:val="009E0730"/>
    <w:rsid w:val="00A01608"/>
    <w:rsid w:val="00A1341C"/>
    <w:rsid w:val="00A32CC3"/>
    <w:rsid w:val="00A75FAF"/>
    <w:rsid w:val="00A8211C"/>
    <w:rsid w:val="00A91777"/>
    <w:rsid w:val="00A920DB"/>
    <w:rsid w:val="00AA4042"/>
    <w:rsid w:val="00AB027C"/>
    <w:rsid w:val="00AB15B3"/>
    <w:rsid w:val="00AB5C5E"/>
    <w:rsid w:val="00B01BBF"/>
    <w:rsid w:val="00B557BC"/>
    <w:rsid w:val="00B701BE"/>
    <w:rsid w:val="00BA665F"/>
    <w:rsid w:val="00BD2D01"/>
    <w:rsid w:val="00BE6185"/>
    <w:rsid w:val="00C009E5"/>
    <w:rsid w:val="00C1082A"/>
    <w:rsid w:val="00C30481"/>
    <w:rsid w:val="00C4272A"/>
    <w:rsid w:val="00C544EE"/>
    <w:rsid w:val="00C74F78"/>
    <w:rsid w:val="00C96610"/>
    <w:rsid w:val="00CC5EF5"/>
    <w:rsid w:val="00CE1693"/>
    <w:rsid w:val="00D01E82"/>
    <w:rsid w:val="00D1392D"/>
    <w:rsid w:val="00D279E2"/>
    <w:rsid w:val="00D31D60"/>
    <w:rsid w:val="00D34E23"/>
    <w:rsid w:val="00D976F0"/>
    <w:rsid w:val="00DD73DD"/>
    <w:rsid w:val="00DE1B8B"/>
    <w:rsid w:val="00DE46EA"/>
    <w:rsid w:val="00DE5D82"/>
    <w:rsid w:val="00DF26D3"/>
    <w:rsid w:val="00E01AEF"/>
    <w:rsid w:val="00E04783"/>
    <w:rsid w:val="00E04889"/>
    <w:rsid w:val="00E2313D"/>
    <w:rsid w:val="00E3319D"/>
    <w:rsid w:val="00E53ADE"/>
    <w:rsid w:val="00E55073"/>
    <w:rsid w:val="00E57787"/>
    <w:rsid w:val="00E87946"/>
    <w:rsid w:val="00EC226C"/>
    <w:rsid w:val="00EE6208"/>
    <w:rsid w:val="00EF074E"/>
    <w:rsid w:val="00EF74E3"/>
    <w:rsid w:val="00F05557"/>
    <w:rsid w:val="00FA033C"/>
    <w:rsid w:val="00FA544B"/>
    <w:rsid w:val="00FC7CF3"/>
    <w:rsid w:val="00FF629F"/>
    <w:rsid w:val="00FF7586"/>
    <w:rsid w:val="04DA42A2"/>
    <w:rsid w:val="05D935F4"/>
    <w:rsid w:val="0646B7A1"/>
    <w:rsid w:val="083E496E"/>
    <w:rsid w:val="0910D6B6"/>
    <w:rsid w:val="0E29F608"/>
    <w:rsid w:val="1347B469"/>
    <w:rsid w:val="18803BCA"/>
    <w:rsid w:val="18DB65BE"/>
    <w:rsid w:val="1C33521A"/>
    <w:rsid w:val="1F97F05E"/>
    <w:rsid w:val="25F74573"/>
    <w:rsid w:val="287E98F8"/>
    <w:rsid w:val="2DF883F2"/>
    <w:rsid w:val="36EF9E15"/>
    <w:rsid w:val="3BF98DD7"/>
    <w:rsid w:val="3D544295"/>
    <w:rsid w:val="4112003E"/>
    <w:rsid w:val="42DA2C54"/>
    <w:rsid w:val="4739E29E"/>
    <w:rsid w:val="4C2F468C"/>
    <w:rsid w:val="4C96AA27"/>
    <w:rsid w:val="4EC06AF5"/>
    <w:rsid w:val="4F260AAA"/>
    <w:rsid w:val="51EC999A"/>
    <w:rsid w:val="554997A4"/>
    <w:rsid w:val="64F70AA6"/>
    <w:rsid w:val="67DE45C1"/>
    <w:rsid w:val="68B4EDEA"/>
    <w:rsid w:val="6B6D0A56"/>
    <w:rsid w:val="6E09F217"/>
    <w:rsid w:val="728383E1"/>
    <w:rsid w:val="775FDEA9"/>
    <w:rsid w:val="7CEB89E4"/>
    <w:rsid w:val="7F7D7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8A88"/>
  <w15:chartTrackingRefBased/>
  <w15:docId w15:val="{A849EC1E-F29B-46B9-ACEA-7C021DD9B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100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004B"/>
  </w:style>
  <w:style w:type="character" w:customStyle="1" w:styleId="eop">
    <w:name w:val="eop"/>
    <w:basedOn w:val="DefaultParagraphFont"/>
    <w:rsid w:val="0031004B"/>
  </w:style>
  <w:style w:type="character" w:customStyle="1" w:styleId="tabchar">
    <w:name w:val="tabchar"/>
    <w:basedOn w:val="DefaultParagraphFont"/>
    <w:rsid w:val="0031004B"/>
  </w:style>
  <w:style w:type="character" w:styleId="CommentReference">
    <w:name w:val="annotation reference"/>
    <w:basedOn w:val="DefaultParagraphFont"/>
    <w:uiPriority w:val="99"/>
    <w:semiHidden/>
    <w:unhideWhenUsed/>
    <w:rsid w:val="004176C1"/>
    <w:rPr>
      <w:sz w:val="16"/>
      <w:szCs w:val="16"/>
    </w:rPr>
  </w:style>
  <w:style w:type="paragraph" w:styleId="CommentText">
    <w:name w:val="annotation text"/>
    <w:basedOn w:val="Normal"/>
    <w:link w:val="CommentTextChar"/>
    <w:uiPriority w:val="99"/>
    <w:unhideWhenUsed/>
    <w:rsid w:val="004176C1"/>
    <w:pPr>
      <w:spacing w:line="240" w:lineRule="auto"/>
    </w:pPr>
    <w:rPr>
      <w:sz w:val="20"/>
      <w:szCs w:val="20"/>
    </w:rPr>
  </w:style>
  <w:style w:type="character" w:customStyle="1" w:styleId="CommentTextChar">
    <w:name w:val="Comment Text Char"/>
    <w:basedOn w:val="DefaultParagraphFont"/>
    <w:link w:val="CommentText"/>
    <w:uiPriority w:val="99"/>
    <w:rsid w:val="004176C1"/>
    <w:rPr>
      <w:sz w:val="20"/>
      <w:szCs w:val="20"/>
    </w:rPr>
  </w:style>
  <w:style w:type="paragraph" w:styleId="CommentSubject">
    <w:name w:val="annotation subject"/>
    <w:basedOn w:val="CommentText"/>
    <w:next w:val="CommentText"/>
    <w:link w:val="CommentSubjectChar"/>
    <w:uiPriority w:val="99"/>
    <w:semiHidden/>
    <w:unhideWhenUsed/>
    <w:rsid w:val="004176C1"/>
    <w:rPr>
      <w:b/>
      <w:bCs/>
    </w:rPr>
  </w:style>
  <w:style w:type="character" w:customStyle="1" w:styleId="CommentSubjectChar">
    <w:name w:val="Comment Subject Char"/>
    <w:basedOn w:val="CommentTextChar"/>
    <w:link w:val="CommentSubject"/>
    <w:uiPriority w:val="99"/>
    <w:semiHidden/>
    <w:rsid w:val="004176C1"/>
    <w:rPr>
      <w:b/>
      <w:bCs/>
      <w:sz w:val="20"/>
      <w:szCs w:val="20"/>
    </w:rPr>
  </w:style>
  <w:style w:type="paragraph" w:styleId="Revision">
    <w:name w:val="Revision"/>
    <w:hidden/>
    <w:uiPriority w:val="99"/>
    <w:semiHidden/>
    <w:rsid w:val="00E04783"/>
    <w:pPr>
      <w:spacing w:after="0" w:line="240" w:lineRule="auto"/>
    </w:pPr>
  </w:style>
  <w:style w:type="character" w:styleId="Mention">
    <w:name w:val="Mention"/>
    <w:basedOn w:val="DefaultParagraphFont"/>
    <w:uiPriority w:val="99"/>
    <w:unhideWhenUsed/>
    <w:rsid w:val="001B3A1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92552">
      <w:bodyDiv w:val="1"/>
      <w:marLeft w:val="0"/>
      <w:marRight w:val="0"/>
      <w:marTop w:val="0"/>
      <w:marBottom w:val="0"/>
      <w:divBdr>
        <w:top w:val="none" w:sz="0" w:space="0" w:color="auto"/>
        <w:left w:val="none" w:sz="0" w:space="0" w:color="auto"/>
        <w:bottom w:val="none" w:sz="0" w:space="0" w:color="auto"/>
        <w:right w:val="none" w:sz="0" w:space="0" w:color="auto"/>
      </w:divBdr>
    </w:div>
    <w:div w:id="415857633">
      <w:bodyDiv w:val="1"/>
      <w:marLeft w:val="0"/>
      <w:marRight w:val="0"/>
      <w:marTop w:val="0"/>
      <w:marBottom w:val="0"/>
      <w:divBdr>
        <w:top w:val="none" w:sz="0" w:space="0" w:color="auto"/>
        <w:left w:val="none" w:sz="0" w:space="0" w:color="auto"/>
        <w:bottom w:val="none" w:sz="0" w:space="0" w:color="auto"/>
        <w:right w:val="none" w:sz="0" w:space="0" w:color="auto"/>
      </w:divBdr>
      <w:divsChild>
        <w:div w:id="74977357">
          <w:marLeft w:val="0"/>
          <w:marRight w:val="0"/>
          <w:marTop w:val="0"/>
          <w:marBottom w:val="0"/>
          <w:divBdr>
            <w:top w:val="none" w:sz="0" w:space="0" w:color="auto"/>
            <w:left w:val="none" w:sz="0" w:space="0" w:color="auto"/>
            <w:bottom w:val="none" w:sz="0" w:space="0" w:color="auto"/>
            <w:right w:val="none" w:sz="0" w:space="0" w:color="auto"/>
          </w:divBdr>
        </w:div>
        <w:div w:id="95367309">
          <w:marLeft w:val="0"/>
          <w:marRight w:val="0"/>
          <w:marTop w:val="0"/>
          <w:marBottom w:val="0"/>
          <w:divBdr>
            <w:top w:val="none" w:sz="0" w:space="0" w:color="auto"/>
            <w:left w:val="none" w:sz="0" w:space="0" w:color="auto"/>
            <w:bottom w:val="none" w:sz="0" w:space="0" w:color="auto"/>
            <w:right w:val="none" w:sz="0" w:space="0" w:color="auto"/>
          </w:divBdr>
        </w:div>
        <w:div w:id="105122010">
          <w:marLeft w:val="0"/>
          <w:marRight w:val="0"/>
          <w:marTop w:val="0"/>
          <w:marBottom w:val="0"/>
          <w:divBdr>
            <w:top w:val="none" w:sz="0" w:space="0" w:color="auto"/>
            <w:left w:val="none" w:sz="0" w:space="0" w:color="auto"/>
            <w:bottom w:val="none" w:sz="0" w:space="0" w:color="auto"/>
            <w:right w:val="none" w:sz="0" w:space="0" w:color="auto"/>
          </w:divBdr>
        </w:div>
        <w:div w:id="253052063">
          <w:marLeft w:val="0"/>
          <w:marRight w:val="0"/>
          <w:marTop w:val="0"/>
          <w:marBottom w:val="0"/>
          <w:divBdr>
            <w:top w:val="none" w:sz="0" w:space="0" w:color="auto"/>
            <w:left w:val="none" w:sz="0" w:space="0" w:color="auto"/>
            <w:bottom w:val="none" w:sz="0" w:space="0" w:color="auto"/>
            <w:right w:val="none" w:sz="0" w:space="0" w:color="auto"/>
          </w:divBdr>
        </w:div>
        <w:div w:id="343173226">
          <w:marLeft w:val="0"/>
          <w:marRight w:val="0"/>
          <w:marTop w:val="0"/>
          <w:marBottom w:val="0"/>
          <w:divBdr>
            <w:top w:val="none" w:sz="0" w:space="0" w:color="auto"/>
            <w:left w:val="none" w:sz="0" w:space="0" w:color="auto"/>
            <w:bottom w:val="none" w:sz="0" w:space="0" w:color="auto"/>
            <w:right w:val="none" w:sz="0" w:space="0" w:color="auto"/>
          </w:divBdr>
        </w:div>
        <w:div w:id="357122012">
          <w:marLeft w:val="0"/>
          <w:marRight w:val="0"/>
          <w:marTop w:val="0"/>
          <w:marBottom w:val="0"/>
          <w:divBdr>
            <w:top w:val="none" w:sz="0" w:space="0" w:color="auto"/>
            <w:left w:val="none" w:sz="0" w:space="0" w:color="auto"/>
            <w:bottom w:val="none" w:sz="0" w:space="0" w:color="auto"/>
            <w:right w:val="none" w:sz="0" w:space="0" w:color="auto"/>
          </w:divBdr>
        </w:div>
        <w:div w:id="399403279">
          <w:marLeft w:val="0"/>
          <w:marRight w:val="0"/>
          <w:marTop w:val="0"/>
          <w:marBottom w:val="0"/>
          <w:divBdr>
            <w:top w:val="none" w:sz="0" w:space="0" w:color="auto"/>
            <w:left w:val="none" w:sz="0" w:space="0" w:color="auto"/>
            <w:bottom w:val="none" w:sz="0" w:space="0" w:color="auto"/>
            <w:right w:val="none" w:sz="0" w:space="0" w:color="auto"/>
          </w:divBdr>
        </w:div>
        <w:div w:id="441653854">
          <w:marLeft w:val="0"/>
          <w:marRight w:val="0"/>
          <w:marTop w:val="0"/>
          <w:marBottom w:val="0"/>
          <w:divBdr>
            <w:top w:val="none" w:sz="0" w:space="0" w:color="auto"/>
            <w:left w:val="none" w:sz="0" w:space="0" w:color="auto"/>
            <w:bottom w:val="none" w:sz="0" w:space="0" w:color="auto"/>
            <w:right w:val="none" w:sz="0" w:space="0" w:color="auto"/>
          </w:divBdr>
        </w:div>
        <w:div w:id="527259535">
          <w:marLeft w:val="0"/>
          <w:marRight w:val="0"/>
          <w:marTop w:val="0"/>
          <w:marBottom w:val="0"/>
          <w:divBdr>
            <w:top w:val="none" w:sz="0" w:space="0" w:color="auto"/>
            <w:left w:val="none" w:sz="0" w:space="0" w:color="auto"/>
            <w:bottom w:val="none" w:sz="0" w:space="0" w:color="auto"/>
            <w:right w:val="none" w:sz="0" w:space="0" w:color="auto"/>
          </w:divBdr>
          <w:divsChild>
            <w:div w:id="323290233">
              <w:marLeft w:val="0"/>
              <w:marRight w:val="0"/>
              <w:marTop w:val="0"/>
              <w:marBottom w:val="0"/>
              <w:divBdr>
                <w:top w:val="none" w:sz="0" w:space="0" w:color="auto"/>
                <w:left w:val="none" w:sz="0" w:space="0" w:color="auto"/>
                <w:bottom w:val="none" w:sz="0" w:space="0" w:color="auto"/>
                <w:right w:val="none" w:sz="0" w:space="0" w:color="auto"/>
              </w:divBdr>
            </w:div>
            <w:div w:id="414284693">
              <w:marLeft w:val="0"/>
              <w:marRight w:val="0"/>
              <w:marTop w:val="0"/>
              <w:marBottom w:val="0"/>
              <w:divBdr>
                <w:top w:val="none" w:sz="0" w:space="0" w:color="auto"/>
                <w:left w:val="none" w:sz="0" w:space="0" w:color="auto"/>
                <w:bottom w:val="none" w:sz="0" w:space="0" w:color="auto"/>
                <w:right w:val="none" w:sz="0" w:space="0" w:color="auto"/>
              </w:divBdr>
            </w:div>
            <w:div w:id="441268760">
              <w:marLeft w:val="0"/>
              <w:marRight w:val="0"/>
              <w:marTop w:val="0"/>
              <w:marBottom w:val="0"/>
              <w:divBdr>
                <w:top w:val="none" w:sz="0" w:space="0" w:color="auto"/>
                <w:left w:val="none" w:sz="0" w:space="0" w:color="auto"/>
                <w:bottom w:val="none" w:sz="0" w:space="0" w:color="auto"/>
                <w:right w:val="none" w:sz="0" w:space="0" w:color="auto"/>
              </w:divBdr>
            </w:div>
            <w:div w:id="473722952">
              <w:marLeft w:val="0"/>
              <w:marRight w:val="0"/>
              <w:marTop w:val="0"/>
              <w:marBottom w:val="0"/>
              <w:divBdr>
                <w:top w:val="none" w:sz="0" w:space="0" w:color="auto"/>
                <w:left w:val="none" w:sz="0" w:space="0" w:color="auto"/>
                <w:bottom w:val="none" w:sz="0" w:space="0" w:color="auto"/>
                <w:right w:val="none" w:sz="0" w:space="0" w:color="auto"/>
              </w:divBdr>
            </w:div>
            <w:div w:id="643199139">
              <w:marLeft w:val="0"/>
              <w:marRight w:val="0"/>
              <w:marTop w:val="0"/>
              <w:marBottom w:val="0"/>
              <w:divBdr>
                <w:top w:val="none" w:sz="0" w:space="0" w:color="auto"/>
                <w:left w:val="none" w:sz="0" w:space="0" w:color="auto"/>
                <w:bottom w:val="none" w:sz="0" w:space="0" w:color="auto"/>
                <w:right w:val="none" w:sz="0" w:space="0" w:color="auto"/>
              </w:divBdr>
            </w:div>
            <w:div w:id="684862983">
              <w:marLeft w:val="0"/>
              <w:marRight w:val="0"/>
              <w:marTop w:val="0"/>
              <w:marBottom w:val="0"/>
              <w:divBdr>
                <w:top w:val="none" w:sz="0" w:space="0" w:color="auto"/>
                <w:left w:val="none" w:sz="0" w:space="0" w:color="auto"/>
                <w:bottom w:val="none" w:sz="0" w:space="0" w:color="auto"/>
                <w:right w:val="none" w:sz="0" w:space="0" w:color="auto"/>
              </w:divBdr>
            </w:div>
            <w:div w:id="924416757">
              <w:marLeft w:val="0"/>
              <w:marRight w:val="0"/>
              <w:marTop w:val="0"/>
              <w:marBottom w:val="0"/>
              <w:divBdr>
                <w:top w:val="none" w:sz="0" w:space="0" w:color="auto"/>
                <w:left w:val="none" w:sz="0" w:space="0" w:color="auto"/>
                <w:bottom w:val="none" w:sz="0" w:space="0" w:color="auto"/>
                <w:right w:val="none" w:sz="0" w:space="0" w:color="auto"/>
              </w:divBdr>
            </w:div>
            <w:div w:id="1117456803">
              <w:marLeft w:val="0"/>
              <w:marRight w:val="0"/>
              <w:marTop w:val="0"/>
              <w:marBottom w:val="0"/>
              <w:divBdr>
                <w:top w:val="none" w:sz="0" w:space="0" w:color="auto"/>
                <w:left w:val="none" w:sz="0" w:space="0" w:color="auto"/>
                <w:bottom w:val="none" w:sz="0" w:space="0" w:color="auto"/>
                <w:right w:val="none" w:sz="0" w:space="0" w:color="auto"/>
              </w:divBdr>
            </w:div>
            <w:div w:id="1504708496">
              <w:marLeft w:val="0"/>
              <w:marRight w:val="0"/>
              <w:marTop w:val="0"/>
              <w:marBottom w:val="0"/>
              <w:divBdr>
                <w:top w:val="none" w:sz="0" w:space="0" w:color="auto"/>
                <w:left w:val="none" w:sz="0" w:space="0" w:color="auto"/>
                <w:bottom w:val="none" w:sz="0" w:space="0" w:color="auto"/>
                <w:right w:val="none" w:sz="0" w:space="0" w:color="auto"/>
              </w:divBdr>
            </w:div>
            <w:div w:id="1593276949">
              <w:marLeft w:val="0"/>
              <w:marRight w:val="0"/>
              <w:marTop w:val="0"/>
              <w:marBottom w:val="0"/>
              <w:divBdr>
                <w:top w:val="none" w:sz="0" w:space="0" w:color="auto"/>
                <w:left w:val="none" w:sz="0" w:space="0" w:color="auto"/>
                <w:bottom w:val="none" w:sz="0" w:space="0" w:color="auto"/>
                <w:right w:val="none" w:sz="0" w:space="0" w:color="auto"/>
              </w:divBdr>
            </w:div>
          </w:divsChild>
        </w:div>
        <w:div w:id="767195575">
          <w:marLeft w:val="0"/>
          <w:marRight w:val="0"/>
          <w:marTop w:val="0"/>
          <w:marBottom w:val="0"/>
          <w:divBdr>
            <w:top w:val="none" w:sz="0" w:space="0" w:color="auto"/>
            <w:left w:val="none" w:sz="0" w:space="0" w:color="auto"/>
            <w:bottom w:val="none" w:sz="0" w:space="0" w:color="auto"/>
            <w:right w:val="none" w:sz="0" w:space="0" w:color="auto"/>
          </w:divBdr>
        </w:div>
        <w:div w:id="778178410">
          <w:marLeft w:val="0"/>
          <w:marRight w:val="0"/>
          <w:marTop w:val="0"/>
          <w:marBottom w:val="0"/>
          <w:divBdr>
            <w:top w:val="none" w:sz="0" w:space="0" w:color="auto"/>
            <w:left w:val="none" w:sz="0" w:space="0" w:color="auto"/>
            <w:bottom w:val="none" w:sz="0" w:space="0" w:color="auto"/>
            <w:right w:val="none" w:sz="0" w:space="0" w:color="auto"/>
          </w:divBdr>
        </w:div>
        <w:div w:id="849031095">
          <w:marLeft w:val="0"/>
          <w:marRight w:val="0"/>
          <w:marTop w:val="0"/>
          <w:marBottom w:val="0"/>
          <w:divBdr>
            <w:top w:val="none" w:sz="0" w:space="0" w:color="auto"/>
            <w:left w:val="none" w:sz="0" w:space="0" w:color="auto"/>
            <w:bottom w:val="none" w:sz="0" w:space="0" w:color="auto"/>
            <w:right w:val="none" w:sz="0" w:space="0" w:color="auto"/>
          </w:divBdr>
        </w:div>
        <w:div w:id="1113161716">
          <w:marLeft w:val="0"/>
          <w:marRight w:val="0"/>
          <w:marTop w:val="0"/>
          <w:marBottom w:val="0"/>
          <w:divBdr>
            <w:top w:val="none" w:sz="0" w:space="0" w:color="auto"/>
            <w:left w:val="none" w:sz="0" w:space="0" w:color="auto"/>
            <w:bottom w:val="none" w:sz="0" w:space="0" w:color="auto"/>
            <w:right w:val="none" w:sz="0" w:space="0" w:color="auto"/>
          </w:divBdr>
          <w:divsChild>
            <w:div w:id="2249861">
              <w:marLeft w:val="0"/>
              <w:marRight w:val="0"/>
              <w:marTop w:val="0"/>
              <w:marBottom w:val="0"/>
              <w:divBdr>
                <w:top w:val="none" w:sz="0" w:space="0" w:color="auto"/>
                <w:left w:val="none" w:sz="0" w:space="0" w:color="auto"/>
                <w:bottom w:val="none" w:sz="0" w:space="0" w:color="auto"/>
                <w:right w:val="none" w:sz="0" w:space="0" w:color="auto"/>
              </w:divBdr>
            </w:div>
            <w:div w:id="1862009457">
              <w:marLeft w:val="0"/>
              <w:marRight w:val="0"/>
              <w:marTop w:val="0"/>
              <w:marBottom w:val="0"/>
              <w:divBdr>
                <w:top w:val="none" w:sz="0" w:space="0" w:color="auto"/>
                <w:left w:val="none" w:sz="0" w:space="0" w:color="auto"/>
                <w:bottom w:val="none" w:sz="0" w:space="0" w:color="auto"/>
                <w:right w:val="none" w:sz="0" w:space="0" w:color="auto"/>
              </w:divBdr>
            </w:div>
            <w:div w:id="1915701009">
              <w:marLeft w:val="0"/>
              <w:marRight w:val="0"/>
              <w:marTop w:val="0"/>
              <w:marBottom w:val="0"/>
              <w:divBdr>
                <w:top w:val="none" w:sz="0" w:space="0" w:color="auto"/>
                <w:left w:val="none" w:sz="0" w:space="0" w:color="auto"/>
                <w:bottom w:val="none" w:sz="0" w:space="0" w:color="auto"/>
                <w:right w:val="none" w:sz="0" w:space="0" w:color="auto"/>
              </w:divBdr>
            </w:div>
          </w:divsChild>
        </w:div>
        <w:div w:id="1157502787">
          <w:marLeft w:val="0"/>
          <w:marRight w:val="0"/>
          <w:marTop w:val="0"/>
          <w:marBottom w:val="0"/>
          <w:divBdr>
            <w:top w:val="none" w:sz="0" w:space="0" w:color="auto"/>
            <w:left w:val="none" w:sz="0" w:space="0" w:color="auto"/>
            <w:bottom w:val="none" w:sz="0" w:space="0" w:color="auto"/>
            <w:right w:val="none" w:sz="0" w:space="0" w:color="auto"/>
          </w:divBdr>
          <w:divsChild>
            <w:div w:id="690647854">
              <w:marLeft w:val="0"/>
              <w:marRight w:val="0"/>
              <w:marTop w:val="0"/>
              <w:marBottom w:val="0"/>
              <w:divBdr>
                <w:top w:val="none" w:sz="0" w:space="0" w:color="auto"/>
                <w:left w:val="none" w:sz="0" w:space="0" w:color="auto"/>
                <w:bottom w:val="none" w:sz="0" w:space="0" w:color="auto"/>
                <w:right w:val="none" w:sz="0" w:space="0" w:color="auto"/>
              </w:divBdr>
            </w:div>
          </w:divsChild>
        </w:div>
        <w:div w:id="1183934604">
          <w:marLeft w:val="0"/>
          <w:marRight w:val="0"/>
          <w:marTop w:val="0"/>
          <w:marBottom w:val="0"/>
          <w:divBdr>
            <w:top w:val="none" w:sz="0" w:space="0" w:color="auto"/>
            <w:left w:val="none" w:sz="0" w:space="0" w:color="auto"/>
            <w:bottom w:val="none" w:sz="0" w:space="0" w:color="auto"/>
            <w:right w:val="none" w:sz="0" w:space="0" w:color="auto"/>
          </w:divBdr>
        </w:div>
        <w:div w:id="1303079249">
          <w:marLeft w:val="0"/>
          <w:marRight w:val="0"/>
          <w:marTop w:val="0"/>
          <w:marBottom w:val="0"/>
          <w:divBdr>
            <w:top w:val="none" w:sz="0" w:space="0" w:color="auto"/>
            <w:left w:val="none" w:sz="0" w:space="0" w:color="auto"/>
            <w:bottom w:val="none" w:sz="0" w:space="0" w:color="auto"/>
            <w:right w:val="none" w:sz="0" w:space="0" w:color="auto"/>
          </w:divBdr>
        </w:div>
        <w:div w:id="1377705879">
          <w:marLeft w:val="0"/>
          <w:marRight w:val="0"/>
          <w:marTop w:val="0"/>
          <w:marBottom w:val="0"/>
          <w:divBdr>
            <w:top w:val="none" w:sz="0" w:space="0" w:color="auto"/>
            <w:left w:val="none" w:sz="0" w:space="0" w:color="auto"/>
            <w:bottom w:val="none" w:sz="0" w:space="0" w:color="auto"/>
            <w:right w:val="none" w:sz="0" w:space="0" w:color="auto"/>
          </w:divBdr>
          <w:divsChild>
            <w:div w:id="1438678070">
              <w:marLeft w:val="0"/>
              <w:marRight w:val="0"/>
              <w:marTop w:val="0"/>
              <w:marBottom w:val="0"/>
              <w:divBdr>
                <w:top w:val="none" w:sz="0" w:space="0" w:color="auto"/>
                <w:left w:val="none" w:sz="0" w:space="0" w:color="auto"/>
                <w:bottom w:val="none" w:sz="0" w:space="0" w:color="auto"/>
                <w:right w:val="none" w:sz="0" w:space="0" w:color="auto"/>
              </w:divBdr>
            </w:div>
          </w:divsChild>
        </w:div>
        <w:div w:id="1418673040">
          <w:marLeft w:val="0"/>
          <w:marRight w:val="0"/>
          <w:marTop w:val="0"/>
          <w:marBottom w:val="0"/>
          <w:divBdr>
            <w:top w:val="none" w:sz="0" w:space="0" w:color="auto"/>
            <w:left w:val="none" w:sz="0" w:space="0" w:color="auto"/>
            <w:bottom w:val="none" w:sz="0" w:space="0" w:color="auto"/>
            <w:right w:val="none" w:sz="0" w:space="0" w:color="auto"/>
          </w:divBdr>
          <w:divsChild>
            <w:div w:id="563836588">
              <w:marLeft w:val="0"/>
              <w:marRight w:val="0"/>
              <w:marTop w:val="0"/>
              <w:marBottom w:val="0"/>
              <w:divBdr>
                <w:top w:val="none" w:sz="0" w:space="0" w:color="auto"/>
                <w:left w:val="none" w:sz="0" w:space="0" w:color="auto"/>
                <w:bottom w:val="none" w:sz="0" w:space="0" w:color="auto"/>
                <w:right w:val="none" w:sz="0" w:space="0" w:color="auto"/>
              </w:divBdr>
            </w:div>
            <w:div w:id="1481581590">
              <w:marLeft w:val="0"/>
              <w:marRight w:val="0"/>
              <w:marTop w:val="0"/>
              <w:marBottom w:val="0"/>
              <w:divBdr>
                <w:top w:val="none" w:sz="0" w:space="0" w:color="auto"/>
                <w:left w:val="none" w:sz="0" w:space="0" w:color="auto"/>
                <w:bottom w:val="none" w:sz="0" w:space="0" w:color="auto"/>
                <w:right w:val="none" w:sz="0" w:space="0" w:color="auto"/>
              </w:divBdr>
            </w:div>
            <w:div w:id="1668513416">
              <w:marLeft w:val="0"/>
              <w:marRight w:val="0"/>
              <w:marTop w:val="0"/>
              <w:marBottom w:val="0"/>
              <w:divBdr>
                <w:top w:val="none" w:sz="0" w:space="0" w:color="auto"/>
                <w:left w:val="none" w:sz="0" w:space="0" w:color="auto"/>
                <w:bottom w:val="none" w:sz="0" w:space="0" w:color="auto"/>
                <w:right w:val="none" w:sz="0" w:space="0" w:color="auto"/>
              </w:divBdr>
            </w:div>
            <w:div w:id="1731690154">
              <w:marLeft w:val="0"/>
              <w:marRight w:val="0"/>
              <w:marTop w:val="0"/>
              <w:marBottom w:val="0"/>
              <w:divBdr>
                <w:top w:val="none" w:sz="0" w:space="0" w:color="auto"/>
                <w:left w:val="none" w:sz="0" w:space="0" w:color="auto"/>
                <w:bottom w:val="none" w:sz="0" w:space="0" w:color="auto"/>
                <w:right w:val="none" w:sz="0" w:space="0" w:color="auto"/>
              </w:divBdr>
            </w:div>
            <w:div w:id="2114282140">
              <w:marLeft w:val="0"/>
              <w:marRight w:val="0"/>
              <w:marTop w:val="0"/>
              <w:marBottom w:val="0"/>
              <w:divBdr>
                <w:top w:val="none" w:sz="0" w:space="0" w:color="auto"/>
                <w:left w:val="none" w:sz="0" w:space="0" w:color="auto"/>
                <w:bottom w:val="none" w:sz="0" w:space="0" w:color="auto"/>
                <w:right w:val="none" w:sz="0" w:space="0" w:color="auto"/>
              </w:divBdr>
            </w:div>
          </w:divsChild>
        </w:div>
        <w:div w:id="1556157674">
          <w:marLeft w:val="0"/>
          <w:marRight w:val="0"/>
          <w:marTop w:val="0"/>
          <w:marBottom w:val="0"/>
          <w:divBdr>
            <w:top w:val="none" w:sz="0" w:space="0" w:color="auto"/>
            <w:left w:val="none" w:sz="0" w:space="0" w:color="auto"/>
            <w:bottom w:val="none" w:sz="0" w:space="0" w:color="auto"/>
            <w:right w:val="none" w:sz="0" w:space="0" w:color="auto"/>
          </w:divBdr>
        </w:div>
        <w:div w:id="1618633307">
          <w:marLeft w:val="0"/>
          <w:marRight w:val="0"/>
          <w:marTop w:val="0"/>
          <w:marBottom w:val="0"/>
          <w:divBdr>
            <w:top w:val="none" w:sz="0" w:space="0" w:color="auto"/>
            <w:left w:val="none" w:sz="0" w:space="0" w:color="auto"/>
            <w:bottom w:val="none" w:sz="0" w:space="0" w:color="auto"/>
            <w:right w:val="none" w:sz="0" w:space="0" w:color="auto"/>
          </w:divBdr>
        </w:div>
        <w:div w:id="1794639138">
          <w:marLeft w:val="0"/>
          <w:marRight w:val="0"/>
          <w:marTop w:val="0"/>
          <w:marBottom w:val="0"/>
          <w:divBdr>
            <w:top w:val="none" w:sz="0" w:space="0" w:color="auto"/>
            <w:left w:val="none" w:sz="0" w:space="0" w:color="auto"/>
            <w:bottom w:val="none" w:sz="0" w:space="0" w:color="auto"/>
            <w:right w:val="none" w:sz="0" w:space="0" w:color="auto"/>
          </w:divBdr>
          <w:divsChild>
            <w:div w:id="1791242166">
              <w:marLeft w:val="0"/>
              <w:marRight w:val="0"/>
              <w:marTop w:val="0"/>
              <w:marBottom w:val="0"/>
              <w:divBdr>
                <w:top w:val="none" w:sz="0" w:space="0" w:color="auto"/>
                <w:left w:val="none" w:sz="0" w:space="0" w:color="auto"/>
                <w:bottom w:val="none" w:sz="0" w:space="0" w:color="auto"/>
                <w:right w:val="none" w:sz="0" w:space="0" w:color="auto"/>
              </w:divBdr>
            </w:div>
          </w:divsChild>
        </w:div>
        <w:div w:id="1819413798">
          <w:marLeft w:val="0"/>
          <w:marRight w:val="0"/>
          <w:marTop w:val="0"/>
          <w:marBottom w:val="0"/>
          <w:divBdr>
            <w:top w:val="none" w:sz="0" w:space="0" w:color="auto"/>
            <w:left w:val="none" w:sz="0" w:space="0" w:color="auto"/>
            <w:bottom w:val="none" w:sz="0" w:space="0" w:color="auto"/>
            <w:right w:val="none" w:sz="0" w:space="0" w:color="auto"/>
          </w:divBdr>
        </w:div>
        <w:div w:id="1832914300">
          <w:marLeft w:val="0"/>
          <w:marRight w:val="0"/>
          <w:marTop w:val="0"/>
          <w:marBottom w:val="0"/>
          <w:divBdr>
            <w:top w:val="none" w:sz="0" w:space="0" w:color="auto"/>
            <w:left w:val="none" w:sz="0" w:space="0" w:color="auto"/>
            <w:bottom w:val="none" w:sz="0" w:space="0" w:color="auto"/>
            <w:right w:val="none" w:sz="0" w:space="0" w:color="auto"/>
          </w:divBdr>
        </w:div>
        <w:div w:id="1886872888">
          <w:marLeft w:val="0"/>
          <w:marRight w:val="0"/>
          <w:marTop w:val="0"/>
          <w:marBottom w:val="0"/>
          <w:divBdr>
            <w:top w:val="none" w:sz="0" w:space="0" w:color="auto"/>
            <w:left w:val="none" w:sz="0" w:space="0" w:color="auto"/>
            <w:bottom w:val="none" w:sz="0" w:space="0" w:color="auto"/>
            <w:right w:val="none" w:sz="0" w:space="0" w:color="auto"/>
          </w:divBdr>
        </w:div>
        <w:div w:id="1904101949">
          <w:marLeft w:val="0"/>
          <w:marRight w:val="0"/>
          <w:marTop w:val="0"/>
          <w:marBottom w:val="0"/>
          <w:divBdr>
            <w:top w:val="none" w:sz="0" w:space="0" w:color="auto"/>
            <w:left w:val="none" w:sz="0" w:space="0" w:color="auto"/>
            <w:bottom w:val="none" w:sz="0" w:space="0" w:color="auto"/>
            <w:right w:val="none" w:sz="0" w:space="0" w:color="auto"/>
          </w:divBdr>
        </w:div>
        <w:div w:id="1959750710">
          <w:marLeft w:val="0"/>
          <w:marRight w:val="0"/>
          <w:marTop w:val="0"/>
          <w:marBottom w:val="0"/>
          <w:divBdr>
            <w:top w:val="none" w:sz="0" w:space="0" w:color="auto"/>
            <w:left w:val="none" w:sz="0" w:space="0" w:color="auto"/>
            <w:bottom w:val="none" w:sz="0" w:space="0" w:color="auto"/>
            <w:right w:val="none" w:sz="0" w:space="0" w:color="auto"/>
          </w:divBdr>
        </w:div>
        <w:div w:id="2016574294">
          <w:marLeft w:val="0"/>
          <w:marRight w:val="0"/>
          <w:marTop w:val="0"/>
          <w:marBottom w:val="0"/>
          <w:divBdr>
            <w:top w:val="none" w:sz="0" w:space="0" w:color="auto"/>
            <w:left w:val="none" w:sz="0" w:space="0" w:color="auto"/>
            <w:bottom w:val="none" w:sz="0" w:space="0" w:color="auto"/>
            <w:right w:val="none" w:sz="0" w:space="0" w:color="auto"/>
          </w:divBdr>
          <w:divsChild>
            <w:div w:id="1457334615">
              <w:marLeft w:val="0"/>
              <w:marRight w:val="0"/>
              <w:marTop w:val="0"/>
              <w:marBottom w:val="0"/>
              <w:divBdr>
                <w:top w:val="none" w:sz="0" w:space="0" w:color="auto"/>
                <w:left w:val="none" w:sz="0" w:space="0" w:color="auto"/>
                <w:bottom w:val="none" w:sz="0" w:space="0" w:color="auto"/>
                <w:right w:val="none" w:sz="0" w:space="0" w:color="auto"/>
              </w:divBdr>
            </w:div>
          </w:divsChild>
        </w:div>
        <w:div w:id="2019043808">
          <w:marLeft w:val="0"/>
          <w:marRight w:val="0"/>
          <w:marTop w:val="0"/>
          <w:marBottom w:val="0"/>
          <w:divBdr>
            <w:top w:val="none" w:sz="0" w:space="0" w:color="auto"/>
            <w:left w:val="none" w:sz="0" w:space="0" w:color="auto"/>
            <w:bottom w:val="none" w:sz="0" w:space="0" w:color="auto"/>
            <w:right w:val="none" w:sz="0" w:space="0" w:color="auto"/>
          </w:divBdr>
        </w:div>
        <w:div w:id="2063946636">
          <w:marLeft w:val="0"/>
          <w:marRight w:val="0"/>
          <w:marTop w:val="0"/>
          <w:marBottom w:val="0"/>
          <w:divBdr>
            <w:top w:val="none" w:sz="0" w:space="0" w:color="auto"/>
            <w:left w:val="none" w:sz="0" w:space="0" w:color="auto"/>
            <w:bottom w:val="none" w:sz="0" w:space="0" w:color="auto"/>
            <w:right w:val="none" w:sz="0" w:space="0" w:color="auto"/>
          </w:divBdr>
        </w:div>
        <w:div w:id="2072069473">
          <w:marLeft w:val="0"/>
          <w:marRight w:val="0"/>
          <w:marTop w:val="0"/>
          <w:marBottom w:val="0"/>
          <w:divBdr>
            <w:top w:val="none" w:sz="0" w:space="0" w:color="auto"/>
            <w:left w:val="none" w:sz="0" w:space="0" w:color="auto"/>
            <w:bottom w:val="none" w:sz="0" w:space="0" w:color="auto"/>
            <w:right w:val="none" w:sz="0" w:space="0" w:color="auto"/>
          </w:divBdr>
        </w:div>
        <w:div w:id="2096394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0AB0393A6D4746ACC82B08ED123355" ma:contentTypeVersion="7" ma:contentTypeDescription="Create a new document." ma:contentTypeScope="" ma:versionID="28c5ac770daefbe2a78d9a8a00b1f425">
  <xsd:schema xmlns:xsd="http://www.w3.org/2001/XMLSchema" xmlns:xs="http://www.w3.org/2001/XMLSchema" xmlns:p="http://schemas.microsoft.com/office/2006/metadata/properties" xmlns:ns2="b8903eb5-5d92-496a-9a7b-e90d7347cbde" xmlns:ns3="11967ca6-2187-4310-ba91-26fde0a2631a" targetNamespace="http://schemas.microsoft.com/office/2006/metadata/properties" ma:root="true" ma:fieldsID="03cbcc8d1711ddc8c7958d017617e893" ns2:_="" ns3:_="">
    <xsd:import namespace="b8903eb5-5d92-496a-9a7b-e90d7347cbde"/>
    <xsd:import namespace="11967ca6-2187-4310-ba91-26fde0a263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903eb5-5d92-496a-9a7b-e90d7347cb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967ca6-2187-4310-ba91-26fde0a263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FDF52-75FA-42B3-8FC1-1FC4C69BF99E}">
  <ds:schemaRefs>
    <ds:schemaRef ds:uri="http://schemas.microsoft.com/sharepoint/v3/contenttype/forms"/>
  </ds:schemaRefs>
</ds:datastoreItem>
</file>

<file path=customXml/itemProps2.xml><?xml version="1.0" encoding="utf-8"?>
<ds:datastoreItem xmlns:ds="http://schemas.openxmlformats.org/officeDocument/2006/customXml" ds:itemID="{8CEEA5B2-E02D-4640-84D5-5310FDF34D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21802E-8CD8-4546-91A6-292CDDBD0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903eb5-5d92-496a-9a7b-e90d7347cbde"/>
    <ds:schemaRef ds:uri="11967ca6-2187-4310-ba91-26fde0a26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1028</Words>
  <Characters>5866</Characters>
  <Application>Microsoft Office Word</Application>
  <DocSecurity>0</DocSecurity>
  <Lines>48</Lines>
  <Paragraphs>13</Paragraphs>
  <ScaleCrop>false</ScaleCrop>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Maile</dc:creator>
  <cp:keywords/>
  <dc:description/>
  <cp:lastModifiedBy>Chris Maile</cp:lastModifiedBy>
  <cp:revision>2</cp:revision>
  <dcterms:created xsi:type="dcterms:W3CDTF">2023-06-15T11:35:00Z</dcterms:created>
  <dcterms:modified xsi:type="dcterms:W3CDTF">2023-06-15T11:35:00Z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0x010100C20AB0393A6D4746ACC82B08ED123355</vt:lpwstr>
  </property>
</Properties>
</file>