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FBFED" w14:textId="7DC58B2B" w:rsidR="008831E6" w:rsidRDefault="00B81F07" w:rsidP="00AC25EC">
      <w:pPr>
        <w:spacing w:line="23" w:lineRule="atLeast"/>
        <w:jc w:val="center"/>
      </w:pPr>
      <w:r>
        <w:rPr>
          <w:noProof/>
        </w:rPr>
        <w:drawing>
          <wp:anchor distT="0" distB="4098" distL="114300" distR="127000" simplePos="0" relativeHeight="251658240" behindDoc="1" locked="0" layoutInCell="1" allowOverlap="1" wp14:anchorId="3ED33037" wp14:editId="2C252FCF">
            <wp:simplePos x="0" y="0"/>
            <wp:positionH relativeFrom="page">
              <wp:align>left</wp:align>
            </wp:positionH>
            <wp:positionV relativeFrom="page">
              <wp:align>bottom</wp:align>
            </wp:positionV>
            <wp:extent cx="7848600" cy="11097260"/>
            <wp:effectExtent l="0" t="0" r="0" b="8890"/>
            <wp:wrapNone/>
            <wp:docPr id="7" name="Picture 7" descr="Ministry of Justice, Protecting and advancing the principles of justice" title="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inistry of Justice, Protecting and advancing the principles of justice" title="Ministry of Justice"/>
                    <pic:cNvPicPr>
                      <a:picLocks noChangeAspect="1" noChangeArrowheads="1"/>
                    </pic:cNvPicPr>
                  </pic:nvPicPr>
                  <pic:blipFill>
                    <a:blip r:embed="rId12" cstate="print"/>
                    <a:stretch>
                      <a:fillRect/>
                    </a:stretch>
                  </pic:blipFill>
                  <pic:spPr>
                    <a:xfrm>
                      <a:off x="0" y="0"/>
                      <a:ext cx="7848600" cy="11097260"/>
                    </a:xfrm>
                    <a:prstGeom prst="rect">
                      <a:avLst/>
                    </a:prstGeom>
                  </pic:spPr>
                </pic:pic>
              </a:graphicData>
            </a:graphic>
            <wp14:sizeRelH relativeFrom="margin">
              <wp14:pctWidth>0</wp14:pctWidth>
            </wp14:sizeRelH>
            <wp14:sizeRelV relativeFrom="margin">
              <wp14:pctHeight>0</wp14:pctHeight>
            </wp14:sizeRelV>
          </wp:anchor>
        </w:drawing>
      </w:r>
      <w:r w:rsidR="00AC25EC">
        <w:t xml:space="preserve">                                              </w:t>
      </w:r>
      <w:r w:rsidR="00A42E83">
        <w:tab/>
      </w:r>
      <w:r w:rsidR="00A42E83">
        <w:tab/>
      </w:r>
      <w:r w:rsidR="00A42E83">
        <w:tab/>
      </w:r>
      <w:r>
        <w:rPr>
          <w:noProof/>
        </w:rPr>
        <w:drawing>
          <wp:inline distT="0" distB="0" distL="0" distR="0" wp14:anchorId="46ED930F" wp14:editId="6823C985">
            <wp:extent cx="1181100" cy="660400"/>
            <wp:effectExtent l="0" t="0" r="0" b="0"/>
            <wp:docPr id="6" name="Picture 6" descr="OCPA_KITEMARK_RGB_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A_KITEMARK_RGB_72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660400"/>
                    </a:xfrm>
                    <a:prstGeom prst="rect">
                      <a:avLst/>
                    </a:prstGeom>
                    <a:noFill/>
                    <a:ln>
                      <a:noFill/>
                    </a:ln>
                  </pic:spPr>
                </pic:pic>
              </a:graphicData>
            </a:graphic>
          </wp:inline>
        </w:drawing>
      </w:r>
    </w:p>
    <w:p w14:paraId="42E29B2C" w14:textId="77777777" w:rsidR="00276B06" w:rsidRDefault="00276B06" w:rsidP="00643007">
      <w:pPr>
        <w:spacing w:line="23" w:lineRule="atLeast"/>
        <w:jc w:val="both"/>
      </w:pPr>
    </w:p>
    <w:p w14:paraId="0A67CA0B" w14:textId="77777777" w:rsidR="00276B06" w:rsidRDefault="00276B06" w:rsidP="00643007">
      <w:pPr>
        <w:spacing w:line="23" w:lineRule="atLeast"/>
        <w:jc w:val="both"/>
      </w:pPr>
    </w:p>
    <w:p w14:paraId="4ABECECE" w14:textId="77777777" w:rsidR="00C17AF0" w:rsidRDefault="00FA2D3E" w:rsidP="00233C94">
      <w:pPr>
        <w:jc w:val="center"/>
        <w:rPr>
          <w:rFonts w:ascii="Arial" w:eastAsia="Calibri" w:hAnsi="Arial" w:cs="Arial"/>
          <w:lang w:eastAsia="en-US"/>
        </w:rPr>
      </w:pPr>
      <w:r w:rsidRPr="00E41CAE">
        <w:rPr>
          <w:rFonts w:ascii="Arial" w:eastAsia="Calibri" w:hAnsi="Arial" w:cs="Arial"/>
          <w:lang w:eastAsia="en-US"/>
        </w:rPr>
        <w:t>We are looking for outstanding individual</w:t>
      </w:r>
      <w:r w:rsidR="003741F1">
        <w:rPr>
          <w:rFonts w:ascii="Arial" w:eastAsia="Calibri" w:hAnsi="Arial" w:cs="Arial"/>
          <w:lang w:eastAsia="en-US"/>
        </w:rPr>
        <w:t>s</w:t>
      </w:r>
      <w:r w:rsidRPr="00E41CAE">
        <w:rPr>
          <w:rFonts w:ascii="Arial" w:eastAsia="Calibri" w:hAnsi="Arial" w:cs="Arial"/>
          <w:lang w:eastAsia="en-US"/>
        </w:rPr>
        <w:t xml:space="preserve"> for the post of</w:t>
      </w:r>
    </w:p>
    <w:p w14:paraId="15108144" w14:textId="77777777" w:rsidR="00A7681B" w:rsidRPr="00A7681B" w:rsidRDefault="00807BFB" w:rsidP="00A7681B">
      <w:pPr>
        <w:tabs>
          <w:tab w:val="left" w:pos="6120"/>
        </w:tabs>
        <w:spacing w:line="23" w:lineRule="atLeast"/>
        <w:jc w:val="center"/>
        <w:rPr>
          <w:rFonts w:ascii="Arial" w:eastAsia="Arial" w:hAnsi="Arial" w:cs="Arial"/>
          <w:color w:val="000000"/>
          <w:sz w:val="28"/>
          <w:szCs w:val="28"/>
        </w:rPr>
      </w:pPr>
      <w:r>
        <w:rPr>
          <w:rFonts w:ascii="Arial" w:eastAsia="Arial" w:hAnsi="Arial" w:cs="Arial"/>
          <w:b/>
          <w:bCs/>
          <w:color w:val="000000"/>
          <w:sz w:val="28"/>
          <w:szCs w:val="28"/>
        </w:rPr>
        <w:t xml:space="preserve">Parole Board </w:t>
      </w:r>
    </w:p>
    <w:p w14:paraId="353BCBAB" w14:textId="332F5624" w:rsidR="00A7681B" w:rsidRDefault="00A7681B" w:rsidP="00A7681B">
      <w:pPr>
        <w:tabs>
          <w:tab w:val="left" w:pos="6120"/>
        </w:tabs>
        <w:spacing w:line="23" w:lineRule="atLeast"/>
        <w:jc w:val="center"/>
        <w:rPr>
          <w:rStyle w:val="eop"/>
          <w:rFonts w:ascii="Arial" w:hAnsi="Arial" w:cs="Arial"/>
          <w:color w:val="000000"/>
          <w:sz w:val="28"/>
          <w:szCs w:val="28"/>
          <w:shd w:val="clear" w:color="auto" w:fill="FFFFFF"/>
        </w:rPr>
      </w:pPr>
      <w:r w:rsidRPr="00A7681B">
        <w:rPr>
          <w:rFonts w:ascii="Arial" w:eastAsia="Arial" w:hAnsi="Arial" w:cs="Arial"/>
          <w:b/>
          <w:bCs/>
          <w:color w:val="000000"/>
          <w:sz w:val="28"/>
          <w:szCs w:val="28"/>
        </w:rPr>
        <w:t xml:space="preserve"> </w:t>
      </w:r>
      <w:r w:rsidR="00807BFB">
        <w:rPr>
          <w:rFonts w:ascii="Arial" w:eastAsia="Arial" w:hAnsi="Arial" w:cs="Arial"/>
          <w:b/>
          <w:bCs/>
          <w:color w:val="000000"/>
          <w:sz w:val="28"/>
          <w:szCs w:val="28"/>
        </w:rPr>
        <w:t xml:space="preserve"> </w:t>
      </w:r>
      <w:r w:rsidR="00440298">
        <w:rPr>
          <w:rFonts w:ascii="Arial" w:eastAsia="Arial" w:hAnsi="Arial" w:cs="Arial"/>
          <w:b/>
          <w:bCs/>
          <w:color w:val="000000"/>
        </w:rPr>
        <w:t>independent Member</w:t>
      </w:r>
    </w:p>
    <w:p w14:paraId="52014147" w14:textId="050C2DC8" w:rsidR="00A7681B" w:rsidRPr="00D362C0" w:rsidRDefault="00A7681B" w:rsidP="00A7681B">
      <w:pPr>
        <w:tabs>
          <w:tab w:val="left" w:pos="6120"/>
        </w:tabs>
        <w:spacing w:line="23" w:lineRule="atLeast"/>
        <w:jc w:val="center"/>
        <w:rPr>
          <w:rFonts w:ascii="Arial" w:eastAsia="Batang" w:hAnsi="Arial" w:cs="Arial"/>
          <w:b/>
          <w:sz w:val="28"/>
          <w:szCs w:val="28"/>
        </w:rPr>
      </w:pPr>
      <w:r w:rsidRPr="00D362C0">
        <w:rPr>
          <w:rFonts w:ascii="Arial" w:eastAsia="Batang" w:hAnsi="Arial" w:cs="Arial"/>
          <w:b/>
          <w:sz w:val="28"/>
          <w:szCs w:val="28"/>
        </w:rPr>
        <w:t>Reference number:</w:t>
      </w:r>
      <w:r>
        <w:rPr>
          <w:rFonts w:ascii="Arial" w:eastAsia="Batang" w:hAnsi="Arial" w:cs="Arial"/>
          <w:b/>
          <w:sz w:val="28"/>
          <w:szCs w:val="28"/>
        </w:rPr>
        <w:t xml:space="preserve"> PAT</w:t>
      </w:r>
      <w:r w:rsidR="00E367A9">
        <w:rPr>
          <w:rFonts w:ascii="Arial" w:eastAsia="Batang" w:hAnsi="Arial" w:cs="Arial"/>
          <w:b/>
          <w:sz w:val="28"/>
          <w:szCs w:val="28"/>
        </w:rPr>
        <w:t xml:space="preserve"> </w:t>
      </w:r>
      <w:r w:rsidR="0037170F">
        <w:rPr>
          <w:rFonts w:ascii="Arial" w:eastAsia="Batang" w:hAnsi="Arial" w:cs="Arial"/>
          <w:b/>
          <w:sz w:val="28"/>
          <w:szCs w:val="28"/>
        </w:rPr>
        <w:t>160082</w:t>
      </w:r>
    </w:p>
    <w:p w14:paraId="153218B0" w14:textId="6D58FB55" w:rsidR="00A7681B" w:rsidRPr="00A7681B" w:rsidRDefault="00A7681B" w:rsidP="00A7681B">
      <w:pPr>
        <w:spacing w:line="23" w:lineRule="atLeast"/>
        <w:ind w:hanging="720"/>
        <w:jc w:val="center"/>
        <w:rPr>
          <w:rFonts w:ascii="Arial" w:eastAsia="Arial" w:hAnsi="Arial" w:cs="Arial"/>
          <w:color w:val="000000"/>
        </w:rPr>
      </w:pPr>
      <w:r w:rsidRPr="00A7681B">
        <w:rPr>
          <w:rFonts w:ascii="Arial" w:eastAsia="Arial" w:hAnsi="Arial" w:cs="Arial"/>
          <w:b/>
          <w:bCs/>
          <w:color w:val="000000"/>
        </w:rPr>
        <w:t xml:space="preserve">            (</w:t>
      </w:r>
      <w:r w:rsidR="00E566BC" w:rsidRPr="00A7681B">
        <w:rPr>
          <w:rFonts w:ascii="Arial" w:eastAsia="Arial" w:hAnsi="Arial" w:cs="Arial"/>
          <w:b/>
          <w:bCs/>
          <w:color w:val="000000"/>
        </w:rPr>
        <w:t>Please</w:t>
      </w:r>
      <w:r w:rsidRPr="00A7681B">
        <w:rPr>
          <w:rFonts w:ascii="Arial" w:eastAsia="Arial" w:hAnsi="Arial" w:cs="Arial"/>
          <w:b/>
          <w:bCs/>
          <w:color w:val="000000"/>
        </w:rPr>
        <w:t xml:space="preserve"> use the above reference in all correspondence)</w:t>
      </w:r>
    </w:p>
    <w:p w14:paraId="3DE9CDE3" w14:textId="77777777" w:rsidR="00A7681B" w:rsidRPr="00A7681B" w:rsidRDefault="00A7681B" w:rsidP="00A7681B">
      <w:pPr>
        <w:spacing w:line="256" w:lineRule="auto"/>
        <w:jc w:val="both"/>
        <w:rPr>
          <w:rFonts w:ascii="Arial" w:eastAsia="Arial" w:hAnsi="Arial" w:cs="Arial"/>
          <w:color w:val="000000"/>
        </w:rPr>
      </w:pPr>
    </w:p>
    <w:p w14:paraId="1ABC2B7F" w14:textId="02BDFAE7" w:rsidR="00A7681B" w:rsidRDefault="00A7681B" w:rsidP="61605FDA">
      <w:pPr>
        <w:pStyle w:val="paragraph"/>
        <w:spacing w:before="0" w:beforeAutospacing="0" w:after="0" w:afterAutospacing="0" w:line="256" w:lineRule="auto"/>
        <w:jc w:val="both"/>
        <w:rPr>
          <w:rFonts w:ascii="Arial" w:hAnsi="Arial" w:cs="Arial"/>
          <w:sz w:val="22"/>
          <w:szCs w:val="22"/>
        </w:rPr>
      </w:pPr>
      <w:r w:rsidRPr="61605FDA">
        <w:rPr>
          <w:rFonts w:ascii="Arial" w:eastAsia="Arial" w:hAnsi="Arial" w:cs="Arial"/>
          <w:b/>
          <w:color w:val="000000" w:themeColor="text1"/>
        </w:rPr>
        <w:t>Location:</w:t>
      </w:r>
      <w:r w:rsidRPr="61605FDA">
        <w:rPr>
          <w:rFonts w:ascii="Arial" w:eastAsia="Arial" w:hAnsi="Arial" w:cs="Arial"/>
          <w:color w:val="000000" w:themeColor="text1"/>
        </w:rPr>
        <w:t xml:space="preserve"> </w:t>
      </w:r>
      <w:r w:rsidR="009C637B">
        <w:rPr>
          <w:rStyle w:val="normaltextrun"/>
          <w:rFonts w:ascii="Arial" w:hAnsi="Arial" w:cs="Arial"/>
          <w:sz w:val="22"/>
          <w:szCs w:val="22"/>
        </w:rPr>
        <w:t>Our recruitment campaign for Independent Members is open to applicants from any UK location</w:t>
      </w:r>
      <w:r w:rsidR="005944F9">
        <w:rPr>
          <w:rStyle w:val="normaltextrun"/>
          <w:rFonts w:ascii="Arial" w:hAnsi="Arial" w:cs="Arial"/>
          <w:sz w:val="22"/>
          <w:szCs w:val="22"/>
        </w:rPr>
        <w:t>.</w:t>
      </w:r>
      <w:r w:rsidR="009C637B">
        <w:rPr>
          <w:rStyle w:val="normaltextrun"/>
          <w:rFonts w:ascii="Arial" w:hAnsi="Arial" w:cs="Arial"/>
          <w:sz w:val="22"/>
          <w:szCs w:val="22"/>
        </w:rPr>
        <w:t xml:space="preserve"> </w:t>
      </w:r>
      <w:r w:rsidR="00EE07DB">
        <w:rPr>
          <w:rStyle w:val="normaltextrun"/>
          <w:rFonts w:ascii="Arial" w:hAnsi="Arial" w:cs="Arial"/>
          <w:sz w:val="22"/>
          <w:szCs w:val="22"/>
        </w:rPr>
        <w:t>The role is home based, with most hearings taking place remotely. There may still be some travel required to attend oral hearings held during the working day in H</w:t>
      </w:r>
      <w:r w:rsidR="005944F9">
        <w:rPr>
          <w:rStyle w:val="normaltextrun"/>
          <w:rFonts w:ascii="Arial" w:hAnsi="Arial" w:cs="Arial"/>
          <w:sz w:val="22"/>
          <w:szCs w:val="22"/>
        </w:rPr>
        <w:t xml:space="preserve">is </w:t>
      </w:r>
      <w:r w:rsidR="00EE07DB">
        <w:rPr>
          <w:rStyle w:val="normaltextrun"/>
          <w:rFonts w:ascii="Arial" w:hAnsi="Arial" w:cs="Arial"/>
          <w:sz w:val="22"/>
          <w:szCs w:val="22"/>
        </w:rPr>
        <w:t>M</w:t>
      </w:r>
      <w:r w:rsidR="005944F9">
        <w:rPr>
          <w:rStyle w:val="normaltextrun"/>
          <w:rFonts w:ascii="Arial" w:hAnsi="Arial" w:cs="Arial"/>
          <w:sz w:val="22"/>
          <w:szCs w:val="22"/>
        </w:rPr>
        <w:t xml:space="preserve">ajesty’s </w:t>
      </w:r>
      <w:r w:rsidR="00EE07DB">
        <w:rPr>
          <w:rStyle w:val="normaltextrun"/>
          <w:rFonts w:ascii="Arial" w:hAnsi="Arial" w:cs="Arial"/>
          <w:sz w:val="22"/>
          <w:szCs w:val="22"/>
        </w:rPr>
        <w:t>P</w:t>
      </w:r>
      <w:r w:rsidR="005944F9">
        <w:rPr>
          <w:rStyle w:val="normaltextrun"/>
          <w:rFonts w:ascii="Arial" w:hAnsi="Arial" w:cs="Arial"/>
          <w:sz w:val="22"/>
          <w:szCs w:val="22"/>
        </w:rPr>
        <w:t>rison</w:t>
      </w:r>
      <w:r w:rsidR="00FE34EB">
        <w:rPr>
          <w:rStyle w:val="normaltextrun"/>
          <w:rFonts w:ascii="Arial" w:hAnsi="Arial" w:cs="Arial"/>
          <w:sz w:val="22"/>
          <w:szCs w:val="22"/>
        </w:rPr>
        <w:t xml:space="preserve"> (HMP)</w:t>
      </w:r>
      <w:r w:rsidR="00EE07DB">
        <w:rPr>
          <w:rStyle w:val="normaltextrun"/>
          <w:rFonts w:ascii="Arial" w:hAnsi="Arial" w:cs="Arial"/>
          <w:sz w:val="22"/>
          <w:szCs w:val="22"/>
        </w:rPr>
        <w:t xml:space="preserve"> establishments across England &amp; Wales</w:t>
      </w:r>
      <w:r w:rsidR="00FE34EB">
        <w:rPr>
          <w:rStyle w:val="normaltextrun"/>
          <w:rFonts w:ascii="Arial" w:hAnsi="Arial" w:cs="Arial"/>
          <w:sz w:val="22"/>
          <w:szCs w:val="22"/>
        </w:rPr>
        <w:t xml:space="preserve">, and very occasionally in Scotland and Northern Ireland. </w:t>
      </w:r>
      <w:r w:rsidR="00EE07DB">
        <w:rPr>
          <w:rStyle w:val="normaltextrun"/>
          <w:rFonts w:ascii="Arial" w:hAnsi="Arial" w:cs="Arial"/>
          <w:sz w:val="22"/>
          <w:szCs w:val="22"/>
        </w:rPr>
        <w:t>You will be asked to select around 25 prisons that are accessible to you. </w:t>
      </w:r>
      <w:r w:rsidR="00EE07DB">
        <w:rPr>
          <w:rStyle w:val="eop"/>
          <w:rFonts w:cs="Arial"/>
          <w:sz w:val="22"/>
          <w:szCs w:val="22"/>
        </w:rPr>
        <w:t> </w:t>
      </w:r>
    </w:p>
    <w:p w14:paraId="739DE760" w14:textId="0FBFF5B0" w:rsidR="61605FDA" w:rsidRDefault="61605FDA" w:rsidP="61605FDA">
      <w:pPr>
        <w:pStyle w:val="paragraph"/>
        <w:spacing w:before="0" w:beforeAutospacing="0" w:after="0" w:afterAutospacing="0"/>
        <w:jc w:val="both"/>
        <w:rPr>
          <w:rStyle w:val="eop"/>
          <w:rFonts w:cs="Arial"/>
          <w:sz w:val="22"/>
          <w:szCs w:val="22"/>
        </w:rPr>
      </w:pPr>
    </w:p>
    <w:p w14:paraId="3FDD5B5D" w14:textId="77777777" w:rsidR="00EE07DB" w:rsidRDefault="00EE07DB" w:rsidP="00EE07DB">
      <w:pPr>
        <w:pStyle w:val="paragraph"/>
        <w:spacing w:before="0" w:beforeAutospacing="0" w:after="0" w:afterAutospacing="0"/>
        <w:jc w:val="both"/>
        <w:textAlignment w:val="baseline"/>
        <w:rPr>
          <w:rStyle w:val="eop"/>
          <w:rFonts w:cs="Arial"/>
          <w:sz w:val="22"/>
          <w:szCs w:val="22"/>
        </w:rPr>
      </w:pPr>
      <w:r>
        <w:rPr>
          <w:rStyle w:val="normaltextrun"/>
          <w:rFonts w:ascii="Arial" w:hAnsi="Arial" w:cs="Arial"/>
          <w:sz w:val="22"/>
          <w:szCs w:val="22"/>
        </w:rPr>
        <w:t>We wish to increase the diversity of the Parole Board membership and particularly welcome applications from people with black and minority ethnic backgrounds, as well as Welsh speakers. </w:t>
      </w:r>
      <w:r>
        <w:rPr>
          <w:rStyle w:val="eop"/>
          <w:rFonts w:cs="Arial"/>
          <w:sz w:val="22"/>
          <w:szCs w:val="22"/>
        </w:rPr>
        <w:t> </w:t>
      </w:r>
    </w:p>
    <w:p w14:paraId="2A06C96A" w14:textId="77777777" w:rsidR="00EE07DB" w:rsidRDefault="00EE07DB" w:rsidP="00EE07DB">
      <w:pPr>
        <w:pStyle w:val="paragraph"/>
        <w:spacing w:before="0" w:beforeAutospacing="0" w:after="0" w:afterAutospacing="0"/>
        <w:jc w:val="both"/>
        <w:textAlignment w:val="baseline"/>
        <w:rPr>
          <w:rFonts w:ascii="Segoe UI" w:hAnsi="Segoe UI" w:cs="Segoe UI"/>
          <w:sz w:val="18"/>
          <w:szCs w:val="18"/>
        </w:rPr>
      </w:pPr>
    </w:p>
    <w:p w14:paraId="51D1E176" w14:textId="77777777" w:rsidR="0078691C" w:rsidRDefault="00A7681B" w:rsidP="00A7681B">
      <w:pPr>
        <w:spacing w:line="256" w:lineRule="auto"/>
        <w:jc w:val="both"/>
        <w:rPr>
          <w:rStyle w:val="normaltextrun"/>
          <w:rFonts w:ascii="Arial" w:hAnsi="Arial" w:cs="Arial"/>
          <w:color w:val="000000"/>
        </w:rPr>
      </w:pPr>
      <w:r w:rsidRPr="74E7F141">
        <w:rPr>
          <w:rFonts w:ascii="Arial" w:eastAsia="Arial" w:hAnsi="Arial" w:cs="Arial"/>
          <w:b/>
          <w:color w:val="000000" w:themeColor="text1"/>
        </w:rPr>
        <w:t xml:space="preserve">Term of appointment: </w:t>
      </w:r>
      <w:r w:rsidR="009C637B">
        <w:rPr>
          <w:rStyle w:val="normaltextrun"/>
          <w:rFonts w:ascii="Arial" w:hAnsi="Arial" w:cs="Arial"/>
        </w:rPr>
        <w:t>5 years, with the possibility of re-appointment</w:t>
      </w:r>
      <w:r w:rsidR="00840F66">
        <w:rPr>
          <w:rStyle w:val="normaltextrun"/>
          <w:rFonts w:ascii="Arial" w:hAnsi="Arial" w:cs="Arial"/>
        </w:rPr>
        <w:t xml:space="preserve"> subject to training requirements and satisfactory performance</w:t>
      </w:r>
      <w:r w:rsidR="009C637B">
        <w:rPr>
          <w:rStyle w:val="normaltextrun"/>
          <w:rFonts w:ascii="Arial" w:hAnsi="Arial" w:cs="Arial"/>
        </w:rPr>
        <w:t>, currently up to a maximum of 15 years tenure in total</w:t>
      </w:r>
      <w:r w:rsidR="226C857D" w:rsidRPr="74E7F141">
        <w:rPr>
          <w:rStyle w:val="normaltextrun"/>
          <w:rFonts w:ascii="Arial" w:hAnsi="Arial" w:cs="Arial"/>
        </w:rPr>
        <w:t>.</w:t>
      </w:r>
      <w:r w:rsidR="00AB27F2">
        <w:rPr>
          <w:rStyle w:val="normaltextrun"/>
          <w:rFonts w:ascii="Arial" w:hAnsi="Arial" w:cs="Arial"/>
        </w:rPr>
        <w:t xml:space="preserve"> </w:t>
      </w:r>
      <w:r w:rsidR="00AB27F2">
        <w:rPr>
          <w:rStyle w:val="normaltextrun"/>
          <w:rFonts w:ascii="Arial" w:hAnsi="Arial" w:cs="Arial"/>
          <w:color w:val="000000"/>
        </w:rPr>
        <w:t>Any re-appointment is subject to recommendation by the Board based on satisfactory performance appraisal, completion of Chair training, and business need. An active mixed portfolio of casework, including chairing oral hearings and paper decision making, will need to be evidenced for any subsequent re-appointment.</w:t>
      </w:r>
    </w:p>
    <w:p w14:paraId="30ACCAB2" w14:textId="12E4854E" w:rsidR="00A7681B" w:rsidRPr="00A7681B" w:rsidRDefault="00A7681B" w:rsidP="00A7681B">
      <w:pPr>
        <w:spacing w:line="256" w:lineRule="auto"/>
        <w:jc w:val="both"/>
        <w:rPr>
          <w:rFonts w:ascii="Arial" w:eastAsia="Arial" w:hAnsi="Arial" w:cs="Arial"/>
          <w:color w:val="000000"/>
        </w:rPr>
      </w:pPr>
      <w:r w:rsidRPr="7589A374">
        <w:rPr>
          <w:rFonts w:ascii="Arial" w:eastAsia="Arial" w:hAnsi="Arial" w:cs="Arial"/>
          <w:b/>
          <w:bCs/>
          <w:color w:val="000000" w:themeColor="text1"/>
        </w:rPr>
        <w:t xml:space="preserve">Time commitment: </w:t>
      </w:r>
      <w:r w:rsidR="00FB5D27" w:rsidRPr="00FB5D27">
        <w:rPr>
          <w:rFonts w:ascii="Arial" w:eastAsia="Arial" w:hAnsi="Arial" w:cs="Arial"/>
          <w:color w:val="000000" w:themeColor="text1"/>
        </w:rPr>
        <w:t xml:space="preserve">at present </w:t>
      </w:r>
      <w:r w:rsidR="01C0190F" w:rsidRPr="7589A374">
        <w:rPr>
          <w:rFonts w:ascii="Arial" w:eastAsia="Arial" w:hAnsi="Arial" w:cs="Arial"/>
          <w:color w:val="000000" w:themeColor="text1"/>
        </w:rPr>
        <w:t xml:space="preserve">minimum of </w:t>
      </w:r>
      <w:r w:rsidR="009C637B" w:rsidRPr="7589A374">
        <w:rPr>
          <w:rStyle w:val="normaltextrun"/>
          <w:rFonts w:ascii="Arial" w:hAnsi="Arial" w:cs="Arial"/>
        </w:rPr>
        <w:t>115 days a year</w:t>
      </w:r>
      <w:r w:rsidR="00460F82" w:rsidRPr="00460F82">
        <w:rPr>
          <w:rStyle w:val="normaltextrun"/>
          <w:rFonts w:ascii="Arial" w:hAnsi="Arial"/>
        </w:rPr>
        <w:t>, with options to work more.</w:t>
      </w:r>
    </w:p>
    <w:p w14:paraId="53A5A676" w14:textId="3A7A317B" w:rsidR="000B727B" w:rsidRPr="00795745" w:rsidRDefault="00A7681B" w:rsidP="00A7681B">
      <w:pPr>
        <w:spacing w:line="256" w:lineRule="auto"/>
        <w:jc w:val="both"/>
        <w:rPr>
          <w:rStyle w:val="normaltextrun"/>
          <w:rFonts w:ascii="Arial" w:hAnsi="Arial" w:cs="Arial"/>
        </w:rPr>
      </w:pPr>
      <w:r w:rsidRPr="00A7681B">
        <w:rPr>
          <w:rFonts w:ascii="Arial" w:eastAsia="Arial" w:hAnsi="Arial" w:cs="Arial"/>
          <w:b/>
          <w:bCs/>
          <w:color w:val="000000"/>
        </w:rPr>
        <w:t>Remuneration:</w:t>
      </w:r>
      <w:r w:rsidRPr="00A7681B">
        <w:rPr>
          <w:rFonts w:eastAsia="Calibri" w:cs="Calibri"/>
          <w:color w:val="000000"/>
        </w:rPr>
        <w:t xml:space="preserve"> </w:t>
      </w:r>
      <w:r w:rsidR="00FF445B" w:rsidRPr="00B26E8D">
        <w:rPr>
          <w:rStyle w:val="normaltextrun"/>
          <w:rFonts w:ascii="Arial" w:hAnsi="Arial" w:cs="Arial"/>
        </w:rPr>
        <w:t>At the time of appointment there may be two methods by which member can be renumerated and you will be informed of the details at or before appointment. At present casework fees range between £320 and £365 per day, depending on the type of work undertaken.</w:t>
      </w:r>
    </w:p>
    <w:p w14:paraId="5388C16A" w14:textId="061C29CE" w:rsidR="004E5042" w:rsidRDefault="00A7681B" w:rsidP="004E5042">
      <w:pPr>
        <w:pStyle w:val="paragraph"/>
        <w:spacing w:before="0" w:beforeAutospacing="0" w:after="0" w:afterAutospacing="0"/>
        <w:textAlignment w:val="baseline"/>
        <w:rPr>
          <w:rStyle w:val="normaltextrun"/>
          <w:rFonts w:ascii="Arial" w:hAnsi="Arial" w:cs="Arial"/>
          <w:sz w:val="22"/>
          <w:szCs w:val="22"/>
        </w:rPr>
      </w:pPr>
      <w:r w:rsidRPr="004E5042">
        <w:rPr>
          <w:rFonts w:ascii="Arial" w:eastAsia="Arial" w:hAnsi="Arial" w:cs="Arial"/>
          <w:b/>
          <w:bCs/>
          <w:color w:val="000000"/>
          <w:sz w:val="22"/>
          <w:szCs w:val="22"/>
        </w:rPr>
        <w:t>Expected start date of role</w:t>
      </w:r>
      <w:r w:rsidRPr="00A7681B">
        <w:rPr>
          <w:rFonts w:ascii="Arial" w:eastAsia="Arial" w:hAnsi="Arial" w:cs="Arial"/>
          <w:b/>
          <w:bCs/>
          <w:color w:val="000000"/>
        </w:rPr>
        <w:t xml:space="preserve">: </w:t>
      </w:r>
      <w:r w:rsidR="000B727B">
        <w:rPr>
          <w:rStyle w:val="normaltextrun"/>
          <w:rFonts w:ascii="Arial" w:hAnsi="Arial" w:cs="Arial"/>
          <w:sz w:val="22"/>
          <w:szCs w:val="22"/>
        </w:rPr>
        <w:t>There are two intake dates for this campaign and you are asked to indicate your preference.</w:t>
      </w:r>
    </w:p>
    <w:p w14:paraId="2259AB87" w14:textId="77777777" w:rsidR="000B727B" w:rsidRDefault="000B727B" w:rsidP="004E5042">
      <w:pPr>
        <w:pStyle w:val="paragraph"/>
        <w:spacing w:before="0" w:beforeAutospacing="0" w:after="0" w:afterAutospacing="0"/>
        <w:textAlignment w:val="baseline"/>
        <w:rPr>
          <w:rStyle w:val="normaltextrun"/>
          <w:rFonts w:ascii="Arial" w:hAnsi="Arial" w:cs="Arial"/>
          <w:sz w:val="22"/>
          <w:szCs w:val="22"/>
        </w:rPr>
      </w:pPr>
    </w:p>
    <w:p w14:paraId="24D19C59" w14:textId="1F8BF8AA" w:rsidR="00A64865" w:rsidRDefault="000B727B" w:rsidP="004E5042">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Induction training in</w:t>
      </w:r>
      <w:r w:rsidR="00FA2326">
        <w:rPr>
          <w:rStyle w:val="normaltextrun"/>
          <w:rFonts w:ascii="Arial" w:hAnsi="Arial" w:cs="Arial"/>
          <w:sz w:val="22"/>
          <w:szCs w:val="22"/>
        </w:rPr>
        <w:t xml:space="preserve"> two cohorts:</w:t>
      </w:r>
      <w:r>
        <w:rPr>
          <w:rStyle w:val="normaltextrun"/>
          <w:rFonts w:ascii="Arial" w:hAnsi="Arial" w:cs="Arial"/>
          <w:sz w:val="22"/>
          <w:szCs w:val="22"/>
        </w:rPr>
        <w:t xml:space="preserve"> </w:t>
      </w:r>
      <w:r w:rsidR="00A64865">
        <w:rPr>
          <w:rStyle w:val="normaltextrun"/>
          <w:rFonts w:ascii="Arial" w:hAnsi="Arial" w:cs="Arial"/>
          <w:sz w:val="22"/>
          <w:szCs w:val="22"/>
        </w:rPr>
        <w:t xml:space="preserve">Cohort 1: </w:t>
      </w:r>
      <w:r>
        <w:rPr>
          <w:rStyle w:val="normaltextrun"/>
          <w:rFonts w:ascii="Arial" w:hAnsi="Arial" w:cs="Arial"/>
          <w:sz w:val="22"/>
          <w:szCs w:val="22"/>
        </w:rPr>
        <w:t>February</w:t>
      </w:r>
      <w:r w:rsidR="00A64865">
        <w:rPr>
          <w:rStyle w:val="normaltextrun"/>
          <w:rFonts w:ascii="Arial" w:hAnsi="Arial" w:cs="Arial"/>
          <w:sz w:val="22"/>
          <w:szCs w:val="22"/>
        </w:rPr>
        <w:t>, March and April</w:t>
      </w:r>
      <w:r>
        <w:rPr>
          <w:rStyle w:val="normaltextrun"/>
          <w:rFonts w:ascii="Arial" w:hAnsi="Arial" w:cs="Arial"/>
          <w:sz w:val="22"/>
          <w:szCs w:val="22"/>
        </w:rPr>
        <w:t xml:space="preserve"> 2024</w:t>
      </w:r>
      <w:r w:rsidR="00FA2326">
        <w:rPr>
          <w:rStyle w:val="normaltextrun"/>
          <w:rFonts w:ascii="Arial" w:hAnsi="Arial" w:cs="Arial"/>
          <w:sz w:val="22"/>
          <w:szCs w:val="22"/>
        </w:rPr>
        <w:t xml:space="preserve"> </w:t>
      </w:r>
    </w:p>
    <w:p w14:paraId="1C182D6D" w14:textId="2C2FE813" w:rsidR="000B727B" w:rsidRDefault="00A64865" w:rsidP="00A64865">
      <w:pPr>
        <w:pStyle w:val="paragraph"/>
        <w:spacing w:before="0" w:beforeAutospacing="0" w:after="0" w:afterAutospacing="0"/>
        <w:ind w:left="2880"/>
        <w:textAlignment w:val="baseline"/>
        <w:rPr>
          <w:rStyle w:val="eop"/>
          <w:rFonts w:cs="Arial"/>
          <w:sz w:val="22"/>
          <w:szCs w:val="22"/>
        </w:rPr>
      </w:pPr>
      <w:r>
        <w:rPr>
          <w:rStyle w:val="normaltextrun"/>
          <w:rFonts w:ascii="Arial" w:hAnsi="Arial" w:cs="Arial"/>
          <w:sz w:val="22"/>
          <w:szCs w:val="22"/>
        </w:rPr>
        <w:t xml:space="preserve">      Cohort 2: </w:t>
      </w:r>
      <w:r w:rsidR="000B727B">
        <w:rPr>
          <w:rStyle w:val="normaltextrun"/>
          <w:rFonts w:ascii="Arial" w:hAnsi="Arial" w:cs="Arial"/>
          <w:sz w:val="22"/>
          <w:szCs w:val="22"/>
        </w:rPr>
        <w:t>November</w:t>
      </w:r>
      <w:r>
        <w:rPr>
          <w:rStyle w:val="normaltextrun"/>
          <w:rFonts w:ascii="Arial" w:hAnsi="Arial" w:cs="Arial"/>
          <w:sz w:val="22"/>
          <w:szCs w:val="22"/>
        </w:rPr>
        <w:t>, December</w:t>
      </w:r>
      <w:r w:rsidR="000B727B">
        <w:rPr>
          <w:rStyle w:val="normaltextrun"/>
          <w:rFonts w:ascii="Arial" w:hAnsi="Arial" w:cs="Arial"/>
          <w:sz w:val="22"/>
          <w:szCs w:val="22"/>
        </w:rPr>
        <w:t xml:space="preserve"> 202</w:t>
      </w:r>
      <w:r>
        <w:rPr>
          <w:rStyle w:val="normaltextrun"/>
          <w:rFonts w:ascii="Arial" w:hAnsi="Arial" w:cs="Arial"/>
          <w:sz w:val="22"/>
          <w:szCs w:val="22"/>
        </w:rPr>
        <w:t>4 and January 2025</w:t>
      </w:r>
    </w:p>
    <w:p w14:paraId="4070F31F" w14:textId="77777777" w:rsidR="004E5042" w:rsidRDefault="004E5042" w:rsidP="004E5042">
      <w:pPr>
        <w:pStyle w:val="paragraph"/>
        <w:spacing w:before="0" w:beforeAutospacing="0" w:after="0" w:afterAutospacing="0"/>
        <w:jc w:val="center"/>
        <w:textAlignment w:val="baseline"/>
        <w:rPr>
          <w:rFonts w:ascii="Segoe UI" w:hAnsi="Segoe UI" w:cs="Segoe UI"/>
          <w:sz w:val="18"/>
          <w:szCs w:val="18"/>
        </w:rPr>
      </w:pPr>
    </w:p>
    <w:p w14:paraId="482BD084" w14:textId="50081E05" w:rsidR="0057152C" w:rsidRDefault="00A7681B" w:rsidP="0057152C">
      <w:pPr>
        <w:spacing w:before="100" w:after="120" w:line="23" w:lineRule="atLeast"/>
        <w:jc w:val="both"/>
        <w:rPr>
          <w:rFonts w:ascii="Arial" w:eastAsia="Arial" w:hAnsi="Arial" w:cs="Arial"/>
          <w:b/>
          <w:bCs/>
          <w:color w:val="000000"/>
        </w:rPr>
      </w:pPr>
      <w:r w:rsidRPr="00A7681B">
        <w:rPr>
          <w:rFonts w:ascii="Arial" w:eastAsia="Arial" w:hAnsi="Arial" w:cs="Arial"/>
          <w:b/>
          <w:bCs/>
          <w:color w:val="000000"/>
        </w:rPr>
        <w:t xml:space="preserve">Closing date for applications </w:t>
      </w:r>
      <w:r w:rsidR="00080145">
        <w:rPr>
          <w:rFonts w:ascii="Arial" w:eastAsia="Arial" w:hAnsi="Arial" w:cs="Arial"/>
          <w:b/>
          <w:bCs/>
          <w:color w:val="000000"/>
        </w:rPr>
        <w:t xml:space="preserve">0900 on </w:t>
      </w:r>
      <w:r w:rsidR="00A64865">
        <w:rPr>
          <w:rFonts w:ascii="Arial" w:eastAsia="Arial" w:hAnsi="Arial" w:cs="Arial"/>
          <w:b/>
          <w:bCs/>
          <w:color w:val="000000"/>
        </w:rPr>
        <w:t xml:space="preserve">Wednesday </w:t>
      </w:r>
      <w:r w:rsidR="00460F82">
        <w:rPr>
          <w:rFonts w:ascii="Arial" w:eastAsia="Arial" w:hAnsi="Arial" w:cs="Arial"/>
          <w:b/>
          <w:bCs/>
          <w:color w:val="000000"/>
        </w:rPr>
        <w:t>21 June</w:t>
      </w:r>
    </w:p>
    <w:p w14:paraId="53EB3324" w14:textId="77777777" w:rsidR="00B83F58" w:rsidRPr="00E41CAE" w:rsidRDefault="00B83F58" w:rsidP="0057152C">
      <w:pPr>
        <w:spacing w:before="100" w:after="120" w:line="23" w:lineRule="atLeast"/>
        <w:jc w:val="both"/>
        <w:rPr>
          <w:rFonts w:ascii="Arial" w:hAnsi="Arial" w:cs="Arial"/>
        </w:rPr>
      </w:pPr>
      <w:r w:rsidRPr="00E41CAE">
        <w:rPr>
          <w:rFonts w:ascii="Arial" w:hAnsi="Arial" w:cs="Arial"/>
          <w:color w:val="000000"/>
        </w:rPr>
        <w:t>Applications should be submitted</w:t>
      </w:r>
      <w:r w:rsidR="00A9627B">
        <w:rPr>
          <w:rFonts w:ascii="Arial" w:hAnsi="Arial" w:cs="Arial"/>
          <w:color w:val="000000"/>
        </w:rPr>
        <w:t xml:space="preserve"> to the Ministry of Justice Public Appointments Team</w:t>
      </w:r>
      <w:r w:rsidRPr="00E41CAE">
        <w:rPr>
          <w:rFonts w:ascii="Arial" w:hAnsi="Arial" w:cs="Arial"/>
          <w:color w:val="000000"/>
        </w:rPr>
        <w:t xml:space="preserve"> via </w:t>
      </w:r>
      <w:hyperlink r:id="rId14" w:history="1">
        <w:r w:rsidR="0080185C" w:rsidRPr="00FD1863">
          <w:rPr>
            <w:rStyle w:val="Hyperlink"/>
            <w:rFonts w:ascii="Arial" w:hAnsi="Arial" w:cs="Arial"/>
          </w:rPr>
          <w:t>PublicAppointmentsTeam@justice.gov.uk</w:t>
        </w:r>
      </w:hyperlink>
      <w:r w:rsidRPr="00E41CAE">
        <w:rPr>
          <w:rFonts w:ascii="Arial" w:hAnsi="Arial" w:cs="Arial"/>
          <w:color w:val="000000"/>
        </w:rPr>
        <w:t xml:space="preserve">. </w:t>
      </w:r>
    </w:p>
    <w:p w14:paraId="0115C818" w14:textId="77777777" w:rsidR="00E879A9" w:rsidRDefault="00E879A9" w:rsidP="00E879A9">
      <w:pPr>
        <w:spacing w:after="0" w:line="240" w:lineRule="auto"/>
        <w:contextualSpacing/>
        <w:jc w:val="center"/>
        <w:rPr>
          <w:rFonts w:ascii="Arial" w:hAnsi="Arial" w:cs="Arial"/>
          <w:b/>
          <w:i/>
          <w:iCs/>
          <w:color w:val="4472C4"/>
        </w:rPr>
      </w:pPr>
    </w:p>
    <w:p w14:paraId="3BA9F64B" w14:textId="77777777" w:rsidR="00E879A9" w:rsidRPr="009E5C35" w:rsidRDefault="00E879A9" w:rsidP="00E879A9">
      <w:pPr>
        <w:spacing w:after="0" w:line="240" w:lineRule="auto"/>
        <w:contextualSpacing/>
        <w:jc w:val="center"/>
        <w:rPr>
          <w:rFonts w:ascii="Arial" w:hAnsi="Arial" w:cs="Arial"/>
          <w:b/>
          <w:i/>
          <w:iCs/>
          <w:color w:val="4472C4"/>
        </w:rPr>
      </w:pPr>
      <w:r w:rsidRPr="009E5C35">
        <w:rPr>
          <w:rFonts w:ascii="Arial" w:hAnsi="Arial" w:cs="Arial"/>
          <w:b/>
          <w:i/>
          <w:iCs/>
          <w:color w:val="4472C4"/>
        </w:rPr>
        <w:t xml:space="preserve">Guidance on how to write a successful application </w:t>
      </w:r>
      <w:r w:rsidRPr="009E5C35">
        <w:rPr>
          <w:rFonts w:ascii="Arial" w:hAnsi="Arial" w:cs="Arial"/>
          <w:i/>
          <w:iCs/>
          <w:color w:val="4472C4"/>
        </w:rPr>
        <w:t xml:space="preserve">is provided at </w:t>
      </w:r>
      <w:r w:rsidRPr="009E5C35">
        <w:rPr>
          <w:rFonts w:ascii="Arial" w:hAnsi="Arial" w:cs="Arial"/>
          <w:b/>
          <w:i/>
          <w:iCs/>
          <w:color w:val="4472C4"/>
        </w:rPr>
        <w:t xml:space="preserve">(Appendix </w:t>
      </w:r>
      <w:r>
        <w:rPr>
          <w:rFonts w:ascii="Arial" w:hAnsi="Arial" w:cs="Arial"/>
          <w:b/>
          <w:i/>
          <w:iCs/>
          <w:color w:val="4472C4"/>
        </w:rPr>
        <w:t>2</w:t>
      </w:r>
      <w:r w:rsidRPr="009E5C35">
        <w:rPr>
          <w:rFonts w:ascii="Arial" w:hAnsi="Arial" w:cs="Arial"/>
          <w:b/>
          <w:i/>
          <w:iCs/>
          <w:color w:val="4472C4"/>
        </w:rPr>
        <w:t>).</w:t>
      </w:r>
    </w:p>
    <w:p w14:paraId="025A7038" w14:textId="77777777" w:rsidR="00B83F58" w:rsidRPr="00E41CAE" w:rsidRDefault="00B83F58" w:rsidP="00B83F58">
      <w:pPr>
        <w:autoSpaceDE w:val="0"/>
        <w:autoSpaceDN w:val="0"/>
        <w:adjustRightInd w:val="0"/>
        <w:rPr>
          <w:rFonts w:ascii="Arial" w:hAnsi="Arial" w:cs="Arial"/>
        </w:rPr>
      </w:pPr>
    </w:p>
    <w:p w14:paraId="628FD288" w14:textId="77777777" w:rsidR="00B83F58" w:rsidRPr="00E41CAE" w:rsidRDefault="00B83F58" w:rsidP="008C2B41">
      <w:pPr>
        <w:autoSpaceDE w:val="0"/>
        <w:autoSpaceDN w:val="0"/>
        <w:adjustRightInd w:val="0"/>
        <w:rPr>
          <w:rFonts w:ascii="Arial" w:hAnsi="Arial" w:cs="Arial"/>
          <w:color w:val="000000"/>
        </w:rPr>
      </w:pPr>
      <w:r w:rsidRPr="00E41CAE">
        <w:rPr>
          <w:rFonts w:ascii="Arial" w:hAnsi="Arial" w:cs="Arial"/>
          <w:color w:val="000000"/>
        </w:rPr>
        <w:lastRenderedPageBreak/>
        <w:t>Alternative format versions of this candidate information pack are available on request fr</w:t>
      </w:r>
      <w:r w:rsidR="00795BBB">
        <w:rPr>
          <w:rFonts w:ascii="Arial" w:hAnsi="Arial" w:cs="Arial"/>
          <w:color w:val="000000"/>
        </w:rPr>
        <w:t xml:space="preserve">om the Public Appointments Team, contact </w:t>
      </w:r>
      <w:r w:rsidR="007A2FF4">
        <w:rPr>
          <w:rFonts w:ascii="Arial" w:hAnsi="Arial" w:cs="Arial"/>
          <w:color w:val="000000"/>
        </w:rPr>
        <w:t>details as above.</w:t>
      </w:r>
    </w:p>
    <w:p w14:paraId="428CA278" w14:textId="77777777" w:rsidR="0098635B" w:rsidRPr="00E41CAE" w:rsidRDefault="0098635B" w:rsidP="0098635B">
      <w:pPr>
        <w:spacing w:line="23" w:lineRule="atLeast"/>
        <w:jc w:val="both"/>
        <w:rPr>
          <w:rFonts w:ascii="Arial" w:hAnsi="Arial" w:cs="Arial"/>
        </w:rPr>
      </w:pPr>
    </w:p>
    <w:p w14:paraId="2841B820" w14:textId="13D798E6" w:rsidR="0098635B" w:rsidRPr="00E41CAE" w:rsidRDefault="00581C2E" w:rsidP="0098635B">
      <w:pPr>
        <w:ind w:right="-328"/>
        <w:rPr>
          <w:rFonts w:ascii="Arial" w:hAnsi="Arial" w:cs="Arial"/>
          <w:lang w:val="en"/>
        </w:rPr>
      </w:pPr>
      <w:hyperlink r:id="rId15" w:tooltip="Connect with Public Appointments on Twitter" w:history="1">
        <w:bookmarkStart w:id="0" w:name="_Hlk504744153"/>
        <w:r w:rsidR="00B81F07">
          <w:rPr>
            <w:rFonts w:ascii="Arial" w:hAnsi="Arial" w:cs="Arial"/>
            <w:noProof/>
            <w:color w:val="0000FF"/>
            <w:lang w:val="en"/>
          </w:rPr>
          <w:drawing>
            <wp:inline distT="0" distB="0" distL="0" distR="0" wp14:anchorId="2DB20982" wp14:editId="623484CD">
              <wp:extent cx="152400" cy="1524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34205" w:rsidRPr="00E41CAE">
          <w:rPr>
            <w:rStyle w:val="Hyperlink"/>
            <w:rFonts w:ascii="Arial" w:hAnsi="Arial" w:cs="Arial"/>
            <w:lang w:val="en"/>
          </w:rPr>
          <w:t>Twitter</w:t>
        </w:r>
        <w:bookmarkEnd w:id="0"/>
        <w:r w:rsidR="00134205" w:rsidRPr="00E41CAE">
          <w:rPr>
            <w:rStyle w:val="Hyperlink"/>
            <w:rFonts w:ascii="Arial" w:hAnsi="Arial" w:cs="Arial"/>
            <w:lang w:val="en"/>
          </w:rPr>
          <w:t xml:space="preserve"> </w:t>
        </w:r>
      </w:hyperlink>
      <w:r w:rsidR="0098635B" w:rsidRPr="00E41CAE">
        <w:rPr>
          <w:rFonts w:ascii="Arial" w:hAnsi="Arial" w:cs="Arial"/>
          <w:lang w:val="en"/>
        </w:rPr>
        <w:t>Follow us to keep up to date with public appointments vacancies</w:t>
      </w:r>
      <w:r w:rsidR="00C73858" w:rsidRPr="00E41CAE">
        <w:rPr>
          <w:rFonts w:ascii="Arial" w:hAnsi="Arial" w:cs="Arial"/>
          <w:lang w:val="en"/>
        </w:rPr>
        <w:t>.</w:t>
      </w:r>
    </w:p>
    <w:p w14:paraId="7C4177FE" w14:textId="77777777" w:rsidR="003D406F" w:rsidRDefault="0098635B" w:rsidP="008C2B41">
      <w:pPr>
        <w:spacing w:before="120" w:after="120" w:line="240" w:lineRule="atLeast"/>
        <w:jc w:val="both"/>
        <w:rPr>
          <w:rFonts w:ascii="Arial" w:hAnsi="Arial" w:cs="Arial"/>
          <w:bCs/>
          <w:color w:val="404040"/>
        </w:rPr>
      </w:pPr>
      <w:r w:rsidRPr="00E41CAE">
        <w:rPr>
          <w:rFonts w:ascii="Arial" w:hAnsi="Arial" w:cs="Arial"/>
          <w:bCs/>
          <w:color w:val="404040"/>
        </w:rPr>
        <w:t>All public appointments are advertised on the Cabinet Office’s Public Appointments website (</w:t>
      </w:r>
      <w:hyperlink r:id="rId17" w:history="1">
        <w:r w:rsidRPr="00E41CAE">
          <w:rPr>
            <w:rStyle w:val="Hyperlink"/>
            <w:rFonts w:ascii="Arial" w:hAnsi="Arial" w:cs="Arial"/>
            <w:bCs/>
          </w:rPr>
          <w:t>http://publicappointments.cabinetoffice.gov.uk/</w:t>
        </w:r>
      </w:hyperlink>
      <w:r w:rsidRPr="00E41CAE">
        <w:rPr>
          <w:rFonts w:ascii="Arial" w:hAnsi="Arial" w:cs="Arial"/>
          <w:bCs/>
          <w:color w:val="404040"/>
        </w:rPr>
        <w:t xml:space="preserve">) and the Public Appointments Twitter feed (@publicappts). </w:t>
      </w:r>
    </w:p>
    <w:p w14:paraId="486C2618" w14:textId="4CABEF40" w:rsidR="00863852" w:rsidRDefault="00863852" w:rsidP="00643007">
      <w:pPr>
        <w:spacing w:line="23" w:lineRule="atLeast"/>
        <w:jc w:val="both"/>
        <w:rPr>
          <w:rFonts w:ascii="Arial" w:hAnsi="Arial" w:cs="Arial"/>
        </w:rPr>
      </w:pPr>
    </w:p>
    <w:p w14:paraId="49F626A8" w14:textId="77777777" w:rsidR="006502CC" w:rsidRPr="00A7681B" w:rsidRDefault="006502CC" w:rsidP="006502CC">
      <w:pPr>
        <w:spacing w:line="256" w:lineRule="auto"/>
        <w:rPr>
          <w:rFonts w:ascii="Arial" w:eastAsia="Arial" w:hAnsi="Arial" w:cs="Arial"/>
          <w:color w:val="000000"/>
        </w:rPr>
      </w:pPr>
      <w:r w:rsidRPr="00A7681B">
        <w:rPr>
          <w:rFonts w:ascii="Arial" w:eastAsia="Arial" w:hAnsi="Arial" w:cs="Arial"/>
          <w:color w:val="000000"/>
        </w:rPr>
        <w:t xml:space="preserve">If you have further questions about this post, please contact  </w:t>
      </w:r>
      <w:hyperlink r:id="rId18" w:history="1">
        <w:r w:rsidRPr="00DC7093">
          <w:rPr>
            <w:rStyle w:val="Hyperlink"/>
            <w:rFonts w:ascii="Arial" w:hAnsi="Arial" w:cs="Arial"/>
          </w:rPr>
          <w:t>Workwithus@paroleboard.gov.uk</w:t>
        </w:r>
      </w:hyperlink>
    </w:p>
    <w:p w14:paraId="77FE5529" w14:textId="69299EB3" w:rsidR="006502CC" w:rsidRDefault="006502CC" w:rsidP="00BD619C">
      <w:pPr>
        <w:spacing w:line="256" w:lineRule="auto"/>
        <w:rPr>
          <w:rFonts w:ascii="Arial" w:eastAsia="Arial" w:hAnsi="Arial" w:cs="Arial"/>
          <w:color w:val="000000"/>
        </w:rPr>
      </w:pPr>
      <w:r w:rsidRPr="00A7681B">
        <w:rPr>
          <w:rFonts w:ascii="Arial" w:eastAsia="Arial" w:hAnsi="Arial" w:cs="Arial"/>
          <w:color w:val="000000"/>
        </w:rPr>
        <w:t xml:space="preserve">If you have questions about the appointment process, you can contact the Public Appointments Team at: </w:t>
      </w:r>
      <w:hyperlink r:id="rId19">
        <w:r w:rsidRPr="00632991">
          <w:rPr>
            <w:rStyle w:val="Hyperlink"/>
            <w:rFonts w:ascii="Arial" w:eastAsia="Arial" w:hAnsi="Arial" w:cs="Arial"/>
          </w:rPr>
          <w:t>PublicAppointmentsTeam@Justice.gsi.gov.uk</w:t>
        </w:r>
      </w:hyperlink>
      <w:r w:rsidR="00BD619C">
        <w:rPr>
          <w:rFonts w:ascii="Arial" w:eastAsia="Arial" w:hAnsi="Arial" w:cs="Arial"/>
          <w:color w:val="000000"/>
        </w:rPr>
        <w:t>.</w:t>
      </w:r>
    </w:p>
    <w:p w14:paraId="7CBA1928" w14:textId="3CBC36BF" w:rsidR="00BD619C" w:rsidRDefault="00BD619C" w:rsidP="00BD619C">
      <w:pPr>
        <w:spacing w:line="256" w:lineRule="auto"/>
        <w:rPr>
          <w:rFonts w:ascii="Arial" w:eastAsia="Arial" w:hAnsi="Arial" w:cs="Arial"/>
          <w:color w:val="000000"/>
        </w:rPr>
      </w:pPr>
    </w:p>
    <w:p w14:paraId="1B8D1235" w14:textId="0E004669" w:rsidR="00BD619C" w:rsidRDefault="00BD619C" w:rsidP="00BD619C">
      <w:pPr>
        <w:spacing w:line="256" w:lineRule="auto"/>
        <w:rPr>
          <w:rFonts w:ascii="Arial" w:eastAsia="Arial" w:hAnsi="Arial" w:cs="Arial"/>
          <w:color w:val="000000"/>
        </w:rPr>
      </w:pPr>
    </w:p>
    <w:p w14:paraId="3B99E4BD" w14:textId="19E90226" w:rsidR="00BD619C" w:rsidRDefault="00BD619C" w:rsidP="00BD619C">
      <w:pPr>
        <w:spacing w:line="256" w:lineRule="auto"/>
        <w:rPr>
          <w:rFonts w:ascii="Arial" w:eastAsia="Arial" w:hAnsi="Arial" w:cs="Arial"/>
          <w:color w:val="000000"/>
        </w:rPr>
      </w:pPr>
    </w:p>
    <w:p w14:paraId="1B043D54" w14:textId="0CB18AF9" w:rsidR="00BD619C" w:rsidRDefault="00BD619C" w:rsidP="00BD619C">
      <w:pPr>
        <w:spacing w:line="256" w:lineRule="auto"/>
        <w:rPr>
          <w:rFonts w:ascii="Arial" w:eastAsia="Arial" w:hAnsi="Arial" w:cs="Arial"/>
          <w:color w:val="000000"/>
        </w:rPr>
      </w:pPr>
    </w:p>
    <w:p w14:paraId="122D2290" w14:textId="6893B950" w:rsidR="00BD619C" w:rsidRDefault="00BD619C" w:rsidP="00BD619C">
      <w:pPr>
        <w:spacing w:line="256" w:lineRule="auto"/>
        <w:rPr>
          <w:rFonts w:ascii="Arial" w:eastAsia="Arial" w:hAnsi="Arial" w:cs="Arial"/>
          <w:color w:val="000000"/>
        </w:rPr>
      </w:pPr>
    </w:p>
    <w:p w14:paraId="06392B73" w14:textId="5A449824" w:rsidR="00BD619C" w:rsidRDefault="00BD619C" w:rsidP="00BD619C">
      <w:pPr>
        <w:spacing w:line="256" w:lineRule="auto"/>
        <w:rPr>
          <w:rFonts w:ascii="Arial" w:eastAsia="Arial" w:hAnsi="Arial" w:cs="Arial"/>
          <w:color w:val="000000"/>
        </w:rPr>
      </w:pPr>
    </w:p>
    <w:p w14:paraId="148D9438" w14:textId="167BD47B" w:rsidR="00BD619C" w:rsidRDefault="00BD619C" w:rsidP="00BD619C">
      <w:pPr>
        <w:spacing w:line="256" w:lineRule="auto"/>
        <w:rPr>
          <w:rFonts w:ascii="Arial" w:eastAsia="Arial" w:hAnsi="Arial" w:cs="Arial"/>
          <w:color w:val="000000"/>
        </w:rPr>
      </w:pPr>
    </w:p>
    <w:p w14:paraId="279325A3" w14:textId="5317A579" w:rsidR="00BD619C" w:rsidRDefault="00BD619C" w:rsidP="00BD619C">
      <w:pPr>
        <w:spacing w:line="256" w:lineRule="auto"/>
        <w:rPr>
          <w:rFonts w:ascii="Arial" w:eastAsia="Arial" w:hAnsi="Arial" w:cs="Arial"/>
          <w:color w:val="000000"/>
        </w:rPr>
      </w:pPr>
    </w:p>
    <w:p w14:paraId="4D33E2D5" w14:textId="5A91D0FB" w:rsidR="00BD619C" w:rsidRDefault="00BD619C" w:rsidP="00BD619C">
      <w:pPr>
        <w:spacing w:line="256" w:lineRule="auto"/>
        <w:rPr>
          <w:rFonts w:ascii="Arial" w:eastAsia="Arial" w:hAnsi="Arial" w:cs="Arial"/>
          <w:color w:val="000000"/>
        </w:rPr>
      </w:pPr>
    </w:p>
    <w:p w14:paraId="270B1197" w14:textId="6EAE909D" w:rsidR="00BD619C" w:rsidRDefault="00BD619C" w:rsidP="00BD619C">
      <w:pPr>
        <w:spacing w:line="256" w:lineRule="auto"/>
        <w:rPr>
          <w:rFonts w:ascii="Arial" w:eastAsia="Arial" w:hAnsi="Arial" w:cs="Arial"/>
          <w:color w:val="000000"/>
        </w:rPr>
      </w:pPr>
    </w:p>
    <w:p w14:paraId="39EED12B" w14:textId="19DB3B76" w:rsidR="00BD619C" w:rsidRDefault="00BD619C" w:rsidP="00BD619C">
      <w:pPr>
        <w:spacing w:line="256" w:lineRule="auto"/>
        <w:rPr>
          <w:rFonts w:ascii="Arial" w:eastAsia="Arial" w:hAnsi="Arial" w:cs="Arial"/>
          <w:color w:val="000000"/>
        </w:rPr>
      </w:pPr>
    </w:p>
    <w:p w14:paraId="0A84D35F" w14:textId="24AD8B27" w:rsidR="00BD619C" w:rsidRDefault="00BD619C" w:rsidP="00BD619C">
      <w:pPr>
        <w:spacing w:line="256" w:lineRule="auto"/>
        <w:rPr>
          <w:rFonts w:ascii="Arial" w:eastAsia="Arial" w:hAnsi="Arial" w:cs="Arial"/>
          <w:color w:val="000000"/>
        </w:rPr>
      </w:pPr>
    </w:p>
    <w:p w14:paraId="30C00E04" w14:textId="52E687CB" w:rsidR="00BD619C" w:rsidRDefault="00BD619C" w:rsidP="00BD619C">
      <w:pPr>
        <w:spacing w:line="256" w:lineRule="auto"/>
        <w:rPr>
          <w:rFonts w:ascii="Arial" w:eastAsia="Arial" w:hAnsi="Arial" w:cs="Arial"/>
          <w:color w:val="000000"/>
        </w:rPr>
      </w:pPr>
    </w:p>
    <w:p w14:paraId="70F45680" w14:textId="68A771F2" w:rsidR="00BD619C" w:rsidRDefault="00BD619C" w:rsidP="00BD619C">
      <w:pPr>
        <w:spacing w:line="256" w:lineRule="auto"/>
        <w:rPr>
          <w:rFonts w:ascii="Arial" w:eastAsia="Arial" w:hAnsi="Arial" w:cs="Arial"/>
          <w:color w:val="000000"/>
        </w:rPr>
      </w:pPr>
    </w:p>
    <w:p w14:paraId="7ACB3E15" w14:textId="62199E6B" w:rsidR="00BD619C" w:rsidRDefault="00BD619C" w:rsidP="00BD619C">
      <w:pPr>
        <w:spacing w:line="256" w:lineRule="auto"/>
        <w:rPr>
          <w:rFonts w:ascii="Arial" w:eastAsia="Arial" w:hAnsi="Arial" w:cs="Arial"/>
          <w:color w:val="000000"/>
        </w:rPr>
      </w:pPr>
    </w:p>
    <w:p w14:paraId="0BDF5334" w14:textId="1187ADB0" w:rsidR="00BD619C" w:rsidRDefault="00BD619C" w:rsidP="00BD619C">
      <w:pPr>
        <w:spacing w:line="256" w:lineRule="auto"/>
        <w:rPr>
          <w:rFonts w:ascii="Arial" w:eastAsia="Arial" w:hAnsi="Arial" w:cs="Arial"/>
          <w:color w:val="000000"/>
        </w:rPr>
      </w:pPr>
    </w:p>
    <w:p w14:paraId="1D1EEA78" w14:textId="4615B38B" w:rsidR="00BD619C" w:rsidRDefault="00BD619C" w:rsidP="00BD619C">
      <w:pPr>
        <w:spacing w:line="256" w:lineRule="auto"/>
        <w:rPr>
          <w:rFonts w:ascii="Arial" w:eastAsia="Arial" w:hAnsi="Arial" w:cs="Arial"/>
          <w:color w:val="000000"/>
        </w:rPr>
      </w:pPr>
    </w:p>
    <w:p w14:paraId="4995ACF1" w14:textId="0E188467" w:rsidR="00BD619C" w:rsidRDefault="00BD619C" w:rsidP="00BD619C">
      <w:pPr>
        <w:spacing w:line="256" w:lineRule="auto"/>
        <w:rPr>
          <w:rFonts w:ascii="Arial" w:eastAsia="Arial" w:hAnsi="Arial" w:cs="Arial"/>
          <w:color w:val="000000"/>
        </w:rPr>
      </w:pPr>
    </w:p>
    <w:p w14:paraId="5D9C17A4" w14:textId="4843DF92" w:rsidR="00BD619C" w:rsidRDefault="00BD619C" w:rsidP="00BD619C">
      <w:pPr>
        <w:spacing w:line="256" w:lineRule="auto"/>
        <w:rPr>
          <w:rFonts w:ascii="Arial" w:eastAsia="Arial" w:hAnsi="Arial" w:cs="Arial"/>
          <w:color w:val="000000"/>
        </w:rPr>
      </w:pPr>
    </w:p>
    <w:p w14:paraId="6EE4BA94" w14:textId="57D6B819" w:rsidR="00BD619C" w:rsidRDefault="00BD619C" w:rsidP="00BD619C">
      <w:pPr>
        <w:spacing w:line="256" w:lineRule="auto"/>
        <w:rPr>
          <w:rFonts w:ascii="Arial" w:eastAsia="Arial" w:hAnsi="Arial" w:cs="Arial"/>
          <w:color w:val="000000"/>
        </w:rPr>
      </w:pPr>
    </w:p>
    <w:p w14:paraId="63618C7E" w14:textId="3057AFD1" w:rsidR="00BD619C" w:rsidRDefault="00BD619C" w:rsidP="00BD619C">
      <w:pPr>
        <w:spacing w:line="256" w:lineRule="auto"/>
        <w:rPr>
          <w:rFonts w:ascii="Arial" w:eastAsia="Arial" w:hAnsi="Arial" w:cs="Arial"/>
          <w:color w:val="000000"/>
        </w:rPr>
      </w:pPr>
    </w:p>
    <w:p w14:paraId="2F00A9F0" w14:textId="47841AD4" w:rsidR="00BD619C" w:rsidRDefault="00BD619C" w:rsidP="00BD619C">
      <w:pPr>
        <w:spacing w:line="256" w:lineRule="auto"/>
        <w:rPr>
          <w:rFonts w:ascii="Arial" w:eastAsia="Arial" w:hAnsi="Arial" w:cs="Arial"/>
          <w:color w:val="000000"/>
        </w:rPr>
      </w:pPr>
    </w:p>
    <w:p w14:paraId="32060B29" w14:textId="2CE6FD10" w:rsidR="00BD619C" w:rsidRDefault="00BD619C" w:rsidP="00BD619C">
      <w:pPr>
        <w:spacing w:line="256" w:lineRule="auto"/>
        <w:rPr>
          <w:rFonts w:ascii="Arial" w:eastAsia="Arial" w:hAnsi="Arial" w:cs="Arial"/>
          <w:color w:val="000000"/>
        </w:rPr>
      </w:pPr>
    </w:p>
    <w:p w14:paraId="34870822" w14:textId="3B4FD878" w:rsidR="00BD619C" w:rsidRDefault="00BD619C" w:rsidP="00BD619C">
      <w:pPr>
        <w:spacing w:line="256" w:lineRule="auto"/>
        <w:rPr>
          <w:rFonts w:ascii="Arial" w:eastAsia="Arial" w:hAnsi="Arial" w:cs="Arial"/>
          <w:color w:val="000000"/>
        </w:rPr>
      </w:pPr>
    </w:p>
    <w:p w14:paraId="01303E74" w14:textId="32D886DD" w:rsidR="00BD619C" w:rsidRDefault="00BD619C" w:rsidP="00BD619C">
      <w:pPr>
        <w:spacing w:line="256" w:lineRule="auto"/>
        <w:rPr>
          <w:rFonts w:ascii="Arial" w:eastAsia="Arial" w:hAnsi="Arial" w:cs="Arial"/>
          <w:color w:val="000000"/>
        </w:rPr>
      </w:pPr>
    </w:p>
    <w:p w14:paraId="7315FC0E" w14:textId="54AA6E93" w:rsidR="00596B49" w:rsidRDefault="00B46C5A" w:rsidP="7589A374">
      <w:pPr>
        <w:tabs>
          <w:tab w:val="left" w:pos="2180"/>
        </w:tabs>
        <w:jc w:val="both"/>
        <w:rPr>
          <w:rFonts w:ascii="Arial" w:hAnsi="Arial" w:cs="Arial"/>
          <w:b/>
          <w:bCs/>
          <w:color w:val="993366"/>
          <w:sz w:val="28"/>
          <w:szCs w:val="28"/>
        </w:rPr>
      </w:pPr>
      <w:r w:rsidRPr="7589A374">
        <w:rPr>
          <w:rFonts w:ascii="Arial" w:hAnsi="Arial" w:cs="Arial"/>
          <w:b/>
          <w:bCs/>
          <w:color w:val="993366"/>
          <w:sz w:val="28"/>
          <w:szCs w:val="28"/>
        </w:rPr>
        <w:lastRenderedPageBreak/>
        <w:t>Introduction</w:t>
      </w:r>
      <w:r w:rsidR="00257C5B" w:rsidRPr="7589A374">
        <w:rPr>
          <w:rFonts w:ascii="Arial" w:hAnsi="Arial" w:cs="Arial"/>
          <w:b/>
          <w:bCs/>
          <w:color w:val="993366"/>
          <w:sz w:val="28"/>
          <w:szCs w:val="28"/>
        </w:rPr>
        <w:t xml:space="preserve"> </w:t>
      </w:r>
      <w:r w:rsidR="00DE32DF" w:rsidRPr="7589A374">
        <w:rPr>
          <w:rFonts w:ascii="Arial" w:hAnsi="Arial" w:cs="Arial"/>
          <w:b/>
          <w:bCs/>
          <w:color w:val="993366"/>
          <w:sz w:val="28"/>
          <w:szCs w:val="28"/>
        </w:rPr>
        <w:t>from the Chair and CEO of the Parole Board</w:t>
      </w:r>
      <w:r>
        <w:tab/>
      </w:r>
    </w:p>
    <w:p w14:paraId="2D739029" w14:textId="707E9188" w:rsidR="002F1624" w:rsidRDefault="00120B1D" w:rsidP="002F1624">
      <w:pPr>
        <w:tabs>
          <w:tab w:val="left" w:pos="2180"/>
        </w:tabs>
        <w:jc w:val="both"/>
        <w:rPr>
          <w:rFonts w:ascii="Arial" w:hAnsi="Arial" w:cs="Arial"/>
          <w:b/>
          <w:color w:val="993366"/>
          <w:sz w:val="28"/>
          <w:szCs w:val="28"/>
        </w:rPr>
      </w:pPr>
      <w:r>
        <w:rPr>
          <w:noProof/>
        </w:rPr>
        <w:drawing>
          <wp:inline distT="0" distB="0" distL="0" distR="0" wp14:anchorId="42A1FE46" wp14:editId="5BA4A49C">
            <wp:extent cx="2291182" cy="16269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3308" cy="1635538"/>
                    </a:xfrm>
                    <a:prstGeom prst="rect">
                      <a:avLst/>
                    </a:prstGeom>
                    <a:noFill/>
                    <a:ln>
                      <a:noFill/>
                    </a:ln>
                  </pic:spPr>
                </pic:pic>
              </a:graphicData>
            </a:graphic>
          </wp:inline>
        </w:drawing>
      </w:r>
      <w:r w:rsidR="00B81F07">
        <w:rPr>
          <w:rFonts w:ascii="Arial" w:hAnsi="Arial"/>
          <w:b/>
          <w:noProof/>
          <w:color w:val="993366"/>
          <w:sz w:val="28"/>
          <w:szCs w:val="28"/>
        </w:rPr>
        <w:drawing>
          <wp:inline distT="0" distB="0" distL="0" distR="0" wp14:anchorId="708A465A" wp14:editId="3C8DCAC4">
            <wp:extent cx="2482850" cy="1657350"/>
            <wp:effectExtent l="0" t="0" r="0" b="0"/>
            <wp:docPr id="4" name="Picture 4"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erson posing for the camera&#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82850" cy="1657350"/>
                    </a:xfrm>
                    <a:prstGeom prst="rect">
                      <a:avLst/>
                    </a:prstGeom>
                    <a:noFill/>
                    <a:ln>
                      <a:noFill/>
                    </a:ln>
                  </pic:spPr>
                </pic:pic>
              </a:graphicData>
            </a:graphic>
          </wp:inline>
        </w:drawing>
      </w:r>
    </w:p>
    <w:p w14:paraId="456E3E19" w14:textId="77777777" w:rsidR="002F1624" w:rsidRDefault="002F1624" w:rsidP="002F1624">
      <w:pPr>
        <w:tabs>
          <w:tab w:val="left" w:pos="2180"/>
        </w:tabs>
        <w:jc w:val="both"/>
        <w:rPr>
          <w:rFonts w:ascii="Arial" w:hAnsi="Arial" w:cs="Arial"/>
          <w:b/>
          <w:color w:val="993366"/>
          <w:sz w:val="28"/>
          <w:szCs w:val="28"/>
        </w:rPr>
      </w:pPr>
    </w:p>
    <w:p w14:paraId="76D1CB9D" w14:textId="77777777" w:rsidR="00914890" w:rsidRDefault="00914890" w:rsidP="00914890">
      <w:pPr>
        <w:jc w:val="both"/>
        <w:rPr>
          <w:rFonts w:ascii="Arial" w:hAnsi="Arial" w:cs="Arial"/>
        </w:rPr>
      </w:pPr>
      <w:r w:rsidRPr="00233C94">
        <w:rPr>
          <w:rFonts w:ascii="Arial" w:hAnsi="Arial" w:cs="Arial"/>
        </w:rPr>
        <w:t>Dear Candidate,</w:t>
      </w:r>
    </w:p>
    <w:p w14:paraId="697D31EE"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105F31">
        <w:rPr>
          <w:rStyle w:val="normaltextrun"/>
          <w:rFonts w:ascii="Arial" w:hAnsi="Arial" w:cs="Arial"/>
          <w:sz w:val="22"/>
          <w:szCs w:val="22"/>
        </w:rPr>
        <w:t>Thank you for your interest in becoming an Independent Member</w:t>
      </w:r>
      <w:r>
        <w:rPr>
          <w:rStyle w:val="normaltextrun"/>
          <w:rFonts w:ascii="Arial" w:hAnsi="Arial" w:cs="Arial"/>
          <w:sz w:val="22"/>
          <w:szCs w:val="22"/>
        </w:rPr>
        <w:t xml:space="preserve"> of the Parole Board</w:t>
      </w:r>
      <w:r w:rsidRPr="00105F31">
        <w:rPr>
          <w:rStyle w:val="normaltextrun"/>
          <w:rFonts w:ascii="Arial" w:hAnsi="Arial" w:cs="Arial"/>
          <w:sz w:val="22"/>
          <w:szCs w:val="22"/>
        </w:rPr>
        <w:t>.</w:t>
      </w:r>
      <w:r w:rsidRPr="00105F31">
        <w:rPr>
          <w:rStyle w:val="eop"/>
          <w:rFonts w:cs="Arial"/>
          <w:sz w:val="22"/>
          <w:szCs w:val="22"/>
        </w:rPr>
        <w:t> </w:t>
      </w:r>
      <w:r w:rsidRPr="00321E5C">
        <w:rPr>
          <w:rStyle w:val="normaltextrun"/>
          <w:rFonts w:ascii="Arial" w:hAnsi="Arial"/>
          <w:sz w:val="22"/>
          <w:szCs w:val="22"/>
        </w:rPr>
        <w:t>O</w:t>
      </w:r>
      <w:r>
        <w:rPr>
          <w:rStyle w:val="normaltextrun"/>
          <w:rFonts w:ascii="Arial" w:hAnsi="Arial"/>
          <w:sz w:val="22"/>
          <w:szCs w:val="22"/>
        </w:rPr>
        <w:t>ur membership comes from a wide variety of professions, vocations, experience and skills and we value greatly the diversity that this brings to the Board.</w:t>
      </w:r>
    </w:p>
    <w:p w14:paraId="02F166E2"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0204A367"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The Parole Board is an independent body</w:t>
      </w:r>
      <w:r>
        <w:rPr>
          <w:rStyle w:val="normaltextrun"/>
          <w:rFonts w:ascii="Arial" w:hAnsi="Arial" w:cs="Arial"/>
          <w:sz w:val="22"/>
          <w:szCs w:val="22"/>
        </w:rPr>
        <w:t xml:space="preserve"> which sits as a court </w:t>
      </w:r>
      <w:r w:rsidRPr="00321E5C">
        <w:rPr>
          <w:rStyle w:val="normaltextrun"/>
          <w:rFonts w:ascii="Arial" w:hAnsi="Arial" w:cs="Arial"/>
          <w:sz w:val="22"/>
          <w:szCs w:val="22"/>
        </w:rPr>
        <w:t>to protect the public by risk assessing prisoners to decide whether they can be safely released back into the community. Our work is of critical importance to victims and public safety, as well as prisoners and their families but it also has a wider role in maintaining public confidence in the justice system. </w:t>
      </w:r>
      <w:r w:rsidRPr="00321E5C">
        <w:rPr>
          <w:rStyle w:val="normaltextrun"/>
          <w:rFonts w:ascii="Arial" w:hAnsi="Arial"/>
          <w:sz w:val="22"/>
          <w:szCs w:val="22"/>
        </w:rPr>
        <w:t> </w:t>
      </w:r>
    </w:p>
    <w:p w14:paraId="06FD5BD9"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40B94B80"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 xml:space="preserve">The Coronavirus pandemic changed the way the Parole Board operates, and we now list over 90% of our hearings remotely, so this role will mainly require homeworking. As a result, we need to ensure that all new members are fully IT capable. There is also a real need for all new members to be well equipped with the skills to Chair hearings </w:t>
      </w:r>
      <w:r>
        <w:rPr>
          <w:rStyle w:val="normaltextrun"/>
          <w:rFonts w:ascii="Arial" w:hAnsi="Arial" w:cs="Arial"/>
          <w:sz w:val="22"/>
          <w:szCs w:val="22"/>
        </w:rPr>
        <w:t xml:space="preserve">and write reasoned decision letters </w:t>
      </w:r>
      <w:r w:rsidRPr="00321E5C">
        <w:rPr>
          <w:rStyle w:val="normaltextrun"/>
          <w:rFonts w:ascii="Arial" w:hAnsi="Arial" w:cs="Arial"/>
          <w:sz w:val="22"/>
          <w:szCs w:val="22"/>
        </w:rPr>
        <w:t xml:space="preserve">within the first three years of their first tenure. As such, part of the recruitment process will be testing these skills in the application form, written exercises and interview. Detailed eligibility requirements are explained in this candidate pack. </w:t>
      </w:r>
    </w:p>
    <w:p w14:paraId="1F923E25"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4866CE22" w14:textId="60BEECB3"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cs="Arial"/>
          <w:sz w:val="22"/>
          <w:szCs w:val="22"/>
        </w:rPr>
        <w:t xml:space="preserve">In this recruitment round, we are also very keen to increase the diversity of membership. </w:t>
      </w:r>
      <w:r>
        <w:rPr>
          <w:rStyle w:val="normaltextrun"/>
          <w:rFonts w:ascii="Arial" w:hAnsi="Arial" w:cs="Arial"/>
          <w:sz w:val="22"/>
          <w:szCs w:val="22"/>
        </w:rPr>
        <w:t>A significant proportion of the prison population are from a black, Asian or other minority group and lack of representation can impact on trust and confidence. We therefore welcome applications from people with black and other ethnic minority background as well as members with disabilities.</w:t>
      </w:r>
    </w:p>
    <w:p w14:paraId="2AFECD23"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p>
    <w:p w14:paraId="0C1088F1" w14:textId="77777777" w:rsidR="00914890" w:rsidRPr="00321E5C" w:rsidRDefault="00914890" w:rsidP="00914890">
      <w:pPr>
        <w:pStyle w:val="paragraph"/>
        <w:spacing w:before="0" w:beforeAutospacing="0" w:after="0" w:afterAutospacing="0"/>
        <w:textAlignment w:val="baseline"/>
        <w:rPr>
          <w:rStyle w:val="normaltextrun"/>
          <w:sz w:val="22"/>
          <w:szCs w:val="22"/>
        </w:rPr>
      </w:pPr>
      <w:r w:rsidRPr="00321E5C">
        <w:rPr>
          <w:rStyle w:val="normaltextrun"/>
          <w:rFonts w:ascii="Arial" w:hAnsi="Arial" w:cs="Arial"/>
          <w:sz w:val="22"/>
          <w:szCs w:val="22"/>
        </w:rPr>
        <w:t>If you share our values and possess the competencies, skills and judgment to contribute to our important work, we welcome your application. </w:t>
      </w:r>
      <w:r w:rsidRPr="00321E5C">
        <w:rPr>
          <w:rStyle w:val="normaltextrun"/>
          <w:rFonts w:ascii="Arial" w:hAnsi="Arial"/>
          <w:sz w:val="22"/>
          <w:szCs w:val="22"/>
        </w:rPr>
        <w:t> </w:t>
      </w:r>
    </w:p>
    <w:p w14:paraId="71623521" w14:textId="77777777" w:rsidR="00914890" w:rsidRPr="00321E5C" w:rsidRDefault="00914890" w:rsidP="00914890">
      <w:pPr>
        <w:pStyle w:val="paragraph"/>
        <w:spacing w:before="0" w:beforeAutospacing="0" w:after="0" w:afterAutospacing="0"/>
        <w:textAlignment w:val="baseline"/>
        <w:rPr>
          <w:rStyle w:val="normaltextrun"/>
          <w:rFonts w:ascii="Arial" w:hAnsi="Arial" w:cs="Arial"/>
          <w:sz w:val="22"/>
          <w:szCs w:val="22"/>
        </w:rPr>
      </w:pPr>
      <w:r w:rsidRPr="00321E5C">
        <w:rPr>
          <w:rStyle w:val="normaltextrun"/>
          <w:rFonts w:ascii="Arial" w:hAnsi="Arial"/>
          <w:sz w:val="22"/>
          <w:szCs w:val="22"/>
        </w:rPr>
        <w:t>  </w:t>
      </w:r>
    </w:p>
    <w:p w14:paraId="5F9D19F0" w14:textId="77777777" w:rsidR="00914890" w:rsidRPr="00321E5C" w:rsidRDefault="00914890" w:rsidP="00914890">
      <w:pPr>
        <w:pStyle w:val="paragraph"/>
        <w:spacing w:before="0" w:beforeAutospacing="0" w:after="0" w:afterAutospacing="0"/>
        <w:textAlignment w:val="baseline"/>
        <w:rPr>
          <w:rStyle w:val="normaltextrun"/>
          <w:rFonts w:ascii="Arial" w:hAnsi="Arial"/>
          <w:sz w:val="22"/>
          <w:szCs w:val="22"/>
        </w:rPr>
      </w:pPr>
      <w:r w:rsidRPr="00321E5C">
        <w:rPr>
          <w:rStyle w:val="normaltextrun"/>
          <w:rFonts w:ascii="Arial" w:hAnsi="Arial" w:cs="Arial"/>
          <w:sz w:val="22"/>
          <w:szCs w:val="22"/>
        </w:rPr>
        <w:t>This is a very exciting time to be joining the Parole Board. We have modernised our way of working, we are updating our Rules and we are becoming more transparent.  If you believe that you have the experience and qualities that we are seeking, we hope you will consider applying for this important position.</w:t>
      </w:r>
      <w:r w:rsidRPr="00321E5C">
        <w:rPr>
          <w:rStyle w:val="normaltextrun"/>
          <w:rFonts w:ascii="Arial" w:hAnsi="Arial"/>
          <w:sz w:val="22"/>
          <w:szCs w:val="22"/>
        </w:rPr>
        <w:t> </w:t>
      </w:r>
    </w:p>
    <w:p w14:paraId="505F2739" w14:textId="77777777" w:rsidR="002F1624" w:rsidRDefault="002F1624" w:rsidP="00CE2715">
      <w:pPr>
        <w:pStyle w:val="paragraph"/>
        <w:spacing w:before="0" w:beforeAutospacing="0" w:after="0" w:afterAutospacing="0"/>
        <w:textAlignment w:val="baseline"/>
        <w:rPr>
          <w:rStyle w:val="eop"/>
          <w:rFonts w:cs="Arial"/>
          <w:sz w:val="22"/>
          <w:szCs w:val="22"/>
        </w:rPr>
      </w:pPr>
    </w:p>
    <w:p w14:paraId="6D709B62" w14:textId="28D27C1A" w:rsidR="002F1624" w:rsidRDefault="00B81F07" w:rsidP="7589A374">
      <w:pPr>
        <w:pStyle w:val="paragraph"/>
        <w:spacing w:before="0" w:beforeAutospacing="0" w:after="0" w:afterAutospacing="0"/>
        <w:textAlignment w:val="baseline"/>
      </w:pPr>
      <w:r>
        <w:rPr>
          <w:rFonts w:ascii="Arial" w:hAnsi="Arial" w:cs="Arial"/>
          <w:noProof/>
        </w:rPr>
        <w:drawing>
          <wp:inline distT="0" distB="0" distL="0" distR="0" wp14:anchorId="03B9F11F" wp14:editId="5C654062">
            <wp:extent cx="2298700" cy="101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98700" cy="1016000"/>
                    </a:xfrm>
                    <a:prstGeom prst="rect">
                      <a:avLst/>
                    </a:prstGeom>
                    <a:noFill/>
                    <a:ln>
                      <a:noFill/>
                    </a:ln>
                  </pic:spPr>
                </pic:pic>
              </a:graphicData>
            </a:graphic>
          </wp:inline>
        </w:drawing>
      </w:r>
      <w:r w:rsidR="28F541DD">
        <w:t xml:space="preserve">                               </w:t>
      </w:r>
      <w:r w:rsidR="28F541DD">
        <w:rPr>
          <w:noProof/>
        </w:rPr>
        <w:drawing>
          <wp:inline distT="0" distB="0" distL="0" distR="0" wp14:anchorId="2296F1EA" wp14:editId="0A7B25E8">
            <wp:extent cx="2438400" cy="733425"/>
            <wp:effectExtent l="0" t="0" r="0" b="0"/>
            <wp:docPr id="299830516" name="Picture 299830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438400" cy="733425"/>
                    </a:xfrm>
                    <a:prstGeom prst="rect">
                      <a:avLst/>
                    </a:prstGeom>
                  </pic:spPr>
                </pic:pic>
              </a:graphicData>
            </a:graphic>
          </wp:inline>
        </w:drawing>
      </w:r>
    </w:p>
    <w:p w14:paraId="1405EB1A" w14:textId="358B637C" w:rsidR="002F1624" w:rsidRDefault="28F541DD" w:rsidP="7589A374">
      <w:pPr>
        <w:pStyle w:val="paragraph"/>
        <w:spacing w:before="0" w:beforeAutospacing="0" w:after="0" w:afterAutospacing="0"/>
        <w:textAlignment w:val="baseline"/>
        <w:rPr>
          <w:rStyle w:val="eop"/>
          <w:rFonts w:cs="Arial"/>
          <w:sz w:val="22"/>
          <w:szCs w:val="22"/>
        </w:rPr>
      </w:pPr>
      <w:r w:rsidRPr="7589A374">
        <w:rPr>
          <w:rStyle w:val="eop"/>
          <w:rFonts w:cs="Arial"/>
          <w:sz w:val="22"/>
          <w:szCs w:val="22"/>
        </w:rPr>
        <w:t xml:space="preserve"> </w:t>
      </w:r>
    </w:p>
    <w:p w14:paraId="4218F885" w14:textId="77777777" w:rsidR="002F1624" w:rsidRDefault="002F1624" w:rsidP="00CE2715">
      <w:pPr>
        <w:pStyle w:val="paragraph"/>
        <w:spacing w:before="0" w:beforeAutospacing="0" w:after="0" w:afterAutospacing="0"/>
        <w:textAlignment w:val="baseline"/>
        <w:rPr>
          <w:rStyle w:val="eop"/>
          <w:rFonts w:cs="Arial"/>
          <w:sz w:val="22"/>
          <w:szCs w:val="22"/>
        </w:rPr>
      </w:pPr>
    </w:p>
    <w:p w14:paraId="5302E95F" w14:textId="2818BFA8" w:rsidR="002F1624" w:rsidRPr="002972CF" w:rsidRDefault="002972CF" w:rsidP="00CE01F3">
      <w:pPr>
        <w:pStyle w:val="paragraph"/>
        <w:spacing w:before="0" w:beforeAutospacing="0" w:after="0" w:afterAutospacing="0"/>
        <w:textAlignment w:val="baseline"/>
        <w:rPr>
          <w:rStyle w:val="eop"/>
          <w:rFonts w:ascii="Arial" w:hAnsi="Arial" w:cs="Arial"/>
          <w:sz w:val="23"/>
          <w:szCs w:val="23"/>
        </w:rPr>
      </w:pPr>
      <w:r w:rsidRPr="002972CF">
        <w:rPr>
          <w:rStyle w:val="eop"/>
          <w:rFonts w:ascii="Arial" w:hAnsi="Arial" w:cs="Arial"/>
          <w:sz w:val="23"/>
          <w:szCs w:val="23"/>
        </w:rPr>
        <w:t>Caroline Corby Chair of the Parole Board</w:t>
      </w:r>
      <w:r>
        <w:rPr>
          <w:rStyle w:val="eop"/>
          <w:rFonts w:ascii="Arial" w:hAnsi="Arial" w:cs="Arial"/>
          <w:sz w:val="23"/>
          <w:szCs w:val="23"/>
        </w:rPr>
        <w:t xml:space="preserve">                Martin Jones </w:t>
      </w:r>
      <w:r w:rsidR="00914890">
        <w:rPr>
          <w:rStyle w:val="eop"/>
          <w:rFonts w:ascii="Arial" w:hAnsi="Arial" w:cs="Arial"/>
          <w:sz w:val="23"/>
          <w:szCs w:val="23"/>
        </w:rPr>
        <w:t>C</w:t>
      </w:r>
      <w:r>
        <w:rPr>
          <w:rStyle w:val="eop"/>
          <w:rFonts w:ascii="Arial" w:hAnsi="Arial" w:cs="Arial"/>
          <w:sz w:val="23"/>
          <w:szCs w:val="23"/>
        </w:rPr>
        <w:t xml:space="preserve">BE </w:t>
      </w:r>
      <w:r w:rsidR="00CE01F3">
        <w:rPr>
          <w:rStyle w:val="eop"/>
          <w:rFonts w:ascii="Arial" w:hAnsi="Arial" w:cs="Arial"/>
          <w:sz w:val="23"/>
          <w:szCs w:val="23"/>
        </w:rPr>
        <w:t>CEO of The Parole Board</w:t>
      </w:r>
    </w:p>
    <w:p w14:paraId="31BFC04C" w14:textId="77777777" w:rsidR="002F1624" w:rsidRDefault="002F1624" w:rsidP="00CE2715">
      <w:pPr>
        <w:pStyle w:val="paragraph"/>
        <w:spacing w:before="0" w:beforeAutospacing="0" w:after="0" w:afterAutospacing="0"/>
        <w:textAlignment w:val="baseline"/>
        <w:rPr>
          <w:rStyle w:val="eop"/>
          <w:rFonts w:cs="Arial"/>
          <w:sz w:val="22"/>
          <w:szCs w:val="22"/>
        </w:rPr>
      </w:pPr>
    </w:p>
    <w:p w14:paraId="40D2F236" w14:textId="77777777" w:rsidR="00864237" w:rsidRDefault="00864237" w:rsidP="00596B49">
      <w:pPr>
        <w:jc w:val="both"/>
        <w:rPr>
          <w:rFonts w:ascii="Arial" w:hAnsi="Arial" w:cs="Arial"/>
        </w:rPr>
      </w:pPr>
    </w:p>
    <w:p w14:paraId="42D7861B" w14:textId="77777777" w:rsidR="00C83D25" w:rsidRDefault="00C83D25" w:rsidP="00261397">
      <w:pPr>
        <w:jc w:val="both"/>
        <w:rPr>
          <w:rFonts w:ascii="Arial" w:hAnsi="Arial" w:cs="Arial"/>
          <w:b/>
          <w:color w:val="993366"/>
          <w:sz w:val="28"/>
          <w:szCs w:val="28"/>
        </w:rPr>
      </w:pPr>
      <w:bookmarkStart w:id="1" w:name="_Hlk88143622"/>
    </w:p>
    <w:p w14:paraId="049E224B" w14:textId="443CC2A9" w:rsidR="00C83D25" w:rsidRDefault="46A3882A" w:rsidP="301E1EA0">
      <w:pPr>
        <w:jc w:val="both"/>
        <w:rPr>
          <w:rFonts w:ascii="Arial" w:hAnsi="Arial" w:cs="Arial"/>
          <w:b/>
          <w:bCs/>
          <w:color w:val="993366"/>
          <w:sz w:val="28"/>
          <w:szCs w:val="28"/>
        </w:rPr>
      </w:pPr>
      <w:r w:rsidRPr="301E1EA0">
        <w:rPr>
          <w:rFonts w:ascii="Arial" w:hAnsi="Arial" w:cs="Arial"/>
          <w:b/>
          <w:bCs/>
          <w:color w:val="993366"/>
          <w:sz w:val="28"/>
          <w:szCs w:val="28"/>
        </w:rPr>
        <w:t>Contents</w:t>
      </w:r>
    </w:p>
    <w:sdt>
      <w:sdtPr>
        <w:id w:val="1553766082"/>
        <w:docPartObj>
          <w:docPartGallery w:val="Table of Contents"/>
          <w:docPartUnique/>
        </w:docPartObj>
      </w:sdtPr>
      <w:sdtEndPr/>
      <w:sdtContent>
        <w:p w14:paraId="11C35D03" w14:textId="3BFA662A" w:rsidR="007C568B" w:rsidRPr="00BD619C" w:rsidRDefault="301E1EA0">
          <w:pPr>
            <w:pStyle w:val="TOC1"/>
            <w:tabs>
              <w:tab w:val="right" w:leader="dot" w:pos="9854"/>
            </w:tabs>
            <w:rPr>
              <w:rFonts w:ascii="Arial" w:eastAsiaTheme="minorEastAsia" w:hAnsi="Arial" w:cs="Arial"/>
              <w:noProof/>
              <w:kern w:val="2"/>
              <w14:ligatures w14:val="standardContextual"/>
            </w:rPr>
          </w:pPr>
          <w:r>
            <w:fldChar w:fldCharType="begin"/>
          </w:r>
          <w:r>
            <w:instrText>TOC \o \z \u \h</w:instrText>
          </w:r>
          <w:r>
            <w:fldChar w:fldCharType="separate"/>
          </w:r>
          <w:hyperlink w:anchor="_Toc135143021" w:history="1">
            <w:r w:rsidR="007C568B" w:rsidRPr="00BD619C">
              <w:rPr>
                <w:rStyle w:val="Hyperlink"/>
                <w:rFonts w:ascii="Arial" w:hAnsi="Arial" w:cs="Arial"/>
                <w:noProof/>
              </w:rPr>
              <w:t>About the Parole Board</w:t>
            </w:r>
            <w:r w:rsidR="007C568B" w:rsidRPr="00BD619C">
              <w:rPr>
                <w:rFonts w:ascii="Arial" w:hAnsi="Arial" w:cs="Arial"/>
                <w:noProof/>
                <w:webHidden/>
              </w:rPr>
              <w:tab/>
            </w:r>
            <w:r w:rsidR="007C568B" w:rsidRPr="00121DA0">
              <w:rPr>
                <w:rFonts w:ascii="Arial" w:hAnsi="Arial" w:cs="Arial"/>
                <w:noProof/>
                <w:webHidden/>
              </w:rPr>
              <w:fldChar w:fldCharType="begin"/>
            </w:r>
            <w:r w:rsidR="007C568B" w:rsidRPr="00BD619C">
              <w:rPr>
                <w:rFonts w:ascii="Arial" w:hAnsi="Arial" w:cs="Arial"/>
                <w:noProof/>
                <w:webHidden/>
              </w:rPr>
              <w:instrText xml:space="preserve"> PAGEREF _Toc135143021 \h </w:instrText>
            </w:r>
            <w:r w:rsidR="007C568B" w:rsidRPr="00121DA0">
              <w:rPr>
                <w:rFonts w:ascii="Arial" w:hAnsi="Arial" w:cs="Arial"/>
                <w:noProof/>
                <w:webHidden/>
              </w:rPr>
            </w:r>
            <w:r w:rsidR="007C568B" w:rsidRPr="00121DA0">
              <w:rPr>
                <w:rFonts w:ascii="Arial" w:hAnsi="Arial" w:cs="Arial"/>
                <w:noProof/>
                <w:webHidden/>
              </w:rPr>
              <w:fldChar w:fldCharType="separate"/>
            </w:r>
            <w:r w:rsidR="007C568B" w:rsidRPr="00BD619C">
              <w:rPr>
                <w:rFonts w:ascii="Arial" w:hAnsi="Arial" w:cs="Arial"/>
                <w:noProof/>
                <w:webHidden/>
              </w:rPr>
              <w:t>5</w:t>
            </w:r>
            <w:r w:rsidR="007C568B" w:rsidRPr="00121DA0">
              <w:rPr>
                <w:rFonts w:ascii="Arial" w:hAnsi="Arial" w:cs="Arial"/>
                <w:noProof/>
                <w:webHidden/>
              </w:rPr>
              <w:fldChar w:fldCharType="end"/>
            </w:r>
          </w:hyperlink>
        </w:p>
        <w:p w14:paraId="0ED3FCC2" w14:textId="3D04AE87"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2" w:history="1">
            <w:r w:rsidR="007C568B" w:rsidRPr="00BD619C">
              <w:rPr>
                <w:rStyle w:val="Hyperlink"/>
                <w:rFonts w:ascii="Arial" w:hAnsi="Arial" w:cs="Arial"/>
                <w:noProof/>
              </w:rPr>
              <w:t>The role of the Parole Board Member</w:t>
            </w:r>
            <w:r w:rsidR="007C568B" w:rsidRPr="00BD619C">
              <w:rPr>
                <w:rFonts w:ascii="Arial" w:hAnsi="Arial" w:cs="Arial"/>
                <w:noProof/>
                <w:webHidden/>
              </w:rPr>
              <w:tab/>
            </w:r>
            <w:r w:rsidR="007C568B" w:rsidRPr="00BD619C">
              <w:rPr>
                <w:rFonts w:ascii="Arial" w:hAnsi="Arial" w:cs="Arial"/>
                <w:noProof/>
                <w:webHidden/>
              </w:rPr>
              <w:fldChar w:fldCharType="begin"/>
            </w:r>
            <w:r w:rsidR="007C568B" w:rsidRPr="00BD619C">
              <w:rPr>
                <w:rFonts w:ascii="Arial" w:hAnsi="Arial" w:cs="Arial"/>
                <w:noProof/>
                <w:webHidden/>
              </w:rPr>
              <w:instrText xml:space="preserve"> PAGEREF _Toc135143022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BD619C">
              <w:rPr>
                <w:rFonts w:ascii="Arial" w:hAnsi="Arial" w:cs="Arial"/>
                <w:noProof/>
                <w:webHidden/>
              </w:rPr>
              <w:t>5</w:t>
            </w:r>
            <w:r w:rsidR="007C568B" w:rsidRPr="00BD619C">
              <w:rPr>
                <w:rFonts w:ascii="Arial" w:hAnsi="Arial" w:cs="Arial"/>
                <w:noProof/>
                <w:webHidden/>
              </w:rPr>
              <w:fldChar w:fldCharType="end"/>
            </w:r>
          </w:hyperlink>
        </w:p>
        <w:p w14:paraId="75944895" w14:textId="0A936B7F"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3" w:history="1">
            <w:r w:rsidR="007C568B" w:rsidRPr="00121DA0">
              <w:rPr>
                <w:rStyle w:val="Hyperlink"/>
                <w:rFonts w:ascii="Arial" w:hAnsi="Arial" w:cs="Arial"/>
                <w:noProof/>
              </w:rPr>
              <w:t>Other important appointment information</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_Toc135143023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7</w:t>
            </w:r>
            <w:r w:rsidR="007C568B" w:rsidRPr="00BD619C">
              <w:rPr>
                <w:rFonts w:ascii="Arial" w:hAnsi="Arial" w:cs="Arial"/>
                <w:noProof/>
                <w:webHidden/>
              </w:rPr>
              <w:fldChar w:fldCharType="end"/>
            </w:r>
          </w:hyperlink>
        </w:p>
        <w:p w14:paraId="54B17F7A" w14:textId="3DD5AB78"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4" w:history="1">
            <w:r w:rsidR="007C568B" w:rsidRPr="00121DA0">
              <w:rPr>
                <w:rStyle w:val="Hyperlink"/>
                <w:rFonts w:ascii="Arial" w:hAnsi="Arial" w:cs="Arial"/>
                <w:noProof/>
              </w:rPr>
              <w:t>Advisory Assessment Panel (AAP) membership</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_Toc135143024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8</w:t>
            </w:r>
            <w:r w:rsidR="007C568B" w:rsidRPr="00BD619C">
              <w:rPr>
                <w:rFonts w:ascii="Arial" w:hAnsi="Arial" w:cs="Arial"/>
                <w:noProof/>
                <w:webHidden/>
              </w:rPr>
              <w:fldChar w:fldCharType="end"/>
            </w:r>
          </w:hyperlink>
        </w:p>
        <w:p w14:paraId="38745532" w14:textId="033B279D"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5" w:history="1">
            <w:r w:rsidR="007C568B" w:rsidRPr="00121DA0">
              <w:rPr>
                <w:rStyle w:val="Hyperlink"/>
                <w:rFonts w:ascii="Arial" w:hAnsi="Arial" w:cs="Arial"/>
                <w:noProof/>
              </w:rPr>
              <w:t>Assessment framework</w:t>
            </w:r>
            <w:r w:rsidR="007C568B" w:rsidRPr="00121DA0">
              <w:rPr>
                <w:rFonts w:ascii="Arial" w:hAnsi="Arial" w:cs="Arial"/>
                <w:noProof/>
                <w:webHidden/>
              </w:rPr>
              <w:tab/>
            </w:r>
            <w:r w:rsidR="007C568B" w:rsidRPr="00121DA0">
              <w:rPr>
                <w:rFonts w:ascii="Arial" w:hAnsi="Arial" w:cs="Arial"/>
                <w:noProof/>
                <w:webHidden/>
              </w:rPr>
              <w:fldChar w:fldCharType="begin"/>
            </w:r>
            <w:r w:rsidR="007C568B" w:rsidRPr="00121DA0">
              <w:rPr>
                <w:rFonts w:ascii="Arial" w:hAnsi="Arial" w:cs="Arial"/>
                <w:noProof/>
                <w:webHidden/>
              </w:rPr>
              <w:instrText xml:space="preserve"> PAGEREF _Toc135143025 \h </w:instrText>
            </w:r>
            <w:r w:rsidR="007C568B" w:rsidRPr="00121DA0">
              <w:rPr>
                <w:rFonts w:ascii="Arial" w:hAnsi="Arial" w:cs="Arial"/>
                <w:noProof/>
                <w:webHidden/>
              </w:rPr>
            </w:r>
            <w:r w:rsidR="007C568B" w:rsidRPr="00121DA0">
              <w:rPr>
                <w:rFonts w:ascii="Arial" w:hAnsi="Arial" w:cs="Arial"/>
                <w:noProof/>
                <w:webHidden/>
              </w:rPr>
              <w:fldChar w:fldCharType="separate"/>
            </w:r>
            <w:r w:rsidR="007C568B" w:rsidRPr="00121DA0">
              <w:rPr>
                <w:rFonts w:ascii="Arial" w:hAnsi="Arial" w:cs="Arial"/>
                <w:noProof/>
                <w:webHidden/>
              </w:rPr>
              <w:t>8</w:t>
            </w:r>
            <w:r w:rsidR="007C568B" w:rsidRPr="00121DA0">
              <w:rPr>
                <w:rFonts w:ascii="Arial" w:hAnsi="Arial" w:cs="Arial"/>
                <w:noProof/>
                <w:webHidden/>
              </w:rPr>
              <w:fldChar w:fldCharType="end"/>
            </w:r>
          </w:hyperlink>
        </w:p>
        <w:p w14:paraId="61F52BE4" w14:textId="12DAF8A7"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6" w:history="1">
            <w:r w:rsidR="007C568B" w:rsidRPr="00121DA0">
              <w:rPr>
                <w:rStyle w:val="Hyperlink"/>
                <w:rFonts w:ascii="Arial" w:hAnsi="Arial" w:cs="Arial"/>
                <w:noProof/>
              </w:rPr>
              <w:t>The appointment process and timeline</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_Toc135143026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10</w:t>
            </w:r>
            <w:r w:rsidR="007C568B" w:rsidRPr="00BD619C">
              <w:rPr>
                <w:rFonts w:ascii="Arial" w:hAnsi="Arial" w:cs="Arial"/>
                <w:noProof/>
                <w:webHidden/>
              </w:rPr>
              <w:fldChar w:fldCharType="end"/>
            </w:r>
          </w:hyperlink>
        </w:p>
        <w:p w14:paraId="15A1A3AC" w14:textId="6558D4CD"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7" w:history="1">
            <w:r w:rsidR="007C568B" w:rsidRPr="00121DA0">
              <w:rPr>
                <w:rStyle w:val="Hyperlink"/>
                <w:rFonts w:ascii="Arial" w:hAnsi="Arial" w:cs="Arial"/>
                <w:noProof/>
              </w:rPr>
              <w:t>How to apply</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_Toc135143027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11</w:t>
            </w:r>
            <w:r w:rsidR="007C568B" w:rsidRPr="00BD619C">
              <w:rPr>
                <w:rFonts w:ascii="Arial" w:hAnsi="Arial" w:cs="Arial"/>
                <w:noProof/>
                <w:webHidden/>
              </w:rPr>
              <w:fldChar w:fldCharType="end"/>
            </w:r>
          </w:hyperlink>
        </w:p>
        <w:p w14:paraId="7510A8CA" w14:textId="23680B79"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8" w:history="1">
            <w:r w:rsidR="007C568B" w:rsidRPr="00121DA0">
              <w:rPr>
                <w:rStyle w:val="Hyperlink"/>
                <w:rFonts w:ascii="Arial" w:hAnsi="Arial" w:cs="Arial"/>
                <w:noProof/>
              </w:rPr>
              <w:t>Diversity and Inclusivity</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_Toc135143028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12</w:t>
            </w:r>
            <w:r w:rsidR="007C568B" w:rsidRPr="00BD619C">
              <w:rPr>
                <w:rFonts w:ascii="Arial" w:hAnsi="Arial" w:cs="Arial"/>
                <w:noProof/>
                <w:webHidden/>
              </w:rPr>
              <w:fldChar w:fldCharType="end"/>
            </w:r>
          </w:hyperlink>
        </w:p>
        <w:p w14:paraId="1B284D23" w14:textId="349B1ECF"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29" w:history="1">
            <w:r w:rsidR="007C568B" w:rsidRPr="00121DA0">
              <w:rPr>
                <w:rStyle w:val="Hyperlink"/>
                <w:rFonts w:ascii="Arial" w:hAnsi="Arial" w:cs="Arial"/>
                <w:noProof/>
              </w:rPr>
              <w:t>Complaints Process</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_Toc135143029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13</w:t>
            </w:r>
            <w:r w:rsidR="007C568B" w:rsidRPr="00BD619C">
              <w:rPr>
                <w:rFonts w:ascii="Arial" w:hAnsi="Arial" w:cs="Arial"/>
                <w:noProof/>
                <w:webHidden/>
              </w:rPr>
              <w:fldChar w:fldCharType="end"/>
            </w:r>
          </w:hyperlink>
        </w:p>
        <w:p w14:paraId="74240603" w14:textId="23FCA995"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30" w:history="1">
            <w:r w:rsidR="007C568B" w:rsidRPr="00121DA0">
              <w:rPr>
                <w:rStyle w:val="Hyperlink"/>
                <w:rFonts w:ascii="Arial" w:hAnsi="Arial" w:cs="Arial"/>
                <w:noProof/>
              </w:rPr>
              <w:t>Checklist</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_Toc135143030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13</w:t>
            </w:r>
            <w:r w:rsidR="007C568B" w:rsidRPr="00BD619C">
              <w:rPr>
                <w:rFonts w:ascii="Arial" w:hAnsi="Arial" w:cs="Arial"/>
                <w:noProof/>
                <w:webHidden/>
              </w:rPr>
              <w:fldChar w:fldCharType="end"/>
            </w:r>
          </w:hyperlink>
        </w:p>
        <w:p w14:paraId="25079A2D" w14:textId="1F2AD1D5"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31" w:history="1">
            <w:r w:rsidR="007C568B" w:rsidRPr="00121DA0">
              <w:rPr>
                <w:rStyle w:val="Hyperlink"/>
                <w:rFonts w:ascii="Arial" w:hAnsi="Arial" w:cs="Arial"/>
                <w:noProof/>
              </w:rPr>
              <w:t>Your personal Information</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_Toc135143031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14</w:t>
            </w:r>
            <w:r w:rsidR="007C568B" w:rsidRPr="00BD619C">
              <w:rPr>
                <w:rFonts w:ascii="Arial" w:hAnsi="Arial" w:cs="Arial"/>
                <w:noProof/>
                <w:webHidden/>
              </w:rPr>
              <w:fldChar w:fldCharType="end"/>
            </w:r>
          </w:hyperlink>
        </w:p>
        <w:p w14:paraId="2FB27835" w14:textId="103BF708"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32" w:history="1">
            <w:r w:rsidR="007C568B" w:rsidRPr="00121DA0">
              <w:rPr>
                <w:rStyle w:val="Hyperlink"/>
                <w:rFonts w:ascii="Arial" w:hAnsi="Arial" w:cs="Arial"/>
                <w:noProof/>
              </w:rPr>
              <w:t>Appendix 1 - The seven principles of public life</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_Toc135143032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15</w:t>
            </w:r>
            <w:r w:rsidR="007C568B" w:rsidRPr="00BD619C">
              <w:rPr>
                <w:rFonts w:ascii="Arial" w:hAnsi="Arial" w:cs="Arial"/>
                <w:noProof/>
                <w:webHidden/>
              </w:rPr>
              <w:fldChar w:fldCharType="end"/>
            </w:r>
          </w:hyperlink>
        </w:p>
        <w:p w14:paraId="6CBA4425" w14:textId="45581CCB" w:rsidR="007C568B" w:rsidRPr="00121DA0" w:rsidRDefault="00581C2E">
          <w:pPr>
            <w:pStyle w:val="TOC1"/>
            <w:tabs>
              <w:tab w:val="right" w:leader="dot" w:pos="9854"/>
            </w:tabs>
            <w:rPr>
              <w:rFonts w:ascii="Arial" w:eastAsiaTheme="minorEastAsia" w:hAnsi="Arial" w:cs="Arial"/>
              <w:noProof/>
              <w:kern w:val="2"/>
              <w14:ligatures w14:val="standardContextual"/>
            </w:rPr>
          </w:pPr>
          <w:hyperlink w:anchor="_Toc135143033" w:history="1">
            <w:r w:rsidR="007C568B" w:rsidRPr="00121DA0">
              <w:rPr>
                <w:rStyle w:val="Hyperlink"/>
                <w:rFonts w:ascii="Arial" w:hAnsi="Arial" w:cs="Arial"/>
                <w:noProof/>
              </w:rPr>
              <w:t>Appendix 2 – Guidance for those applying for an MoJ Public Appointment</w:t>
            </w:r>
            <w:r w:rsidR="007C568B" w:rsidRPr="00121DA0">
              <w:rPr>
                <w:rFonts w:ascii="Arial" w:hAnsi="Arial" w:cs="Arial"/>
                <w:noProof/>
                <w:webHidden/>
              </w:rPr>
              <w:tab/>
            </w:r>
            <w:r w:rsidR="007C568B" w:rsidRPr="00BD619C">
              <w:rPr>
                <w:rFonts w:ascii="Arial" w:hAnsi="Arial" w:cs="Arial"/>
                <w:noProof/>
                <w:webHidden/>
              </w:rPr>
              <w:fldChar w:fldCharType="begin"/>
            </w:r>
            <w:r w:rsidR="007C568B" w:rsidRPr="00121DA0">
              <w:rPr>
                <w:rFonts w:ascii="Arial" w:hAnsi="Arial" w:cs="Arial"/>
                <w:noProof/>
                <w:webHidden/>
              </w:rPr>
              <w:instrText xml:space="preserve"> PAGEREF _Toc135143033 \h </w:instrText>
            </w:r>
            <w:r w:rsidR="007C568B" w:rsidRPr="00BD619C">
              <w:rPr>
                <w:rFonts w:ascii="Arial" w:hAnsi="Arial" w:cs="Arial"/>
                <w:noProof/>
                <w:webHidden/>
              </w:rPr>
            </w:r>
            <w:r w:rsidR="007C568B" w:rsidRPr="00BD619C">
              <w:rPr>
                <w:rFonts w:ascii="Arial" w:hAnsi="Arial" w:cs="Arial"/>
                <w:noProof/>
                <w:webHidden/>
              </w:rPr>
              <w:fldChar w:fldCharType="separate"/>
            </w:r>
            <w:r w:rsidR="007C568B" w:rsidRPr="00121DA0">
              <w:rPr>
                <w:rFonts w:ascii="Arial" w:hAnsi="Arial" w:cs="Arial"/>
                <w:noProof/>
                <w:webHidden/>
              </w:rPr>
              <w:t>16</w:t>
            </w:r>
            <w:r w:rsidR="007C568B" w:rsidRPr="00BD619C">
              <w:rPr>
                <w:rFonts w:ascii="Arial" w:hAnsi="Arial" w:cs="Arial"/>
                <w:noProof/>
                <w:webHidden/>
              </w:rPr>
              <w:fldChar w:fldCharType="end"/>
            </w:r>
          </w:hyperlink>
        </w:p>
        <w:p w14:paraId="601F762C" w14:textId="40D536CD" w:rsidR="301E1EA0" w:rsidRDefault="301E1EA0" w:rsidP="301E1EA0">
          <w:pPr>
            <w:pStyle w:val="TOC1"/>
            <w:tabs>
              <w:tab w:val="right" w:leader="dot" w:pos="9855"/>
            </w:tabs>
            <w:rPr>
              <w:rStyle w:val="Hyperlink"/>
            </w:rPr>
          </w:pPr>
          <w:r>
            <w:fldChar w:fldCharType="end"/>
          </w:r>
        </w:p>
      </w:sdtContent>
    </w:sdt>
    <w:p w14:paraId="61825056" w14:textId="72ED3438" w:rsidR="301E1EA0" w:rsidRDefault="301E1EA0" w:rsidP="301E1EA0">
      <w:pPr>
        <w:jc w:val="both"/>
        <w:rPr>
          <w:rFonts w:ascii="Arial" w:hAnsi="Arial" w:cs="Arial"/>
          <w:b/>
          <w:bCs/>
          <w:color w:val="993366"/>
          <w:sz w:val="28"/>
          <w:szCs w:val="28"/>
        </w:rPr>
      </w:pPr>
    </w:p>
    <w:p w14:paraId="3C253F3E" w14:textId="77777777" w:rsidR="00C83D25" w:rsidRDefault="00C83D25" w:rsidP="00261397">
      <w:pPr>
        <w:jc w:val="both"/>
        <w:rPr>
          <w:rFonts w:ascii="Arial" w:hAnsi="Arial" w:cs="Arial"/>
          <w:b/>
          <w:color w:val="993366"/>
          <w:sz w:val="28"/>
          <w:szCs w:val="28"/>
        </w:rPr>
      </w:pPr>
    </w:p>
    <w:p w14:paraId="76A3BC6B" w14:textId="77777777" w:rsidR="00C83D25" w:rsidRDefault="00C83D25" w:rsidP="00261397">
      <w:pPr>
        <w:jc w:val="both"/>
        <w:rPr>
          <w:rFonts w:ascii="Arial" w:hAnsi="Arial" w:cs="Arial"/>
          <w:b/>
          <w:color w:val="993366"/>
          <w:sz w:val="28"/>
          <w:szCs w:val="28"/>
        </w:rPr>
      </w:pPr>
    </w:p>
    <w:p w14:paraId="0E69A161" w14:textId="77777777" w:rsidR="00C83D25" w:rsidRDefault="00C83D25" w:rsidP="00261397">
      <w:pPr>
        <w:jc w:val="both"/>
        <w:rPr>
          <w:rFonts w:ascii="Arial" w:hAnsi="Arial" w:cs="Arial"/>
          <w:b/>
          <w:color w:val="993366"/>
          <w:sz w:val="28"/>
          <w:szCs w:val="28"/>
        </w:rPr>
      </w:pPr>
    </w:p>
    <w:p w14:paraId="6C009BCC" w14:textId="77777777" w:rsidR="00C83D25" w:rsidRDefault="00C83D25" w:rsidP="00261397">
      <w:pPr>
        <w:jc w:val="both"/>
        <w:rPr>
          <w:rFonts w:ascii="Arial" w:hAnsi="Arial" w:cs="Arial"/>
          <w:b/>
          <w:color w:val="993366"/>
          <w:sz w:val="28"/>
          <w:szCs w:val="28"/>
        </w:rPr>
      </w:pPr>
    </w:p>
    <w:p w14:paraId="54849730" w14:textId="77777777" w:rsidR="00C83D25" w:rsidRDefault="00C83D25" w:rsidP="00261397">
      <w:pPr>
        <w:jc w:val="both"/>
        <w:rPr>
          <w:rFonts w:ascii="Arial" w:hAnsi="Arial" w:cs="Arial"/>
          <w:b/>
          <w:color w:val="993366"/>
          <w:sz w:val="28"/>
          <w:szCs w:val="28"/>
        </w:rPr>
      </w:pPr>
    </w:p>
    <w:p w14:paraId="572EDA14" w14:textId="77777777" w:rsidR="00C83D25" w:rsidRDefault="00C83D25" w:rsidP="00261397">
      <w:pPr>
        <w:jc w:val="both"/>
        <w:rPr>
          <w:rFonts w:ascii="Arial" w:hAnsi="Arial" w:cs="Arial"/>
          <w:b/>
          <w:color w:val="993366"/>
          <w:sz w:val="28"/>
          <w:szCs w:val="28"/>
        </w:rPr>
      </w:pPr>
    </w:p>
    <w:p w14:paraId="7E50339C" w14:textId="77777777" w:rsidR="00C83D25" w:rsidRDefault="00C83D25" w:rsidP="00261397">
      <w:pPr>
        <w:jc w:val="both"/>
        <w:rPr>
          <w:rFonts w:ascii="Arial" w:hAnsi="Arial" w:cs="Arial"/>
          <w:b/>
          <w:color w:val="993366"/>
          <w:sz w:val="28"/>
          <w:szCs w:val="28"/>
        </w:rPr>
      </w:pPr>
    </w:p>
    <w:p w14:paraId="4D838B47" w14:textId="77777777" w:rsidR="00C83D25" w:rsidRDefault="00C83D25" w:rsidP="00261397">
      <w:pPr>
        <w:jc w:val="both"/>
        <w:rPr>
          <w:rFonts w:ascii="Arial" w:hAnsi="Arial" w:cs="Arial"/>
          <w:b/>
          <w:color w:val="993366"/>
          <w:sz w:val="28"/>
          <w:szCs w:val="28"/>
        </w:rPr>
      </w:pPr>
    </w:p>
    <w:p w14:paraId="1D061154" w14:textId="7DA28F84" w:rsidR="00FA2326" w:rsidRDefault="00FA2326">
      <w:pPr>
        <w:spacing w:after="0" w:line="240" w:lineRule="auto"/>
        <w:rPr>
          <w:rFonts w:ascii="Arial" w:hAnsi="Arial" w:cs="Arial"/>
          <w:b/>
          <w:color w:val="993366"/>
          <w:sz w:val="28"/>
          <w:szCs w:val="28"/>
        </w:rPr>
      </w:pPr>
      <w:r>
        <w:rPr>
          <w:rFonts w:ascii="Arial" w:hAnsi="Arial" w:cs="Arial"/>
          <w:b/>
          <w:color w:val="993366"/>
          <w:sz w:val="28"/>
          <w:szCs w:val="28"/>
        </w:rPr>
        <w:br w:type="page"/>
      </w:r>
    </w:p>
    <w:p w14:paraId="6068AE31" w14:textId="77777777" w:rsidR="00C83D25" w:rsidRDefault="00C83D25" w:rsidP="00261397">
      <w:pPr>
        <w:jc w:val="both"/>
        <w:rPr>
          <w:rFonts w:ascii="Arial" w:hAnsi="Arial" w:cs="Arial"/>
          <w:b/>
          <w:color w:val="993366"/>
          <w:sz w:val="28"/>
          <w:szCs w:val="28"/>
        </w:rPr>
      </w:pPr>
    </w:p>
    <w:p w14:paraId="77A2D10A" w14:textId="1EFC5F9B" w:rsidR="00261397" w:rsidRPr="00261397" w:rsidRDefault="458042D0" w:rsidP="2AC584FC">
      <w:pPr>
        <w:jc w:val="both"/>
        <w:rPr>
          <w:rFonts w:ascii="Arial" w:hAnsi="Arial" w:cs="Arial"/>
          <w:b/>
          <w:bCs/>
          <w:color w:val="993366"/>
          <w:sz w:val="28"/>
          <w:szCs w:val="28"/>
        </w:rPr>
      </w:pPr>
      <w:bookmarkStart w:id="2" w:name="_Toc135143021"/>
      <w:bookmarkStart w:id="3" w:name="OLE_LINK12"/>
      <w:r w:rsidRPr="301E1EA0">
        <w:rPr>
          <w:rStyle w:val="Heading1Char"/>
        </w:rPr>
        <w:t xml:space="preserve">About the </w:t>
      </w:r>
      <w:r w:rsidR="33D7D2B5" w:rsidRPr="301E1EA0">
        <w:rPr>
          <w:rStyle w:val="Heading1Char"/>
        </w:rPr>
        <w:t>Parole Board</w:t>
      </w:r>
      <w:bookmarkEnd w:id="2"/>
      <w:r w:rsidR="33D7D2B5" w:rsidRPr="301E1EA0">
        <w:rPr>
          <w:rStyle w:val="Heading1Char"/>
        </w:rPr>
        <w:t xml:space="preserve"> </w:t>
      </w:r>
      <w:r w:rsidRPr="301E1EA0">
        <w:rPr>
          <w:rFonts w:ascii="Arial" w:hAnsi="Arial" w:cs="Arial"/>
          <w:b/>
          <w:bCs/>
          <w:color w:val="993366"/>
          <w:sz w:val="28"/>
          <w:szCs w:val="28"/>
        </w:rPr>
        <w:t xml:space="preserve"> </w:t>
      </w:r>
    </w:p>
    <w:bookmarkEnd w:id="3"/>
    <w:p w14:paraId="3C3A5B27" w14:textId="454DB768" w:rsidR="00E73E3F" w:rsidRPr="003741F1" w:rsidRDefault="00A61CB4" w:rsidP="003741F1">
      <w:pPr>
        <w:pStyle w:val="NormalWeb"/>
        <w:spacing w:before="0" w:beforeAutospacing="0" w:after="0" w:afterAutospacing="0" w:line="240" w:lineRule="exact"/>
        <w:rPr>
          <w:rFonts w:ascii="Arial" w:hAnsi="Arial" w:cs="Arial"/>
        </w:rPr>
      </w:pPr>
      <w:r w:rsidRPr="00C45486">
        <w:rPr>
          <w:rFonts w:ascii="Arial" w:hAnsi="Arial" w:cs="Arial"/>
        </w:rPr>
        <w:t>The Parole Board is an independent body that works with other criminal justice agencies to protect the public by risk assessing prisoners to decide whether they can safely be released into the community.</w:t>
      </w:r>
      <w:r w:rsidR="00FE1569">
        <w:rPr>
          <w:rFonts w:ascii="Arial" w:hAnsi="Arial" w:cs="Arial"/>
        </w:rPr>
        <w:t xml:space="preserve"> </w:t>
      </w:r>
      <w:r w:rsidRPr="00C45486">
        <w:rPr>
          <w:rStyle w:val="normaltextrun"/>
          <w:rFonts w:ascii="Arial" w:hAnsi="Arial" w:cs="Arial"/>
        </w:rPr>
        <w:t xml:space="preserve">Their work is of critical importance to public safety, as well as prisoners and their families but </w:t>
      </w:r>
      <w:r w:rsidR="00D8768D">
        <w:rPr>
          <w:rStyle w:val="normaltextrun"/>
          <w:rFonts w:ascii="Arial" w:hAnsi="Arial" w:cs="Arial"/>
        </w:rPr>
        <w:t xml:space="preserve">the Parole Board </w:t>
      </w:r>
      <w:r w:rsidRPr="00C45486">
        <w:rPr>
          <w:rStyle w:val="normaltextrun"/>
          <w:rFonts w:ascii="Arial" w:hAnsi="Arial" w:cs="Arial"/>
        </w:rPr>
        <w:t>also has a wider role in maintaining public confidence in the justice system</w:t>
      </w:r>
      <w:r w:rsidR="003741F1">
        <w:rPr>
          <w:rStyle w:val="normaltextrun"/>
          <w:rFonts w:ascii="Arial" w:hAnsi="Arial" w:cs="Arial"/>
        </w:rPr>
        <w:t xml:space="preserve"> </w:t>
      </w:r>
      <w:r w:rsidR="00E73E3F" w:rsidRPr="00DC7093">
        <w:rPr>
          <w:rFonts w:ascii="Arial" w:hAnsi="Arial" w:cs="Arial"/>
        </w:rPr>
        <w:t>Full details about the Parole Board and its work is at </w:t>
      </w:r>
      <w:hyperlink r:id="rId24" w:history="1">
        <w:r w:rsidR="00E73E3F" w:rsidRPr="00DC7093">
          <w:rPr>
            <w:rStyle w:val="Hyperlink"/>
            <w:rFonts w:ascii="Arial" w:hAnsi="Arial" w:cs="Arial"/>
          </w:rPr>
          <w:t>https://www.gov.uk/guidance/work-with-us#what-is-being-a-member-like</w:t>
        </w:r>
      </w:hyperlink>
    </w:p>
    <w:p w14:paraId="25C7BE03" w14:textId="77777777" w:rsidR="00E73E3F" w:rsidRDefault="00E73E3F" w:rsidP="00A61CB4">
      <w:pPr>
        <w:rPr>
          <w:rFonts w:ascii="Arial" w:eastAsia="Arial" w:hAnsi="Arial" w:cs="Arial"/>
          <w:color w:val="000000"/>
        </w:rPr>
      </w:pPr>
    </w:p>
    <w:p w14:paraId="7AD14091" w14:textId="66E1A1E4" w:rsidR="006360C2" w:rsidRPr="006360C2" w:rsidRDefault="628EC95D" w:rsidP="301E1EA0">
      <w:pPr>
        <w:rPr>
          <w:rFonts w:ascii="Arial" w:hAnsi="Arial" w:cs="Arial"/>
          <w:b/>
          <w:bCs/>
          <w:color w:val="006666"/>
          <w:sz w:val="24"/>
          <w:szCs w:val="24"/>
        </w:rPr>
      </w:pPr>
      <w:bookmarkStart w:id="4" w:name="_Toc11630578"/>
      <w:bookmarkStart w:id="5" w:name="_Toc135143022"/>
      <w:bookmarkStart w:id="6" w:name="Three"/>
      <w:r w:rsidRPr="301E1EA0">
        <w:rPr>
          <w:rStyle w:val="Heading1Char"/>
        </w:rPr>
        <w:t xml:space="preserve">The role of the </w:t>
      </w:r>
      <w:r w:rsidR="0901936A" w:rsidRPr="301E1EA0">
        <w:rPr>
          <w:rStyle w:val="Heading1Char"/>
        </w:rPr>
        <w:t xml:space="preserve">Parole Board </w:t>
      </w:r>
      <w:r w:rsidR="18841586" w:rsidRPr="301E1EA0">
        <w:rPr>
          <w:rStyle w:val="Heading1Char"/>
        </w:rPr>
        <w:t>Member</w:t>
      </w:r>
      <w:bookmarkEnd w:id="4"/>
      <w:bookmarkEnd w:id="5"/>
      <w:r w:rsidR="18841586" w:rsidRPr="301E1EA0">
        <w:rPr>
          <w:rStyle w:val="Heading1Char"/>
        </w:rPr>
        <w:t xml:space="preserve"> </w:t>
      </w:r>
      <w:r w:rsidRPr="301E1EA0">
        <w:rPr>
          <w:rFonts w:ascii="Arial" w:hAnsi="Arial" w:cs="Arial"/>
          <w:b/>
          <w:bCs/>
          <w:color w:val="993366"/>
          <w:sz w:val="28"/>
          <w:szCs w:val="28"/>
        </w:rPr>
        <w:t xml:space="preserve"> </w:t>
      </w:r>
    </w:p>
    <w:p w14:paraId="48A705D1" w14:textId="77777777" w:rsidR="002E0918" w:rsidRDefault="007361F9" w:rsidP="002E0918">
      <w:pPr>
        <w:pStyle w:val="paragraph"/>
        <w:spacing w:before="0" w:beforeAutospacing="0" w:after="0" w:afterAutospacing="0"/>
        <w:jc w:val="both"/>
        <w:textAlignment w:val="baseline"/>
        <w:rPr>
          <w:rFonts w:ascii="Segoe UI" w:hAnsi="Segoe UI" w:cs="Segoe UI"/>
          <w:sz w:val="18"/>
          <w:szCs w:val="18"/>
        </w:rPr>
      </w:pPr>
      <w:r>
        <w:rPr>
          <w:rFonts w:ascii="Arial" w:eastAsia="Calibri" w:hAnsi="Arial" w:cs="Arial"/>
          <w:b/>
          <w:lang w:eastAsia="en-US"/>
        </w:rPr>
        <w:t>Job Description:</w:t>
      </w:r>
      <w:r w:rsidR="002E0918" w:rsidRPr="002E0918">
        <w:rPr>
          <w:rFonts w:ascii="Arial" w:hAnsi="Arial" w:cs="Arial"/>
        </w:rPr>
        <w:t xml:space="preserve"> </w:t>
      </w:r>
      <w:r w:rsidR="002E0918">
        <w:rPr>
          <w:rStyle w:val="normaltextrun"/>
          <w:rFonts w:ascii="Arial" w:hAnsi="Arial" w:cs="Arial"/>
          <w:sz w:val="22"/>
          <w:szCs w:val="22"/>
        </w:rPr>
        <w:t xml:space="preserve">The key task of all members of the Parole Board is to make rigorous, fair and timely risk assessments about individual cases which have the primary aim of protecting the public and which </w:t>
      </w:r>
      <w:r w:rsidR="002E0918">
        <w:rPr>
          <w:rStyle w:val="normaltextrun"/>
          <w:rFonts w:ascii="Arial" w:hAnsi="Arial" w:cs="Arial"/>
          <w:color w:val="000000"/>
          <w:sz w:val="22"/>
          <w:szCs w:val="22"/>
        </w:rPr>
        <w:t xml:space="preserve">contribute </w:t>
      </w:r>
      <w:r w:rsidR="002E0918">
        <w:rPr>
          <w:rStyle w:val="normaltextrun"/>
          <w:rFonts w:ascii="Arial" w:hAnsi="Arial" w:cs="Arial"/>
          <w:sz w:val="22"/>
          <w:szCs w:val="22"/>
        </w:rPr>
        <w:t>to the rehabilitation of offenders where appropriate.</w:t>
      </w:r>
      <w:r w:rsidR="002E0918">
        <w:rPr>
          <w:rStyle w:val="eop"/>
          <w:rFonts w:cs="Arial"/>
          <w:sz w:val="22"/>
          <w:szCs w:val="22"/>
        </w:rPr>
        <w:t> </w:t>
      </w:r>
    </w:p>
    <w:p w14:paraId="4A97089A" w14:textId="77777777" w:rsidR="006360C2" w:rsidRPr="006360C2" w:rsidRDefault="006360C2" w:rsidP="006360C2">
      <w:pPr>
        <w:spacing w:after="0" w:line="240" w:lineRule="auto"/>
        <w:jc w:val="both"/>
        <w:rPr>
          <w:rFonts w:ascii="Arial" w:eastAsia="Calibri" w:hAnsi="Arial" w:cs="Arial"/>
          <w:b/>
          <w:sz w:val="24"/>
          <w:szCs w:val="24"/>
          <w:lang w:eastAsia="en-US"/>
        </w:rPr>
      </w:pPr>
    </w:p>
    <w:p w14:paraId="1F31E872"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Analyse and critically evaluate information to identify continuing risks in parole cases referred by the Secretary of State, where information may come from a variety of sources including electronic dossiers and evidence given at oral hearings.</w:t>
      </w:r>
      <w:r w:rsidRPr="00C45486">
        <w:rPr>
          <w:rStyle w:val="eop"/>
          <w:rFonts w:ascii="Arial" w:hAnsi="Arial" w:cs="Arial"/>
          <w:sz w:val="22"/>
          <w:szCs w:val="22"/>
        </w:rPr>
        <w:t> </w:t>
      </w:r>
    </w:p>
    <w:p w14:paraId="58AF117D" w14:textId="77777777" w:rsidR="0046512C" w:rsidRPr="00C45486" w:rsidRDefault="0046512C" w:rsidP="0046512C">
      <w:pPr>
        <w:pStyle w:val="paragraph"/>
        <w:spacing w:before="0" w:beforeAutospacing="0" w:after="0" w:afterAutospacing="0" w:line="240" w:lineRule="exact"/>
        <w:ind w:left="360" w:hanging="360"/>
        <w:jc w:val="both"/>
        <w:textAlignment w:val="baseline"/>
        <w:rPr>
          <w:rFonts w:ascii="Arial" w:hAnsi="Arial" w:cs="Arial"/>
          <w:sz w:val="22"/>
          <w:szCs w:val="22"/>
        </w:rPr>
      </w:pPr>
      <w:r w:rsidRPr="00C45486">
        <w:rPr>
          <w:rStyle w:val="eop"/>
          <w:rFonts w:ascii="Arial" w:hAnsi="Arial" w:cs="Arial"/>
          <w:sz w:val="22"/>
          <w:szCs w:val="22"/>
        </w:rPr>
        <w:t> </w:t>
      </w:r>
    </w:p>
    <w:p w14:paraId="4F3ECB77"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Apply knowledge and judgement to parole cases to decide whether a prisoner can safely be released into the community; to set licence conditions where release is appropriate; and, in relevant cases, to decide whether to recommend a prisoner is transferred to open conditions.</w:t>
      </w:r>
      <w:r w:rsidRPr="00C45486">
        <w:rPr>
          <w:rStyle w:val="eop"/>
          <w:rFonts w:ascii="Arial" w:hAnsi="Arial" w:cs="Arial"/>
          <w:sz w:val="22"/>
          <w:szCs w:val="22"/>
        </w:rPr>
        <w:t> </w:t>
      </w:r>
    </w:p>
    <w:p w14:paraId="37107304"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0D1931AE" w14:textId="77777777" w:rsidR="0046512C" w:rsidRPr="00751DD0"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color w:val="000000"/>
          <w:sz w:val="22"/>
          <w:szCs w:val="22"/>
        </w:rPr>
        <w:t>Be proactive to identify and resolve issues in all allocated cases at the earliest opportunity, applying the current relevant law, procedure and guidance. Seek advice from subject experts within the Board, including specialist members, and legal and practice advisors.</w:t>
      </w:r>
      <w:r w:rsidRPr="00C45486">
        <w:rPr>
          <w:rStyle w:val="eop"/>
          <w:rFonts w:ascii="Arial" w:hAnsi="Arial" w:cs="Arial"/>
          <w:color w:val="000000"/>
          <w:sz w:val="22"/>
          <w:szCs w:val="22"/>
        </w:rPr>
        <w:t> </w:t>
      </w:r>
      <w:r w:rsidRPr="00751DD0">
        <w:rPr>
          <w:rStyle w:val="normaltextrun"/>
          <w:rFonts w:ascii="Arial" w:hAnsi="Arial" w:cs="Arial"/>
          <w:color w:val="000000"/>
          <w:sz w:val="22"/>
          <w:szCs w:val="22"/>
        </w:rPr>
        <w:t>Be proactive to manage case administration that arises both as a Chair and co-panellist. This will require regular email monitoring during the working week. </w:t>
      </w:r>
      <w:r w:rsidRPr="00751DD0">
        <w:rPr>
          <w:rStyle w:val="eop"/>
          <w:rFonts w:ascii="Arial" w:hAnsi="Arial" w:cs="Arial"/>
          <w:color w:val="000000"/>
          <w:sz w:val="22"/>
          <w:szCs w:val="22"/>
        </w:rPr>
        <w:t> </w:t>
      </w:r>
    </w:p>
    <w:p w14:paraId="1A938FCB" w14:textId="77777777" w:rsidR="0046512C" w:rsidRPr="00C45486" w:rsidRDefault="0046512C" w:rsidP="0046512C">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sz w:val="22"/>
          <w:szCs w:val="22"/>
        </w:rPr>
        <w:t> </w:t>
      </w:r>
    </w:p>
    <w:p w14:paraId="2A001F56" w14:textId="77777777" w:rsidR="0046512C" w:rsidRPr="00751DD0"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Assess parole cases on referral to conclude on the papers or set directions for effective case management of those to be considered at an oral hearing.</w:t>
      </w:r>
      <w:r w:rsidRPr="00C45486">
        <w:rPr>
          <w:rStyle w:val="eop"/>
          <w:rFonts w:ascii="Arial" w:hAnsi="Arial" w:cs="Arial"/>
          <w:sz w:val="22"/>
          <w:szCs w:val="22"/>
        </w:rPr>
        <w:t> </w:t>
      </w:r>
      <w:r w:rsidRPr="00751DD0">
        <w:rPr>
          <w:rStyle w:val="normaltextrun"/>
          <w:rFonts w:ascii="Arial" w:hAnsi="Arial" w:cs="Arial"/>
          <w:color w:val="000000"/>
          <w:sz w:val="22"/>
          <w:szCs w:val="22"/>
        </w:rPr>
        <w:t>Take an active part in oral hearings ensuring all areas of risk are identified and addressed by the panel, witnesses are questioned appropriately to inform the panel’s assessment of risk, and there is a full panel discussion of a case to properly weigh the evidence. </w:t>
      </w:r>
      <w:r w:rsidRPr="00751DD0">
        <w:rPr>
          <w:rStyle w:val="normaltextrun"/>
          <w:rFonts w:ascii="Arial" w:hAnsi="Arial" w:cs="Arial"/>
          <w:sz w:val="22"/>
          <w:szCs w:val="22"/>
        </w:rPr>
        <w:t>Work collaboratively with other panel members to make judgements about the available evidence and to provide structured written reasons for the panel’s decision or recommendation in every case. </w:t>
      </w:r>
      <w:r w:rsidRPr="00751DD0">
        <w:rPr>
          <w:rStyle w:val="eop"/>
          <w:rFonts w:ascii="Arial" w:hAnsi="Arial" w:cs="Arial"/>
          <w:sz w:val="22"/>
          <w:szCs w:val="22"/>
        </w:rPr>
        <w:t> </w:t>
      </w:r>
    </w:p>
    <w:p w14:paraId="61BEEFBF"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7500537E"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Use Parole Board IT effectively to access electronic dossiers, draft reasons for panel outcomes, communicate with the panel and colleagues and to undertake learning and development activity.</w:t>
      </w:r>
      <w:r w:rsidRPr="00C45486">
        <w:rPr>
          <w:rStyle w:val="eop"/>
          <w:rFonts w:ascii="Arial" w:hAnsi="Arial" w:cs="Arial"/>
          <w:sz w:val="22"/>
          <w:szCs w:val="22"/>
        </w:rPr>
        <w:t> </w:t>
      </w:r>
    </w:p>
    <w:p w14:paraId="288FF233" w14:textId="77777777" w:rsidR="0046512C" w:rsidRPr="00C45486" w:rsidRDefault="0046512C" w:rsidP="0046512C">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color w:val="000000"/>
          <w:sz w:val="22"/>
          <w:szCs w:val="22"/>
        </w:rPr>
        <w:t> </w:t>
      </w:r>
    </w:p>
    <w:p w14:paraId="354B57E2"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color w:val="000000"/>
          <w:sz w:val="22"/>
          <w:szCs w:val="22"/>
        </w:rPr>
        <w:t>Complete all mandatory continuing professional development in line with Parole Board policy. Take responsibility for personal development by accessing materials and opportunities provided by the Board to remain up to date with current law, procedure, guidance and developments. Reflect individually and collectively on experiences and practice. </w:t>
      </w:r>
      <w:r w:rsidRPr="00C45486">
        <w:rPr>
          <w:rStyle w:val="eop"/>
          <w:rFonts w:ascii="Arial" w:hAnsi="Arial" w:cs="Arial"/>
          <w:color w:val="000000"/>
          <w:sz w:val="22"/>
          <w:szCs w:val="22"/>
        </w:rPr>
        <w:t> </w:t>
      </w:r>
    </w:p>
    <w:p w14:paraId="26774C46"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49B5E4BB"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Achieve accreditation and maintain an active mixed portfolio of casework including paper panels (MCA), oral hearings, duty cases and chairing. You will train as a Chair in year 3 and Oral hearing chair accreditation is required within the first 5-year term of appointment.   </w:t>
      </w:r>
      <w:r w:rsidRPr="00C45486">
        <w:rPr>
          <w:rStyle w:val="eop"/>
          <w:rFonts w:ascii="Arial" w:hAnsi="Arial" w:cs="Arial"/>
          <w:sz w:val="22"/>
          <w:szCs w:val="22"/>
        </w:rPr>
        <w:t> </w:t>
      </w:r>
    </w:p>
    <w:p w14:paraId="6214C8D3" w14:textId="77777777" w:rsidR="0046512C" w:rsidRPr="00C45486" w:rsidRDefault="0046512C" w:rsidP="0046512C">
      <w:pPr>
        <w:pStyle w:val="paragraph"/>
        <w:spacing w:before="0" w:beforeAutospacing="0" w:after="0" w:afterAutospacing="0" w:line="240" w:lineRule="exact"/>
        <w:ind w:left="720"/>
        <w:textAlignment w:val="baseline"/>
        <w:rPr>
          <w:rFonts w:ascii="Arial" w:hAnsi="Arial" w:cs="Arial"/>
          <w:sz w:val="22"/>
          <w:szCs w:val="22"/>
        </w:rPr>
      </w:pPr>
      <w:r w:rsidRPr="00C45486">
        <w:rPr>
          <w:rStyle w:val="eop"/>
          <w:rFonts w:ascii="Arial" w:hAnsi="Arial" w:cs="Arial"/>
          <w:sz w:val="22"/>
          <w:szCs w:val="22"/>
        </w:rPr>
        <w:t> </w:t>
      </w:r>
    </w:p>
    <w:p w14:paraId="52694043"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Work will be allocated based first on the business needs of the Parole Board and then on the availability provided by members and their accreditations. </w:t>
      </w:r>
      <w:r w:rsidRPr="00C45486">
        <w:rPr>
          <w:rStyle w:val="eop"/>
          <w:rFonts w:ascii="Arial" w:hAnsi="Arial" w:cs="Arial"/>
          <w:sz w:val="22"/>
          <w:szCs w:val="22"/>
        </w:rPr>
        <w:t> </w:t>
      </w:r>
    </w:p>
    <w:p w14:paraId="2AD31C9D"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7FFD7771"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 xml:space="preserve">Be an effective ambassador whenever representing the Parole Board. Contribute positively to the effective running of the organisation through non-casework activity including mentoring, </w:t>
      </w:r>
      <w:r w:rsidRPr="00C45486">
        <w:rPr>
          <w:rStyle w:val="normaltextrun"/>
          <w:rFonts w:ascii="Arial" w:hAnsi="Arial" w:cs="Arial"/>
          <w:sz w:val="22"/>
          <w:szCs w:val="22"/>
        </w:rPr>
        <w:lastRenderedPageBreak/>
        <w:t>quality assurance, governance, training and participation in consultation, working groups and development roles.</w:t>
      </w:r>
      <w:r w:rsidRPr="00C45486">
        <w:rPr>
          <w:rStyle w:val="eop"/>
          <w:rFonts w:ascii="Arial" w:hAnsi="Arial" w:cs="Arial"/>
          <w:sz w:val="22"/>
          <w:szCs w:val="22"/>
        </w:rPr>
        <w:t> </w:t>
      </w:r>
    </w:p>
    <w:p w14:paraId="39DC2409" w14:textId="77777777" w:rsidR="0046512C" w:rsidRPr="00C45486" w:rsidRDefault="0046512C" w:rsidP="0046512C">
      <w:pPr>
        <w:pStyle w:val="paragraph"/>
        <w:spacing w:before="0" w:beforeAutospacing="0" w:after="0" w:afterAutospacing="0" w:line="240" w:lineRule="exact"/>
        <w:jc w:val="both"/>
        <w:textAlignment w:val="baseline"/>
        <w:rPr>
          <w:rFonts w:ascii="Arial" w:hAnsi="Arial" w:cs="Arial"/>
          <w:sz w:val="22"/>
          <w:szCs w:val="22"/>
        </w:rPr>
      </w:pPr>
      <w:r w:rsidRPr="00C45486">
        <w:rPr>
          <w:rStyle w:val="eop"/>
          <w:rFonts w:ascii="Arial" w:hAnsi="Arial" w:cs="Arial"/>
          <w:sz w:val="22"/>
          <w:szCs w:val="22"/>
        </w:rPr>
        <w:t> </w:t>
      </w:r>
    </w:p>
    <w:p w14:paraId="4D5F3C05" w14:textId="77777777" w:rsidR="0046512C" w:rsidRPr="00C45486" w:rsidRDefault="0046512C" w:rsidP="0046512C">
      <w:pPr>
        <w:pStyle w:val="paragraph"/>
        <w:numPr>
          <w:ilvl w:val="0"/>
          <w:numId w:val="30"/>
        </w:numPr>
        <w:spacing w:before="0" w:beforeAutospacing="0" w:after="0" w:afterAutospacing="0" w:line="240" w:lineRule="exact"/>
        <w:jc w:val="both"/>
        <w:textAlignment w:val="baseline"/>
        <w:rPr>
          <w:rFonts w:ascii="Arial" w:hAnsi="Arial" w:cs="Arial"/>
          <w:sz w:val="22"/>
          <w:szCs w:val="22"/>
        </w:rPr>
      </w:pPr>
      <w:r w:rsidRPr="00C45486">
        <w:rPr>
          <w:rStyle w:val="normaltextrun"/>
          <w:rFonts w:ascii="Arial" w:hAnsi="Arial" w:cs="Arial"/>
          <w:sz w:val="22"/>
          <w:szCs w:val="22"/>
        </w:rPr>
        <w:t>Travel in line with Parole Board policy to attend oral hearings in prisons throughout England and Wales.  Also travel to the London office and other venues to attend Parole Board events, including training. Occasional overnight stays may be required, and expenses will be reimbursed in accordance to the prevailing policy.</w:t>
      </w:r>
      <w:r w:rsidRPr="00C45486">
        <w:rPr>
          <w:rStyle w:val="eop"/>
          <w:rFonts w:ascii="Arial" w:hAnsi="Arial" w:cs="Arial"/>
          <w:sz w:val="22"/>
          <w:szCs w:val="22"/>
        </w:rPr>
        <w:t> </w:t>
      </w:r>
    </w:p>
    <w:p w14:paraId="598E61FC" w14:textId="77777777" w:rsidR="00ED41A5" w:rsidRDefault="00ED41A5" w:rsidP="006360C2">
      <w:pPr>
        <w:spacing w:after="0" w:line="240" w:lineRule="auto"/>
        <w:jc w:val="both"/>
        <w:rPr>
          <w:rFonts w:ascii="Arial" w:eastAsia="Calibri" w:hAnsi="Arial" w:cs="Arial"/>
          <w:b/>
          <w:sz w:val="24"/>
          <w:szCs w:val="24"/>
          <w:lang w:eastAsia="en-US"/>
        </w:rPr>
      </w:pPr>
    </w:p>
    <w:bookmarkEnd w:id="1"/>
    <w:bookmarkEnd w:id="6"/>
    <w:p w14:paraId="4651D60A" w14:textId="77777777" w:rsidR="00A61DA8" w:rsidRPr="00A61DA8" w:rsidRDefault="00A61DA8" w:rsidP="00E131C4">
      <w:pPr>
        <w:spacing w:after="0" w:line="257" w:lineRule="auto"/>
        <w:rPr>
          <w:rFonts w:ascii="Arial" w:eastAsia="Arial" w:hAnsi="Arial" w:cs="Arial"/>
          <w:color w:val="000000"/>
        </w:rPr>
      </w:pPr>
      <w:r w:rsidRPr="00A61DA8">
        <w:rPr>
          <w:rFonts w:ascii="Arial" w:eastAsia="Arial" w:hAnsi="Arial" w:cs="Arial"/>
          <w:b/>
          <w:bCs/>
          <w:color w:val="000000"/>
        </w:rPr>
        <w:t>Essential criteria</w:t>
      </w:r>
    </w:p>
    <w:p w14:paraId="4C8D2123" w14:textId="77777777" w:rsidR="00A61DA8" w:rsidRDefault="00A61DA8" w:rsidP="00A61DA8">
      <w:pPr>
        <w:spacing w:line="256" w:lineRule="auto"/>
        <w:rPr>
          <w:rFonts w:ascii="Arial" w:eastAsia="Arial" w:hAnsi="Arial" w:cs="Arial"/>
          <w:color w:val="000000"/>
        </w:rPr>
      </w:pPr>
      <w:r w:rsidRPr="005212C7">
        <w:rPr>
          <w:rFonts w:ascii="Arial" w:eastAsia="Arial" w:hAnsi="Arial" w:cs="Arial"/>
          <w:color w:val="000000"/>
        </w:rPr>
        <w:t>Candidates will be able to demonstrate the following:</w:t>
      </w:r>
    </w:p>
    <w:p w14:paraId="3D74A31F" w14:textId="77777777" w:rsidR="005212C7" w:rsidRPr="005212C7" w:rsidRDefault="005212C7" w:rsidP="005212C7">
      <w:pPr>
        <w:pStyle w:val="paragraph"/>
        <w:numPr>
          <w:ilvl w:val="0"/>
          <w:numId w:val="27"/>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 xml:space="preserve">Demonstrable ability to conduct effective evidence-based decision making, bringing independence of </w:t>
      </w:r>
      <w:r w:rsidR="00D7429E">
        <w:rPr>
          <w:rStyle w:val="normaltextrun"/>
          <w:rFonts w:ascii="Arial" w:hAnsi="Arial" w:cs="Arial"/>
          <w:sz w:val="22"/>
          <w:szCs w:val="22"/>
        </w:rPr>
        <w:t>m</w:t>
      </w:r>
      <w:r w:rsidRPr="005212C7">
        <w:rPr>
          <w:rStyle w:val="normaltextrun"/>
          <w:rFonts w:ascii="Arial" w:hAnsi="Arial" w:cs="Arial"/>
          <w:sz w:val="22"/>
          <w:szCs w:val="22"/>
        </w:rPr>
        <w:t>ind and making sound judgements through: </w:t>
      </w:r>
      <w:r w:rsidRPr="005212C7">
        <w:rPr>
          <w:rStyle w:val="eop"/>
          <w:rFonts w:ascii="Arial" w:hAnsi="Arial" w:cs="Arial"/>
          <w:sz w:val="22"/>
          <w:szCs w:val="22"/>
        </w:rPr>
        <w:t> </w:t>
      </w:r>
    </w:p>
    <w:p w14:paraId="3EA2AE15" w14:textId="77777777" w:rsidR="005212C7" w:rsidRPr="005212C7" w:rsidRDefault="005212C7" w:rsidP="005212C7">
      <w:pPr>
        <w:pStyle w:val="paragraph"/>
        <w:numPr>
          <w:ilvl w:val="0"/>
          <w:numId w:val="28"/>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 xml:space="preserve">weighing facts and </w:t>
      </w:r>
      <w:r w:rsidR="00CC4430" w:rsidRPr="005212C7">
        <w:rPr>
          <w:rStyle w:val="normaltextrun"/>
          <w:rFonts w:ascii="Arial" w:hAnsi="Arial" w:cs="Arial"/>
          <w:sz w:val="22"/>
          <w:szCs w:val="22"/>
        </w:rPr>
        <w:t>evidence.</w:t>
      </w:r>
      <w:r w:rsidRPr="005212C7">
        <w:rPr>
          <w:rStyle w:val="eop"/>
          <w:rFonts w:ascii="Arial" w:hAnsi="Arial" w:cs="Arial"/>
          <w:sz w:val="22"/>
          <w:szCs w:val="22"/>
        </w:rPr>
        <w:t> </w:t>
      </w:r>
    </w:p>
    <w:p w14:paraId="01FD42F6" w14:textId="77777777" w:rsidR="005212C7" w:rsidRPr="005212C7" w:rsidRDefault="005212C7" w:rsidP="005212C7">
      <w:pPr>
        <w:pStyle w:val="paragraph"/>
        <w:numPr>
          <w:ilvl w:val="0"/>
          <w:numId w:val="28"/>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analysing and critically evaluating large volumes of complex information and; </w:t>
      </w:r>
      <w:r w:rsidRPr="005212C7">
        <w:rPr>
          <w:rStyle w:val="eop"/>
          <w:rFonts w:ascii="Arial" w:hAnsi="Arial" w:cs="Arial"/>
          <w:sz w:val="22"/>
          <w:szCs w:val="22"/>
        </w:rPr>
        <w:t> </w:t>
      </w:r>
    </w:p>
    <w:p w14:paraId="6BFE76FC" w14:textId="77777777" w:rsidR="005212C7" w:rsidRDefault="005212C7" w:rsidP="005212C7">
      <w:pPr>
        <w:pStyle w:val="paragraph"/>
        <w:numPr>
          <w:ilvl w:val="0"/>
          <w:numId w:val="28"/>
        </w:numPr>
        <w:spacing w:before="0" w:beforeAutospacing="0" w:after="0" w:afterAutospacing="0" w:line="240" w:lineRule="exact"/>
        <w:jc w:val="both"/>
        <w:textAlignment w:val="baseline"/>
        <w:rPr>
          <w:rStyle w:val="eop"/>
          <w:rFonts w:ascii="Arial" w:hAnsi="Arial" w:cs="Arial"/>
          <w:sz w:val="22"/>
          <w:szCs w:val="22"/>
        </w:rPr>
      </w:pPr>
      <w:r w:rsidRPr="005212C7">
        <w:rPr>
          <w:rStyle w:val="normaltextrun"/>
          <w:rFonts w:ascii="Arial" w:hAnsi="Arial" w:cs="Arial"/>
          <w:sz w:val="22"/>
          <w:szCs w:val="22"/>
        </w:rPr>
        <w:t>identifying key issues, within tight deadlines and working on own initiative. </w:t>
      </w:r>
      <w:r w:rsidRPr="005212C7">
        <w:rPr>
          <w:rStyle w:val="eop"/>
          <w:rFonts w:ascii="Arial" w:hAnsi="Arial" w:cs="Arial"/>
          <w:sz w:val="22"/>
          <w:szCs w:val="22"/>
        </w:rPr>
        <w:t> </w:t>
      </w:r>
    </w:p>
    <w:p w14:paraId="1C27946B" w14:textId="77777777" w:rsidR="00B97742" w:rsidRPr="005212C7" w:rsidRDefault="00B97742" w:rsidP="00B97742">
      <w:pPr>
        <w:pStyle w:val="paragraph"/>
        <w:spacing w:before="0" w:beforeAutospacing="0" w:after="0" w:afterAutospacing="0" w:line="240" w:lineRule="exact"/>
        <w:ind w:left="1440"/>
        <w:jc w:val="both"/>
        <w:textAlignment w:val="baseline"/>
        <w:rPr>
          <w:rFonts w:ascii="Arial" w:hAnsi="Arial" w:cs="Arial"/>
          <w:sz w:val="22"/>
          <w:szCs w:val="22"/>
        </w:rPr>
      </w:pPr>
    </w:p>
    <w:p w14:paraId="35758272" w14:textId="77777777" w:rsidR="005212C7" w:rsidRPr="005212C7"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5212C7">
        <w:rPr>
          <w:rStyle w:val="eop"/>
          <w:rFonts w:ascii="Arial" w:hAnsi="Arial" w:cs="Arial"/>
          <w:sz w:val="22"/>
          <w:szCs w:val="22"/>
        </w:rPr>
        <w:t> </w:t>
      </w:r>
    </w:p>
    <w:p w14:paraId="0818D567" w14:textId="77777777" w:rsidR="00635971" w:rsidRPr="00635971" w:rsidRDefault="005212C7" w:rsidP="00635971">
      <w:pPr>
        <w:pStyle w:val="paragraph"/>
        <w:numPr>
          <w:ilvl w:val="0"/>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Demonstrable report writing skills including</w:t>
      </w:r>
      <w:r w:rsidR="00635971">
        <w:rPr>
          <w:rStyle w:val="normaltextrun"/>
          <w:rFonts w:ascii="Arial" w:hAnsi="Arial" w:cs="Arial"/>
          <w:sz w:val="22"/>
          <w:szCs w:val="22"/>
        </w:rPr>
        <w:t>:</w:t>
      </w:r>
    </w:p>
    <w:p w14:paraId="324005D8" w14:textId="77777777" w:rsidR="00635971" w:rsidRPr="00635971" w:rsidRDefault="005212C7" w:rsidP="00635971">
      <w:pPr>
        <w:pStyle w:val="paragraph"/>
        <w:numPr>
          <w:ilvl w:val="1"/>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 xml:space="preserve">the ability to condense multiple documents with complex and potentially conflicting information into an accessible and legally justified document; </w:t>
      </w:r>
    </w:p>
    <w:p w14:paraId="1F5E6054" w14:textId="77777777" w:rsidR="00635971" w:rsidRPr="00635971" w:rsidRDefault="005212C7" w:rsidP="00635971">
      <w:pPr>
        <w:pStyle w:val="paragraph"/>
        <w:numPr>
          <w:ilvl w:val="1"/>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sz w:val="22"/>
          <w:szCs w:val="22"/>
        </w:rPr>
        <w:t xml:space="preserve">ability to work collaboratively to assist colleagues in the drafting and review of these reports; </w:t>
      </w:r>
    </w:p>
    <w:p w14:paraId="23FDB241" w14:textId="77777777" w:rsidR="00635971" w:rsidRDefault="005212C7" w:rsidP="00635971">
      <w:pPr>
        <w:pStyle w:val="paragraph"/>
        <w:numPr>
          <w:ilvl w:val="1"/>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sz w:val="22"/>
          <w:szCs w:val="22"/>
        </w:rPr>
        <w:t xml:space="preserve">ability to draft well-formed written accounts which </w:t>
      </w:r>
      <w:r w:rsidRPr="00635971">
        <w:rPr>
          <w:rStyle w:val="normaltextrun"/>
          <w:rFonts w:ascii="Arial" w:hAnsi="Arial" w:cs="Arial"/>
          <w:color w:val="000000"/>
          <w:sz w:val="22"/>
          <w:szCs w:val="22"/>
        </w:rPr>
        <w:t xml:space="preserve">accurately document, analyse and summarise evidence in support of a decision or recommendation; </w:t>
      </w:r>
    </w:p>
    <w:p w14:paraId="781A2461" w14:textId="02A235FC" w:rsidR="005212C7" w:rsidRPr="00635971" w:rsidRDefault="005212C7" w:rsidP="00635971">
      <w:pPr>
        <w:pStyle w:val="paragraph"/>
        <w:numPr>
          <w:ilvl w:val="1"/>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635971">
        <w:rPr>
          <w:rStyle w:val="normaltextrun"/>
          <w:rFonts w:ascii="Arial" w:hAnsi="Arial" w:cs="Arial"/>
          <w:color w:val="000000"/>
          <w:sz w:val="22"/>
          <w:szCs w:val="22"/>
        </w:rPr>
        <w:t>able to work collaboratively to produce written reasons that accurately reflect how the panel came to its decision or recommendation. </w:t>
      </w:r>
      <w:r w:rsidRPr="00635971">
        <w:rPr>
          <w:rStyle w:val="normaltextrun"/>
          <w:rFonts w:ascii="Arial" w:hAnsi="Arial" w:cs="Arial"/>
          <w:sz w:val="22"/>
          <w:szCs w:val="22"/>
        </w:rPr>
        <w:t> </w:t>
      </w:r>
    </w:p>
    <w:p w14:paraId="1DF29CB2" w14:textId="77777777" w:rsidR="005212C7" w:rsidRPr="005212C7" w:rsidRDefault="005212C7" w:rsidP="005212C7">
      <w:pPr>
        <w:pStyle w:val="paragraph"/>
        <w:spacing w:before="0" w:beforeAutospacing="0" w:after="0" w:afterAutospacing="0" w:line="240" w:lineRule="exact"/>
        <w:jc w:val="both"/>
        <w:textAlignment w:val="baseline"/>
        <w:rPr>
          <w:rStyle w:val="normaltextrun"/>
          <w:rFonts w:ascii="Arial" w:hAnsi="Arial" w:cs="Arial"/>
          <w:color w:val="000000"/>
          <w:sz w:val="22"/>
          <w:szCs w:val="22"/>
        </w:rPr>
      </w:pPr>
    </w:p>
    <w:p w14:paraId="7F720B16" w14:textId="6DDE6D91" w:rsidR="005212C7" w:rsidRPr="005212C7" w:rsidRDefault="005212C7" w:rsidP="7589A374">
      <w:pPr>
        <w:pStyle w:val="paragraph"/>
        <w:numPr>
          <w:ilvl w:val="0"/>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7589A374">
        <w:rPr>
          <w:rStyle w:val="normaltextrun"/>
          <w:rFonts w:ascii="Arial" w:hAnsi="Arial" w:cs="Arial"/>
          <w:color w:val="000000" w:themeColor="text1"/>
          <w:sz w:val="22"/>
          <w:szCs w:val="22"/>
        </w:rPr>
        <w:t xml:space="preserve">Demonstrable case management skills, effective time management, organisational and administrative skills.  Ability to identify and resolve issues at an early stage taking proactive steps to ensure cases are concluded at the earliest opportunity. </w:t>
      </w:r>
    </w:p>
    <w:p w14:paraId="5520548F" w14:textId="77777777" w:rsidR="005212C7" w:rsidRPr="005212C7" w:rsidRDefault="005212C7" w:rsidP="005212C7">
      <w:pPr>
        <w:pStyle w:val="ListParagraph"/>
        <w:rPr>
          <w:rStyle w:val="normaltextrun"/>
          <w:rFonts w:ascii="Arial" w:hAnsi="Arial" w:cs="Arial"/>
          <w:color w:val="000000"/>
        </w:rPr>
      </w:pPr>
    </w:p>
    <w:p w14:paraId="4D1C9D5C" w14:textId="77777777" w:rsidR="00F37009" w:rsidRDefault="00F37009" w:rsidP="00F37009">
      <w:pPr>
        <w:pStyle w:val="ListParagraph"/>
        <w:rPr>
          <w:rStyle w:val="normaltextrun"/>
          <w:rFonts w:ascii="Arial" w:hAnsi="Arial" w:cs="Arial"/>
        </w:rPr>
      </w:pPr>
    </w:p>
    <w:p w14:paraId="5458DEAB" w14:textId="48A127D8" w:rsidR="005212C7" w:rsidRPr="005212C7" w:rsidRDefault="005212C7" w:rsidP="005212C7">
      <w:pPr>
        <w:pStyle w:val="paragraph"/>
        <w:numPr>
          <w:ilvl w:val="0"/>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sz w:val="22"/>
          <w:szCs w:val="22"/>
        </w:rPr>
        <w:t>Evidenced IT skills, ability to use templates and spreadsheets, review and comment on documents online and to conduct meetings online with multiple people</w:t>
      </w:r>
      <w:r w:rsidR="00635971">
        <w:rPr>
          <w:rStyle w:val="normaltextrun"/>
          <w:rFonts w:ascii="Arial" w:hAnsi="Arial" w:cs="Arial"/>
          <w:sz w:val="22"/>
          <w:szCs w:val="22"/>
        </w:rPr>
        <w:t xml:space="preserve">. Ability to adapt to new technology and a willingness to learn. </w:t>
      </w:r>
      <w:r w:rsidRPr="005212C7">
        <w:rPr>
          <w:rStyle w:val="normaltextrun"/>
          <w:rFonts w:ascii="Arial" w:hAnsi="Arial" w:cs="Arial"/>
          <w:color w:val="000000"/>
          <w:sz w:val="22"/>
          <w:szCs w:val="22"/>
        </w:rPr>
        <w:t xml:space="preserve"> </w:t>
      </w:r>
    </w:p>
    <w:p w14:paraId="70633576" w14:textId="77777777" w:rsidR="005212C7" w:rsidRPr="005212C7" w:rsidRDefault="005212C7" w:rsidP="005212C7">
      <w:pPr>
        <w:pStyle w:val="ListParagraph"/>
        <w:rPr>
          <w:rStyle w:val="normaltextrun"/>
          <w:rFonts w:ascii="Arial" w:hAnsi="Arial" w:cs="Arial"/>
          <w:color w:val="000000"/>
        </w:rPr>
      </w:pPr>
    </w:p>
    <w:p w14:paraId="2906ECED" w14:textId="77777777" w:rsidR="005212C7" w:rsidRPr="005212C7" w:rsidRDefault="005212C7" w:rsidP="005212C7">
      <w:pPr>
        <w:pStyle w:val="paragraph"/>
        <w:numPr>
          <w:ilvl w:val="0"/>
          <w:numId w:val="27"/>
        </w:numPr>
        <w:spacing w:before="0" w:beforeAutospacing="0" w:after="0" w:afterAutospacing="0" w:line="240" w:lineRule="exact"/>
        <w:jc w:val="both"/>
        <w:textAlignment w:val="baseline"/>
        <w:rPr>
          <w:rStyle w:val="normaltextrun"/>
          <w:rFonts w:ascii="Arial" w:hAnsi="Arial" w:cs="Arial"/>
          <w:color w:val="000000"/>
          <w:sz w:val="22"/>
          <w:szCs w:val="22"/>
        </w:rPr>
      </w:pPr>
      <w:r w:rsidRPr="005212C7">
        <w:rPr>
          <w:rStyle w:val="normaltextrun"/>
          <w:rFonts w:ascii="Arial" w:hAnsi="Arial" w:cs="Arial"/>
          <w:color w:val="000000"/>
          <w:sz w:val="22"/>
          <w:szCs w:val="22"/>
        </w:rPr>
        <w:t>Strong commitment to professional and personal development. </w:t>
      </w:r>
      <w:r w:rsidRPr="005212C7">
        <w:rPr>
          <w:rStyle w:val="normaltextrun"/>
          <w:rFonts w:ascii="Arial" w:hAnsi="Arial" w:cs="Arial"/>
          <w:sz w:val="22"/>
          <w:szCs w:val="22"/>
        </w:rPr>
        <w:t> </w:t>
      </w:r>
    </w:p>
    <w:p w14:paraId="09BBF9B9" w14:textId="77777777" w:rsidR="005212C7" w:rsidRPr="005212C7" w:rsidRDefault="005212C7" w:rsidP="005212C7">
      <w:pPr>
        <w:pStyle w:val="ListParagraph"/>
        <w:rPr>
          <w:rStyle w:val="normaltextrun"/>
          <w:rFonts w:ascii="Arial" w:hAnsi="Arial" w:cs="Arial"/>
        </w:rPr>
      </w:pPr>
    </w:p>
    <w:p w14:paraId="0B67D579" w14:textId="77777777" w:rsidR="005212C7" w:rsidRPr="005212C7" w:rsidRDefault="005212C7" w:rsidP="005212C7">
      <w:pPr>
        <w:pStyle w:val="paragraph"/>
        <w:numPr>
          <w:ilvl w:val="0"/>
          <w:numId w:val="27"/>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sz w:val="22"/>
          <w:szCs w:val="22"/>
        </w:rPr>
        <w:t>Effective communication and interpersonal skills; able to gain respect and maintain rapport through effective communication and influencing skills.  Confident to challenge opinions, work collegiately and resolve differences to reach sound decisions.</w:t>
      </w:r>
      <w:r w:rsidRPr="005212C7">
        <w:rPr>
          <w:rStyle w:val="eop"/>
          <w:rFonts w:ascii="Arial" w:hAnsi="Arial" w:cs="Arial"/>
          <w:sz w:val="22"/>
          <w:szCs w:val="22"/>
        </w:rPr>
        <w:t> </w:t>
      </w:r>
      <w:r w:rsidRPr="005212C7">
        <w:rPr>
          <w:rStyle w:val="normaltextrun"/>
          <w:rFonts w:ascii="Arial" w:hAnsi="Arial" w:cs="Arial"/>
          <w:sz w:val="22"/>
          <w:szCs w:val="22"/>
        </w:rPr>
        <w:t>Able to communicate sensitively and effectively with a wide range of individuals, varying the approach as necessary, treating others with respect, listening actively and evaluating replies to probe issues.</w:t>
      </w:r>
      <w:r w:rsidRPr="005212C7">
        <w:rPr>
          <w:rStyle w:val="eop"/>
          <w:rFonts w:ascii="Arial" w:hAnsi="Arial" w:cs="Arial"/>
          <w:sz w:val="22"/>
          <w:szCs w:val="22"/>
        </w:rPr>
        <w:t> </w:t>
      </w:r>
    </w:p>
    <w:p w14:paraId="29753D54" w14:textId="77777777" w:rsidR="005212C7" w:rsidRPr="005212C7"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5212C7">
        <w:rPr>
          <w:rStyle w:val="eop"/>
          <w:rFonts w:ascii="Arial" w:hAnsi="Arial" w:cs="Arial"/>
          <w:sz w:val="22"/>
          <w:szCs w:val="22"/>
        </w:rPr>
        <w:t> </w:t>
      </w:r>
    </w:p>
    <w:p w14:paraId="11BE861A" w14:textId="77777777" w:rsidR="005212C7" w:rsidRPr="00C45486" w:rsidRDefault="005212C7" w:rsidP="005212C7">
      <w:pPr>
        <w:pStyle w:val="paragraph"/>
        <w:numPr>
          <w:ilvl w:val="0"/>
          <w:numId w:val="27"/>
        </w:numPr>
        <w:spacing w:before="0" w:beforeAutospacing="0" w:after="0" w:afterAutospacing="0" w:line="240" w:lineRule="exact"/>
        <w:jc w:val="both"/>
        <w:textAlignment w:val="baseline"/>
        <w:rPr>
          <w:rFonts w:ascii="Arial" w:hAnsi="Arial" w:cs="Arial"/>
          <w:sz w:val="22"/>
          <w:szCs w:val="22"/>
        </w:rPr>
      </w:pPr>
      <w:r w:rsidRPr="005212C7">
        <w:rPr>
          <w:rStyle w:val="normaltextrun"/>
          <w:rFonts w:ascii="Arial" w:hAnsi="Arial" w:cs="Arial"/>
          <w:color w:val="000000"/>
          <w:sz w:val="22"/>
          <w:szCs w:val="22"/>
        </w:rPr>
        <w:t>Demonstrable high standards of corporate and personal integrity and conduct, including a strong desire to serve the public, evidence of commitment to equality and diversity, resilience and reflection in decision making, and personal accountability</w:t>
      </w:r>
      <w:r w:rsidRPr="00C45486">
        <w:rPr>
          <w:rStyle w:val="normaltextrun"/>
          <w:rFonts w:ascii="Arial" w:hAnsi="Arial" w:cs="Arial"/>
          <w:color w:val="000000"/>
          <w:sz w:val="22"/>
          <w:szCs w:val="22"/>
        </w:rPr>
        <w:t>.</w:t>
      </w:r>
      <w:r w:rsidRPr="00C45486">
        <w:rPr>
          <w:rStyle w:val="eop"/>
          <w:rFonts w:ascii="Arial" w:hAnsi="Arial" w:cs="Arial"/>
          <w:color w:val="000000"/>
          <w:sz w:val="22"/>
          <w:szCs w:val="22"/>
        </w:rPr>
        <w:t> </w:t>
      </w:r>
    </w:p>
    <w:p w14:paraId="552B4AF7" w14:textId="77777777" w:rsidR="005212C7" w:rsidRPr="00C45486" w:rsidRDefault="005212C7" w:rsidP="005212C7">
      <w:pPr>
        <w:pStyle w:val="paragraph"/>
        <w:spacing w:before="0" w:beforeAutospacing="0" w:after="0" w:afterAutospacing="0" w:line="240" w:lineRule="exact"/>
        <w:ind w:left="360"/>
        <w:jc w:val="both"/>
        <w:textAlignment w:val="baseline"/>
        <w:rPr>
          <w:rFonts w:ascii="Arial" w:hAnsi="Arial" w:cs="Arial"/>
          <w:sz w:val="22"/>
          <w:szCs w:val="22"/>
        </w:rPr>
      </w:pPr>
      <w:r w:rsidRPr="00C45486">
        <w:rPr>
          <w:rStyle w:val="eop"/>
          <w:rFonts w:ascii="Arial" w:hAnsi="Arial" w:cs="Arial"/>
          <w:color w:val="000000"/>
          <w:sz w:val="22"/>
          <w:szCs w:val="22"/>
        </w:rPr>
        <w:t> </w:t>
      </w:r>
    </w:p>
    <w:p w14:paraId="78E7D66B" w14:textId="77777777" w:rsidR="00930D86" w:rsidRPr="0056317C" w:rsidRDefault="00930D86" w:rsidP="00E131C4">
      <w:pPr>
        <w:pStyle w:val="MOJnormal"/>
        <w:tabs>
          <w:tab w:val="left" w:pos="0"/>
        </w:tabs>
        <w:spacing w:after="0"/>
        <w:rPr>
          <w:rFonts w:cs="Arial"/>
          <w:b/>
          <w:szCs w:val="22"/>
        </w:rPr>
      </w:pPr>
      <w:r w:rsidRPr="00E41CAE">
        <w:rPr>
          <w:rFonts w:cs="Arial"/>
          <w:b/>
          <w:bCs/>
          <w:szCs w:val="22"/>
        </w:rPr>
        <w:t>Eligibility</w:t>
      </w:r>
    </w:p>
    <w:p w14:paraId="7119CE44" w14:textId="77777777" w:rsidR="00E73E3F" w:rsidRDefault="003959C9" w:rsidP="00E73E3F">
      <w:pPr>
        <w:pStyle w:val="paragraph"/>
        <w:spacing w:before="0" w:beforeAutospacing="0" w:after="0" w:afterAutospacing="0"/>
        <w:textAlignment w:val="baseline"/>
        <w:rPr>
          <w:rFonts w:ascii="Segoe UI" w:hAnsi="Segoe UI" w:cs="Segoe UI"/>
          <w:sz w:val="18"/>
          <w:szCs w:val="18"/>
        </w:rPr>
      </w:pPr>
      <w:r w:rsidRPr="003959C9">
        <w:rPr>
          <w:rFonts w:ascii="Arial" w:hAnsi="Arial" w:cs="Arial"/>
          <w:sz w:val="22"/>
          <w:szCs w:val="22"/>
        </w:rPr>
        <w:t xml:space="preserve">There must be no employment restrictions, or limit on your permitted stay in the UK. </w:t>
      </w:r>
      <w:r w:rsidR="00E73E3F" w:rsidRPr="003959C9">
        <w:rPr>
          <w:rStyle w:val="normaltextrun"/>
          <w:rFonts w:ascii="Arial" w:hAnsi="Arial" w:cs="Arial"/>
          <w:sz w:val="22"/>
          <w:szCs w:val="22"/>
        </w:rPr>
        <w:t>Applications are welcome from anyone aged 18 or over. There are circumstances in which an individual will not be considered for appointment.</w:t>
      </w:r>
      <w:r w:rsidR="00E73E3F">
        <w:rPr>
          <w:rStyle w:val="normaltextrun"/>
          <w:rFonts w:ascii="Arial" w:hAnsi="Arial" w:cs="Arial"/>
          <w:sz w:val="22"/>
          <w:szCs w:val="22"/>
        </w:rPr>
        <w:t xml:space="preserve"> </w:t>
      </w:r>
      <w:r w:rsidR="00E73E3F" w:rsidRPr="003959C9">
        <w:rPr>
          <w:rStyle w:val="normaltextrun"/>
          <w:rFonts w:ascii="Arial" w:hAnsi="Arial" w:cs="Arial"/>
          <w:color w:val="000000"/>
          <w:sz w:val="22"/>
          <w:szCs w:val="22"/>
        </w:rPr>
        <w:t>They</w:t>
      </w:r>
      <w:r w:rsidR="00E73E3F">
        <w:rPr>
          <w:rStyle w:val="normaltextrun"/>
          <w:rFonts w:ascii="Arial" w:hAnsi="Arial" w:cs="Arial"/>
          <w:sz w:val="22"/>
          <w:szCs w:val="22"/>
        </w:rPr>
        <w:t xml:space="preserve"> include:  </w:t>
      </w:r>
      <w:r w:rsidR="00E73E3F">
        <w:rPr>
          <w:rStyle w:val="eop"/>
          <w:rFonts w:ascii="Arial" w:hAnsi="Arial" w:cs="Arial"/>
          <w:sz w:val="22"/>
          <w:szCs w:val="22"/>
        </w:rPr>
        <w:t> </w:t>
      </w:r>
    </w:p>
    <w:p w14:paraId="060AE93D" w14:textId="77777777" w:rsidR="00E73E3F" w:rsidRDefault="00E73E3F" w:rsidP="00E73E3F">
      <w:pPr>
        <w:pStyle w:val="paragraph"/>
        <w:spacing w:before="0" w:beforeAutospacing="0" w:after="0" w:afterAutospacing="0"/>
        <w:textAlignment w:val="baseline"/>
        <w:rPr>
          <w:rFonts w:ascii="Segoe UI" w:hAnsi="Segoe UI" w:cs="Segoe UI"/>
          <w:sz w:val="18"/>
          <w:szCs w:val="18"/>
        </w:rPr>
      </w:pPr>
    </w:p>
    <w:p w14:paraId="6BA2773D" w14:textId="445673B8" w:rsidR="00E73E3F" w:rsidRPr="00ED5EAF" w:rsidRDefault="00E73E3F" w:rsidP="00E73E3F">
      <w:pPr>
        <w:pStyle w:val="paragraph"/>
        <w:numPr>
          <w:ilvl w:val="0"/>
          <w:numId w:val="26"/>
        </w:numPr>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sz w:val="22"/>
          <w:szCs w:val="22"/>
        </w:rPr>
        <w:t>People who have received a prison sentence or suspended prison sentence of three months or more in the last five years; </w:t>
      </w:r>
    </w:p>
    <w:p w14:paraId="43A22645" w14:textId="77777777" w:rsidR="00F37009" w:rsidRPr="00ED5EAF" w:rsidRDefault="00F37009" w:rsidP="00ED5EAF">
      <w:pPr>
        <w:pStyle w:val="paragraph"/>
        <w:spacing w:before="0" w:beforeAutospacing="0" w:after="0" w:afterAutospacing="0"/>
        <w:ind w:left="720"/>
        <w:textAlignment w:val="baseline"/>
        <w:rPr>
          <w:rStyle w:val="normaltextrun"/>
          <w:rFonts w:ascii="Segoe UI" w:hAnsi="Segoe UI" w:cs="Segoe UI"/>
          <w:sz w:val="18"/>
          <w:szCs w:val="18"/>
        </w:rPr>
      </w:pPr>
    </w:p>
    <w:p w14:paraId="71E589E0" w14:textId="76FE1DE4" w:rsidR="00F37009" w:rsidRPr="003E6A5C" w:rsidRDefault="003E6A5C" w:rsidP="00ED5EAF">
      <w:pPr>
        <w:numPr>
          <w:ilvl w:val="0"/>
          <w:numId w:val="26"/>
        </w:numPr>
        <w:shd w:val="clear" w:color="auto" w:fill="FFFFFF"/>
        <w:spacing w:after="75" w:line="240" w:lineRule="auto"/>
        <w:rPr>
          <w:rStyle w:val="normaltextrun"/>
          <w:rFonts w:ascii="Arial" w:hAnsi="Arial" w:cs="Arial"/>
        </w:rPr>
      </w:pPr>
      <w:r w:rsidRPr="003E6A5C">
        <w:rPr>
          <w:rStyle w:val="normaltextrun"/>
          <w:rFonts w:ascii="Arial" w:hAnsi="Arial" w:cs="Arial"/>
        </w:rPr>
        <w:lastRenderedPageBreak/>
        <w:t>People with</w:t>
      </w:r>
      <w:r w:rsidR="00F37009" w:rsidRPr="003E6A5C">
        <w:rPr>
          <w:rStyle w:val="normaltextrun"/>
          <w:rFonts w:ascii="Arial" w:hAnsi="Arial" w:cs="Arial"/>
        </w:rPr>
        <w:t xml:space="preserve"> </w:t>
      </w:r>
      <w:r w:rsidR="00695DA6">
        <w:rPr>
          <w:rStyle w:val="normaltextrun"/>
          <w:rFonts w:ascii="Arial" w:hAnsi="Arial" w:cs="Arial"/>
        </w:rPr>
        <w:t xml:space="preserve">ongoing and/or </w:t>
      </w:r>
      <w:r w:rsidR="00F37009" w:rsidRPr="003E6A5C">
        <w:rPr>
          <w:rStyle w:val="normaltextrun"/>
          <w:rFonts w:ascii="Arial" w:hAnsi="Arial" w:cs="Arial"/>
        </w:rPr>
        <w:t xml:space="preserve">outstanding professional conduct or fitness to practice matters </w:t>
      </w:r>
      <w:r w:rsidRPr="003E6A5C">
        <w:rPr>
          <w:rStyle w:val="normaltextrun"/>
          <w:rFonts w:ascii="Arial" w:hAnsi="Arial" w:cs="Arial"/>
        </w:rPr>
        <w:t>and/</w:t>
      </w:r>
      <w:r w:rsidR="00F37009" w:rsidRPr="003E6A5C">
        <w:rPr>
          <w:rStyle w:val="normaltextrun"/>
          <w:rFonts w:ascii="Arial" w:hAnsi="Arial" w:cs="Arial"/>
        </w:rPr>
        <w:t xml:space="preserve">or </w:t>
      </w:r>
      <w:r w:rsidRPr="003E6A5C">
        <w:rPr>
          <w:rStyle w:val="normaltextrun"/>
          <w:rFonts w:ascii="Arial" w:hAnsi="Arial" w:cs="Arial"/>
        </w:rPr>
        <w:t xml:space="preserve">those </w:t>
      </w:r>
      <w:r w:rsidR="00F37009" w:rsidRPr="003E6A5C">
        <w:rPr>
          <w:rStyle w:val="normaltextrun"/>
          <w:rFonts w:ascii="Arial" w:hAnsi="Arial" w:cs="Arial"/>
        </w:rPr>
        <w:t xml:space="preserve">who </w:t>
      </w:r>
      <w:r w:rsidRPr="003E6A5C">
        <w:rPr>
          <w:rStyle w:val="normaltextrun"/>
          <w:rFonts w:ascii="Arial" w:hAnsi="Arial" w:cs="Arial"/>
        </w:rPr>
        <w:t xml:space="preserve">have </w:t>
      </w:r>
      <w:r w:rsidR="00F37009" w:rsidRPr="003E6A5C">
        <w:rPr>
          <w:rStyle w:val="normaltextrun"/>
          <w:rFonts w:ascii="Arial" w:hAnsi="Arial" w:cs="Arial"/>
        </w:rPr>
        <w:t>had their employment terminated for conduct or criminal offence reason</w:t>
      </w:r>
      <w:r w:rsidRPr="003E6A5C">
        <w:rPr>
          <w:rStyle w:val="normaltextrun"/>
          <w:rFonts w:ascii="Arial" w:hAnsi="Arial" w:cs="Arial"/>
        </w:rPr>
        <w:t>s</w:t>
      </w:r>
      <w:r w:rsidR="00F37009" w:rsidRPr="003E6A5C">
        <w:rPr>
          <w:rStyle w:val="normaltextrun"/>
          <w:rFonts w:ascii="Arial" w:hAnsi="Arial" w:cs="Arial"/>
        </w:rPr>
        <w:t>.</w:t>
      </w:r>
    </w:p>
    <w:p w14:paraId="52C55433" w14:textId="77777777" w:rsidR="00E73E3F" w:rsidRPr="00484E50" w:rsidRDefault="00E73E3F" w:rsidP="00E73E3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773BF7E0" w14:textId="77777777" w:rsidR="00E73E3F" w:rsidRDefault="00E73E3F" w:rsidP="00E73E3F">
      <w:pPr>
        <w:pStyle w:val="paragraph"/>
        <w:numPr>
          <w:ilvl w:val="0"/>
          <w:numId w:val="26"/>
        </w:numPr>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Current operational employees within the prison service.</w:t>
      </w:r>
    </w:p>
    <w:p w14:paraId="52A133ED" w14:textId="3D7E2787" w:rsidR="00E73E3F" w:rsidRDefault="00E73E3F" w:rsidP="00E73E3F">
      <w:pPr>
        <w:pStyle w:val="ListParagraph"/>
        <w:rPr>
          <w:rStyle w:val="normaltextrun"/>
          <w:rFonts w:cs="Arial"/>
        </w:rPr>
      </w:pPr>
    </w:p>
    <w:p w14:paraId="249D1B90" w14:textId="77777777" w:rsidR="00E73E3F" w:rsidRDefault="00E73E3F" w:rsidP="00E73E3F">
      <w:pPr>
        <w:pStyle w:val="paragraph"/>
        <w:numPr>
          <w:ilvl w:val="0"/>
          <w:numId w:val="26"/>
        </w:numPr>
        <w:spacing w:before="0" w:beforeAutospacing="0" w:after="0" w:afterAutospacing="0"/>
        <w:jc w:val="both"/>
        <w:textAlignment w:val="baseline"/>
        <w:rPr>
          <w:rStyle w:val="normaltextrun"/>
        </w:rPr>
      </w:pPr>
      <w:r>
        <w:rPr>
          <w:rStyle w:val="normaltextrun"/>
          <w:rFonts w:ascii="Arial" w:hAnsi="Arial" w:cs="Arial"/>
          <w:sz w:val="22"/>
          <w:szCs w:val="22"/>
        </w:rPr>
        <w:t>Elected office holders, in which their involvement in any outside activity might be seen to cast doubt on their impartiality or conflict with their appointment to the Board. This would include political activity and or nomination or adoption as a prospective candidate for election;</w:t>
      </w:r>
    </w:p>
    <w:p w14:paraId="3A373788" w14:textId="77777777" w:rsidR="00E73E3F" w:rsidRDefault="00E73E3F" w:rsidP="00E73E3F">
      <w:pPr>
        <w:pStyle w:val="paragraph"/>
        <w:spacing w:before="0" w:beforeAutospacing="0" w:after="0" w:afterAutospacing="0"/>
        <w:jc w:val="both"/>
        <w:textAlignment w:val="baseline"/>
        <w:rPr>
          <w:rStyle w:val="normaltextrun"/>
          <w:rFonts w:ascii="Arial" w:hAnsi="Arial" w:cs="Arial"/>
          <w:sz w:val="22"/>
          <w:szCs w:val="22"/>
        </w:rPr>
      </w:pPr>
    </w:p>
    <w:p w14:paraId="735A3C89" w14:textId="77777777" w:rsidR="00E73E3F" w:rsidRDefault="00E73E3F" w:rsidP="00E73E3F">
      <w:pPr>
        <w:pStyle w:val="paragraph"/>
        <w:numPr>
          <w:ilvl w:val="0"/>
          <w:numId w:val="26"/>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Those who have had their appointment terminated under the agreed protocol for termination of membership of the Parole Board. </w:t>
      </w:r>
      <w:r>
        <w:rPr>
          <w:rStyle w:val="eop"/>
          <w:rFonts w:ascii="Arial" w:hAnsi="Arial" w:cs="Arial"/>
          <w:sz w:val="22"/>
          <w:szCs w:val="22"/>
        </w:rPr>
        <w:t> </w:t>
      </w:r>
    </w:p>
    <w:p w14:paraId="67D155B1" w14:textId="77777777" w:rsidR="00930D86" w:rsidRPr="000A2CEA" w:rsidRDefault="00930D86" w:rsidP="00930D86">
      <w:pPr>
        <w:autoSpaceDE w:val="0"/>
        <w:autoSpaceDN w:val="0"/>
        <w:adjustRightInd w:val="0"/>
        <w:spacing w:after="0" w:line="240" w:lineRule="auto"/>
        <w:ind w:left="720"/>
        <w:jc w:val="both"/>
        <w:rPr>
          <w:rFonts w:ascii="Arial" w:hAnsi="Arial" w:cs="Arial"/>
        </w:rPr>
      </w:pPr>
    </w:p>
    <w:p w14:paraId="64D1664D" w14:textId="77777777" w:rsidR="00930D86" w:rsidRPr="000A2CEA" w:rsidRDefault="00930D86" w:rsidP="00930D86">
      <w:pPr>
        <w:autoSpaceDE w:val="0"/>
        <w:autoSpaceDN w:val="0"/>
        <w:adjustRightInd w:val="0"/>
        <w:spacing w:after="0" w:line="240" w:lineRule="auto"/>
        <w:jc w:val="both"/>
        <w:rPr>
          <w:rFonts w:ascii="Arial" w:hAnsi="Arial" w:cs="Arial"/>
        </w:rPr>
      </w:pPr>
      <w:r w:rsidRPr="000A2CEA">
        <w:rPr>
          <w:rFonts w:ascii="Arial" w:hAnsi="Arial" w:cs="Arial"/>
        </w:rPr>
        <w:t xml:space="preserve">We welcome applications from all those who are eligible. </w:t>
      </w:r>
    </w:p>
    <w:p w14:paraId="504E939B" w14:textId="2E0A3179" w:rsidR="00930D86" w:rsidRPr="000A2CEA" w:rsidRDefault="00930D86" w:rsidP="00930D86">
      <w:pPr>
        <w:autoSpaceDE w:val="0"/>
        <w:autoSpaceDN w:val="0"/>
        <w:adjustRightInd w:val="0"/>
        <w:spacing w:after="0" w:line="240" w:lineRule="auto"/>
        <w:ind w:left="720"/>
        <w:jc w:val="both"/>
        <w:rPr>
          <w:rFonts w:ascii="Arial" w:hAnsi="Arial" w:cs="Arial"/>
        </w:rPr>
      </w:pPr>
      <w:r w:rsidRPr="000A2CEA">
        <w:rPr>
          <w:rFonts w:ascii="Arial" w:hAnsi="Arial" w:cs="Arial"/>
        </w:rPr>
        <w:t xml:space="preserve"> </w:t>
      </w:r>
    </w:p>
    <w:p w14:paraId="71816FE8" w14:textId="0016EBB3" w:rsidR="00161415" w:rsidRDefault="3257E4D5" w:rsidP="301E1EA0">
      <w:pPr>
        <w:pStyle w:val="Heading1"/>
        <w:rPr>
          <w:rFonts w:ascii="Arial" w:hAnsi="Arial" w:cs="Arial"/>
          <w:b/>
          <w:bCs/>
          <w:color w:val="993366"/>
          <w:sz w:val="28"/>
          <w:szCs w:val="28"/>
        </w:rPr>
      </w:pPr>
      <w:bookmarkStart w:id="7" w:name="Four"/>
      <w:bookmarkStart w:id="8" w:name="_Toc135143023"/>
      <w:r>
        <w:t xml:space="preserve">Other important </w:t>
      </w:r>
      <w:r w:rsidR="292603DD">
        <w:t xml:space="preserve">appointment </w:t>
      </w:r>
      <w:r>
        <w:t>information</w:t>
      </w:r>
      <w:bookmarkEnd w:id="7"/>
      <w:bookmarkEnd w:id="8"/>
    </w:p>
    <w:p w14:paraId="0DAF05E1" w14:textId="77777777" w:rsidR="00AB16C2" w:rsidRPr="00AB16C2" w:rsidRDefault="00AB16C2" w:rsidP="00AB16C2">
      <w:pPr>
        <w:spacing w:line="256" w:lineRule="auto"/>
        <w:rPr>
          <w:rFonts w:ascii="Arial" w:eastAsia="Arial" w:hAnsi="Arial" w:cs="Arial"/>
          <w:color w:val="000000"/>
        </w:rPr>
      </w:pPr>
      <w:r w:rsidRPr="00AB16C2">
        <w:rPr>
          <w:rFonts w:ascii="Arial" w:eastAsia="Arial" w:hAnsi="Arial" w:cs="Arial"/>
          <w:b/>
          <w:bCs/>
          <w:color w:val="000000"/>
        </w:rPr>
        <w:t>Remuneration, Allowances and Abatement:</w:t>
      </w:r>
    </w:p>
    <w:p w14:paraId="0E81401D" w14:textId="7B123187" w:rsidR="00BB3412" w:rsidRPr="003741F1" w:rsidRDefault="00BB3412" w:rsidP="00B67C78">
      <w:pPr>
        <w:pStyle w:val="paragraph"/>
        <w:numPr>
          <w:ilvl w:val="0"/>
          <w:numId w:val="34"/>
        </w:numPr>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color w:val="000000"/>
          <w:sz w:val="22"/>
          <w:szCs w:val="22"/>
        </w:rPr>
        <w:t>Tenure</w:t>
      </w:r>
      <w:r>
        <w:rPr>
          <w:rStyle w:val="normaltextrun"/>
          <w:rFonts w:ascii="Arial" w:hAnsi="Arial" w:cs="Arial"/>
          <w:color w:val="000000"/>
          <w:sz w:val="22"/>
          <w:szCs w:val="22"/>
        </w:rPr>
        <w:t xml:space="preserve">: Members are appointed by Secretary of State for a five-year term with the possibility of re-appointment at the discretion of Ministers. </w:t>
      </w:r>
      <w:r w:rsidR="004C24D2">
        <w:rPr>
          <w:rStyle w:val="normaltextrun"/>
          <w:rFonts w:ascii="Arial" w:hAnsi="Arial" w:cs="Arial"/>
          <w:color w:val="000000"/>
          <w:sz w:val="22"/>
          <w:szCs w:val="22"/>
        </w:rPr>
        <w:t xml:space="preserve">Any re-appointment is subject to recommendation by the Board based on satisfactory performance appraisal, completion of Chair training, and business need. An active mixed portfolio of casework, including chairing oral hearings and paper decision making, will need to be evidenced for any subsequent re-appointment. </w:t>
      </w:r>
      <w:r>
        <w:rPr>
          <w:rStyle w:val="normaltextrun"/>
          <w:rFonts w:ascii="Arial" w:hAnsi="Arial" w:cs="Arial"/>
          <w:color w:val="000000"/>
          <w:sz w:val="22"/>
          <w:szCs w:val="22"/>
        </w:rPr>
        <w:t xml:space="preserve">If re-appointed, the total time served in post will not exceed 10 years unless you sit actively as a Chair where it can be extended by an additional </w:t>
      </w:r>
      <w:r w:rsidR="00CC4430">
        <w:rPr>
          <w:rStyle w:val="normaltextrun"/>
          <w:rFonts w:ascii="Arial" w:hAnsi="Arial" w:cs="Arial"/>
          <w:color w:val="000000"/>
          <w:sz w:val="22"/>
          <w:szCs w:val="22"/>
        </w:rPr>
        <w:t>5-year</w:t>
      </w:r>
      <w:r>
        <w:rPr>
          <w:rStyle w:val="normaltextrun"/>
          <w:rFonts w:ascii="Arial" w:hAnsi="Arial" w:cs="Arial"/>
          <w:color w:val="000000"/>
          <w:sz w:val="22"/>
          <w:szCs w:val="22"/>
        </w:rPr>
        <w:t xml:space="preserve"> tenure.</w:t>
      </w:r>
      <w:r>
        <w:rPr>
          <w:rStyle w:val="eop"/>
          <w:rFonts w:cs="Arial"/>
          <w:color w:val="000000"/>
          <w:sz w:val="22"/>
          <w:szCs w:val="22"/>
        </w:rPr>
        <w:t> </w:t>
      </w:r>
    </w:p>
    <w:p w14:paraId="0F8554EE" w14:textId="77777777" w:rsidR="003741F1" w:rsidRDefault="003741F1" w:rsidP="003741F1">
      <w:pPr>
        <w:pStyle w:val="paragraph"/>
        <w:spacing w:before="0" w:beforeAutospacing="0" w:after="0" w:afterAutospacing="0"/>
        <w:ind w:left="705"/>
        <w:jc w:val="both"/>
        <w:textAlignment w:val="baseline"/>
        <w:rPr>
          <w:rFonts w:ascii="Arial" w:hAnsi="Arial" w:cs="Arial"/>
          <w:sz w:val="22"/>
          <w:szCs w:val="22"/>
        </w:rPr>
      </w:pPr>
    </w:p>
    <w:p w14:paraId="40A911BB" w14:textId="705AAD5D" w:rsidR="00E120C6" w:rsidRPr="00B26E8D" w:rsidRDefault="00BB3412" w:rsidP="00D25DE9">
      <w:pPr>
        <w:pStyle w:val="paragraph"/>
        <w:numPr>
          <w:ilvl w:val="0"/>
          <w:numId w:val="34"/>
        </w:numPr>
        <w:spacing w:before="0" w:beforeAutospacing="0" w:after="0" w:afterAutospacing="0"/>
        <w:ind w:left="709"/>
        <w:jc w:val="both"/>
        <w:textAlignment w:val="baseline"/>
        <w:rPr>
          <w:rStyle w:val="normaltextrun"/>
          <w:rFonts w:ascii="Arial" w:hAnsi="Arial" w:cs="Arial"/>
          <w:sz w:val="22"/>
          <w:szCs w:val="22"/>
        </w:rPr>
      </w:pPr>
      <w:bookmarkStart w:id="9" w:name="_Hlk135743547"/>
      <w:r w:rsidRPr="00B26E8D">
        <w:rPr>
          <w:rStyle w:val="normaltextrun"/>
          <w:rFonts w:ascii="Arial" w:hAnsi="Arial" w:cs="Arial"/>
          <w:b/>
          <w:bCs/>
          <w:sz w:val="22"/>
          <w:szCs w:val="22"/>
        </w:rPr>
        <w:t>Remuneration</w:t>
      </w:r>
      <w:r w:rsidR="00FB5D27" w:rsidRPr="00B26E8D">
        <w:rPr>
          <w:rStyle w:val="normaltextrun"/>
          <w:rFonts w:ascii="Arial" w:hAnsi="Arial" w:cs="Arial"/>
          <w:sz w:val="22"/>
          <w:szCs w:val="22"/>
        </w:rPr>
        <w:t xml:space="preserve">: </w:t>
      </w:r>
      <w:r w:rsidR="000524A9" w:rsidRPr="000524A9">
        <w:rPr>
          <w:rFonts w:ascii="Arial" w:hAnsi="Arial" w:cs="Arial"/>
          <w:sz w:val="22"/>
          <w:szCs w:val="22"/>
        </w:rPr>
        <w:t xml:space="preserve">We are considering potential changes to terms </w:t>
      </w:r>
      <w:r w:rsidR="008974D2">
        <w:rPr>
          <w:rFonts w:ascii="Arial" w:hAnsi="Arial" w:cs="Arial"/>
          <w:sz w:val="22"/>
          <w:szCs w:val="22"/>
        </w:rPr>
        <w:t>of appointment a</w:t>
      </w:r>
      <w:r w:rsidR="000524A9" w:rsidRPr="000524A9">
        <w:rPr>
          <w:rFonts w:ascii="Arial" w:hAnsi="Arial" w:cs="Arial"/>
          <w:sz w:val="22"/>
          <w:szCs w:val="22"/>
        </w:rPr>
        <w:t xml:space="preserve">nd remuneration for these roles. You will be informed should changes be made by the time of </w:t>
      </w:r>
      <w:r w:rsidR="000524A9">
        <w:rPr>
          <w:rFonts w:ascii="Arial" w:hAnsi="Arial" w:cs="Arial"/>
          <w:sz w:val="22"/>
          <w:szCs w:val="22"/>
        </w:rPr>
        <w:t xml:space="preserve">appointment. </w:t>
      </w:r>
      <w:r w:rsidR="00700A66" w:rsidRPr="000524A9">
        <w:rPr>
          <w:rStyle w:val="normaltextrun"/>
          <w:rFonts w:ascii="Arial" w:hAnsi="Arial" w:cs="Arial"/>
          <w:sz w:val="22"/>
          <w:szCs w:val="22"/>
        </w:rPr>
        <w:t>At present ca</w:t>
      </w:r>
      <w:r w:rsidR="00795745" w:rsidRPr="000524A9">
        <w:rPr>
          <w:rStyle w:val="normaltextrun"/>
          <w:rFonts w:ascii="Arial" w:hAnsi="Arial" w:cs="Arial"/>
          <w:sz w:val="22"/>
          <w:szCs w:val="22"/>
        </w:rPr>
        <w:t xml:space="preserve">sework fees range between £320 and £365 per day, depending on the type of work undertaken. </w:t>
      </w:r>
      <w:r w:rsidR="007F2E07" w:rsidRPr="000524A9">
        <w:rPr>
          <w:rStyle w:val="normaltextrun"/>
          <w:rFonts w:ascii="Arial" w:hAnsi="Arial" w:cs="Arial"/>
          <w:sz w:val="22"/>
          <w:szCs w:val="22"/>
        </w:rPr>
        <w:t>All r</w:t>
      </w:r>
      <w:r w:rsidR="00795745" w:rsidRPr="000524A9">
        <w:rPr>
          <w:rStyle w:val="normaltextrun"/>
          <w:rFonts w:ascii="Arial" w:hAnsi="Arial" w:cs="Arial"/>
          <w:sz w:val="22"/>
          <w:szCs w:val="22"/>
        </w:rPr>
        <w:t xml:space="preserve">emuneration is </w:t>
      </w:r>
      <w:r w:rsidRPr="000524A9">
        <w:rPr>
          <w:rStyle w:val="normaltextrun"/>
          <w:rFonts w:ascii="Arial" w:hAnsi="Arial" w:cs="Arial"/>
          <w:sz w:val="22"/>
          <w:szCs w:val="22"/>
        </w:rPr>
        <w:t>taxable and subject to Class 1 National Insurance contributions</w:t>
      </w:r>
      <w:r w:rsidR="007F2E07" w:rsidRPr="000524A9">
        <w:rPr>
          <w:rStyle w:val="normaltextrun"/>
          <w:rFonts w:ascii="Arial" w:hAnsi="Arial" w:cs="Arial"/>
          <w:sz w:val="22"/>
          <w:szCs w:val="22"/>
        </w:rPr>
        <w:t xml:space="preserve">. </w:t>
      </w:r>
      <w:r w:rsidRPr="000524A9">
        <w:rPr>
          <w:rStyle w:val="normaltextrun"/>
          <w:rFonts w:ascii="Arial" w:hAnsi="Arial" w:cs="Arial"/>
          <w:sz w:val="22"/>
          <w:szCs w:val="22"/>
        </w:rPr>
        <w:t xml:space="preserve">If you currently receive a salary from the public purse your remuneration for the Parole Board role may be subject to abatement. (any queries you may have about how this may affect you, will need to be taken up by you with your pension provider). </w:t>
      </w:r>
      <w:r w:rsidR="007F2E07" w:rsidRPr="000524A9">
        <w:rPr>
          <w:rStyle w:val="normaltextrun"/>
          <w:rFonts w:ascii="Arial" w:hAnsi="Arial" w:cs="Arial"/>
          <w:sz w:val="22"/>
          <w:szCs w:val="22"/>
        </w:rPr>
        <w:t>Y</w:t>
      </w:r>
      <w:r w:rsidR="0008281F" w:rsidRPr="000524A9">
        <w:rPr>
          <w:rStyle w:val="normaltextrun"/>
          <w:rFonts w:ascii="Arial" w:hAnsi="Arial" w:cs="Arial"/>
          <w:sz w:val="22"/>
          <w:szCs w:val="22"/>
        </w:rPr>
        <w:t>ou will be entitled to statutory sick and parental leave</w:t>
      </w:r>
      <w:r w:rsidR="007F2E07" w:rsidRPr="000524A9">
        <w:rPr>
          <w:rStyle w:val="normaltextrun"/>
          <w:rFonts w:ascii="Arial" w:hAnsi="Arial" w:cs="Arial"/>
          <w:sz w:val="22"/>
          <w:szCs w:val="22"/>
        </w:rPr>
        <w:t xml:space="preserve"> and th</w:t>
      </w:r>
      <w:r w:rsidR="00E120C6" w:rsidRPr="000524A9">
        <w:rPr>
          <w:rStyle w:val="normaltextrun"/>
          <w:rFonts w:ascii="Arial" w:hAnsi="Arial" w:cs="Arial"/>
          <w:sz w:val="22"/>
          <w:szCs w:val="22"/>
        </w:rPr>
        <w:t>e role is not pensionable</w:t>
      </w:r>
      <w:r w:rsidR="007F2E07" w:rsidRPr="000524A9">
        <w:rPr>
          <w:rStyle w:val="normaltextrun"/>
          <w:rFonts w:ascii="Arial" w:hAnsi="Arial" w:cs="Arial"/>
          <w:sz w:val="22"/>
          <w:szCs w:val="22"/>
        </w:rPr>
        <w:t>.</w:t>
      </w:r>
    </w:p>
    <w:bookmarkEnd w:id="9"/>
    <w:p w14:paraId="7693AB37" w14:textId="77777777" w:rsidR="003959C9" w:rsidRPr="003959C9" w:rsidRDefault="003959C9" w:rsidP="007F2E07">
      <w:pPr>
        <w:pStyle w:val="paragraph"/>
        <w:spacing w:before="0" w:beforeAutospacing="0" w:after="0" w:afterAutospacing="0"/>
        <w:jc w:val="both"/>
        <w:textAlignment w:val="baseline"/>
        <w:rPr>
          <w:rStyle w:val="normaltextrun"/>
          <w:rFonts w:ascii="Arial" w:hAnsi="Arial" w:cs="Arial"/>
          <w:sz w:val="22"/>
          <w:szCs w:val="22"/>
        </w:rPr>
      </w:pPr>
    </w:p>
    <w:p w14:paraId="1A1C57CA" w14:textId="7ADDBB1D" w:rsidR="00BB3412" w:rsidRPr="003741F1" w:rsidRDefault="00BB3412" w:rsidP="002B06D1">
      <w:pPr>
        <w:pStyle w:val="paragraph"/>
        <w:numPr>
          <w:ilvl w:val="0"/>
          <w:numId w:val="34"/>
        </w:numPr>
        <w:spacing w:before="0" w:beforeAutospacing="0" w:after="0" w:afterAutospacing="0"/>
        <w:ind w:left="714" w:hanging="357"/>
        <w:jc w:val="both"/>
        <w:textAlignment w:val="baseline"/>
        <w:rPr>
          <w:rStyle w:val="eop"/>
          <w:rFonts w:ascii="Arial" w:hAnsi="Arial" w:cs="Arial"/>
          <w:sz w:val="22"/>
          <w:szCs w:val="22"/>
        </w:rPr>
      </w:pPr>
      <w:r w:rsidRPr="7589A374">
        <w:rPr>
          <w:rStyle w:val="normaltextrun"/>
          <w:rFonts w:ascii="Arial" w:hAnsi="Arial" w:cs="Arial"/>
          <w:b/>
          <w:bCs/>
          <w:sz w:val="22"/>
          <w:szCs w:val="22"/>
        </w:rPr>
        <w:t>Time commitment:</w:t>
      </w:r>
      <w:r w:rsidR="00A3494D">
        <w:rPr>
          <w:rStyle w:val="normaltextrun"/>
          <w:rFonts w:ascii="Arial" w:hAnsi="Arial" w:cs="Arial"/>
          <w:b/>
          <w:bCs/>
          <w:sz w:val="22"/>
          <w:szCs w:val="22"/>
        </w:rPr>
        <w:t xml:space="preserve"> </w:t>
      </w:r>
      <w:r w:rsidR="00A3494D" w:rsidRPr="00A3494D">
        <w:rPr>
          <w:rStyle w:val="normaltextrun"/>
          <w:rFonts w:ascii="Arial" w:hAnsi="Arial" w:cs="Arial"/>
          <w:sz w:val="22"/>
          <w:szCs w:val="22"/>
        </w:rPr>
        <w:t>At</w:t>
      </w:r>
      <w:r w:rsidR="00FB5D27">
        <w:rPr>
          <w:rStyle w:val="normaltextrun"/>
          <w:rFonts w:ascii="Arial" w:hAnsi="Arial" w:cs="Arial"/>
          <w:sz w:val="22"/>
          <w:szCs w:val="22"/>
        </w:rPr>
        <w:t xml:space="preserve"> present you should be prepared to provide a minimum of 115 days. </w:t>
      </w:r>
      <w:r w:rsidRPr="7589A374">
        <w:rPr>
          <w:rStyle w:val="normaltextrun"/>
          <w:rFonts w:ascii="Arial" w:hAnsi="Arial" w:cs="Arial"/>
          <w:sz w:val="22"/>
          <w:szCs w:val="22"/>
        </w:rPr>
        <w:t>You will be supported with continuing professional development. All work is allocated on a business need and then on availability and accreditation. The time commitment includes preparation time for panels, which can be undertaken at home and in the evenings, to fit in with your other responsibilities. You may also be required to attend prisons for oral hearings during office hours.</w:t>
      </w:r>
      <w:r w:rsidRPr="002B06D1">
        <w:rPr>
          <w:rStyle w:val="normaltextrun"/>
          <w:rFonts w:ascii="Arial" w:hAnsi="Arial" w:cs="Arial"/>
          <w:sz w:val="22"/>
          <w:szCs w:val="22"/>
        </w:rPr>
        <w:t> </w:t>
      </w:r>
      <w:r w:rsidR="002B06D1" w:rsidRPr="002B06D1">
        <w:rPr>
          <w:rStyle w:val="normaltextrun"/>
          <w:rFonts w:ascii="Arial" w:hAnsi="Arial" w:cs="Arial"/>
          <w:sz w:val="22"/>
          <w:szCs w:val="22"/>
        </w:rPr>
        <w:t>You will need to set aside an additional 10 days each year for training.</w:t>
      </w:r>
    </w:p>
    <w:p w14:paraId="4C60AF22" w14:textId="77777777" w:rsidR="00B67C78" w:rsidRPr="00B67C78" w:rsidRDefault="00B67C78" w:rsidP="00B67C78">
      <w:pPr>
        <w:pStyle w:val="paragraph"/>
        <w:spacing w:before="0" w:beforeAutospacing="0" w:after="0" w:afterAutospacing="0"/>
        <w:ind w:left="705"/>
        <w:jc w:val="both"/>
        <w:textAlignment w:val="baseline"/>
        <w:rPr>
          <w:rStyle w:val="normaltextrun"/>
          <w:rFonts w:ascii="Arial" w:hAnsi="Arial" w:cs="Arial"/>
          <w:sz w:val="22"/>
          <w:szCs w:val="22"/>
        </w:rPr>
      </w:pPr>
    </w:p>
    <w:p w14:paraId="342B8185" w14:textId="10A593AF" w:rsidR="00BB3412" w:rsidRPr="005F68D4" w:rsidRDefault="009F4FE0" w:rsidP="005F68D4">
      <w:pPr>
        <w:pStyle w:val="paragraph"/>
        <w:numPr>
          <w:ilvl w:val="0"/>
          <w:numId w:val="34"/>
        </w:numPr>
        <w:spacing w:before="0" w:beforeAutospacing="0" w:after="0" w:afterAutospacing="0"/>
        <w:ind w:left="714" w:hanging="357"/>
        <w:jc w:val="both"/>
        <w:textAlignment w:val="baseline"/>
        <w:rPr>
          <w:rStyle w:val="eop"/>
          <w:rFonts w:ascii="Arial" w:hAnsi="Arial" w:cs="Arial"/>
          <w:sz w:val="22"/>
          <w:szCs w:val="22"/>
        </w:rPr>
      </w:pPr>
      <w:r w:rsidRPr="7589A374">
        <w:rPr>
          <w:rStyle w:val="normaltextrun"/>
          <w:rFonts w:ascii="Arial" w:hAnsi="Arial" w:cs="Arial"/>
          <w:b/>
          <w:bCs/>
          <w:sz w:val="22"/>
          <w:szCs w:val="22"/>
        </w:rPr>
        <w:t>Continu</w:t>
      </w:r>
      <w:r w:rsidR="00BB3412" w:rsidRPr="7589A374">
        <w:rPr>
          <w:rStyle w:val="normaltextrun"/>
          <w:rFonts w:ascii="Arial" w:hAnsi="Arial" w:cs="Arial"/>
          <w:b/>
          <w:bCs/>
          <w:sz w:val="22"/>
          <w:szCs w:val="22"/>
        </w:rPr>
        <w:t>ing</w:t>
      </w:r>
      <w:r w:rsidRPr="7589A374">
        <w:rPr>
          <w:rStyle w:val="normaltextrun"/>
          <w:rFonts w:ascii="Arial" w:hAnsi="Arial" w:cs="Arial"/>
          <w:b/>
          <w:bCs/>
          <w:sz w:val="22"/>
          <w:szCs w:val="22"/>
        </w:rPr>
        <w:t xml:space="preserve"> Professional Development (CPD)</w:t>
      </w:r>
      <w:r w:rsidR="00BB3412" w:rsidRPr="7589A374">
        <w:rPr>
          <w:rStyle w:val="normaltextrun"/>
          <w:rFonts w:ascii="Arial" w:hAnsi="Arial" w:cs="Arial"/>
          <w:sz w:val="22"/>
          <w:szCs w:val="22"/>
        </w:rPr>
        <w:t xml:space="preserve">: In addition to </w:t>
      </w:r>
      <w:r w:rsidRPr="7589A374">
        <w:rPr>
          <w:rStyle w:val="normaltextrun"/>
          <w:rFonts w:ascii="Arial" w:hAnsi="Arial" w:cs="Arial"/>
          <w:sz w:val="22"/>
          <w:szCs w:val="22"/>
        </w:rPr>
        <w:t xml:space="preserve">induction training all members are expected to create and complete an annual CPD portfolio, of which there are mandatory training elements. </w:t>
      </w:r>
      <w:r w:rsidR="00BB3412" w:rsidRPr="7589A374">
        <w:rPr>
          <w:rStyle w:val="normaltextrun"/>
          <w:rFonts w:ascii="Arial" w:hAnsi="Arial" w:cs="Arial"/>
          <w:sz w:val="22"/>
          <w:szCs w:val="22"/>
        </w:rPr>
        <w:t xml:space="preserve"> Members are also expected to contribute to the development of the organisation through consultation, pilot projects and non-casework activity, such as mentoring, training and quality assessment.</w:t>
      </w:r>
      <w:r w:rsidR="005F68D4">
        <w:rPr>
          <w:rStyle w:val="normaltextrun"/>
          <w:rFonts w:ascii="Arial" w:hAnsi="Arial" w:cs="Arial"/>
          <w:sz w:val="22"/>
          <w:szCs w:val="22"/>
        </w:rPr>
        <w:t xml:space="preserve"> </w:t>
      </w:r>
      <w:r w:rsidR="005F68D4" w:rsidRPr="002B06D1">
        <w:rPr>
          <w:rStyle w:val="normaltextrun"/>
          <w:rFonts w:ascii="Arial" w:hAnsi="Arial" w:cs="Arial"/>
          <w:sz w:val="22"/>
          <w:szCs w:val="22"/>
        </w:rPr>
        <w:t>You will need to set aside an additional 10 days each year for training.</w:t>
      </w:r>
    </w:p>
    <w:p w14:paraId="0414A0D0" w14:textId="77777777" w:rsidR="00B67C78" w:rsidRDefault="00B67C78" w:rsidP="00B67C78">
      <w:pPr>
        <w:pStyle w:val="paragraph"/>
        <w:spacing w:before="0" w:beforeAutospacing="0" w:after="0" w:afterAutospacing="0"/>
        <w:jc w:val="both"/>
        <w:textAlignment w:val="baseline"/>
        <w:rPr>
          <w:rFonts w:ascii="Arial" w:hAnsi="Arial" w:cs="Arial"/>
          <w:sz w:val="22"/>
          <w:szCs w:val="22"/>
        </w:rPr>
      </w:pPr>
    </w:p>
    <w:p w14:paraId="266A08B5" w14:textId="77777777" w:rsidR="00BB3412" w:rsidRPr="00B67C78" w:rsidRDefault="00BB3412" w:rsidP="00B67C78">
      <w:pPr>
        <w:pStyle w:val="paragraph"/>
        <w:numPr>
          <w:ilvl w:val="0"/>
          <w:numId w:val="34"/>
        </w:numPr>
        <w:spacing w:before="0" w:beforeAutospacing="0" w:after="0" w:afterAutospacing="0"/>
        <w:textAlignment w:val="baseline"/>
        <w:rPr>
          <w:rStyle w:val="eop"/>
          <w:rFonts w:ascii="Arial" w:hAnsi="Arial" w:cs="Arial"/>
          <w:sz w:val="22"/>
          <w:szCs w:val="22"/>
        </w:rPr>
      </w:pPr>
      <w:r>
        <w:rPr>
          <w:rStyle w:val="normaltextrun"/>
          <w:rFonts w:ascii="Arial" w:hAnsi="Arial" w:cs="Arial"/>
          <w:b/>
          <w:bCs/>
          <w:color w:val="000000"/>
          <w:sz w:val="22"/>
          <w:szCs w:val="22"/>
        </w:rPr>
        <w:t>Travel and Subsistence</w:t>
      </w:r>
      <w:r w:rsidR="00B67C78">
        <w:rPr>
          <w:rStyle w:val="normaltextrun"/>
          <w:rFonts w:ascii="Arial" w:hAnsi="Arial" w:cs="Arial"/>
          <w:b/>
          <w:bCs/>
          <w:color w:val="000000"/>
          <w:sz w:val="22"/>
          <w:szCs w:val="22"/>
        </w:rPr>
        <w:t xml:space="preserve">: </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Members are entitled to claim for those travel costs necessarily and actually incurred on Parole Board business at the normal public service rates. Where no extra expense is incurred, no reimbursement is due. Members are also entitled to claim subsistence payments to reimburse them for any additional expenditure incurred while away from home on Parole Board business.</w:t>
      </w:r>
      <w:r>
        <w:rPr>
          <w:rStyle w:val="normaltextrun"/>
          <w:rFonts w:ascii="Arial" w:hAnsi="Arial" w:cs="Arial"/>
          <w:b/>
          <w:bCs/>
          <w:color w:val="000000"/>
          <w:sz w:val="22"/>
          <w:szCs w:val="22"/>
        </w:rPr>
        <w:t> </w:t>
      </w:r>
      <w:r>
        <w:rPr>
          <w:rStyle w:val="eop"/>
          <w:rFonts w:cs="Arial"/>
          <w:color w:val="000000"/>
          <w:sz w:val="22"/>
          <w:szCs w:val="22"/>
        </w:rPr>
        <w:t> </w:t>
      </w:r>
    </w:p>
    <w:p w14:paraId="358F2C26" w14:textId="77777777" w:rsidR="00AB0A2E" w:rsidRPr="004A0975" w:rsidRDefault="00AB0A2E" w:rsidP="004A0975">
      <w:pPr>
        <w:pStyle w:val="paragraph"/>
        <w:spacing w:before="0" w:beforeAutospacing="0" w:after="0" w:afterAutospacing="0"/>
        <w:ind w:left="720"/>
        <w:jc w:val="both"/>
        <w:textAlignment w:val="baseline"/>
        <w:rPr>
          <w:rStyle w:val="normaltextrun"/>
          <w:rFonts w:ascii="Arial" w:hAnsi="Arial" w:cs="Arial"/>
          <w:sz w:val="22"/>
          <w:szCs w:val="22"/>
        </w:rPr>
      </w:pPr>
    </w:p>
    <w:p w14:paraId="4C49899F" w14:textId="194635EB" w:rsidR="00BB3412" w:rsidRDefault="00BB3412" w:rsidP="7589A374">
      <w:pPr>
        <w:pStyle w:val="paragraph"/>
        <w:numPr>
          <w:ilvl w:val="0"/>
          <w:numId w:val="34"/>
        </w:numPr>
        <w:spacing w:before="0" w:beforeAutospacing="0" w:after="0" w:afterAutospacing="0"/>
        <w:jc w:val="both"/>
        <w:textAlignment w:val="baseline"/>
        <w:rPr>
          <w:rFonts w:ascii="Arial" w:hAnsi="Arial" w:cs="Arial"/>
          <w:sz w:val="22"/>
          <w:szCs w:val="22"/>
        </w:rPr>
      </w:pPr>
      <w:r w:rsidRPr="7589A374">
        <w:rPr>
          <w:rStyle w:val="normaltextrun"/>
          <w:rFonts w:ascii="Arial" w:hAnsi="Arial" w:cs="Arial"/>
          <w:b/>
          <w:bCs/>
          <w:sz w:val="22"/>
          <w:szCs w:val="22"/>
        </w:rPr>
        <w:t xml:space="preserve">Performance Appraisal: </w:t>
      </w:r>
      <w:r w:rsidR="192510B2" w:rsidRPr="7589A374">
        <w:rPr>
          <w:rStyle w:val="normaltextrun"/>
          <w:rFonts w:ascii="Arial" w:hAnsi="Arial" w:cs="Arial"/>
          <w:sz w:val="22"/>
          <w:szCs w:val="22"/>
        </w:rPr>
        <w:t xml:space="preserve">All Parole Board work will be observed and quality assured. </w:t>
      </w:r>
      <w:r w:rsidRPr="7589A374">
        <w:rPr>
          <w:rStyle w:val="normaltextrun"/>
          <w:rFonts w:ascii="Arial" w:hAnsi="Arial" w:cs="Arial"/>
          <w:color w:val="000000" w:themeColor="text1"/>
          <w:sz w:val="22"/>
          <w:szCs w:val="22"/>
        </w:rPr>
        <w:t>All members will be subject to regular monitoring and appraisal of their performance.  This will include an initial appraisal after completion of the first year of membership.</w:t>
      </w:r>
      <w:r w:rsidR="009F4FE0" w:rsidRPr="7589A374">
        <w:rPr>
          <w:rStyle w:val="eop"/>
          <w:rFonts w:cs="Arial"/>
          <w:color w:val="000000" w:themeColor="text1"/>
          <w:sz w:val="22"/>
          <w:szCs w:val="22"/>
        </w:rPr>
        <w:t xml:space="preserve"> </w:t>
      </w:r>
      <w:r w:rsidR="009F4FE0" w:rsidRPr="7589A374">
        <w:rPr>
          <w:rStyle w:val="normaltextrun"/>
          <w:rFonts w:ascii="Arial" w:hAnsi="Arial"/>
          <w:sz w:val="22"/>
          <w:szCs w:val="22"/>
        </w:rPr>
        <w:t xml:space="preserve">These </w:t>
      </w:r>
      <w:r w:rsidR="00C42489" w:rsidRPr="7589A374">
        <w:rPr>
          <w:rStyle w:val="normaltextrun"/>
          <w:rFonts w:ascii="Arial" w:hAnsi="Arial"/>
          <w:sz w:val="22"/>
          <w:szCs w:val="22"/>
        </w:rPr>
        <w:t>appraisals</w:t>
      </w:r>
      <w:r w:rsidR="009F4FE0" w:rsidRPr="7589A374">
        <w:rPr>
          <w:rStyle w:val="normaltextrun"/>
          <w:rFonts w:ascii="Arial" w:hAnsi="Arial"/>
          <w:sz w:val="22"/>
          <w:szCs w:val="22"/>
        </w:rPr>
        <w:t xml:space="preserve"> </w:t>
      </w:r>
      <w:r w:rsidR="00C42489" w:rsidRPr="7589A374">
        <w:rPr>
          <w:rStyle w:val="normaltextrun"/>
          <w:rFonts w:ascii="Arial" w:hAnsi="Arial"/>
          <w:sz w:val="22"/>
          <w:szCs w:val="22"/>
        </w:rPr>
        <w:t>will be shared as part of your reappointment</w:t>
      </w:r>
      <w:r w:rsidR="00C42489" w:rsidRPr="7589A374">
        <w:rPr>
          <w:rStyle w:val="eop"/>
          <w:rFonts w:cs="Arial"/>
          <w:color w:val="000000" w:themeColor="text1"/>
          <w:sz w:val="22"/>
          <w:szCs w:val="22"/>
        </w:rPr>
        <w:t xml:space="preserve">. </w:t>
      </w:r>
    </w:p>
    <w:p w14:paraId="3C3170F4" w14:textId="77777777" w:rsidR="00BB3412" w:rsidRDefault="00BB3412" w:rsidP="00BB3412">
      <w:pPr>
        <w:pStyle w:val="paragraph"/>
        <w:spacing w:before="0" w:beforeAutospacing="0" w:after="0" w:afterAutospacing="0"/>
        <w:textAlignment w:val="baseline"/>
        <w:rPr>
          <w:rFonts w:ascii="Segoe UI" w:hAnsi="Segoe UI" w:cs="Segoe UI"/>
          <w:sz w:val="18"/>
          <w:szCs w:val="18"/>
        </w:rPr>
      </w:pPr>
      <w:r>
        <w:rPr>
          <w:rStyle w:val="eop"/>
          <w:rFonts w:cs="Arial"/>
          <w:sz w:val="22"/>
          <w:szCs w:val="22"/>
        </w:rPr>
        <w:t> </w:t>
      </w:r>
    </w:p>
    <w:p w14:paraId="4FC71276" w14:textId="532B913A" w:rsidR="00AF212F" w:rsidRPr="00775D3E" w:rsidRDefault="00AF212F" w:rsidP="7589A374">
      <w:pPr>
        <w:spacing w:after="0" w:line="240" w:lineRule="auto"/>
        <w:jc w:val="both"/>
        <w:rPr>
          <w:rFonts w:ascii="Arial" w:hAnsi="Arial" w:cs="Arial"/>
        </w:rPr>
      </w:pPr>
      <w:r w:rsidRPr="7589A374">
        <w:rPr>
          <w:rFonts w:ascii="Arial" w:hAnsi="Arial" w:cs="Arial"/>
        </w:rPr>
        <w:t xml:space="preserve">In line with the Governance Code for Public Appointments, there is a strong presumption that no individual should serve more than two terms or serve in any one post for more than ten years. </w:t>
      </w:r>
      <w:r w:rsidR="0060045C" w:rsidRPr="7589A374">
        <w:rPr>
          <w:rFonts w:ascii="Arial" w:hAnsi="Arial" w:cs="Arial"/>
        </w:rPr>
        <w:t>Where a</w:t>
      </w:r>
      <w:r w:rsidR="49B3C506" w:rsidRPr="7589A374">
        <w:rPr>
          <w:rFonts w:ascii="Arial" w:hAnsi="Arial" w:cs="Arial"/>
        </w:rPr>
        <w:t xml:space="preserve"> Parole Board member is Chair accredited </w:t>
      </w:r>
      <w:r w:rsidR="6144866C" w:rsidRPr="7589A374">
        <w:rPr>
          <w:rFonts w:ascii="Arial" w:hAnsi="Arial" w:cs="Arial"/>
        </w:rPr>
        <w:t>and actively sitting as a Chair</w:t>
      </w:r>
      <w:r w:rsidR="4BF538AA" w:rsidRPr="7589A374">
        <w:rPr>
          <w:rFonts w:ascii="Arial" w:hAnsi="Arial" w:cs="Arial"/>
        </w:rPr>
        <w:t xml:space="preserve"> there is the possibility for a final 5 year term bringing the total appointment period to 15 years. </w:t>
      </w:r>
    </w:p>
    <w:p w14:paraId="090BE427" w14:textId="77777777" w:rsidR="00BB3412" w:rsidRDefault="00BB3412" w:rsidP="00BB3412">
      <w:pPr>
        <w:pStyle w:val="paragraph"/>
        <w:spacing w:before="0" w:beforeAutospacing="0" w:after="0" w:afterAutospacing="0"/>
        <w:textAlignment w:val="baseline"/>
        <w:rPr>
          <w:rFonts w:ascii="Segoe UI" w:hAnsi="Segoe UI" w:cs="Segoe UI"/>
          <w:sz w:val="18"/>
          <w:szCs w:val="18"/>
        </w:rPr>
      </w:pPr>
    </w:p>
    <w:p w14:paraId="5E89CCB6" w14:textId="28FE5D47" w:rsidR="00C83D25" w:rsidRDefault="000D39C9" w:rsidP="000056B9">
      <w:pPr>
        <w:jc w:val="both"/>
        <w:rPr>
          <w:rFonts w:ascii="Arial" w:hAnsi="Arial" w:cs="Arial"/>
        </w:rPr>
      </w:pPr>
      <w:r w:rsidRPr="00056BC9">
        <w:rPr>
          <w:rFonts w:ascii="Arial" w:hAnsi="Arial" w:cs="Arial"/>
          <w:b/>
        </w:rPr>
        <w:t>Standards in Public Life</w:t>
      </w:r>
      <w:r w:rsidR="00C611BB">
        <w:rPr>
          <w:rFonts w:ascii="Arial" w:hAnsi="Arial" w:cs="Arial"/>
          <w:b/>
          <w:color w:val="993366"/>
        </w:rPr>
        <w:t xml:space="preserve">: </w:t>
      </w:r>
      <w:r w:rsidR="00F103EA" w:rsidRPr="00F103EA">
        <w:rPr>
          <w:rFonts w:ascii="Arial" w:hAnsi="Arial" w:cs="Arial"/>
        </w:rPr>
        <w:t xml:space="preserve">Public appointees are required to uphold the Committee on Standards.  </w:t>
      </w:r>
      <w:hyperlink r:id="rId25" w:history="1">
        <w:r w:rsidR="00F103EA" w:rsidRPr="00F103EA">
          <w:rPr>
            <w:rStyle w:val="Hyperlink"/>
            <w:rFonts w:ascii="Arial" w:hAnsi="Arial" w:cs="Arial"/>
          </w:rPr>
          <w:t>Seven Principles of Public Life</w:t>
        </w:r>
      </w:hyperlink>
      <w:r w:rsidR="00F103EA" w:rsidRPr="00F103EA">
        <w:rPr>
          <w:rFonts w:ascii="Arial" w:hAnsi="Arial" w:cs="Arial"/>
        </w:rPr>
        <w:t xml:space="preserve"> You are also expected to adhere to the  </w:t>
      </w:r>
      <w:hyperlink r:id="rId26" w:history="1">
        <w:r w:rsidR="00F103EA" w:rsidRPr="00F103EA">
          <w:rPr>
            <w:rStyle w:val="Hyperlink"/>
            <w:rFonts w:ascii="Arial" w:hAnsi="Arial" w:cs="Arial"/>
          </w:rPr>
          <w:t>Code of Conduct for Board Members of Public Bodies</w:t>
        </w:r>
      </w:hyperlink>
      <w:r w:rsidR="00BB7735">
        <w:rPr>
          <w:rStyle w:val="Hyperlink"/>
          <w:rFonts w:ascii="Arial" w:hAnsi="Arial" w:cs="Arial"/>
        </w:rPr>
        <w:t xml:space="preserve"> and the Parole Board Members Code of Conduct.</w:t>
      </w:r>
    </w:p>
    <w:p w14:paraId="2D2E65A2" w14:textId="4BD361C9" w:rsidR="000056B9" w:rsidRPr="00C83D25" w:rsidRDefault="7457BEF4" w:rsidP="301E1EA0">
      <w:pPr>
        <w:pStyle w:val="Heading1"/>
        <w:rPr>
          <w:rFonts w:ascii="Arial" w:hAnsi="Arial" w:cs="Arial"/>
        </w:rPr>
      </w:pPr>
      <w:bookmarkStart w:id="10" w:name="Five"/>
      <w:bookmarkStart w:id="11" w:name="_Toc135143024"/>
      <w:r>
        <w:t>Advisory Assessment Panel</w:t>
      </w:r>
      <w:r w:rsidR="3697892F">
        <w:t xml:space="preserve"> (AAP)</w:t>
      </w:r>
      <w:r>
        <w:t xml:space="preserve"> membership</w:t>
      </w:r>
      <w:bookmarkEnd w:id="10"/>
      <w:bookmarkEnd w:id="11"/>
    </w:p>
    <w:p w14:paraId="67FDD5E2" w14:textId="182E401F" w:rsidR="002F1624" w:rsidRPr="002F1624" w:rsidRDefault="00E566BC" w:rsidP="002F1624">
      <w:pPr>
        <w:rPr>
          <w:rFonts w:ascii="Arial" w:hAnsi="Arial" w:cs="Arial"/>
          <w:b/>
        </w:rPr>
      </w:pPr>
      <w:r w:rsidRPr="00E566BC">
        <w:rPr>
          <w:rFonts w:ascii="Arial" w:hAnsi="Arial" w:cs="Arial"/>
        </w:rPr>
        <w:t>The role of the Panel is to decide, objectively, following sift and interviews who meets the published selection criteria for the role; in other words, who is appointable to the role. It is then for Ministers to consider determine merit and make the final appointments .</w:t>
      </w:r>
      <w:r w:rsidR="002F1624" w:rsidRPr="002F1624">
        <w:rPr>
          <w:rFonts w:ascii="Arial" w:hAnsi="Arial" w:cs="Arial"/>
          <w:b/>
        </w:rPr>
        <w:t xml:space="preserve">The </w:t>
      </w:r>
      <w:r>
        <w:rPr>
          <w:rFonts w:ascii="Arial" w:hAnsi="Arial" w:cs="Arial"/>
          <w:b/>
        </w:rPr>
        <w:t>names of panel members</w:t>
      </w:r>
      <w:r w:rsidR="002F1624" w:rsidRPr="002F1624">
        <w:rPr>
          <w:rFonts w:ascii="Arial" w:hAnsi="Arial" w:cs="Arial"/>
          <w:b/>
        </w:rPr>
        <w:t xml:space="preserve"> will be </w:t>
      </w:r>
      <w:r w:rsidR="00807B28">
        <w:rPr>
          <w:rFonts w:ascii="Arial" w:hAnsi="Arial" w:cs="Arial"/>
          <w:b/>
        </w:rPr>
        <w:t xml:space="preserve">confirmed in due course. </w:t>
      </w:r>
    </w:p>
    <w:p w14:paraId="5701B4A1" w14:textId="4BC9228C" w:rsidR="002F1624" w:rsidRPr="00AE3B1A" w:rsidRDefault="002F1624" w:rsidP="00E566BC">
      <w:pPr>
        <w:rPr>
          <w:rFonts w:ascii="Arial" w:hAnsi="Arial" w:cs="Arial"/>
        </w:rPr>
      </w:pPr>
      <w:r w:rsidRPr="00AE3B1A">
        <w:rPr>
          <w:rFonts w:ascii="Arial" w:hAnsi="Arial" w:cs="Arial"/>
        </w:rPr>
        <w:t xml:space="preserve">The Parole Board </w:t>
      </w:r>
      <w:r w:rsidR="00AB0A2E" w:rsidRPr="00AE3B1A">
        <w:rPr>
          <w:rFonts w:ascii="Arial" w:hAnsi="Arial" w:cs="Arial"/>
        </w:rPr>
        <w:t>C</w:t>
      </w:r>
      <w:r w:rsidRPr="00AE3B1A">
        <w:rPr>
          <w:rFonts w:ascii="Arial" w:hAnsi="Arial" w:cs="Arial"/>
        </w:rPr>
        <w:t xml:space="preserve">hair, </w:t>
      </w:r>
      <w:r w:rsidR="007A3CE8" w:rsidRPr="00AE3B1A">
        <w:rPr>
          <w:rFonts w:ascii="Arial" w:hAnsi="Arial" w:cs="Arial"/>
        </w:rPr>
        <w:t>Caroline Corby, the PB Chair and HH Peter Rook QC, the PB Vice-Chair</w:t>
      </w:r>
      <w:r w:rsidRPr="00AE3B1A">
        <w:rPr>
          <w:rFonts w:ascii="Arial" w:hAnsi="Arial" w:cs="Arial"/>
        </w:rPr>
        <w:t xml:space="preserve">, </w:t>
      </w:r>
      <w:r w:rsidR="00AE3B1A">
        <w:rPr>
          <w:rFonts w:ascii="Arial" w:hAnsi="Arial" w:cs="Arial"/>
        </w:rPr>
        <w:t xml:space="preserve">and a senior MoJ official </w:t>
      </w:r>
      <w:r w:rsidRPr="00AE3B1A">
        <w:rPr>
          <w:rFonts w:ascii="Arial" w:hAnsi="Arial" w:cs="Arial"/>
        </w:rPr>
        <w:t>will provide oversight of this campaign and will report to Ministers</w:t>
      </w:r>
      <w:r w:rsidR="00BD619C">
        <w:rPr>
          <w:rFonts w:ascii="Arial" w:hAnsi="Arial" w:cs="Arial"/>
        </w:rPr>
        <w:t xml:space="preserve"> at all stages. </w:t>
      </w:r>
      <w:r w:rsidRPr="00AE3B1A">
        <w:rPr>
          <w:rFonts w:ascii="Arial" w:hAnsi="Arial" w:cs="Arial"/>
        </w:rPr>
        <w:t xml:space="preserve"> </w:t>
      </w:r>
    </w:p>
    <w:p w14:paraId="5265D39E" w14:textId="419BCF8B" w:rsidR="00003130" w:rsidRPr="00725487" w:rsidRDefault="615CCC35" w:rsidP="301E1EA0">
      <w:pPr>
        <w:pStyle w:val="Heading1"/>
        <w:rPr>
          <w:rFonts w:ascii="Arial" w:hAnsi="Arial" w:cs="Arial"/>
          <w:b/>
          <w:bCs/>
          <w:color w:val="993366"/>
          <w:sz w:val="28"/>
          <w:szCs w:val="28"/>
        </w:rPr>
      </w:pPr>
      <w:bookmarkStart w:id="12" w:name="_Toc135143025"/>
      <w:r>
        <w:t>Assessment framework</w:t>
      </w:r>
      <w:bookmarkEnd w:id="12"/>
      <w:r>
        <w:t xml:space="preserve">  </w:t>
      </w:r>
    </w:p>
    <w:p w14:paraId="2774416C" w14:textId="77777777" w:rsidR="00003130" w:rsidRPr="00D713F4" w:rsidRDefault="00003130" w:rsidP="00003130">
      <w:pPr>
        <w:autoSpaceDE w:val="0"/>
        <w:autoSpaceDN w:val="0"/>
        <w:adjustRightInd w:val="0"/>
        <w:spacing w:after="0" w:line="240" w:lineRule="auto"/>
        <w:rPr>
          <w:rFonts w:ascii="Arial" w:eastAsia="Calibri" w:hAnsi="Arial" w:cs="Arial"/>
          <w:color w:val="003300"/>
          <w:lang w:val="en"/>
        </w:rPr>
      </w:pPr>
      <w:r w:rsidRPr="005B7206">
        <w:rPr>
          <w:rFonts w:ascii="Arial" w:hAnsi="Arial" w:cs="Arial"/>
        </w:rPr>
        <w:t xml:space="preserve">Candidates will be assessed </w:t>
      </w:r>
      <w:r w:rsidRPr="005B7206">
        <w:rPr>
          <w:rFonts w:ascii="Arial" w:eastAsia="Calibri" w:hAnsi="Arial" w:cs="Arial"/>
          <w:lang w:val="en" w:eastAsia="en-US"/>
        </w:rPr>
        <w:t xml:space="preserve">using </w:t>
      </w:r>
      <w:r>
        <w:rPr>
          <w:rFonts w:ascii="Arial" w:eastAsia="Calibri" w:hAnsi="Arial" w:cs="Arial"/>
          <w:lang w:val="en" w:eastAsia="en-US"/>
        </w:rPr>
        <w:t>s</w:t>
      </w:r>
      <w:r w:rsidRPr="005B7206">
        <w:rPr>
          <w:rFonts w:ascii="Arial" w:eastAsia="Calibri" w:hAnsi="Arial" w:cs="Arial"/>
          <w:lang w:val="en" w:eastAsia="en-US"/>
        </w:rPr>
        <w:t xml:space="preserve">uccess </w:t>
      </w:r>
      <w:r>
        <w:rPr>
          <w:rFonts w:ascii="Arial" w:eastAsia="Calibri" w:hAnsi="Arial" w:cs="Arial"/>
          <w:lang w:val="en" w:eastAsia="en-US"/>
        </w:rPr>
        <w:t>p</w:t>
      </w:r>
      <w:r w:rsidRPr="005B7206">
        <w:rPr>
          <w:rFonts w:ascii="Arial" w:eastAsia="Calibri" w:hAnsi="Arial" w:cs="Arial"/>
          <w:lang w:val="en" w:eastAsia="en-US"/>
        </w:rPr>
        <w:t>rofiles</w:t>
      </w:r>
      <w:r w:rsidRPr="005B7206">
        <w:rPr>
          <w:rFonts w:ascii="Arial" w:eastAsia="Calibri" w:hAnsi="Arial" w:cs="Arial"/>
          <w:lang w:val="en"/>
        </w:rPr>
        <w:t xml:space="preserve"> which </w:t>
      </w:r>
      <w:r w:rsidRPr="005B7206">
        <w:rPr>
          <w:rFonts w:ascii="Arial" w:eastAsia="Calibri" w:hAnsi="Arial" w:cs="Arial"/>
          <w:lang w:val="en" w:eastAsia="en-US"/>
        </w:rPr>
        <w:t xml:space="preserve">will assess your </w:t>
      </w:r>
      <w:r w:rsidRPr="005B7206">
        <w:rPr>
          <w:rFonts w:ascii="Arial" w:eastAsia="Calibri" w:hAnsi="Arial" w:cs="Arial"/>
        </w:rPr>
        <w:t>b</w:t>
      </w:r>
      <w:r w:rsidRPr="005B7206">
        <w:rPr>
          <w:rFonts w:ascii="Arial" w:eastAsia="Calibri" w:hAnsi="Arial" w:cs="Arial"/>
          <w:lang w:eastAsia="en-US"/>
        </w:rPr>
        <w:t>ehaviours</w:t>
      </w:r>
      <w:r w:rsidRPr="005B7206">
        <w:rPr>
          <w:rFonts w:ascii="Arial" w:eastAsia="Calibri" w:hAnsi="Arial" w:cs="Arial"/>
          <w:lang w:val="en" w:eastAsia="en-US"/>
        </w:rPr>
        <w:t xml:space="preserve">, </w:t>
      </w:r>
      <w:r w:rsidRPr="005B7206">
        <w:rPr>
          <w:rFonts w:ascii="Arial" w:eastAsia="Calibri" w:hAnsi="Arial" w:cs="Arial"/>
          <w:lang w:val="en"/>
        </w:rPr>
        <w:t>s</w:t>
      </w:r>
      <w:r w:rsidRPr="005B7206">
        <w:rPr>
          <w:rFonts w:ascii="Arial" w:eastAsia="Calibri" w:hAnsi="Arial" w:cs="Arial"/>
          <w:lang w:val="en" w:eastAsia="en-US"/>
        </w:rPr>
        <w:t>trength</w:t>
      </w:r>
      <w:r w:rsidRPr="005B7206">
        <w:rPr>
          <w:rFonts w:ascii="Arial" w:eastAsia="Calibri" w:hAnsi="Arial" w:cs="Arial"/>
          <w:lang w:val="en"/>
        </w:rPr>
        <w:t>s</w:t>
      </w:r>
      <w:r w:rsidRPr="005B7206">
        <w:rPr>
          <w:rFonts w:ascii="Arial" w:eastAsia="Calibri" w:hAnsi="Arial" w:cs="Arial"/>
          <w:lang w:val="en" w:eastAsia="en-US"/>
        </w:rPr>
        <w:t xml:space="preserve"> and </w:t>
      </w:r>
      <w:r w:rsidRPr="005B7206">
        <w:rPr>
          <w:rFonts w:ascii="Arial" w:eastAsia="Calibri" w:hAnsi="Arial" w:cs="Arial"/>
          <w:lang w:val="en"/>
        </w:rPr>
        <w:t>e</w:t>
      </w:r>
      <w:r w:rsidRPr="005B7206">
        <w:rPr>
          <w:rFonts w:ascii="Arial" w:eastAsia="Calibri" w:hAnsi="Arial" w:cs="Arial"/>
          <w:lang w:val="en" w:eastAsia="en-US"/>
        </w:rPr>
        <w:t>xperience against the essential criteria for the role</w:t>
      </w:r>
      <w:r w:rsidRPr="005B7206">
        <w:rPr>
          <w:rFonts w:ascii="Arial" w:eastAsia="Calibri" w:hAnsi="Arial" w:cs="Arial"/>
          <w:lang w:val="en"/>
        </w:rPr>
        <w:t xml:space="preserve">. More information on the framework and how it is used elsewhere in government is at </w:t>
      </w:r>
      <w:hyperlink r:id="rId27" w:history="1">
        <w:r w:rsidRPr="00D713F4">
          <w:rPr>
            <w:rStyle w:val="Hyperlink"/>
            <w:rFonts w:ascii="Arial" w:eastAsia="Calibri" w:hAnsi="Arial" w:cs="Arial"/>
            <w:lang w:val="en"/>
          </w:rPr>
          <w:t>https://www.gov.uk/government/publications/success-profiles</w:t>
        </w:r>
      </w:hyperlink>
    </w:p>
    <w:p w14:paraId="31FE8ABA" w14:textId="77777777" w:rsidR="00003130" w:rsidRPr="00BD56B7" w:rsidRDefault="00003130" w:rsidP="00003130">
      <w:pPr>
        <w:autoSpaceDE w:val="0"/>
        <w:autoSpaceDN w:val="0"/>
        <w:adjustRightInd w:val="0"/>
        <w:spacing w:after="0" w:line="240" w:lineRule="auto"/>
        <w:rPr>
          <w:rFonts w:ascii="Arial" w:eastAsia="Calibri" w:hAnsi="Arial" w:cs="Arial"/>
          <w:lang w:val="en"/>
        </w:rPr>
      </w:pPr>
    </w:p>
    <w:p w14:paraId="0D1CC7C8" w14:textId="77777777" w:rsidR="00003130" w:rsidRPr="00BD56B7" w:rsidRDefault="00003130" w:rsidP="00003130">
      <w:pPr>
        <w:autoSpaceDE w:val="0"/>
        <w:autoSpaceDN w:val="0"/>
        <w:adjustRightInd w:val="0"/>
        <w:spacing w:after="0" w:line="240" w:lineRule="auto"/>
        <w:rPr>
          <w:rFonts w:ascii="Arial" w:hAnsi="Arial" w:cs="Arial"/>
        </w:rPr>
      </w:pPr>
      <w:r w:rsidRPr="00BD56B7">
        <w:rPr>
          <w:rFonts w:ascii="Arial" w:eastAsia="Calibri" w:hAnsi="Arial" w:cs="Arial"/>
          <w:lang w:val="en"/>
        </w:rPr>
        <w:t xml:space="preserve">This post is a public appointment, not a civil service post.  Success profiles </w:t>
      </w:r>
      <w:r w:rsidRPr="00BD56B7">
        <w:rPr>
          <w:rFonts w:ascii="Arial" w:hAnsi="Arial" w:cs="Arial"/>
        </w:rPr>
        <w:t xml:space="preserve">is a flexible framework and the </w:t>
      </w:r>
      <w:r w:rsidRPr="00BD56B7">
        <w:rPr>
          <w:rFonts w:ascii="Arial" w:eastAsia="Calibri" w:hAnsi="Arial" w:cs="Arial"/>
          <w:lang w:val="en"/>
        </w:rPr>
        <w:t xml:space="preserve">Civil Service example has been adapted to reflect </w:t>
      </w:r>
      <w:r w:rsidRPr="00BD56B7">
        <w:rPr>
          <w:rFonts w:ascii="Arial" w:eastAsia="Calibri" w:hAnsi="Arial" w:cs="Arial"/>
        </w:rPr>
        <w:t>behaviours</w:t>
      </w:r>
      <w:r w:rsidRPr="00BD56B7">
        <w:rPr>
          <w:rFonts w:ascii="Arial" w:eastAsia="Calibri" w:hAnsi="Arial" w:cs="Arial"/>
          <w:lang w:val="en"/>
        </w:rPr>
        <w:t xml:space="preserve"> that are both specific to the Parole Board and generic to a public appointment.  Success profiles </w:t>
      </w:r>
      <w:r w:rsidRPr="00BD56B7">
        <w:rPr>
          <w:rFonts w:ascii="Arial" w:hAnsi="Arial" w:cs="Arial"/>
        </w:rPr>
        <w:t>assess candidates against a range of elements using a variety of selection methods. This blended approach, based on behaviours and strengths, will allow candidates to discuss both their experience and their motivation</w:t>
      </w:r>
      <w:r>
        <w:rPr>
          <w:rFonts w:ascii="Arial" w:hAnsi="Arial" w:cs="Arial"/>
        </w:rPr>
        <w:t xml:space="preserve"> and </w:t>
      </w:r>
      <w:r w:rsidRPr="00BD56B7">
        <w:rPr>
          <w:rFonts w:ascii="Arial" w:hAnsi="Arial" w:cs="Arial"/>
        </w:rPr>
        <w:t xml:space="preserve">engagement.  </w:t>
      </w:r>
    </w:p>
    <w:p w14:paraId="2428FEB4" w14:textId="77777777" w:rsidR="00003130" w:rsidRDefault="00003130" w:rsidP="00003130">
      <w:pPr>
        <w:spacing w:after="0"/>
        <w:rPr>
          <w:rFonts w:ascii="Arial" w:hAnsi="Arial" w:cs="Arial"/>
        </w:rPr>
      </w:pPr>
    </w:p>
    <w:p w14:paraId="53BFF7F6" w14:textId="77777777" w:rsidR="00003130" w:rsidRDefault="00003130" w:rsidP="00003130">
      <w:pPr>
        <w:spacing w:after="0"/>
        <w:rPr>
          <w:rFonts w:ascii="Arial" w:hAnsi="Arial" w:cs="Arial"/>
        </w:rPr>
      </w:pPr>
      <w:r w:rsidRPr="00D713F4">
        <w:rPr>
          <w:rFonts w:ascii="Arial" w:hAnsi="Arial" w:cs="Arial"/>
        </w:rPr>
        <w:t xml:space="preserve">Candidates </w:t>
      </w:r>
      <w:r>
        <w:rPr>
          <w:rFonts w:ascii="Arial" w:hAnsi="Arial" w:cs="Arial"/>
        </w:rPr>
        <w:t xml:space="preserve">must first meet the eligibility criteria, including the </w:t>
      </w:r>
      <w:r w:rsidRPr="00D713F4">
        <w:rPr>
          <w:rFonts w:ascii="Arial" w:hAnsi="Arial" w:cs="Arial"/>
        </w:rPr>
        <w:t>professional qualifications</w:t>
      </w:r>
      <w:r>
        <w:rPr>
          <w:rFonts w:ascii="Arial" w:hAnsi="Arial" w:cs="Arial"/>
        </w:rPr>
        <w:t xml:space="preserve"> and registration</w:t>
      </w:r>
      <w:r w:rsidRPr="00D713F4">
        <w:rPr>
          <w:rFonts w:ascii="Arial" w:hAnsi="Arial" w:cs="Arial"/>
        </w:rPr>
        <w:t xml:space="preserve"> to meet </w:t>
      </w:r>
      <w:r>
        <w:rPr>
          <w:rFonts w:ascii="Arial" w:hAnsi="Arial" w:cs="Arial"/>
        </w:rPr>
        <w:t xml:space="preserve">the </w:t>
      </w:r>
      <w:r w:rsidRPr="00D713F4">
        <w:rPr>
          <w:rFonts w:ascii="Arial" w:hAnsi="Arial" w:cs="Arial"/>
        </w:rPr>
        <w:t xml:space="preserve">technical skill </w:t>
      </w:r>
      <w:r>
        <w:rPr>
          <w:rFonts w:ascii="Arial" w:hAnsi="Arial" w:cs="Arial"/>
        </w:rPr>
        <w:t>requirement.</w:t>
      </w:r>
    </w:p>
    <w:p w14:paraId="06987788" w14:textId="77777777" w:rsidR="00003130" w:rsidRDefault="00003130" w:rsidP="00003130">
      <w:pPr>
        <w:spacing w:after="0"/>
        <w:rPr>
          <w:rFonts w:ascii="Arial" w:hAnsi="Arial" w:cs="Arial"/>
        </w:rPr>
      </w:pPr>
    </w:p>
    <w:p w14:paraId="222E43BF" w14:textId="1E2A86F9" w:rsidR="00003130" w:rsidRPr="00D713F4" w:rsidRDefault="00003130" w:rsidP="00003130">
      <w:pPr>
        <w:spacing w:after="0"/>
        <w:rPr>
          <w:rFonts w:ascii="Arial" w:hAnsi="Arial" w:cs="Arial"/>
        </w:rPr>
      </w:pPr>
      <w:r>
        <w:rPr>
          <w:rFonts w:ascii="Arial" w:hAnsi="Arial" w:cs="Arial"/>
        </w:rPr>
        <w:t xml:space="preserve">Assessment thereafter will be in two parts; the </w:t>
      </w:r>
      <w:r w:rsidR="00BD619C">
        <w:rPr>
          <w:rFonts w:ascii="Arial" w:hAnsi="Arial" w:cs="Arial"/>
        </w:rPr>
        <w:t xml:space="preserve">sift </w:t>
      </w:r>
      <w:r>
        <w:rPr>
          <w:rFonts w:ascii="Arial" w:hAnsi="Arial" w:cs="Arial"/>
        </w:rPr>
        <w:t xml:space="preserve"> stage and the interactive stage.  A total of </w:t>
      </w:r>
      <w:r w:rsidRPr="00D713F4">
        <w:rPr>
          <w:rFonts w:ascii="Arial" w:hAnsi="Arial" w:cs="Arial"/>
        </w:rPr>
        <w:t>four behaviours and seven strengths</w:t>
      </w:r>
      <w:r>
        <w:rPr>
          <w:rFonts w:ascii="Arial" w:hAnsi="Arial" w:cs="Arial"/>
        </w:rPr>
        <w:t xml:space="preserve"> will be assessed by the time of final selection.  All behaviours and strengths </w:t>
      </w:r>
      <w:r w:rsidRPr="00D713F4">
        <w:rPr>
          <w:rFonts w:ascii="Arial" w:hAnsi="Arial" w:cs="Arial"/>
        </w:rPr>
        <w:t xml:space="preserve">relate to the essential criteria for the role, as below:  </w:t>
      </w:r>
    </w:p>
    <w:p w14:paraId="575F610A" w14:textId="77777777" w:rsidR="00C568BC" w:rsidRDefault="00C568BC" w:rsidP="00003130">
      <w:pPr>
        <w:spacing w:after="120"/>
        <w:rPr>
          <w:rFonts w:ascii="Arial" w:hAnsi="Arial" w:cs="Arial"/>
        </w:rPr>
      </w:pPr>
    </w:p>
    <w:p w14:paraId="77595133" w14:textId="1C2D7F9C" w:rsidR="00C568BC" w:rsidRPr="00003130" w:rsidRDefault="00003130" w:rsidP="00C568BC">
      <w:pPr>
        <w:spacing w:after="120"/>
        <w:rPr>
          <w:rFonts w:ascii="Arial" w:hAnsi="Arial" w:cs="Arial"/>
        </w:rPr>
      </w:pPr>
      <w:r w:rsidRPr="00003130">
        <w:rPr>
          <w:rFonts w:ascii="Arial" w:hAnsi="Arial" w:cs="Arial"/>
        </w:rPr>
        <w:t xml:space="preserve">To demonstrate the potential to adopt the required behaviours in the role of a Parole Board specialist member please answer the following three questions, each within a limit of 250 words. </w:t>
      </w:r>
    </w:p>
    <w:p w14:paraId="0208E598" w14:textId="300605C7" w:rsidR="00F86AF6" w:rsidRPr="004176CA" w:rsidRDefault="00F86AF6" w:rsidP="00F86AF6">
      <w:pPr>
        <w:shd w:val="clear" w:color="auto" w:fill="FFFFFF"/>
        <w:spacing w:after="0" w:line="240" w:lineRule="auto"/>
        <w:rPr>
          <w:rFonts w:ascii="Arial" w:hAnsi="Arial" w:cs="Arial"/>
        </w:rPr>
      </w:pPr>
      <w:r w:rsidRPr="004176CA">
        <w:rPr>
          <w:rFonts w:ascii="Arial" w:hAnsi="Arial" w:cs="Arial"/>
        </w:rPr>
        <w:t>In your response to these questions, you should refer to the essential criteria and job description at Section 3. above</w:t>
      </w:r>
    </w:p>
    <w:p w14:paraId="2A5CBCB4" w14:textId="77777777" w:rsidR="00F86AF6" w:rsidRPr="004176CA" w:rsidRDefault="00F86AF6" w:rsidP="00F86AF6">
      <w:pPr>
        <w:numPr>
          <w:ilvl w:val="0"/>
          <w:numId w:val="45"/>
        </w:numPr>
        <w:shd w:val="clear" w:color="auto" w:fill="FFFFFF"/>
        <w:spacing w:after="0" w:line="240" w:lineRule="auto"/>
        <w:ind w:left="1020"/>
        <w:rPr>
          <w:rFonts w:ascii="Arial" w:hAnsi="Arial" w:cs="Arial"/>
        </w:rPr>
      </w:pPr>
      <w:r w:rsidRPr="004176CA">
        <w:rPr>
          <w:rFonts w:ascii="Arial" w:hAnsi="Arial" w:cs="Arial"/>
        </w:rPr>
        <w:t>Limit your answers to 250 words for each of the three questions;</w:t>
      </w:r>
    </w:p>
    <w:p w14:paraId="42C01FFB" w14:textId="77777777" w:rsidR="00F86AF6" w:rsidRPr="004176CA" w:rsidRDefault="00F86AF6" w:rsidP="00F86AF6">
      <w:pPr>
        <w:numPr>
          <w:ilvl w:val="0"/>
          <w:numId w:val="46"/>
        </w:numPr>
        <w:shd w:val="clear" w:color="auto" w:fill="FFFFFF"/>
        <w:spacing w:after="0" w:line="240" w:lineRule="auto"/>
        <w:ind w:left="1020"/>
        <w:rPr>
          <w:rFonts w:ascii="Arial" w:hAnsi="Arial" w:cs="Arial"/>
        </w:rPr>
      </w:pPr>
      <w:r w:rsidRPr="004176CA">
        <w:rPr>
          <w:rFonts w:ascii="Arial" w:hAnsi="Arial" w:cs="Arial"/>
        </w:rPr>
        <w:t>Be aware that you may draw on your personal life experiences as well as any voluntary or paid work experience;</w:t>
      </w:r>
    </w:p>
    <w:p w14:paraId="5F97C1D0" w14:textId="77777777" w:rsidR="00F86AF6" w:rsidRPr="004176CA" w:rsidRDefault="00F86AF6" w:rsidP="00F86AF6">
      <w:pPr>
        <w:numPr>
          <w:ilvl w:val="0"/>
          <w:numId w:val="47"/>
        </w:numPr>
        <w:shd w:val="clear" w:color="auto" w:fill="FFFFFF"/>
        <w:spacing w:after="0" w:line="240" w:lineRule="auto"/>
        <w:ind w:left="1020"/>
        <w:rPr>
          <w:rFonts w:ascii="Arial" w:hAnsi="Arial" w:cs="Arial"/>
        </w:rPr>
      </w:pPr>
      <w:r w:rsidRPr="004176CA">
        <w:rPr>
          <w:rFonts w:ascii="Arial" w:hAnsi="Arial" w:cs="Arial"/>
        </w:rPr>
        <w:lastRenderedPageBreak/>
        <w:t>Select your strongest examples, these do not need to involve the criminal justice system, we are looking for evidence of transferable knowledge, skills and qualities in the examples that you give;</w:t>
      </w:r>
    </w:p>
    <w:p w14:paraId="1D610E37" w14:textId="013D3917" w:rsidR="00F86AF6" w:rsidRPr="001B14F6" w:rsidRDefault="00F86AF6" w:rsidP="00F86AF6">
      <w:pPr>
        <w:numPr>
          <w:ilvl w:val="0"/>
          <w:numId w:val="49"/>
        </w:numPr>
        <w:shd w:val="clear" w:color="auto" w:fill="FFFFFF"/>
        <w:spacing w:after="0" w:line="240" w:lineRule="auto"/>
        <w:ind w:left="1020"/>
        <w:rPr>
          <w:rFonts w:ascii="Arial" w:hAnsi="Arial" w:cs="Arial"/>
        </w:rPr>
      </w:pPr>
      <w:r w:rsidRPr="004176CA">
        <w:rPr>
          <w:rFonts w:ascii="Arial" w:hAnsi="Arial" w:cs="Arial"/>
        </w:rPr>
        <w:t>Ensure your own role in the example</w:t>
      </w:r>
      <w:r w:rsidRPr="004176CA">
        <w:rPr>
          <w:rFonts w:ascii="Arial" w:hAnsi="Arial" w:cs="Arial"/>
          <w:i/>
          <w:iCs/>
        </w:rPr>
        <w:t xml:space="preserve"> </w:t>
      </w:r>
      <w:r w:rsidRPr="004176CA">
        <w:rPr>
          <w:rFonts w:ascii="Arial" w:hAnsi="Arial" w:cs="Arial"/>
        </w:rPr>
        <w:t>is clear and that your answers are specific and tailored to cover the essential competency criteria that we are testing in each question</w:t>
      </w:r>
      <w:r w:rsidR="001B14F6">
        <w:rPr>
          <w:rFonts w:ascii="Arial" w:hAnsi="Arial" w:cs="Arial"/>
        </w:rPr>
        <w:t>.</w:t>
      </w:r>
    </w:p>
    <w:p w14:paraId="137C5727" w14:textId="388D0704" w:rsidR="00C568BC" w:rsidRPr="004A0975" w:rsidRDefault="00C568BC" w:rsidP="00C568BC">
      <w:pPr>
        <w:spacing w:after="120"/>
        <w:rPr>
          <w:rFonts w:ascii="Arial" w:hAnsi="Arial" w:cs="Arial"/>
        </w:rPr>
      </w:pPr>
    </w:p>
    <w:p w14:paraId="504C8F30" w14:textId="77777777" w:rsidR="00003130" w:rsidRPr="00003130" w:rsidRDefault="00003130" w:rsidP="00003130">
      <w:pPr>
        <w:spacing w:after="120"/>
        <w:rPr>
          <w:rFonts w:ascii="Arial" w:hAnsi="Arial" w:cs="Arial"/>
          <w:b/>
          <w:bCs/>
          <w:i/>
          <w:iCs/>
          <w:u w:val="single"/>
        </w:rPr>
      </w:pPr>
      <w:r w:rsidRPr="00003130">
        <w:rPr>
          <w:rFonts w:ascii="Arial" w:hAnsi="Arial" w:cs="Arial"/>
          <w:b/>
          <w:bCs/>
          <w:i/>
          <w:iCs/>
          <w:u w:val="single"/>
        </w:rPr>
        <w:t>Behaviour One – Making effective decisions</w:t>
      </w:r>
    </w:p>
    <w:p w14:paraId="241E089E" w14:textId="77777777" w:rsidR="00003130" w:rsidRPr="00003130" w:rsidRDefault="00003130" w:rsidP="00003130">
      <w:pPr>
        <w:spacing w:after="120"/>
        <w:rPr>
          <w:rFonts w:ascii="Arial" w:hAnsi="Arial" w:cs="Arial"/>
        </w:rPr>
      </w:pPr>
      <w:r w:rsidRPr="00003130">
        <w:rPr>
          <w:rFonts w:ascii="Arial" w:hAnsi="Arial" w:cs="Arial"/>
        </w:rPr>
        <w:t xml:space="preserve">Parole Board members must analyse and critically evaluate information to identify continuing risk in a parole case.  Information may come from a variety of sources including written dossiers, verbal evidence and electronic updates to decide whether it is necessary for the protection of the public that a person remains confined in prison. All decisions are made by panel of 1, 2 or 3 Parole Board members. </w:t>
      </w:r>
    </w:p>
    <w:p w14:paraId="2F3D699F" w14:textId="77777777" w:rsidR="00003130" w:rsidRPr="00003130" w:rsidRDefault="00003130" w:rsidP="00003130">
      <w:pPr>
        <w:spacing w:after="120"/>
        <w:rPr>
          <w:rFonts w:ascii="Arial" w:hAnsi="Arial" w:cs="Arial"/>
          <w:b/>
          <w:bCs/>
          <w:i/>
          <w:iCs/>
        </w:rPr>
      </w:pPr>
      <w:r w:rsidRPr="00003130">
        <w:rPr>
          <w:rFonts w:ascii="Arial" w:hAnsi="Arial" w:cs="Arial"/>
          <w:b/>
          <w:bCs/>
          <w:i/>
          <w:iCs/>
        </w:rPr>
        <w:t>ANSWER THIS QUESTION:</w:t>
      </w:r>
    </w:p>
    <w:p w14:paraId="6209B288" w14:textId="5F115372" w:rsidR="00003130" w:rsidRPr="0021232B" w:rsidRDefault="00003130" w:rsidP="00003130">
      <w:pPr>
        <w:numPr>
          <w:ilvl w:val="0"/>
          <w:numId w:val="38"/>
        </w:numPr>
        <w:spacing w:after="120"/>
        <w:contextualSpacing/>
        <w:rPr>
          <w:rFonts w:ascii="Arial" w:hAnsi="Arial" w:cs="Arial"/>
          <w:b/>
          <w:bCs/>
        </w:rPr>
      </w:pPr>
      <w:r w:rsidRPr="0021232B">
        <w:rPr>
          <w:rFonts w:ascii="Arial" w:hAnsi="Arial" w:cs="Arial"/>
          <w:b/>
          <w:bCs/>
        </w:rPr>
        <w:t xml:space="preserve">Please give an example of how you went about making a significant decision to positively impact upon public safety, where you had to reconcile differing opinions and/or conflicting evidence to decide upon a course of action.   </w:t>
      </w:r>
    </w:p>
    <w:p w14:paraId="67F55381" w14:textId="77777777" w:rsidR="00C568BC" w:rsidRPr="0021232B" w:rsidRDefault="00C568BC" w:rsidP="00003130">
      <w:pPr>
        <w:spacing w:after="120"/>
        <w:rPr>
          <w:rFonts w:ascii="Arial" w:hAnsi="Arial" w:cs="Arial"/>
          <w:b/>
          <w:bCs/>
        </w:rPr>
      </w:pPr>
    </w:p>
    <w:p w14:paraId="2912E6F8" w14:textId="76A9B799" w:rsidR="00003130" w:rsidRPr="0021232B" w:rsidRDefault="00003130" w:rsidP="004A0975">
      <w:pPr>
        <w:spacing w:after="120"/>
        <w:ind w:left="360"/>
        <w:rPr>
          <w:rFonts w:ascii="Arial" w:hAnsi="Arial" w:cs="Arial"/>
          <w:b/>
          <w:bCs/>
        </w:rPr>
      </w:pPr>
      <w:r w:rsidRPr="0021232B">
        <w:rPr>
          <w:rFonts w:ascii="Arial" w:hAnsi="Arial" w:cs="Arial"/>
          <w:b/>
          <w:bCs/>
        </w:rPr>
        <w:t xml:space="preserve">In no more than 250 words, please outline: the situation and your role; what you wanted to achieve; how you went about making your decision; and what the outcome was. </w:t>
      </w:r>
    </w:p>
    <w:p w14:paraId="363E91D3" w14:textId="77777777" w:rsidR="00003130" w:rsidRPr="00003130" w:rsidRDefault="00003130" w:rsidP="00003130">
      <w:pPr>
        <w:spacing w:after="120"/>
        <w:rPr>
          <w:rFonts w:ascii="Arial" w:hAnsi="Arial" w:cs="Arial"/>
          <w:b/>
          <w:bCs/>
          <w:i/>
          <w:iCs/>
          <w:u w:val="single"/>
        </w:rPr>
      </w:pPr>
      <w:r w:rsidRPr="00003130">
        <w:rPr>
          <w:rFonts w:ascii="Arial" w:hAnsi="Arial" w:cs="Arial"/>
          <w:b/>
          <w:bCs/>
          <w:i/>
          <w:iCs/>
          <w:u w:val="single"/>
        </w:rPr>
        <w:t xml:space="preserve">Behaviour Two – Delivering at </w:t>
      </w:r>
      <w:r w:rsidR="002F1624">
        <w:rPr>
          <w:rFonts w:ascii="Arial" w:hAnsi="Arial" w:cs="Arial"/>
          <w:b/>
          <w:bCs/>
          <w:i/>
          <w:iCs/>
          <w:u w:val="single"/>
        </w:rPr>
        <w:t>P</w:t>
      </w:r>
      <w:r w:rsidRPr="00003130">
        <w:rPr>
          <w:rFonts w:ascii="Arial" w:hAnsi="Arial" w:cs="Arial"/>
          <w:b/>
          <w:bCs/>
          <w:i/>
          <w:iCs/>
          <w:u w:val="single"/>
        </w:rPr>
        <w:t>ace</w:t>
      </w:r>
    </w:p>
    <w:p w14:paraId="196D227F" w14:textId="77777777" w:rsidR="00003130" w:rsidRPr="00003130" w:rsidRDefault="00003130" w:rsidP="00003130">
      <w:pPr>
        <w:spacing w:after="120"/>
        <w:rPr>
          <w:rFonts w:ascii="Arial" w:hAnsi="Arial" w:cs="Arial"/>
        </w:rPr>
      </w:pPr>
      <w:r w:rsidRPr="00003130">
        <w:rPr>
          <w:rFonts w:ascii="Arial" w:hAnsi="Arial" w:cs="Arial"/>
        </w:rPr>
        <w:t xml:space="preserve">Parole Board members are required to use a range of IT effectively to access documentation, share and comment on written decisions and communicate with other panellists and staff. Hearings are conducted in person, by telephone and by video.  Other cases are completed remotely on the papers without the parties being present. Parole Board members need to plan their time carefully to ensure they are fully prepared and meet deadlines whilst being flexible to accommodate changing circumstances, some of which may be beyond their control.  </w:t>
      </w:r>
    </w:p>
    <w:p w14:paraId="0AD1299F" w14:textId="77777777" w:rsidR="00003130" w:rsidRPr="00003130" w:rsidRDefault="00003130" w:rsidP="00003130">
      <w:pPr>
        <w:spacing w:after="120"/>
        <w:rPr>
          <w:rFonts w:ascii="Arial" w:hAnsi="Arial" w:cs="Arial"/>
          <w:b/>
          <w:bCs/>
          <w:i/>
          <w:iCs/>
        </w:rPr>
      </w:pPr>
      <w:r w:rsidRPr="00003130">
        <w:rPr>
          <w:rFonts w:ascii="Arial" w:hAnsi="Arial" w:cs="Arial"/>
          <w:b/>
          <w:bCs/>
          <w:i/>
          <w:iCs/>
        </w:rPr>
        <w:t>ANSWER THIS QUESTION:</w:t>
      </w:r>
    </w:p>
    <w:p w14:paraId="26EEAFD8" w14:textId="77777777" w:rsidR="00B26DFC" w:rsidRPr="0021232B" w:rsidRDefault="00003130" w:rsidP="7589A374">
      <w:pPr>
        <w:numPr>
          <w:ilvl w:val="0"/>
          <w:numId w:val="38"/>
        </w:numPr>
        <w:spacing w:after="120"/>
        <w:contextualSpacing/>
        <w:rPr>
          <w:rFonts w:ascii="Arial" w:hAnsi="Arial" w:cs="Arial"/>
          <w:b/>
          <w:bCs/>
        </w:rPr>
      </w:pPr>
      <w:r w:rsidRPr="0021232B">
        <w:rPr>
          <w:rFonts w:ascii="Arial" w:hAnsi="Arial" w:cs="Arial"/>
          <w:b/>
          <w:bCs/>
        </w:rPr>
        <w:t>Please give an example of a time you worked under pressure in a professional setting to manage competing objectives and deadlines which had consequences for you and other people or organisations.</w:t>
      </w:r>
    </w:p>
    <w:p w14:paraId="0A004C6B" w14:textId="77777777" w:rsidR="00B26DFC" w:rsidRPr="0021232B" w:rsidRDefault="00B26DFC" w:rsidP="00B26DFC">
      <w:pPr>
        <w:spacing w:after="120"/>
        <w:ind w:left="720"/>
        <w:contextualSpacing/>
        <w:rPr>
          <w:rFonts w:ascii="Arial" w:hAnsi="Arial" w:cs="Arial"/>
          <w:b/>
          <w:bCs/>
        </w:rPr>
      </w:pPr>
    </w:p>
    <w:p w14:paraId="677722B2" w14:textId="77777777" w:rsidR="00B26DFC" w:rsidRPr="0021232B" w:rsidRDefault="00B26DFC" w:rsidP="00B26DFC">
      <w:pPr>
        <w:ind w:left="360"/>
        <w:jc w:val="both"/>
        <w:rPr>
          <w:rFonts w:ascii="Arial" w:hAnsi="Arial" w:cs="Arial"/>
          <w:b/>
          <w:bCs/>
        </w:rPr>
      </w:pPr>
      <w:r w:rsidRPr="0021232B">
        <w:rPr>
          <w:rFonts w:ascii="Arial" w:hAnsi="Arial" w:cs="Arial"/>
          <w:b/>
          <w:bCs/>
        </w:rPr>
        <w:t xml:space="preserve">In no more than 250 words, please outline: the context; what the team wanted to achieve; your role and what you did to increase the chances your team would succeed; the outcome; and what you learned in the process. </w:t>
      </w:r>
    </w:p>
    <w:p w14:paraId="6916F796" w14:textId="77777777" w:rsidR="00B26DFC" w:rsidRPr="008A6471" w:rsidRDefault="00B26DFC" w:rsidP="005D456E">
      <w:pPr>
        <w:spacing w:line="252" w:lineRule="auto"/>
        <w:rPr>
          <w:rFonts w:ascii="Arial" w:hAnsi="Arial" w:cs="Arial"/>
          <w:b/>
          <w:bCs/>
          <w:i/>
          <w:iCs/>
          <w:u w:val="single"/>
        </w:rPr>
      </w:pPr>
      <w:r w:rsidRPr="008A6471">
        <w:rPr>
          <w:rFonts w:ascii="Arial" w:hAnsi="Arial" w:cs="Arial"/>
          <w:b/>
          <w:bCs/>
          <w:i/>
          <w:iCs/>
          <w:u w:val="single"/>
        </w:rPr>
        <w:t xml:space="preserve">Behaviour Three: Communicating and Influencing </w:t>
      </w:r>
    </w:p>
    <w:p w14:paraId="31253579" w14:textId="77777777" w:rsidR="00B26DFC" w:rsidRPr="00D713F4" w:rsidRDefault="00B26DFC" w:rsidP="005D456E">
      <w:pPr>
        <w:jc w:val="both"/>
        <w:rPr>
          <w:rFonts w:ascii="Arial" w:hAnsi="Arial" w:cs="Arial"/>
        </w:rPr>
      </w:pPr>
      <w:r w:rsidRPr="00D713F4">
        <w:rPr>
          <w:rFonts w:ascii="Arial" w:hAnsi="Arial" w:cs="Arial"/>
        </w:rPr>
        <w:t>Parole Board members are required to take an active part in oral hearings as a panel member or panel chair.  They work collaboratively with other panel members in order to make judgements that have a fundamental impact on the lives of others. An oral hearing panel can have 1, 2 or 3 members</w:t>
      </w:r>
      <w:r>
        <w:rPr>
          <w:rFonts w:ascii="Arial" w:hAnsi="Arial" w:cs="Arial"/>
        </w:rPr>
        <w:t>.  T</w:t>
      </w:r>
      <w:r w:rsidRPr="00D713F4">
        <w:rPr>
          <w:rFonts w:ascii="Arial" w:hAnsi="Arial" w:cs="Arial"/>
        </w:rPr>
        <w:t>h</w:t>
      </w:r>
      <w:r>
        <w:rPr>
          <w:rFonts w:ascii="Arial" w:hAnsi="Arial" w:cs="Arial"/>
        </w:rPr>
        <w:t xml:space="preserve">ey each </w:t>
      </w:r>
      <w:r w:rsidRPr="00D713F4">
        <w:rPr>
          <w:rFonts w:ascii="Arial" w:hAnsi="Arial" w:cs="Arial"/>
        </w:rPr>
        <w:t>need to be receptive to others’ views, prepared to be challenged on their own views, communicate effectively and work well as a team.</w:t>
      </w:r>
    </w:p>
    <w:p w14:paraId="7B811FB8" w14:textId="77777777" w:rsidR="00B26DFC" w:rsidRPr="00D713F4" w:rsidRDefault="00B26DFC" w:rsidP="00B26DFC">
      <w:pPr>
        <w:ind w:left="360"/>
        <w:jc w:val="both"/>
        <w:rPr>
          <w:rFonts w:ascii="Arial" w:hAnsi="Arial" w:cs="Arial"/>
          <w:b/>
          <w:bCs/>
          <w:i/>
          <w:iCs/>
        </w:rPr>
      </w:pPr>
      <w:r w:rsidRPr="00D713F4">
        <w:rPr>
          <w:rFonts w:ascii="Arial" w:hAnsi="Arial" w:cs="Arial"/>
          <w:b/>
          <w:bCs/>
          <w:i/>
          <w:iCs/>
        </w:rPr>
        <w:t>ANSWER THIS QUESTION:</w:t>
      </w:r>
    </w:p>
    <w:p w14:paraId="7C92F569" w14:textId="7CDB89BB" w:rsidR="00003130" w:rsidRPr="0021232B" w:rsidRDefault="00003130" w:rsidP="00B26DFC">
      <w:pPr>
        <w:numPr>
          <w:ilvl w:val="0"/>
          <w:numId w:val="38"/>
        </w:numPr>
        <w:spacing w:after="120"/>
        <w:contextualSpacing/>
        <w:rPr>
          <w:rFonts w:ascii="Arial" w:hAnsi="Arial" w:cs="Arial"/>
          <w:b/>
          <w:bCs/>
        </w:rPr>
      </w:pPr>
      <w:r w:rsidRPr="0021232B">
        <w:rPr>
          <w:rFonts w:ascii="Arial" w:hAnsi="Arial" w:cs="Arial"/>
          <w:b/>
          <w:bCs/>
        </w:rPr>
        <w:t>Please give an example of where you adapted your approach to a team activity (at work or in your private life) to make sure that the team reached its goal.  The situation should be one which shows how you made everyone feel equally valued, accommodated different needs and used the strengths of each person to maximum effect.</w:t>
      </w:r>
    </w:p>
    <w:p w14:paraId="0D3FD7A7" w14:textId="77777777" w:rsidR="00C568BC" w:rsidRPr="0021232B" w:rsidRDefault="00C568BC" w:rsidP="004A0975">
      <w:pPr>
        <w:spacing w:after="120"/>
        <w:ind w:left="720"/>
        <w:contextualSpacing/>
        <w:rPr>
          <w:rFonts w:ascii="Arial" w:hAnsi="Arial" w:cs="Arial"/>
          <w:b/>
          <w:bCs/>
        </w:rPr>
      </w:pPr>
    </w:p>
    <w:p w14:paraId="2CDDB15C" w14:textId="7E134069" w:rsidR="00003130" w:rsidRPr="0021232B" w:rsidRDefault="00003130" w:rsidP="004A0975">
      <w:pPr>
        <w:ind w:left="360" w:firstLine="70"/>
        <w:jc w:val="both"/>
        <w:rPr>
          <w:rFonts w:ascii="Arial" w:hAnsi="Arial" w:cs="Arial"/>
          <w:b/>
          <w:bCs/>
        </w:rPr>
      </w:pPr>
      <w:bookmarkStart w:id="13" w:name="_Hlk115438084"/>
      <w:r w:rsidRPr="0021232B">
        <w:rPr>
          <w:rFonts w:ascii="Arial" w:hAnsi="Arial" w:cs="Arial"/>
          <w:b/>
          <w:bCs/>
        </w:rPr>
        <w:lastRenderedPageBreak/>
        <w:t xml:space="preserve">In no more than 250 words, please outline: the context; what the team wanted to achieve; your role and what you did to increase the chances your team would succeed; the outcome; and what you learned in the process. </w:t>
      </w:r>
    </w:p>
    <w:bookmarkEnd w:id="13"/>
    <w:p w14:paraId="10D8E02C" w14:textId="540682C4" w:rsidR="004176CA" w:rsidRPr="004176CA" w:rsidRDefault="004176CA" w:rsidP="004176CA">
      <w:pPr>
        <w:spacing w:after="0" w:line="240" w:lineRule="exact"/>
        <w:rPr>
          <w:rFonts w:ascii="Arial" w:hAnsi="Arial" w:cs="Arial"/>
        </w:rPr>
      </w:pPr>
      <w:r w:rsidRPr="004176CA">
        <w:rPr>
          <w:rFonts w:ascii="Arial" w:hAnsi="Arial" w:cs="Arial"/>
        </w:rPr>
        <w:t xml:space="preserve">The assessment panel will sift the responses and will recommend successful applicants for interview.  Prior to the interview, candidates will be asked to prepare and deliver a presentation on a parole case study.  Interviews will be held online via Microsoft Teams. </w:t>
      </w:r>
    </w:p>
    <w:p w14:paraId="7D10FC04" w14:textId="77777777" w:rsidR="001653AF" w:rsidRDefault="001653AF" w:rsidP="004176CA">
      <w:pPr>
        <w:spacing w:after="0" w:line="240" w:lineRule="exact"/>
        <w:rPr>
          <w:rFonts w:ascii="Arial" w:hAnsi="Arial" w:cs="Arial"/>
        </w:rPr>
      </w:pPr>
    </w:p>
    <w:p w14:paraId="4868C2D4" w14:textId="7B36B6D5" w:rsidR="004176CA" w:rsidRPr="004176CA" w:rsidRDefault="004176CA" w:rsidP="004176CA">
      <w:pPr>
        <w:spacing w:after="0" w:line="240" w:lineRule="exact"/>
        <w:rPr>
          <w:rFonts w:ascii="Arial" w:hAnsi="Arial" w:cs="Arial"/>
        </w:rPr>
      </w:pPr>
      <w:r w:rsidRPr="004176CA">
        <w:rPr>
          <w:rFonts w:ascii="Arial" w:hAnsi="Arial" w:cs="Arial"/>
        </w:rPr>
        <w:t xml:space="preserve">Applicants will also be assessed using success profiles. This blended approach, based on behaviours and strengths allows candidates to discuss both their experience and motivation/engagement. </w:t>
      </w:r>
    </w:p>
    <w:p w14:paraId="7457D929" w14:textId="1BD78105" w:rsidR="001557F4" w:rsidRPr="00C145E8" w:rsidRDefault="292603DD" w:rsidP="301E1EA0">
      <w:pPr>
        <w:pStyle w:val="Heading1"/>
        <w:rPr>
          <w:rFonts w:ascii="Arial" w:hAnsi="Arial" w:cs="Arial"/>
          <w:b/>
          <w:bCs/>
          <w:color w:val="993366"/>
          <w:sz w:val="28"/>
          <w:szCs w:val="28"/>
        </w:rPr>
      </w:pPr>
      <w:bookmarkStart w:id="14" w:name="Six"/>
      <w:bookmarkStart w:id="15" w:name="_Toc135143026"/>
      <w:r>
        <w:t>The appointment process and timeline</w:t>
      </w:r>
      <w:bookmarkEnd w:id="14"/>
      <w:bookmarkEnd w:id="15"/>
    </w:p>
    <w:p w14:paraId="6932FEAA" w14:textId="77777777" w:rsidR="007C34B2" w:rsidRPr="007C34B2" w:rsidRDefault="007C34B2" w:rsidP="007C34B2">
      <w:pPr>
        <w:jc w:val="both"/>
        <w:rPr>
          <w:rFonts w:ascii="Arial" w:hAnsi="Arial" w:cs="Arial"/>
        </w:rPr>
      </w:pPr>
      <w:r w:rsidRPr="007C34B2">
        <w:rPr>
          <w:rFonts w:ascii="Arial" w:hAnsi="Arial" w:cs="Arial"/>
        </w:rPr>
        <w:t>The </w:t>
      </w:r>
      <w:hyperlink r:id="rId28" w:tgtFrame="_blank" w:history="1">
        <w:r w:rsidRPr="007C34B2">
          <w:rPr>
            <w:rStyle w:val="Hyperlink"/>
            <w:rFonts w:ascii="Arial" w:hAnsi="Arial" w:cs="Arial"/>
          </w:rPr>
          <w:t>Commissioner for Public Appointments</w:t>
        </w:r>
      </w:hyperlink>
      <w:r w:rsidRPr="007C34B2">
        <w:rPr>
          <w:rFonts w:ascii="Arial" w:hAnsi="Arial" w:cs="Arial"/>
        </w:rPr>
        <w:t xml:space="preserve"> ensures that appointments are made in accordance with the Governance Code and the principles of public appointments. All appointments follow a recruitment process set out in the </w:t>
      </w:r>
      <w:hyperlink r:id="rId29" w:tgtFrame="_blank" w:history="1">
        <w:r w:rsidRPr="007C34B2">
          <w:rPr>
            <w:rStyle w:val="Hyperlink"/>
            <w:rFonts w:ascii="Arial" w:hAnsi="Arial" w:cs="Arial"/>
          </w:rPr>
          <w:t>Governance Code for Public Appointments</w:t>
        </w:r>
      </w:hyperlink>
      <w:r w:rsidRPr="007C34B2">
        <w:rPr>
          <w:rFonts w:ascii="Arial" w:hAnsi="Arial" w:cs="Arial"/>
        </w:rPr>
        <w:t xml:space="preserve">.  </w:t>
      </w:r>
    </w:p>
    <w:p w14:paraId="6460BADD" w14:textId="77777777" w:rsidR="00CF7CE5" w:rsidRPr="00CF7CE5" w:rsidRDefault="007C34B2" w:rsidP="00CF7CE5">
      <w:pPr>
        <w:jc w:val="both"/>
        <w:rPr>
          <w:rFonts w:ascii="Arial" w:hAnsi="Arial" w:cs="Arial"/>
        </w:rPr>
      </w:pPr>
      <w:r w:rsidRPr="007C34B2">
        <w:rPr>
          <w:rFonts w:ascii="Arial" w:hAnsi="Arial" w:cs="Arial"/>
        </w:rPr>
        <w:t xml:space="preserve">Key stages and timings in the campaign process, </w:t>
      </w:r>
      <w:r w:rsidRPr="007C34B2">
        <w:rPr>
          <w:rFonts w:ascii="Arial" w:hAnsi="Arial" w:cs="Arial"/>
          <w:i/>
          <w:iCs/>
          <w:lang w:val="en-US"/>
        </w:rPr>
        <w:t>candidates will be updated if any changes are made to this timetable</w:t>
      </w:r>
      <w:r w:rsidRPr="007C34B2">
        <w:rPr>
          <w:rFonts w:ascii="Arial" w:hAnsi="Arial" w:cs="Arial"/>
          <w:i/>
          <w:iCs/>
        </w:rPr>
        <w:t>:</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687"/>
        <w:gridCol w:w="4167"/>
      </w:tblGrid>
      <w:tr w:rsidR="00CF7CE5" w:rsidRPr="00CF7CE5" w14:paraId="4796AB50" w14:textId="77777777" w:rsidTr="7589A374">
        <w:trPr>
          <w:trHeight w:val="1012"/>
        </w:trPr>
        <w:tc>
          <w:tcPr>
            <w:tcW w:w="5812" w:type="dxa"/>
            <w:shd w:val="clear" w:color="auto" w:fill="8EAADB" w:themeFill="accent1" w:themeFillTint="99"/>
            <w:tcMar>
              <w:top w:w="0" w:type="dxa"/>
              <w:left w:w="108" w:type="dxa"/>
              <w:bottom w:w="0" w:type="dxa"/>
              <w:right w:w="108" w:type="dxa"/>
            </w:tcMar>
            <w:vAlign w:val="center"/>
            <w:hideMark/>
          </w:tcPr>
          <w:p w14:paraId="6DED9AD5" w14:textId="77777777" w:rsidR="00CF7CE5" w:rsidRPr="00CF7CE5" w:rsidRDefault="00CF7CE5" w:rsidP="00CF7CE5">
            <w:pPr>
              <w:spacing w:after="84" w:line="216" w:lineRule="auto"/>
              <w:rPr>
                <w:rFonts w:ascii="Arial" w:hAnsi="Arial" w:cs="Arial"/>
                <w:b/>
              </w:rPr>
            </w:pPr>
            <w:bookmarkStart w:id="16" w:name="_Hlk97796132"/>
            <w:r w:rsidRPr="00CF7CE5">
              <w:rPr>
                <w:rFonts w:ascii="Arial" w:hAnsi="Arial" w:cs="Arial"/>
                <w:b/>
                <w:bCs/>
                <w:kern w:val="24"/>
                <w:lang w:val="en-US"/>
              </w:rPr>
              <w:t>APPLICATION</w:t>
            </w:r>
          </w:p>
          <w:p w14:paraId="4F59C275" w14:textId="4C9DD430" w:rsidR="00CF7CE5" w:rsidRPr="00CF7CE5" w:rsidRDefault="00EE3DA2" w:rsidP="00CF7CE5">
            <w:pPr>
              <w:spacing w:after="84" w:line="216" w:lineRule="auto"/>
              <w:rPr>
                <w:rFonts w:ascii="Arial" w:hAnsi="Arial" w:cs="Arial"/>
              </w:rPr>
            </w:pPr>
            <w:r>
              <w:rPr>
                <w:rFonts w:ascii="Arial" w:hAnsi="Arial" w:cs="Arial"/>
                <w:bCs/>
                <w:kern w:val="24"/>
                <w:lang w:val="en-US"/>
              </w:rPr>
              <w:t>Submit application and answer behaviour question</w:t>
            </w:r>
            <w:r w:rsidR="006C47F7">
              <w:rPr>
                <w:rFonts w:ascii="Arial" w:hAnsi="Arial" w:cs="Arial"/>
                <w:bCs/>
                <w:kern w:val="24"/>
                <w:lang w:val="en-US"/>
              </w:rPr>
              <w:t>s</w:t>
            </w:r>
            <w:r w:rsidR="00CF7CE5" w:rsidRPr="00CF7CE5">
              <w:rPr>
                <w:rFonts w:ascii="Arial" w:hAnsi="Arial" w:cs="Arial"/>
                <w:bCs/>
                <w:kern w:val="24"/>
                <w:lang w:val="en-US"/>
              </w:rPr>
              <w:t>.</w:t>
            </w:r>
          </w:p>
        </w:tc>
        <w:tc>
          <w:tcPr>
            <w:tcW w:w="4268" w:type="dxa"/>
            <w:shd w:val="clear" w:color="auto" w:fill="FFFFFF" w:themeFill="background1"/>
            <w:tcMar>
              <w:top w:w="0" w:type="dxa"/>
              <w:left w:w="108" w:type="dxa"/>
              <w:bottom w:w="0" w:type="dxa"/>
              <w:right w:w="108" w:type="dxa"/>
            </w:tcMar>
            <w:vAlign w:val="center"/>
          </w:tcPr>
          <w:p w14:paraId="4185DDB1" w14:textId="18D38088" w:rsidR="00CF7CE5" w:rsidRPr="0057152C" w:rsidRDefault="00807B28" w:rsidP="00E566BC">
            <w:pPr>
              <w:spacing w:line="240" w:lineRule="auto"/>
              <w:rPr>
                <w:rFonts w:ascii="Arial" w:hAnsi="Arial" w:cs="Arial"/>
              </w:rPr>
            </w:pPr>
            <w:r>
              <w:rPr>
                <w:rFonts w:ascii="Arial" w:hAnsi="Arial" w:cs="Arial"/>
              </w:rPr>
              <w:t>21</w:t>
            </w:r>
            <w:r w:rsidR="002C3975">
              <w:rPr>
                <w:rFonts w:ascii="Arial" w:hAnsi="Arial" w:cs="Arial"/>
              </w:rPr>
              <w:t xml:space="preserve"> June</w:t>
            </w:r>
            <w:r w:rsidR="00250A60">
              <w:rPr>
                <w:rFonts w:ascii="Arial" w:hAnsi="Arial" w:cs="Arial"/>
              </w:rPr>
              <w:t xml:space="preserve"> </w:t>
            </w:r>
            <w:r w:rsidR="00EE3DA2">
              <w:rPr>
                <w:rFonts w:ascii="Arial" w:hAnsi="Arial" w:cs="Arial"/>
              </w:rPr>
              <w:t>202</w:t>
            </w:r>
            <w:r w:rsidR="006C47F7">
              <w:rPr>
                <w:rFonts w:ascii="Arial" w:hAnsi="Arial" w:cs="Arial"/>
              </w:rPr>
              <w:t>3</w:t>
            </w:r>
          </w:p>
        </w:tc>
      </w:tr>
      <w:tr w:rsidR="00CF7CE5" w:rsidRPr="00CF7CE5" w14:paraId="1A9D31A6" w14:textId="77777777" w:rsidTr="7589A374">
        <w:trPr>
          <w:trHeight w:val="1280"/>
        </w:trPr>
        <w:tc>
          <w:tcPr>
            <w:tcW w:w="5812" w:type="dxa"/>
            <w:shd w:val="clear" w:color="auto" w:fill="8EAADB" w:themeFill="accent1" w:themeFillTint="99"/>
            <w:tcMar>
              <w:top w:w="0" w:type="dxa"/>
              <w:left w:w="108" w:type="dxa"/>
              <w:bottom w:w="0" w:type="dxa"/>
              <w:right w:w="108" w:type="dxa"/>
            </w:tcMar>
            <w:vAlign w:val="center"/>
          </w:tcPr>
          <w:p w14:paraId="7A36F7FF"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 xml:space="preserve">SIFT                               </w:t>
            </w:r>
          </w:p>
          <w:p w14:paraId="29D4ECF8" w14:textId="77777777" w:rsidR="00CF7CE5" w:rsidRPr="00CF7CE5" w:rsidRDefault="00CF7CE5" w:rsidP="00CF7CE5">
            <w:pPr>
              <w:spacing w:after="84" w:line="216" w:lineRule="auto"/>
              <w:rPr>
                <w:rFonts w:ascii="Arial" w:hAnsi="Arial" w:cs="Arial"/>
                <w:bCs/>
                <w:kern w:val="24"/>
                <w:lang w:val="en-US"/>
              </w:rPr>
            </w:pPr>
            <w:r w:rsidRPr="00CF7CE5">
              <w:rPr>
                <w:rFonts w:ascii="Arial" w:hAnsi="Arial" w:cs="Arial"/>
                <w:bCs/>
                <w:kern w:val="24"/>
                <w:lang w:val="en-US"/>
              </w:rPr>
              <w:t>The Panel will meet to assess the applications.</w:t>
            </w:r>
          </w:p>
          <w:p w14:paraId="6893BF55" w14:textId="77777777" w:rsidR="00FA5AC7" w:rsidRDefault="00CF7CE5" w:rsidP="00CF7CE5">
            <w:pPr>
              <w:spacing w:after="84" w:line="216" w:lineRule="auto"/>
              <w:rPr>
                <w:rFonts w:ascii="Arial" w:hAnsi="Arial" w:cs="Arial"/>
                <w:bCs/>
                <w:kern w:val="24"/>
                <w:lang w:val="en-US"/>
              </w:rPr>
            </w:pPr>
            <w:r w:rsidRPr="00CF7CE5">
              <w:rPr>
                <w:rFonts w:ascii="Arial" w:hAnsi="Arial" w:cs="Arial"/>
                <w:bCs/>
                <w:kern w:val="24"/>
                <w:lang w:val="en-US"/>
              </w:rPr>
              <w:t>Candidates will be informed of the outcome by e-mail</w:t>
            </w:r>
            <w:r w:rsidR="00F2617E">
              <w:rPr>
                <w:rFonts w:ascii="Arial" w:hAnsi="Arial" w:cs="Arial"/>
                <w:bCs/>
                <w:kern w:val="24"/>
                <w:lang w:val="en-US"/>
              </w:rPr>
              <w:t xml:space="preserve"> approximately </w:t>
            </w:r>
            <w:r w:rsidR="00AC1D5F">
              <w:rPr>
                <w:rFonts w:ascii="Arial" w:hAnsi="Arial" w:cs="Arial"/>
                <w:bCs/>
                <w:kern w:val="24"/>
                <w:lang w:val="en-US"/>
              </w:rPr>
              <w:t>2</w:t>
            </w:r>
            <w:r w:rsidR="00F2617E">
              <w:rPr>
                <w:rFonts w:ascii="Arial" w:hAnsi="Arial" w:cs="Arial"/>
                <w:bCs/>
                <w:kern w:val="24"/>
                <w:lang w:val="en-US"/>
              </w:rPr>
              <w:t>wks prior to the interview date.</w:t>
            </w:r>
          </w:p>
          <w:p w14:paraId="07200689" w14:textId="77777777" w:rsidR="00CF7CE5" w:rsidRPr="00CF7CE5" w:rsidRDefault="00CF7CE5" w:rsidP="00CF7CE5">
            <w:pPr>
              <w:spacing w:after="84" w:line="216" w:lineRule="auto"/>
              <w:rPr>
                <w:rFonts w:ascii="Arial" w:hAnsi="Arial" w:cs="Arial"/>
                <w:b/>
                <w:bCs/>
                <w:kern w:val="24"/>
                <w:lang w:val="en-US"/>
              </w:rPr>
            </w:pPr>
          </w:p>
        </w:tc>
        <w:tc>
          <w:tcPr>
            <w:tcW w:w="4268" w:type="dxa"/>
            <w:shd w:val="clear" w:color="auto" w:fill="FFFFFF" w:themeFill="background1"/>
            <w:tcMar>
              <w:top w:w="0" w:type="dxa"/>
              <w:left w:w="108" w:type="dxa"/>
              <w:bottom w:w="0" w:type="dxa"/>
              <w:right w:w="108" w:type="dxa"/>
            </w:tcMar>
            <w:vAlign w:val="center"/>
          </w:tcPr>
          <w:p w14:paraId="72A76366" w14:textId="304C66E7" w:rsidR="00CF7CE5" w:rsidRPr="0057152C" w:rsidRDefault="00E566BC" w:rsidP="00E566BC">
            <w:pPr>
              <w:spacing w:line="240" w:lineRule="auto"/>
              <w:rPr>
                <w:rFonts w:ascii="Arial" w:hAnsi="Arial" w:cs="Arial"/>
              </w:rPr>
            </w:pPr>
            <w:r>
              <w:rPr>
                <w:rFonts w:ascii="Arial" w:hAnsi="Arial" w:cs="Arial"/>
              </w:rPr>
              <w:t>September 2023</w:t>
            </w:r>
            <w:r w:rsidR="003D510A">
              <w:rPr>
                <w:rFonts w:ascii="Arial" w:hAnsi="Arial" w:cs="Arial"/>
              </w:rPr>
              <w:t xml:space="preserve"> </w:t>
            </w:r>
          </w:p>
        </w:tc>
      </w:tr>
      <w:tr w:rsidR="00CF7CE5" w:rsidRPr="00CF7CE5" w14:paraId="6C4C45A0" w14:textId="77777777" w:rsidTr="7589A374">
        <w:trPr>
          <w:trHeight w:val="957"/>
        </w:trPr>
        <w:tc>
          <w:tcPr>
            <w:tcW w:w="5812" w:type="dxa"/>
            <w:shd w:val="clear" w:color="auto" w:fill="8EAADB" w:themeFill="accent1" w:themeFillTint="99"/>
            <w:tcMar>
              <w:top w:w="0" w:type="dxa"/>
              <w:left w:w="108" w:type="dxa"/>
              <w:bottom w:w="0" w:type="dxa"/>
              <w:right w:w="108" w:type="dxa"/>
            </w:tcMar>
            <w:vAlign w:val="center"/>
          </w:tcPr>
          <w:p w14:paraId="1B866EDF"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INTERVIEWS</w:t>
            </w:r>
          </w:p>
          <w:p w14:paraId="0F581205" w14:textId="77777777" w:rsidR="00CF7CE5" w:rsidRPr="00EE3DA2" w:rsidRDefault="00CF7CE5" w:rsidP="00CF7CE5">
            <w:pPr>
              <w:spacing w:after="84" w:line="216" w:lineRule="auto"/>
              <w:rPr>
                <w:rFonts w:ascii="Arial" w:hAnsi="Arial" w:cs="Arial"/>
                <w:bCs/>
                <w:kern w:val="24"/>
                <w:lang w:val="en-US"/>
              </w:rPr>
            </w:pPr>
            <w:r w:rsidRPr="00EE3DA2">
              <w:rPr>
                <w:rFonts w:ascii="Arial" w:hAnsi="Arial" w:cs="Arial"/>
                <w:bCs/>
                <w:kern w:val="24"/>
                <w:lang w:val="en-US"/>
              </w:rPr>
              <w:t>Shortlisted candidates will be</w:t>
            </w:r>
            <w:r w:rsidR="00EE3DA2" w:rsidRPr="00EE3DA2">
              <w:rPr>
                <w:rFonts w:ascii="Arial" w:hAnsi="Arial" w:cs="Arial"/>
                <w:bCs/>
                <w:kern w:val="24"/>
                <w:lang w:val="en-US"/>
              </w:rPr>
              <w:t xml:space="preserve"> asked to </w:t>
            </w:r>
            <w:r w:rsidR="00EE3DA2" w:rsidRPr="00EE3DA2">
              <w:rPr>
                <w:rFonts w:ascii="Arial" w:hAnsi="Arial" w:cs="Arial"/>
              </w:rPr>
              <w:t>prepare and deliver a presentation on a parole case study</w:t>
            </w:r>
            <w:r w:rsidR="00EE3DA2" w:rsidRPr="00EE3DA2">
              <w:rPr>
                <w:rFonts w:ascii="Arial" w:hAnsi="Arial" w:cs="Arial"/>
                <w:bCs/>
                <w:kern w:val="24"/>
                <w:lang w:val="en-US"/>
              </w:rPr>
              <w:t xml:space="preserve"> and then </w:t>
            </w:r>
            <w:r w:rsidRPr="00EE3DA2">
              <w:rPr>
                <w:rFonts w:ascii="Arial" w:hAnsi="Arial" w:cs="Arial"/>
                <w:bCs/>
                <w:kern w:val="24"/>
                <w:lang w:val="en-US"/>
              </w:rPr>
              <w:t>interviewed by the Panel. References will be taken before interview.</w:t>
            </w:r>
          </w:p>
        </w:tc>
        <w:tc>
          <w:tcPr>
            <w:tcW w:w="4268" w:type="dxa"/>
            <w:shd w:val="clear" w:color="auto" w:fill="FFFFFF" w:themeFill="background1"/>
            <w:tcMar>
              <w:top w:w="0" w:type="dxa"/>
              <w:left w:w="108" w:type="dxa"/>
              <w:bottom w:w="0" w:type="dxa"/>
              <w:right w:w="108" w:type="dxa"/>
            </w:tcMar>
            <w:vAlign w:val="center"/>
          </w:tcPr>
          <w:p w14:paraId="40B7F55A" w14:textId="0742B6BC" w:rsidR="00CF7CE5" w:rsidRPr="0057152C" w:rsidRDefault="00E566BC" w:rsidP="00E566BC">
            <w:pPr>
              <w:spacing w:line="240" w:lineRule="auto"/>
              <w:rPr>
                <w:rFonts w:ascii="Arial" w:hAnsi="Arial" w:cs="Arial"/>
              </w:rPr>
            </w:pPr>
            <w:r>
              <w:rPr>
                <w:rFonts w:ascii="Arial" w:hAnsi="Arial" w:cs="Arial"/>
              </w:rPr>
              <w:t>November 2023</w:t>
            </w:r>
          </w:p>
        </w:tc>
      </w:tr>
      <w:tr w:rsidR="00CF7CE5" w:rsidRPr="00CF7CE5" w14:paraId="64437466" w14:textId="77777777" w:rsidTr="7589A374">
        <w:trPr>
          <w:trHeight w:val="957"/>
        </w:trPr>
        <w:tc>
          <w:tcPr>
            <w:tcW w:w="5812" w:type="dxa"/>
            <w:shd w:val="clear" w:color="auto" w:fill="8EAADB" w:themeFill="accent1" w:themeFillTint="99"/>
            <w:tcMar>
              <w:top w:w="0" w:type="dxa"/>
              <w:left w:w="108" w:type="dxa"/>
              <w:bottom w:w="0" w:type="dxa"/>
              <w:right w:w="108" w:type="dxa"/>
            </w:tcMar>
            <w:vAlign w:val="center"/>
          </w:tcPr>
          <w:p w14:paraId="4517F35A"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INTERVIEW RESULTS</w:t>
            </w:r>
          </w:p>
          <w:p w14:paraId="42DF90A6" w14:textId="77777777" w:rsidR="00CF7CE5" w:rsidRDefault="00907DFB" w:rsidP="00CF7CE5">
            <w:pPr>
              <w:spacing w:after="84" w:line="216" w:lineRule="auto"/>
              <w:rPr>
                <w:rFonts w:ascii="Arial" w:hAnsi="Arial" w:cs="Arial"/>
                <w:bCs/>
                <w:kern w:val="24"/>
                <w:lang w:val="en-US"/>
              </w:rPr>
            </w:pPr>
            <w:r>
              <w:rPr>
                <w:rFonts w:ascii="Arial" w:hAnsi="Arial" w:cs="Arial"/>
                <w:bCs/>
                <w:kern w:val="24"/>
                <w:lang w:val="en-US"/>
              </w:rPr>
              <w:t xml:space="preserve">Candidates will be informed of the outcome by e-mail approximately </w:t>
            </w:r>
            <w:r w:rsidR="00210EAD">
              <w:rPr>
                <w:rFonts w:ascii="Arial" w:hAnsi="Arial" w:cs="Arial"/>
                <w:bCs/>
                <w:kern w:val="24"/>
                <w:lang w:val="en-US"/>
              </w:rPr>
              <w:t>4</w:t>
            </w:r>
            <w:r w:rsidR="00CF7CE5" w:rsidRPr="00CF7CE5">
              <w:rPr>
                <w:rFonts w:ascii="Arial" w:hAnsi="Arial" w:cs="Arial"/>
                <w:bCs/>
                <w:kern w:val="24"/>
                <w:lang w:val="en-US"/>
              </w:rPr>
              <w:t>wks after interviews.</w:t>
            </w:r>
          </w:p>
          <w:p w14:paraId="15BCF8B0" w14:textId="77777777" w:rsidR="00210EAD" w:rsidRPr="00210EAD" w:rsidRDefault="00210EAD" w:rsidP="00CF7CE5">
            <w:pPr>
              <w:spacing w:after="84" w:line="216" w:lineRule="auto"/>
              <w:rPr>
                <w:rFonts w:ascii="Arial" w:hAnsi="Arial" w:cs="Arial"/>
                <w:b/>
                <w:bCs/>
                <w:kern w:val="24"/>
                <w:lang w:val="en-US"/>
              </w:rPr>
            </w:pPr>
            <w:r w:rsidRPr="00210EAD">
              <w:rPr>
                <w:rFonts w:ascii="Arial" w:hAnsi="Arial" w:cs="Arial"/>
                <w:b/>
                <w:bCs/>
                <w:kern w:val="24"/>
                <w:lang w:val="en-US"/>
              </w:rPr>
              <w:t>Candidates will be updated if there are any changes to this timetable.</w:t>
            </w:r>
          </w:p>
        </w:tc>
        <w:tc>
          <w:tcPr>
            <w:tcW w:w="4268" w:type="dxa"/>
            <w:shd w:val="clear" w:color="auto" w:fill="FFFFFF" w:themeFill="background1"/>
            <w:tcMar>
              <w:top w:w="0" w:type="dxa"/>
              <w:left w:w="108" w:type="dxa"/>
              <w:bottom w:w="0" w:type="dxa"/>
              <w:right w:w="108" w:type="dxa"/>
            </w:tcMar>
            <w:vAlign w:val="center"/>
          </w:tcPr>
          <w:p w14:paraId="0D9D3D40" w14:textId="22368696" w:rsidR="00CF7CE5" w:rsidRPr="0057152C" w:rsidRDefault="00BB7735" w:rsidP="00E566BC">
            <w:pPr>
              <w:spacing w:line="240" w:lineRule="auto"/>
              <w:rPr>
                <w:rFonts w:ascii="Arial" w:hAnsi="Arial" w:cs="Arial"/>
              </w:rPr>
            </w:pPr>
            <w:r>
              <w:rPr>
                <w:rFonts w:ascii="Arial" w:hAnsi="Arial" w:cs="Arial"/>
              </w:rPr>
              <w:t>January 2024</w:t>
            </w:r>
          </w:p>
        </w:tc>
      </w:tr>
      <w:tr w:rsidR="00CF7CE5" w:rsidRPr="00CF7CE5" w14:paraId="1EDD31DF" w14:textId="77777777" w:rsidTr="7589A374">
        <w:trPr>
          <w:trHeight w:val="984"/>
        </w:trPr>
        <w:tc>
          <w:tcPr>
            <w:tcW w:w="5812" w:type="dxa"/>
            <w:shd w:val="clear" w:color="auto" w:fill="8EAADB" w:themeFill="accent1" w:themeFillTint="99"/>
            <w:tcMar>
              <w:top w:w="0" w:type="dxa"/>
              <w:left w:w="108" w:type="dxa"/>
              <w:bottom w:w="0" w:type="dxa"/>
              <w:right w:w="108" w:type="dxa"/>
            </w:tcMar>
            <w:vAlign w:val="center"/>
          </w:tcPr>
          <w:p w14:paraId="0AD55715" w14:textId="77777777" w:rsidR="00CF7CE5" w:rsidRPr="00CF7CE5" w:rsidRDefault="00CF7CE5" w:rsidP="00CF7CE5">
            <w:pPr>
              <w:spacing w:after="84" w:line="216" w:lineRule="auto"/>
              <w:rPr>
                <w:rFonts w:ascii="Arial" w:hAnsi="Arial" w:cs="Arial"/>
                <w:b/>
                <w:bCs/>
                <w:kern w:val="24"/>
                <w:lang w:val="en-US"/>
              </w:rPr>
            </w:pPr>
            <w:r w:rsidRPr="00CF7CE5">
              <w:rPr>
                <w:rFonts w:ascii="Arial" w:hAnsi="Arial" w:cs="Arial"/>
                <w:b/>
                <w:bCs/>
                <w:kern w:val="24"/>
                <w:lang w:val="en-US"/>
              </w:rPr>
              <w:t>ANNOUNCEMENT</w:t>
            </w:r>
          </w:p>
          <w:p w14:paraId="357A74EE" w14:textId="77777777" w:rsidR="00CF7CE5" w:rsidRPr="00CF7CE5" w:rsidRDefault="00CF7CE5" w:rsidP="00CF7CE5">
            <w:pPr>
              <w:spacing w:after="84" w:line="216" w:lineRule="auto"/>
              <w:rPr>
                <w:rFonts w:ascii="Arial" w:hAnsi="Arial" w:cs="Arial"/>
                <w:bCs/>
                <w:kern w:val="24"/>
                <w:lang w:val="en-US"/>
              </w:rPr>
            </w:pPr>
            <w:r w:rsidRPr="00CF7CE5">
              <w:rPr>
                <w:rFonts w:ascii="Arial" w:hAnsi="Arial" w:cs="Arial"/>
                <w:bCs/>
                <w:kern w:val="24"/>
                <w:lang w:val="en-US"/>
              </w:rPr>
              <w:t>Appointments are publicly announced and security checks started</w:t>
            </w:r>
          </w:p>
        </w:tc>
        <w:tc>
          <w:tcPr>
            <w:tcW w:w="4268" w:type="dxa"/>
            <w:shd w:val="clear" w:color="auto" w:fill="FFFFFF" w:themeFill="background1"/>
            <w:tcMar>
              <w:top w:w="0" w:type="dxa"/>
              <w:left w:w="108" w:type="dxa"/>
              <w:bottom w:w="0" w:type="dxa"/>
              <w:right w:w="108" w:type="dxa"/>
            </w:tcMar>
            <w:vAlign w:val="center"/>
          </w:tcPr>
          <w:p w14:paraId="35E4A00F" w14:textId="20D5ED17" w:rsidR="00CF7CE5" w:rsidRPr="0057152C" w:rsidRDefault="00BB7735" w:rsidP="00E566BC">
            <w:pPr>
              <w:spacing w:line="240" w:lineRule="auto"/>
              <w:rPr>
                <w:rFonts w:ascii="Arial" w:hAnsi="Arial" w:cs="Arial"/>
              </w:rPr>
            </w:pPr>
            <w:r>
              <w:rPr>
                <w:rFonts w:ascii="Arial" w:hAnsi="Arial" w:cs="Arial"/>
              </w:rPr>
              <w:t>January 2024</w:t>
            </w:r>
          </w:p>
        </w:tc>
      </w:tr>
      <w:tr w:rsidR="0011272A" w:rsidRPr="00CF7CE5" w14:paraId="5A93AD26" w14:textId="77777777" w:rsidTr="7589A374">
        <w:trPr>
          <w:trHeight w:val="984"/>
        </w:trPr>
        <w:tc>
          <w:tcPr>
            <w:tcW w:w="5812" w:type="dxa"/>
            <w:shd w:val="clear" w:color="auto" w:fill="8EAADB" w:themeFill="accent1" w:themeFillTint="99"/>
            <w:tcMar>
              <w:top w:w="0" w:type="dxa"/>
              <w:left w:w="108" w:type="dxa"/>
              <w:bottom w:w="0" w:type="dxa"/>
              <w:right w:w="108" w:type="dxa"/>
            </w:tcMar>
            <w:vAlign w:val="center"/>
          </w:tcPr>
          <w:p w14:paraId="5B8D86E8" w14:textId="77777777" w:rsidR="0011272A" w:rsidRDefault="0011272A" w:rsidP="00CF7CE5">
            <w:pPr>
              <w:spacing w:after="84" w:line="216" w:lineRule="auto"/>
              <w:rPr>
                <w:rFonts w:ascii="Arial" w:hAnsi="Arial" w:cs="Arial"/>
                <w:b/>
                <w:bCs/>
                <w:kern w:val="24"/>
                <w:lang w:val="en-US"/>
              </w:rPr>
            </w:pPr>
            <w:r>
              <w:rPr>
                <w:rFonts w:ascii="Arial" w:hAnsi="Arial" w:cs="Arial"/>
                <w:b/>
                <w:bCs/>
                <w:kern w:val="24"/>
                <w:lang w:val="en-US"/>
              </w:rPr>
              <w:t>NEW MEMBER INDUCTION</w:t>
            </w:r>
          </w:p>
          <w:p w14:paraId="55A32F63" w14:textId="2D39DDBD" w:rsidR="0011272A" w:rsidRPr="00CF7CE5" w:rsidRDefault="0011272A" w:rsidP="00CF7CE5">
            <w:pPr>
              <w:spacing w:after="84" w:line="216" w:lineRule="auto"/>
              <w:rPr>
                <w:rFonts w:ascii="Arial" w:hAnsi="Arial" w:cs="Arial"/>
                <w:b/>
                <w:bCs/>
                <w:kern w:val="24"/>
                <w:lang w:val="en-US"/>
              </w:rPr>
            </w:pPr>
            <w:r>
              <w:rPr>
                <w:rFonts w:ascii="Arial" w:hAnsi="Arial" w:cs="Arial"/>
                <w:bCs/>
                <w:kern w:val="24"/>
                <w:lang w:val="en-US"/>
              </w:rPr>
              <w:t xml:space="preserve">Newly appointed members are invited to </w:t>
            </w:r>
            <w:r w:rsidR="006B3E05">
              <w:rPr>
                <w:rFonts w:ascii="Arial" w:hAnsi="Arial" w:cs="Arial"/>
                <w:bCs/>
                <w:kern w:val="24"/>
                <w:lang w:val="en-US"/>
              </w:rPr>
              <w:t xml:space="preserve">hybrid training delivered by the Parole Board that will </w:t>
            </w:r>
            <w:r w:rsidR="0060045C">
              <w:rPr>
                <w:rFonts w:ascii="Arial" w:hAnsi="Arial" w:cs="Arial"/>
                <w:bCs/>
                <w:kern w:val="24"/>
                <w:lang w:val="en-US"/>
              </w:rPr>
              <w:t>involve</w:t>
            </w:r>
            <w:r w:rsidR="006B3E05">
              <w:rPr>
                <w:rFonts w:ascii="Arial" w:hAnsi="Arial" w:cs="Arial"/>
                <w:bCs/>
                <w:kern w:val="24"/>
                <w:lang w:val="en-US"/>
              </w:rPr>
              <w:t xml:space="preserve"> preparation and e-learning in advance. </w:t>
            </w:r>
          </w:p>
        </w:tc>
        <w:tc>
          <w:tcPr>
            <w:tcW w:w="4268" w:type="dxa"/>
            <w:shd w:val="clear" w:color="auto" w:fill="FFFFFF" w:themeFill="background1"/>
            <w:tcMar>
              <w:top w:w="0" w:type="dxa"/>
              <w:left w:w="108" w:type="dxa"/>
              <w:bottom w:w="0" w:type="dxa"/>
              <w:right w:w="108" w:type="dxa"/>
            </w:tcMar>
            <w:vAlign w:val="center"/>
          </w:tcPr>
          <w:p w14:paraId="29530434" w14:textId="05E3EB5B" w:rsidR="0011272A" w:rsidRDefault="002F4767" w:rsidP="00BD619C">
            <w:pPr>
              <w:spacing w:line="240" w:lineRule="auto"/>
              <w:rPr>
                <w:rFonts w:ascii="Arial" w:hAnsi="Arial" w:cs="Arial"/>
              </w:rPr>
            </w:pPr>
            <w:r>
              <w:rPr>
                <w:rFonts w:ascii="Arial" w:hAnsi="Arial" w:cs="Arial"/>
              </w:rPr>
              <w:t>February</w:t>
            </w:r>
            <w:r w:rsidR="00FF4CE3">
              <w:rPr>
                <w:rFonts w:ascii="Arial" w:hAnsi="Arial" w:cs="Arial"/>
              </w:rPr>
              <w:t xml:space="preserve"> </w:t>
            </w:r>
            <w:r w:rsidR="1EFEB09D" w:rsidRPr="7589A374">
              <w:rPr>
                <w:rFonts w:ascii="Arial" w:hAnsi="Arial" w:cs="Arial"/>
              </w:rPr>
              <w:t>202</w:t>
            </w:r>
            <w:r w:rsidR="00BB7735">
              <w:rPr>
                <w:rFonts w:ascii="Arial" w:hAnsi="Arial" w:cs="Arial"/>
              </w:rPr>
              <w:t>4</w:t>
            </w:r>
          </w:p>
          <w:p w14:paraId="705DD3CF" w14:textId="369ECEB8" w:rsidR="002F4767" w:rsidRDefault="002F4767" w:rsidP="00BD619C">
            <w:pPr>
              <w:spacing w:line="240" w:lineRule="auto"/>
              <w:rPr>
                <w:rFonts w:ascii="Arial" w:hAnsi="Arial" w:cs="Arial"/>
              </w:rPr>
            </w:pPr>
            <w:r>
              <w:rPr>
                <w:rFonts w:ascii="Arial" w:hAnsi="Arial" w:cs="Arial"/>
              </w:rPr>
              <w:t xml:space="preserve">November </w:t>
            </w:r>
            <w:r w:rsidR="00E566BC">
              <w:rPr>
                <w:rFonts w:ascii="Arial" w:hAnsi="Arial" w:cs="Arial"/>
              </w:rPr>
              <w:t xml:space="preserve">and December 2024 </w:t>
            </w:r>
            <w:r w:rsidR="00BB7735">
              <w:rPr>
                <w:rFonts w:ascii="Arial" w:hAnsi="Arial" w:cs="Arial"/>
              </w:rPr>
              <w:t>and January 2025</w:t>
            </w:r>
          </w:p>
        </w:tc>
      </w:tr>
      <w:bookmarkEnd w:id="16"/>
    </w:tbl>
    <w:p w14:paraId="6FCD36CC" w14:textId="77777777" w:rsidR="0043417C" w:rsidRDefault="0043417C" w:rsidP="003831F0">
      <w:pPr>
        <w:jc w:val="both"/>
        <w:rPr>
          <w:rFonts w:ascii="Arial" w:hAnsi="Arial" w:cs="Arial"/>
          <w:b/>
          <w:bCs/>
        </w:rPr>
      </w:pPr>
    </w:p>
    <w:p w14:paraId="2EBC25F9" w14:textId="77777777" w:rsidR="003831F0" w:rsidRPr="00B67C78" w:rsidRDefault="003831F0" w:rsidP="00B67C78">
      <w:pPr>
        <w:numPr>
          <w:ilvl w:val="0"/>
          <w:numId w:val="36"/>
        </w:numPr>
        <w:spacing w:after="0" w:line="240" w:lineRule="auto"/>
        <w:jc w:val="both"/>
        <w:rPr>
          <w:rFonts w:ascii="Arial" w:hAnsi="Arial" w:cs="Arial"/>
          <w:b/>
          <w:bCs/>
        </w:rPr>
      </w:pPr>
      <w:r w:rsidRPr="008F5A7F">
        <w:rPr>
          <w:rFonts w:ascii="Arial" w:hAnsi="Arial" w:cs="Arial"/>
          <w:b/>
          <w:bCs/>
        </w:rPr>
        <w:t>Feedback</w:t>
      </w:r>
      <w:r w:rsidR="00B67C78">
        <w:rPr>
          <w:rFonts w:ascii="Arial" w:hAnsi="Arial" w:cs="Arial"/>
          <w:b/>
          <w:bCs/>
        </w:rPr>
        <w:t xml:space="preserve">: </w:t>
      </w:r>
      <w:r>
        <w:rPr>
          <w:rFonts w:ascii="Arial" w:hAnsi="Arial" w:cs="Arial"/>
        </w:rPr>
        <w:t>Please note that it is not possible to provide specific, individually tailored feedback following the sift stage</w:t>
      </w:r>
      <w:r w:rsidR="00D5153E">
        <w:rPr>
          <w:rFonts w:ascii="Arial" w:hAnsi="Arial" w:cs="Arial"/>
        </w:rPr>
        <w:t>,</w:t>
      </w:r>
      <w:r>
        <w:rPr>
          <w:rFonts w:ascii="Arial" w:hAnsi="Arial" w:cs="Arial"/>
        </w:rPr>
        <w:t xml:space="preserve"> but we will provide, on request, feedback to those interviewed. </w:t>
      </w:r>
    </w:p>
    <w:p w14:paraId="030990A9" w14:textId="77777777" w:rsidR="00B67C78" w:rsidRDefault="00B67C78" w:rsidP="00B67C78">
      <w:pPr>
        <w:spacing w:after="0" w:line="240" w:lineRule="auto"/>
        <w:jc w:val="both"/>
        <w:rPr>
          <w:rFonts w:ascii="Arial" w:hAnsi="Arial" w:cs="Arial"/>
          <w:b/>
          <w:bCs/>
        </w:rPr>
      </w:pPr>
    </w:p>
    <w:p w14:paraId="7EABDB12" w14:textId="2568FDC6" w:rsidR="00B67C78" w:rsidRPr="002F4767" w:rsidRDefault="003831F0" w:rsidP="005D456E">
      <w:pPr>
        <w:numPr>
          <w:ilvl w:val="0"/>
          <w:numId w:val="36"/>
        </w:numPr>
        <w:spacing w:after="0" w:line="240" w:lineRule="auto"/>
        <w:jc w:val="both"/>
        <w:rPr>
          <w:rFonts w:ascii="Arial" w:hAnsi="Arial" w:cs="Arial"/>
          <w:b/>
          <w:color w:val="000000"/>
        </w:rPr>
      </w:pPr>
      <w:r w:rsidRPr="004C3E92">
        <w:rPr>
          <w:rFonts w:ascii="Arial" w:hAnsi="Arial" w:cs="Arial"/>
          <w:b/>
          <w:bCs/>
        </w:rPr>
        <w:t>Interviews</w:t>
      </w:r>
      <w:r w:rsidR="00B67C78" w:rsidRPr="004C3E92">
        <w:rPr>
          <w:rFonts w:ascii="Arial" w:hAnsi="Arial" w:cs="Arial"/>
          <w:b/>
          <w:bCs/>
        </w:rPr>
        <w:t xml:space="preserve">: </w:t>
      </w:r>
      <w:r w:rsidRPr="004C3E92">
        <w:rPr>
          <w:rFonts w:ascii="Arial" w:hAnsi="Arial" w:cs="Arial"/>
        </w:rPr>
        <w:t xml:space="preserve">Interviews </w:t>
      </w:r>
      <w:r w:rsidR="00ED5770" w:rsidRPr="004C3E92">
        <w:rPr>
          <w:rFonts w:ascii="Arial" w:hAnsi="Arial" w:cs="Arial"/>
        </w:rPr>
        <w:t>may</w:t>
      </w:r>
      <w:r w:rsidR="00A30F24" w:rsidRPr="004C3E92">
        <w:rPr>
          <w:rFonts w:ascii="Arial" w:hAnsi="Arial" w:cs="Arial"/>
        </w:rPr>
        <w:t xml:space="preserve"> </w:t>
      </w:r>
      <w:r w:rsidRPr="004C3E92">
        <w:rPr>
          <w:rFonts w:ascii="Arial" w:hAnsi="Arial" w:cs="Arial"/>
        </w:rPr>
        <w:t>take place via MS Teams</w:t>
      </w:r>
      <w:r w:rsidR="00ED5770" w:rsidRPr="004C3E92">
        <w:rPr>
          <w:rFonts w:ascii="Arial" w:hAnsi="Arial" w:cs="Arial"/>
        </w:rPr>
        <w:t>, and will be confirmed on invitation to interview</w:t>
      </w:r>
      <w:r w:rsidRPr="004C3E92">
        <w:rPr>
          <w:rFonts w:ascii="Arial" w:hAnsi="Arial" w:cs="Arial"/>
        </w:rPr>
        <w:t xml:space="preserve">. If you accept an invitation to interview, we will take two references in advance of the interview.  By providing the details of two referees you are consenting to us approaching them </w:t>
      </w:r>
      <w:r w:rsidRPr="004C3E92">
        <w:rPr>
          <w:rFonts w:ascii="Arial" w:hAnsi="Arial" w:cs="Arial"/>
        </w:rPr>
        <w:lastRenderedPageBreak/>
        <w:t>in this way.</w:t>
      </w:r>
      <w:r w:rsidR="00B67C78" w:rsidRPr="004C3E92">
        <w:rPr>
          <w:rFonts w:ascii="Arial" w:hAnsi="Arial" w:cs="Arial"/>
          <w:b/>
          <w:bCs/>
        </w:rPr>
        <w:t xml:space="preserve"> </w:t>
      </w:r>
      <w:r w:rsidRPr="004C3E92">
        <w:rPr>
          <w:rFonts w:ascii="Arial" w:hAnsi="Arial" w:cs="Arial"/>
        </w:rPr>
        <w:t xml:space="preserve">If you cannot attend an interview on the date shown, please advise us as soon as you can. It may be possible to arrange an alternative date at the discretion of the </w:t>
      </w:r>
      <w:r w:rsidR="00D5153E" w:rsidRPr="004C3E92">
        <w:rPr>
          <w:rFonts w:ascii="Arial" w:hAnsi="Arial" w:cs="Arial"/>
        </w:rPr>
        <w:t>Advisory Assessment Panel (</w:t>
      </w:r>
      <w:r w:rsidRPr="004C3E92">
        <w:rPr>
          <w:rFonts w:ascii="Arial" w:hAnsi="Arial" w:cs="Arial"/>
        </w:rPr>
        <w:t>AAP</w:t>
      </w:r>
      <w:r w:rsidR="00D5153E" w:rsidRPr="004C3E92">
        <w:rPr>
          <w:rFonts w:ascii="Arial" w:hAnsi="Arial" w:cs="Arial"/>
        </w:rPr>
        <w:t>)</w:t>
      </w:r>
      <w:r w:rsidRPr="004C3E92">
        <w:rPr>
          <w:rFonts w:ascii="Arial" w:hAnsi="Arial" w:cs="Arial"/>
        </w:rPr>
        <w:t xml:space="preserve">.  </w:t>
      </w:r>
      <w:r w:rsidRPr="004C3E92">
        <w:rPr>
          <w:rFonts w:ascii="Arial" w:hAnsi="Arial" w:cs="Arial"/>
          <w:b/>
        </w:rPr>
        <w:t xml:space="preserve">Please note </w:t>
      </w:r>
      <w:r w:rsidR="0043417C" w:rsidRPr="004C3E92">
        <w:rPr>
          <w:rFonts w:ascii="Arial" w:hAnsi="Arial" w:cs="Arial"/>
          <w:b/>
        </w:rPr>
        <w:t xml:space="preserve">if face to face interviews are conducted, </w:t>
      </w:r>
      <w:r w:rsidRPr="004C3E92">
        <w:rPr>
          <w:rFonts w:ascii="Arial" w:hAnsi="Arial" w:cs="Arial"/>
          <w:b/>
        </w:rPr>
        <w:t xml:space="preserve">travel expenses </w:t>
      </w:r>
      <w:r w:rsidR="00A30F24" w:rsidRPr="004C3E92">
        <w:rPr>
          <w:rFonts w:ascii="Arial" w:hAnsi="Arial" w:cs="Arial"/>
          <w:b/>
        </w:rPr>
        <w:t>will</w:t>
      </w:r>
      <w:r w:rsidRPr="004C3E92">
        <w:rPr>
          <w:rFonts w:ascii="Arial" w:hAnsi="Arial" w:cs="Arial"/>
          <w:b/>
        </w:rPr>
        <w:t xml:space="preserve"> not</w:t>
      </w:r>
      <w:r w:rsidR="00A30F24" w:rsidRPr="004C3E92">
        <w:rPr>
          <w:rFonts w:ascii="Arial" w:hAnsi="Arial" w:cs="Arial"/>
          <w:b/>
        </w:rPr>
        <w:t xml:space="preserve"> be</w:t>
      </w:r>
      <w:r w:rsidRPr="004C3E92">
        <w:rPr>
          <w:rFonts w:ascii="Arial" w:hAnsi="Arial" w:cs="Arial"/>
          <w:b/>
        </w:rPr>
        <w:t xml:space="preserve"> reimbursed.</w:t>
      </w:r>
      <w:r w:rsidRPr="004C3E92">
        <w:rPr>
          <w:rFonts w:ascii="Arial" w:hAnsi="Arial" w:cs="Arial"/>
          <w:bCs/>
        </w:rPr>
        <w:t xml:space="preserve"> </w:t>
      </w:r>
      <w:r w:rsidRPr="004C3E92">
        <w:rPr>
          <w:rFonts w:ascii="Arial" w:hAnsi="Arial" w:cs="Arial"/>
        </w:rPr>
        <w:t>The Secretary of State or another Minister may ask to meet each of the candidates before or after interview.</w:t>
      </w:r>
      <w:r w:rsidR="00B67C78" w:rsidRPr="004C3E92">
        <w:rPr>
          <w:rFonts w:ascii="Arial" w:hAnsi="Arial" w:cs="Arial"/>
          <w:b/>
          <w:bCs/>
        </w:rPr>
        <w:t xml:space="preserve"> </w:t>
      </w:r>
    </w:p>
    <w:p w14:paraId="65736C6C" w14:textId="77777777" w:rsidR="002F4767" w:rsidRPr="004C3E92" w:rsidRDefault="002F4767" w:rsidP="002F4767">
      <w:pPr>
        <w:spacing w:after="0" w:line="240" w:lineRule="auto"/>
        <w:jc w:val="both"/>
        <w:rPr>
          <w:rFonts w:ascii="Arial" w:hAnsi="Arial" w:cs="Arial"/>
          <w:b/>
          <w:color w:val="000000"/>
        </w:rPr>
      </w:pPr>
    </w:p>
    <w:p w14:paraId="627E9422" w14:textId="77777777" w:rsidR="002F4767" w:rsidRPr="002F4767" w:rsidRDefault="00DE7BF1" w:rsidP="00A94A3B">
      <w:pPr>
        <w:numPr>
          <w:ilvl w:val="0"/>
          <w:numId w:val="36"/>
        </w:numPr>
        <w:autoSpaceDE w:val="0"/>
        <w:autoSpaceDN w:val="0"/>
        <w:adjustRightInd w:val="0"/>
        <w:spacing w:after="0" w:line="240" w:lineRule="auto"/>
        <w:jc w:val="both"/>
        <w:rPr>
          <w:rFonts w:ascii="Arial" w:hAnsi="Arial" w:cs="Arial"/>
          <w:b/>
          <w:color w:val="993366"/>
          <w:sz w:val="28"/>
          <w:szCs w:val="28"/>
        </w:rPr>
      </w:pPr>
      <w:r w:rsidRPr="002F4767">
        <w:rPr>
          <w:rFonts w:ascii="Arial" w:hAnsi="Arial" w:cs="Arial"/>
          <w:b/>
          <w:color w:val="000000"/>
        </w:rPr>
        <w:t>S</w:t>
      </w:r>
      <w:r w:rsidR="009E1695" w:rsidRPr="002F4767">
        <w:rPr>
          <w:rFonts w:ascii="Arial" w:hAnsi="Arial" w:cs="Arial"/>
          <w:b/>
          <w:color w:val="000000"/>
        </w:rPr>
        <w:t>ecurity Clearance</w:t>
      </w:r>
      <w:r w:rsidR="00B67C78" w:rsidRPr="002F4767">
        <w:rPr>
          <w:rFonts w:ascii="Arial" w:hAnsi="Arial" w:cs="Arial"/>
          <w:b/>
          <w:color w:val="000000"/>
        </w:rPr>
        <w:t xml:space="preserve"> - </w:t>
      </w:r>
      <w:r w:rsidR="002D5441" w:rsidRPr="002F4767">
        <w:rPr>
          <w:rFonts w:ascii="Arial" w:hAnsi="Arial" w:cs="Arial"/>
        </w:rPr>
        <w:t>For successful candidates, c</w:t>
      </w:r>
      <w:r w:rsidR="000D7811" w:rsidRPr="002F4767">
        <w:rPr>
          <w:rFonts w:ascii="Arial" w:hAnsi="Arial" w:cs="Arial"/>
        </w:rPr>
        <w:t xml:space="preserve">onfirmation of appointment will be subject to basic clearance checks, covering confirmation of identity and right to work in the UK plus a criminal record check. This will involve completion of several paper and electronic forms and can take up to </w:t>
      </w:r>
      <w:r w:rsidR="000D7811" w:rsidRPr="002F4767">
        <w:rPr>
          <w:rFonts w:ascii="Arial" w:hAnsi="Arial" w:cs="Arial"/>
          <w:b/>
        </w:rPr>
        <w:t>five weeks</w:t>
      </w:r>
      <w:r w:rsidR="000D7811" w:rsidRPr="002F4767">
        <w:rPr>
          <w:rFonts w:ascii="Arial" w:hAnsi="Arial" w:cs="Arial"/>
        </w:rPr>
        <w:t xml:space="preserve"> to process following completion of the forms</w:t>
      </w:r>
    </w:p>
    <w:p w14:paraId="2D05BE96" w14:textId="77777777" w:rsidR="002F4767" w:rsidRDefault="002F4767" w:rsidP="002F4767">
      <w:pPr>
        <w:pStyle w:val="ListParagraph"/>
        <w:rPr>
          <w:rFonts w:ascii="Arial" w:hAnsi="Arial" w:cs="Arial"/>
          <w:b/>
          <w:color w:val="993366"/>
          <w:sz w:val="28"/>
          <w:szCs w:val="28"/>
        </w:rPr>
      </w:pPr>
    </w:p>
    <w:p w14:paraId="2AAF49F5" w14:textId="6DFAA475" w:rsidR="00290D41" w:rsidRDefault="745E35FC" w:rsidP="301E1EA0">
      <w:pPr>
        <w:autoSpaceDE w:val="0"/>
        <w:autoSpaceDN w:val="0"/>
        <w:adjustRightInd w:val="0"/>
        <w:spacing w:after="0" w:line="240" w:lineRule="auto"/>
        <w:jc w:val="both"/>
        <w:rPr>
          <w:rFonts w:ascii="Arial" w:hAnsi="Arial" w:cs="Arial"/>
          <w:b/>
          <w:bCs/>
          <w:color w:val="993366"/>
          <w:sz w:val="28"/>
          <w:szCs w:val="28"/>
        </w:rPr>
      </w:pPr>
      <w:bookmarkStart w:id="17" w:name="_Toc135143027"/>
      <w:bookmarkStart w:id="18" w:name="Seven"/>
      <w:r w:rsidRPr="301E1EA0">
        <w:rPr>
          <w:rStyle w:val="Heading1Char"/>
        </w:rPr>
        <w:t>How to apply</w:t>
      </w:r>
      <w:bookmarkEnd w:id="17"/>
      <w:r w:rsidRPr="301E1EA0">
        <w:rPr>
          <w:rFonts w:ascii="Arial" w:hAnsi="Arial" w:cs="Arial"/>
          <w:b/>
          <w:bCs/>
          <w:color w:val="993366"/>
          <w:sz w:val="28"/>
          <w:szCs w:val="28"/>
        </w:rPr>
        <w:t xml:space="preserve"> </w:t>
      </w:r>
      <w:bookmarkEnd w:id="18"/>
    </w:p>
    <w:p w14:paraId="5A69B557" w14:textId="77777777" w:rsidR="00807B28" w:rsidRDefault="00807B28" w:rsidP="00807B28">
      <w:pPr>
        <w:rPr>
          <w:rFonts w:ascii="Arial" w:hAnsi="Arial" w:cs="Arial"/>
          <w:sz w:val="24"/>
          <w:szCs w:val="24"/>
        </w:rPr>
      </w:pPr>
      <w:r w:rsidRPr="00557E54">
        <w:rPr>
          <w:rFonts w:ascii="Arial" w:hAnsi="Arial" w:cs="Arial"/>
          <w:sz w:val="24"/>
          <w:szCs w:val="24"/>
        </w:rPr>
        <w:t>In order to apply you will need to create an account or sign in</w:t>
      </w:r>
      <w:r>
        <w:rPr>
          <w:rFonts w:ascii="Arial" w:hAnsi="Arial" w:cs="Arial"/>
          <w:sz w:val="24"/>
          <w:szCs w:val="24"/>
        </w:rPr>
        <w:t xml:space="preserve"> on the public appointment website </w:t>
      </w:r>
      <w:hyperlink r:id="rId30" w:history="1">
        <w:r w:rsidRPr="000F0408">
          <w:rPr>
            <w:rStyle w:val="Hyperlink"/>
            <w:rFonts w:ascii="Arial" w:hAnsi="Arial" w:cs="Arial"/>
            <w:sz w:val="24"/>
            <w:szCs w:val="24"/>
          </w:rPr>
          <w:t>https://apply-for-public-appointment.service.gov.uk/create-account</w:t>
        </w:r>
      </w:hyperlink>
      <w:r>
        <w:rPr>
          <w:rFonts w:ascii="Arial" w:hAnsi="Arial" w:cs="Arial"/>
          <w:sz w:val="24"/>
          <w:szCs w:val="24"/>
        </w:rPr>
        <w:t xml:space="preserve">  </w:t>
      </w:r>
      <w:r w:rsidRPr="00557E54">
        <w:rPr>
          <w:rFonts w:ascii="Arial" w:hAnsi="Arial" w:cs="Arial"/>
          <w:sz w:val="24"/>
          <w:szCs w:val="24"/>
        </w:rPr>
        <w:t xml:space="preserve">Once you are logged into your account, click on 'apply for this role' and follow the on-screen instructions. </w:t>
      </w:r>
    </w:p>
    <w:p w14:paraId="245EB2AF" w14:textId="77777777" w:rsidR="00807B28" w:rsidRPr="00557E54" w:rsidRDefault="00807B28" w:rsidP="00807B28">
      <w:pPr>
        <w:rPr>
          <w:rFonts w:ascii="Arial" w:hAnsi="Arial" w:cs="Arial"/>
          <w:sz w:val="24"/>
          <w:szCs w:val="24"/>
        </w:rPr>
      </w:pPr>
      <w:r w:rsidRPr="00557E54">
        <w:rPr>
          <w:rFonts w:ascii="Arial" w:hAnsi="Arial" w:cs="Arial"/>
          <w:sz w:val="24"/>
          <w:szCs w:val="24"/>
        </w:rPr>
        <w:t>To apply, all candidates are required to provide:</w:t>
      </w:r>
    </w:p>
    <w:p w14:paraId="5FF9A283" w14:textId="33248B5E" w:rsidR="00807B28" w:rsidRDefault="00807B28">
      <w:pPr>
        <w:pStyle w:val="ListParagraph"/>
        <w:numPr>
          <w:ilvl w:val="0"/>
          <w:numId w:val="51"/>
        </w:numPr>
        <w:rPr>
          <w:rFonts w:ascii="Arial" w:hAnsi="Arial" w:cs="Arial"/>
          <w:sz w:val="24"/>
          <w:szCs w:val="24"/>
        </w:rPr>
      </w:pPr>
      <w:r w:rsidRPr="00BD619C">
        <w:rPr>
          <w:rFonts w:ascii="Arial" w:hAnsi="Arial" w:cs="Arial"/>
          <w:b/>
          <w:bCs/>
          <w:sz w:val="24"/>
          <w:szCs w:val="24"/>
        </w:rPr>
        <w:t xml:space="preserve">a Curriculum Vitae (CV) - </w:t>
      </w:r>
      <w:r w:rsidRPr="00BD619C">
        <w:rPr>
          <w:rFonts w:ascii="Arial" w:hAnsi="Arial" w:cs="Arial"/>
          <w:sz w:val="24"/>
          <w:szCs w:val="24"/>
        </w:rPr>
        <w:t xml:space="preserve">(maximum two sides of A4) detailing your qualifications, employment history and any appointments or offices you hold. </w:t>
      </w:r>
      <w:r w:rsidR="00121DA0" w:rsidRPr="00BD619C">
        <w:rPr>
          <w:rFonts w:ascii="Arial" w:hAnsi="Arial" w:cs="Arial"/>
          <w:sz w:val="24"/>
          <w:szCs w:val="24"/>
        </w:rPr>
        <w:t xml:space="preserve">At the top of your CV, please </w:t>
      </w:r>
      <w:r w:rsidR="00B3500F" w:rsidRPr="00BD619C">
        <w:rPr>
          <w:rFonts w:ascii="Arial" w:hAnsi="Arial" w:cs="Arial"/>
          <w:sz w:val="24"/>
          <w:szCs w:val="24"/>
        </w:rPr>
        <w:t>provide</w:t>
      </w:r>
      <w:r w:rsidR="00121DA0" w:rsidRPr="00BD619C">
        <w:rPr>
          <w:rFonts w:ascii="Arial" w:hAnsi="Arial" w:cs="Arial"/>
          <w:sz w:val="24"/>
          <w:szCs w:val="24"/>
        </w:rPr>
        <w:t xml:space="preserve"> - in bold -</w:t>
      </w:r>
      <w:r w:rsidR="00B3500F" w:rsidRPr="00BD619C">
        <w:rPr>
          <w:rFonts w:ascii="Arial" w:hAnsi="Arial" w:cs="Arial"/>
          <w:sz w:val="24"/>
          <w:szCs w:val="24"/>
        </w:rPr>
        <w:t xml:space="preserve"> a short biography, not exceeding six lines, which outlines your current and previous role</w:t>
      </w:r>
      <w:r w:rsidR="0029381B">
        <w:rPr>
          <w:rFonts w:ascii="Arial" w:hAnsi="Arial" w:cs="Arial"/>
          <w:sz w:val="24"/>
          <w:szCs w:val="24"/>
        </w:rPr>
        <w:t>s</w:t>
      </w:r>
      <w:r w:rsidR="00B3500F" w:rsidRPr="00BD619C">
        <w:rPr>
          <w:rFonts w:ascii="Arial" w:hAnsi="Arial" w:cs="Arial"/>
          <w:sz w:val="24"/>
          <w:szCs w:val="24"/>
        </w:rPr>
        <w:t xml:space="preserve">. </w:t>
      </w:r>
      <w:r w:rsidRPr="00BD619C">
        <w:rPr>
          <w:rFonts w:ascii="Arial" w:hAnsi="Arial" w:cs="Arial"/>
          <w:sz w:val="24"/>
          <w:szCs w:val="24"/>
        </w:rPr>
        <w:t>Please also provide your preferred contact number and email address.</w:t>
      </w:r>
    </w:p>
    <w:p w14:paraId="5DC841D1" w14:textId="77777777" w:rsidR="0029381B" w:rsidRPr="00BD619C" w:rsidRDefault="0029381B" w:rsidP="00BD619C">
      <w:pPr>
        <w:pStyle w:val="ListParagraph"/>
        <w:rPr>
          <w:rFonts w:ascii="Arial" w:hAnsi="Arial" w:cs="Arial"/>
          <w:sz w:val="24"/>
          <w:szCs w:val="24"/>
        </w:rPr>
      </w:pPr>
    </w:p>
    <w:p w14:paraId="06DC6B9D" w14:textId="22D40A96" w:rsidR="00807B28" w:rsidRDefault="00807B28" w:rsidP="00121DA0">
      <w:pPr>
        <w:pStyle w:val="ListParagraph"/>
        <w:numPr>
          <w:ilvl w:val="0"/>
          <w:numId w:val="51"/>
        </w:numPr>
        <w:rPr>
          <w:rFonts w:ascii="Arial" w:hAnsi="Arial" w:cs="Arial"/>
          <w:sz w:val="24"/>
          <w:szCs w:val="24"/>
        </w:rPr>
      </w:pPr>
      <w:r w:rsidRPr="00BD619C">
        <w:rPr>
          <w:rFonts w:ascii="Arial" w:hAnsi="Arial" w:cs="Arial"/>
          <w:b/>
          <w:bCs/>
          <w:sz w:val="24"/>
          <w:szCs w:val="24"/>
        </w:rPr>
        <w:t>Answers to the three questions above</w:t>
      </w:r>
      <w:r w:rsidRPr="00BD619C">
        <w:rPr>
          <w:rFonts w:ascii="Arial" w:hAnsi="Arial" w:cs="Arial"/>
          <w:sz w:val="24"/>
          <w:szCs w:val="24"/>
        </w:rPr>
        <w:t>.</w:t>
      </w:r>
    </w:p>
    <w:p w14:paraId="3BA6D404" w14:textId="77777777" w:rsidR="00121DA0" w:rsidRPr="00BD619C" w:rsidRDefault="00121DA0" w:rsidP="00BD619C">
      <w:pPr>
        <w:pStyle w:val="ListParagraph"/>
        <w:rPr>
          <w:rFonts w:ascii="Arial" w:hAnsi="Arial" w:cs="Arial"/>
          <w:sz w:val="24"/>
          <w:szCs w:val="24"/>
        </w:rPr>
      </w:pPr>
    </w:p>
    <w:p w14:paraId="5119085A" w14:textId="6E8456B0" w:rsidR="00807B28" w:rsidRDefault="00807B28" w:rsidP="00121DA0">
      <w:pPr>
        <w:pStyle w:val="ListParagraph"/>
        <w:numPr>
          <w:ilvl w:val="0"/>
          <w:numId w:val="51"/>
        </w:numPr>
        <w:rPr>
          <w:rFonts w:ascii="Arial" w:hAnsi="Arial" w:cs="Arial"/>
          <w:sz w:val="24"/>
          <w:szCs w:val="24"/>
        </w:rPr>
      </w:pPr>
      <w:r w:rsidRPr="00BD619C">
        <w:rPr>
          <w:rFonts w:ascii="Arial" w:hAnsi="Arial" w:cs="Arial"/>
          <w:b/>
          <w:bCs/>
          <w:sz w:val="24"/>
          <w:szCs w:val="24"/>
        </w:rPr>
        <w:t>equality information</w:t>
      </w:r>
      <w:r w:rsidRPr="00BD619C">
        <w:rPr>
          <w:rFonts w:ascii="Arial" w:hAnsi="Arial" w:cs="Arial"/>
          <w:sz w:val="24"/>
          <w:szCs w:val="24"/>
        </w:rPr>
        <w:t xml:space="preserve"> - Information is requested for monitoring purposes only and plays no part in the selection process. It will be kept confidential and will not be seen by the AAP.</w:t>
      </w:r>
    </w:p>
    <w:p w14:paraId="71289DBA" w14:textId="77777777" w:rsidR="00121DA0" w:rsidRPr="00BD619C" w:rsidRDefault="00121DA0" w:rsidP="00BD619C">
      <w:pPr>
        <w:pStyle w:val="ListParagraph"/>
        <w:rPr>
          <w:rFonts w:ascii="Arial" w:hAnsi="Arial" w:cs="Arial"/>
          <w:sz w:val="24"/>
          <w:szCs w:val="24"/>
        </w:rPr>
      </w:pPr>
    </w:p>
    <w:p w14:paraId="7D1F92C4" w14:textId="0C7F7C4C" w:rsidR="00807B28" w:rsidRDefault="00807B28" w:rsidP="009C4BD1">
      <w:pPr>
        <w:pStyle w:val="ListParagraph"/>
        <w:numPr>
          <w:ilvl w:val="0"/>
          <w:numId w:val="51"/>
        </w:numPr>
        <w:rPr>
          <w:rFonts w:ascii="Arial" w:hAnsi="Arial" w:cs="Arial"/>
          <w:sz w:val="24"/>
          <w:szCs w:val="24"/>
        </w:rPr>
      </w:pPr>
      <w:r w:rsidRPr="009C4BD1">
        <w:rPr>
          <w:rFonts w:ascii="Arial" w:hAnsi="Arial" w:cs="Arial"/>
          <w:b/>
          <w:bCs/>
          <w:sz w:val="24"/>
          <w:szCs w:val="24"/>
        </w:rPr>
        <w:t>information relating to any outside interests or reputational issues</w:t>
      </w:r>
      <w:r w:rsidRPr="00BD619C">
        <w:rPr>
          <w:rFonts w:ascii="Arial" w:hAnsi="Arial" w:cs="Arial"/>
          <w:sz w:val="24"/>
          <w:szCs w:val="24"/>
        </w:rPr>
        <w:t xml:space="preserve"> </w:t>
      </w:r>
      <w:r w:rsidR="009C4BD1">
        <w:rPr>
          <w:rFonts w:ascii="Arial" w:hAnsi="Arial" w:cs="Arial"/>
          <w:sz w:val="24"/>
          <w:szCs w:val="24"/>
        </w:rPr>
        <w:t>-</w:t>
      </w:r>
      <w:r w:rsidRPr="00BD619C">
        <w:rPr>
          <w:rFonts w:ascii="Arial" w:hAnsi="Arial" w:cs="Arial"/>
          <w:sz w:val="24"/>
          <w:szCs w:val="24"/>
        </w:rPr>
        <w:t xml:space="preserve"> </w:t>
      </w:r>
      <w:r w:rsidR="009C4BD1">
        <w:rPr>
          <w:rFonts w:ascii="Arial" w:hAnsi="Arial" w:cs="Arial"/>
          <w:sz w:val="24"/>
          <w:szCs w:val="24"/>
        </w:rPr>
        <w:t>You need to declare this as part of the online application process.</w:t>
      </w:r>
      <w:r w:rsidRPr="00BD619C">
        <w:rPr>
          <w:rFonts w:ascii="Arial" w:hAnsi="Arial" w:cs="Arial"/>
          <w:sz w:val="24"/>
          <w:szCs w:val="24"/>
        </w:rPr>
        <w:t xml:space="preserve"> </w:t>
      </w:r>
      <w:r w:rsidRPr="009C4BD1">
        <w:rPr>
          <w:rFonts w:ascii="Arial" w:hAnsi="Arial" w:cs="Arial"/>
          <w:sz w:val="24"/>
          <w:szCs w:val="24"/>
        </w:rPr>
        <w:t>The AAP may explore any issues with you before they make a recommendation on the appointment. Failure to disclose such information could result in an appointment either not being made or being terminated. Conflicts might arise from a variety of sources such as financial interests or share ownership, membership of, or association with, particular bodies or the activities of relatives or partners.</w:t>
      </w:r>
    </w:p>
    <w:p w14:paraId="77F31F44" w14:textId="77777777" w:rsidR="009C4BD1" w:rsidRPr="009C4BD1" w:rsidRDefault="009C4BD1" w:rsidP="009C4BD1">
      <w:pPr>
        <w:pStyle w:val="ListParagraph"/>
        <w:rPr>
          <w:rFonts w:ascii="Arial" w:hAnsi="Arial" w:cs="Arial"/>
          <w:sz w:val="24"/>
          <w:szCs w:val="24"/>
        </w:rPr>
      </w:pPr>
    </w:p>
    <w:p w14:paraId="3F4E54BA" w14:textId="6F79979E" w:rsidR="00807B28" w:rsidRPr="00BD619C" w:rsidRDefault="00807B28" w:rsidP="00BD619C">
      <w:pPr>
        <w:pStyle w:val="ListParagraph"/>
        <w:numPr>
          <w:ilvl w:val="0"/>
          <w:numId w:val="51"/>
        </w:numPr>
        <w:spacing w:line="240" w:lineRule="auto"/>
        <w:jc w:val="both"/>
        <w:rPr>
          <w:rFonts w:ascii="Arial" w:hAnsi="Arial" w:cs="Arial"/>
        </w:rPr>
      </w:pPr>
      <w:r w:rsidRPr="00BD619C">
        <w:rPr>
          <w:rFonts w:ascii="Arial" w:hAnsi="Arial" w:cs="Arial"/>
          <w:b/>
          <w:bCs/>
          <w:sz w:val="24"/>
          <w:szCs w:val="24"/>
        </w:rPr>
        <w:t xml:space="preserve">requests for referees - </w:t>
      </w:r>
      <w:r w:rsidRPr="00BD619C">
        <w:rPr>
          <w:rFonts w:ascii="Arial" w:hAnsi="Arial" w:cs="Arial"/>
        </w:rPr>
        <w:t>Please provide names and contact details of two people who may be asked to act as referees for you</w:t>
      </w:r>
      <w:r w:rsidR="0029381B">
        <w:rPr>
          <w:rFonts w:ascii="Arial" w:hAnsi="Arial" w:cs="Arial"/>
        </w:rPr>
        <w:t xml:space="preserve">.  You should send this to </w:t>
      </w:r>
      <w:hyperlink r:id="rId31" w:history="1">
        <w:r w:rsidR="00B3500F" w:rsidRPr="00121DA0">
          <w:rPr>
            <w:rStyle w:val="Hyperlink"/>
            <w:rFonts w:ascii="Arial" w:hAnsi="Arial" w:cs="Arial"/>
          </w:rPr>
          <w:t>Public AppointmentsTeam@justice.gov.uk</w:t>
        </w:r>
      </w:hyperlink>
      <w:r w:rsidRPr="00BD619C">
        <w:rPr>
          <w:rFonts w:ascii="Arial" w:hAnsi="Arial" w:cs="Arial"/>
        </w:rPr>
        <w:t xml:space="preserve"> (</w:t>
      </w:r>
      <w:r w:rsidR="0029381B">
        <w:rPr>
          <w:rFonts w:ascii="Arial" w:hAnsi="Arial" w:cs="Arial"/>
        </w:rPr>
        <w:t xml:space="preserve">being clear to </w:t>
      </w:r>
      <w:r w:rsidRPr="00BD619C">
        <w:rPr>
          <w:rFonts w:ascii="Arial" w:hAnsi="Arial" w:cs="Arial"/>
        </w:rPr>
        <w:t>quote</w:t>
      </w:r>
      <w:r w:rsidR="0029381B">
        <w:rPr>
          <w:rFonts w:ascii="Arial" w:hAnsi="Arial" w:cs="Arial"/>
        </w:rPr>
        <w:t xml:space="preserve"> your name and</w:t>
      </w:r>
      <w:r w:rsidRPr="00BD619C">
        <w:rPr>
          <w:rFonts w:ascii="Arial" w:hAnsi="Arial" w:cs="Arial"/>
        </w:rPr>
        <w:t xml:space="preserve"> PAT1600</w:t>
      </w:r>
      <w:r w:rsidR="00CC2EDA">
        <w:rPr>
          <w:rFonts w:ascii="Arial" w:hAnsi="Arial" w:cs="Arial"/>
        </w:rPr>
        <w:t>82</w:t>
      </w:r>
      <w:r w:rsidRPr="00BD619C">
        <w:rPr>
          <w:rFonts w:ascii="Arial" w:hAnsi="Arial" w:cs="Arial"/>
        </w:rPr>
        <w:t xml:space="preserve"> in any correspondence). At least one referee must have knowledge of your work relating to your most recent professional and/ or voluntary activity. They will be expected to have authoritative and personal knowledge of your achievements in a professional or public service capacity. </w:t>
      </w:r>
    </w:p>
    <w:p w14:paraId="2BBC775C" w14:textId="783BBEA3" w:rsidR="00807B28" w:rsidRDefault="00807B28" w:rsidP="301E1EA0">
      <w:pPr>
        <w:autoSpaceDE w:val="0"/>
        <w:autoSpaceDN w:val="0"/>
        <w:adjustRightInd w:val="0"/>
        <w:spacing w:after="0" w:line="240" w:lineRule="auto"/>
        <w:jc w:val="both"/>
        <w:rPr>
          <w:rFonts w:ascii="Arial" w:hAnsi="Arial" w:cs="Arial"/>
          <w:b/>
          <w:bCs/>
          <w:color w:val="993366"/>
          <w:sz w:val="28"/>
          <w:szCs w:val="28"/>
        </w:rPr>
      </w:pPr>
    </w:p>
    <w:p w14:paraId="096B4893" w14:textId="77777777" w:rsidR="00B03337" w:rsidRDefault="00B03337" w:rsidP="004176CA">
      <w:pPr>
        <w:spacing w:after="0" w:line="240" w:lineRule="auto"/>
        <w:contextualSpacing/>
        <w:jc w:val="both"/>
        <w:rPr>
          <w:rFonts w:ascii="Arial" w:hAnsi="Arial" w:cs="Arial"/>
          <w:b/>
          <w:sz w:val="24"/>
          <w:szCs w:val="24"/>
        </w:rPr>
      </w:pPr>
    </w:p>
    <w:p w14:paraId="2ECC99B9" w14:textId="479A66EC" w:rsidR="004176CA" w:rsidRPr="007C0C8C" w:rsidRDefault="004176CA" w:rsidP="004176CA">
      <w:pPr>
        <w:spacing w:after="0" w:line="240" w:lineRule="auto"/>
        <w:contextualSpacing/>
        <w:jc w:val="both"/>
        <w:rPr>
          <w:rFonts w:ascii="Arial" w:hAnsi="Arial" w:cs="Arial"/>
          <w:b/>
          <w:sz w:val="24"/>
          <w:szCs w:val="24"/>
        </w:rPr>
      </w:pPr>
      <w:r w:rsidRPr="007C0C8C">
        <w:rPr>
          <w:rFonts w:ascii="Arial" w:hAnsi="Arial" w:cs="Arial"/>
          <w:b/>
          <w:sz w:val="24"/>
          <w:szCs w:val="24"/>
        </w:rPr>
        <w:t>Guidance on how to write a successful application can be found at Appendix 2.</w:t>
      </w:r>
    </w:p>
    <w:p w14:paraId="79452B93" w14:textId="77777777" w:rsidR="00283621" w:rsidRPr="00B67C78" w:rsidRDefault="00283621" w:rsidP="00283621">
      <w:pPr>
        <w:pStyle w:val="ListParagraph"/>
        <w:spacing w:line="240" w:lineRule="exact"/>
        <w:rPr>
          <w:rFonts w:ascii="Arial" w:hAnsi="Arial" w:cs="Arial"/>
        </w:rPr>
      </w:pPr>
    </w:p>
    <w:p w14:paraId="4F151A6D" w14:textId="373333D0" w:rsidR="00B67C78" w:rsidRDefault="00B67C78" w:rsidP="004A0975">
      <w:pPr>
        <w:pStyle w:val="ListParagraph"/>
        <w:rPr>
          <w:rFonts w:ascii="Arial" w:hAnsi="Arial" w:cs="Arial"/>
          <w:b/>
          <w:u w:val="single"/>
        </w:rPr>
      </w:pPr>
    </w:p>
    <w:p w14:paraId="37FFA658" w14:textId="0A1BABAC" w:rsidR="00C8068D" w:rsidRPr="00647CE7" w:rsidRDefault="25C9055A" w:rsidP="301E1EA0">
      <w:pPr>
        <w:pStyle w:val="Heading1"/>
        <w:rPr>
          <w:rFonts w:ascii="Arial" w:hAnsi="Arial" w:cs="Arial"/>
          <w:b/>
          <w:bCs/>
          <w:color w:val="993366"/>
          <w:sz w:val="28"/>
          <w:szCs w:val="28"/>
        </w:rPr>
      </w:pPr>
      <w:bookmarkStart w:id="19" w:name="Eight"/>
      <w:bookmarkStart w:id="20" w:name="_Toc135143028"/>
      <w:r>
        <w:lastRenderedPageBreak/>
        <w:t>Diver</w:t>
      </w:r>
      <w:r w:rsidR="5796A5DF">
        <w:t xml:space="preserve">sity </w:t>
      </w:r>
      <w:bookmarkEnd w:id="19"/>
      <w:r w:rsidR="36EDDD65">
        <w:t>and Inclusivity</w:t>
      </w:r>
      <w:bookmarkEnd w:id="20"/>
    </w:p>
    <w:p w14:paraId="659D5C00" w14:textId="77777777" w:rsidR="005D10EF" w:rsidRDefault="005D10EF" w:rsidP="005D10EF">
      <w:pPr>
        <w:jc w:val="both"/>
        <w:rPr>
          <w:rFonts w:ascii="Arial" w:hAnsi="Arial" w:cs="Arial"/>
          <w:bCs/>
        </w:rPr>
      </w:pPr>
      <w:r w:rsidRPr="00F5045A">
        <w:rPr>
          <w:rFonts w:ascii="Arial" w:hAnsi="Arial" w:cs="Arial"/>
          <w:bCs/>
        </w:rPr>
        <w:t>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in which a genuinely diverse range of views can be expressed, without fear or favour.</w:t>
      </w:r>
    </w:p>
    <w:p w14:paraId="60DF6AA1" w14:textId="77777777" w:rsidR="005D10EF" w:rsidRPr="00327B72" w:rsidRDefault="005D10EF" w:rsidP="005D10EF">
      <w:pPr>
        <w:jc w:val="both"/>
        <w:rPr>
          <w:rFonts w:ascii="Arial" w:hAnsi="Arial" w:cs="Arial"/>
          <w:b/>
          <w:i/>
          <w:color w:val="000000"/>
        </w:rPr>
      </w:pPr>
      <w:r w:rsidRPr="00082AA6">
        <w:rPr>
          <w:rFonts w:ascii="Arial" w:hAnsi="Arial" w:cs="Arial"/>
          <w:bCs/>
        </w:rPr>
        <w:t>We encourage applications from all candidates regardless of age, disability, gender reassignment, marriage and civil partnership, pregnancy and maternity, race, religion or belief, sex and sexual orientation.</w:t>
      </w:r>
    </w:p>
    <w:p w14:paraId="6E9DD41C" w14:textId="77777777" w:rsidR="005D10EF" w:rsidRPr="00F5045A" w:rsidRDefault="005D10EF" w:rsidP="005D10EF">
      <w:pPr>
        <w:autoSpaceDE w:val="0"/>
        <w:autoSpaceDN w:val="0"/>
        <w:adjustRightInd w:val="0"/>
        <w:spacing w:after="0"/>
        <w:jc w:val="both"/>
        <w:rPr>
          <w:rFonts w:ascii="Arial" w:hAnsi="Arial" w:cs="Arial"/>
          <w:b/>
          <w:color w:val="000000"/>
        </w:rPr>
      </w:pPr>
      <w:r w:rsidRPr="00F5045A">
        <w:rPr>
          <w:rFonts w:ascii="Arial" w:hAnsi="Arial" w:cs="Arial"/>
          <w:b/>
          <w:color w:val="000000"/>
        </w:rPr>
        <w:t xml:space="preserve">Arrangements for candidates with a disability: </w:t>
      </w:r>
    </w:p>
    <w:p w14:paraId="37DF1615" w14:textId="77777777" w:rsidR="005D10EF" w:rsidRPr="00F5045A" w:rsidRDefault="005D10EF" w:rsidP="005D10EF">
      <w:pPr>
        <w:autoSpaceDE w:val="0"/>
        <w:autoSpaceDN w:val="0"/>
        <w:adjustRightInd w:val="0"/>
        <w:spacing w:after="0"/>
        <w:jc w:val="both"/>
        <w:rPr>
          <w:rFonts w:ascii="Arial" w:hAnsi="Arial" w:cs="Arial"/>
          <w:b/>
          <w:color w:val="000000"/>
        </w:rPr>
      </w:pPr>
    </w:p>
    <w:p w14:paraId="045EEA4A" w14:textId="77777777" w:rsidR="003A13DC" w:rsidRDefault="005D10EF" w:rsidP="003A13DC">
      <w:pPr>
        <w:rPr>
          <w:rFonts w:ascii="Arial" w:hAnsi="Arial" w:cs="Arial"/>
          <w:color w:val="000000"/>
          <w:lang w:val="en"/>
        </w:rPr>
      </w:pPr>
      <w:r w:rsidRPr="00F5045A">
        <w:rPr>
          <w:rFonts w:ascii="Arial" w:hAnsi="Arial" w:cs="Arial"/>
          <w:bCs/>
          <w:color w:val="000000"/>
        </w:rPr>
        <w:t>A</w:t>
      </w:r>
      <w:r w:rsidRPr="00F5045A">
        <w:rPr>
          <w:rFonts w:ascii="Arial" w:hAnsi="Arial" w:cs="Arial"/>
          <w:color w:val="000000"/>
          <w:lang w:val="en"/>
        </w:rPr>
        <w:t>n offer of an interview will be given to candidates with disabilities who meet the minimum selection criteria for the role</w:t>
      </w:r>
      <w:r w:rsidR="003A13DC">
        <w:rPr>
          <w:rFonts w:ascii="Arial" w:hAnsi="Arial" w:cs="Arial"/>
          <w:color w:val="000000"/>
          <w:lang w:val="en"/>
        </w:rPr>
        <w:t xml:space="preserve"> </w:t>
      </w:r>
      <w:r w:rsidR="003A13DC" w:rsidRPr="003A13DC">
        <w:rPr>
          <w:rFonts w:ascii="Arial" w:hAnsi="Arial" w:cs="Arial"/>
          <w:color w:val="000000"/>
          <w:lang w:val="en"/>
        </w:rPr>
        <w:t>(this is the essential criteria outlined in Section 3). (Please go to the “how to apply” section of the job advertisement and complete the diversity monitoring form).</w:t>
      </w:r>
    </w:p>
    <w:p w14:paraId="484ED75F" w14:textId="77777777" w:rsidR="003A13DC" w:rsidRDefault="003A13DC" w:rsidP="003A13DC">
      <w:pPr>
        <w:spacing w:line="256" w:lineRule="auto"/>
        <w:ind w:right="-179"/>
        <w:rPr>
          <w:rFonts w:ascii="Arial" w:hAnsi="Arial" w:cs="Arial"/>
          <w:b/>
          <w:bCs/>
          <w:lang w:val="en"/>
        </w:rPr>
      </w:pPr>
      <w:r>
        <w:rPr>
          <w:rFonts w:ascii="Arial" w:hAnsi="Arial" w:cs="Arial"/>
          <w:b/>
          <w:color w:val="000000"/>
        </w:rPr>
        <w:t xml:space="preserve">The MoJ is a disability confident employer; further information can found here </w:t>
      </w:r>
      <w:hyperlink r:id="rId32" w:history="1">
        <w:r w:rsidRPr="00165327">
          <w:rPr>
            <w:rStyle w:val="Hyperlink"/>
            <w:rFonts w:ascii="Arial" w:hAnsi="Arial" w:cs="Arial"/>
            <w:b/>
          </w:rPr>
          <w:t>https://www.gov.uk/government/collections/disability-confident-campaign</w:t>
        </w:r>
      </w:hyperlink>
      <w:r>
        <w:rPr>
          <w:rStyle w:val="Hyperlink"/>
          <w:rFonts w:ascii="Arial" w:hAnsi="Arial" w:cs="Arial"/>
          <w:b/>
        </w:rPr>
        <w:t xml:space="preserve">    </w:t>
      </w:r>
    </w:p>
    <w:p w14:paraId="13A94416" w14:textId="77777777" w:rsidR="003A13DC" w:rsidRDefault="003A13DC" w:rsidP="005D10EF">
      <w:pPr>
        <w:spacing w:line="22" w:lineRule="atLeast"/>
        <w:ind w:right="-179"/>
        <w:rPr>
          <w:rFonts w:ascii="Arial" w:hAnsi="Arial" w:cs="Arial"/>
          <w:b/>
          <w:bCs/>
          <w:lang w:val="en"/>
        </w:rPr>
      </w:pPr>
    </w:p>
    <w:p w14:paraId="5FA5BB09" w14:textId="53F5FC14" w:rsidR="005D10EF" w:rsidRPr="005D10EF" w:rsidRDefault="005D10EF" w:rsidP="005D10EF">
      <w:pPr>
        <w:spacing w:line="22" w:lineRule="atLeast"/>
        <w:ind w:right="-179"/>
        <w:rPr>
          <w:rFonts w:ascii="Arial" w:hAnsi="Arial" w:cs="Arial"/>
        </w:rPr>
      </w:pPr>
      <w:r w:rsidRPr="00327B72">
        <w:rPr>
          <w:rFonts w:ascii="Arial" w:hAnsi="Arial" w:cs="Arial"/>
          <w:b/>
          <w:bCs/>
          <w:lang w:val="en"/>
        </w:rPr>
        <w:t>Reasonable</w:t>
      </w:r>
      <w:r>
        <w:rPr>
          <w:rFonts w:ascii="Arial" w:hAnsi="Arial" w:cs="Arial"/>
          <w:b/>
          <w:bCs/>
          <w:lang w:val="en"/>
        </w:rPr>
        <w:t xml:space="preserve"> </w:t>
      </w:r>
      <w:r w:rsidRPr="00327B72">
        <w:rPr>
          <w:rFonts w:ascii="Arial" w:hAnsi="Arial" w:cs="Arial"/>
          <w:b/>
          <w:bCs/>
          <w:lang w:val="en"/>
        </w:rPr>
        <w:t>Adjustments:</w:t>
      </w:r>
      <w:r w:rsidRPr="00327B72">
        <w:rPr>
          <w:rFonts w:ascii="Arial" w:hAnsi="Arial" w:cs="Arial"/>
          <w:lang w:val="en"/>
        </w:rPr>
        <w:t xml:space="preserve"> </w:t>
      </w:r>
      <w:r w:rsidRPr="00327B72">
        <w:rPr>
          <w:rFonts w:ascii="Arial" w:hAnsi="Arial" w:cs="Arial"/>
          <w:lang w:val="en"/>
        </w:rPr>
        <w:br/>
      </w:r>
      <w:r w:rsidRPr="00327B72">
        <w:rPr>
          <w:rFonts w:ascii="Arial" w:hAnsi="Arial" w:cs="Arial"/>
        </w:rPr>
        <w:t xml:space="preserve">If you have a disability and require any </w:t>
      </w:r>
      <w:r w:rsidRPr="00327B72">
        <w:rPr>
          <w:rFonts w:ascii="Arial" w:hAnsi="Arial" w:cs="Arial"/>
          <w:lang w:val="en"/>
        </w:rPr>
        <w:t xml:space="preserve">arrangements or adjustments for any part of the recruitment or selection process, </w:t>
      </w:r>
      <w:r w:rsidRPr="00327B72">
        <w:rPr>
          <w:rFonts w:ascii="Arial" w:hAnsi="Arial" w:cs="Arial"/>
        </w:rPr>
        <w:t>please state clearly on your form and contact</w:t>
      </w:r>
      <w:r>
        <w:rPr>
          <w:rFonts w:ascii="Arial" w:hAnsi="Arial" w:cs="Arial"/>
        </w:rPr>
        <w:t xml:space="preserve"> </w:t>
      </w:r>
      <w:r w:rsidR="00AE3B1A">
        <w:rPr>
          <w:rFonts w:ascii="Arial" w:hAnsi="Arial" w:cs="Arial"/>
        </w:rPr>
        <w:t xml:space="preserve">the public appointments team at </w:t>
      </w:r>
      <w:r w:rsidR="002846ED">
        <w:rPr>
          <w:rFonts w:ascii="Arial" w:hAnsi="Arial" w:cs="Arial"/>
        </w:rPr>
        <w:t xml:space="preserve"> </w:t>
      </w:r>
      <w:hyperlink r:id="rId33" w:history="1">
        <w:r w:rsidR="002846ED" w:rsidRPr="00DF5469">
          <w:rPr>
            <w:rStyle w:val="Hyperlink"/>
            <w:rFonts w:ascii="Arial" w:hAnsi="Arial" w:cs="Arial"/>
          </w:rPr>
          <w:t>PublicAppointmentsTeam@justice.gov.uk</w:t>
        </w:r>
      </w:hyperlink>
      <w:r w:rsidRPr="00327B72">
        <w:rPr>
          <w:rFonts w:ascii="Arial" w:hAnsi="Arial" w:cs="Arial"/>
        </w:rPr>
        <w:t xml:space="preserve"> </w:t>
      </w:r>
    </w:p>
    <w:p w14:paraId="74052733" w14:textId="77777777" w:rsidR="005D10EF" w:rsidRPr="00327B72" w:rsidRDefault="005D10EF" w:rsidP="005D10EF">
      <w:pPr>
        <w:autoSpaceDE w:val="0"/>
        <w:autoSpaceDN w:val="0"/>
        <w:adjustRightInd w:val="0"/>
        <w:spacing w:after="0" w:line="22" w:lineRule="atLeast"/>
        <w:rPr>
          <w:rFonts w:ascii="Arial" w:hAnsi="Arial" w:cs="Arial"/>
          <w:b/>
          <w:iCs/>
          <w:lang w:val="en"/>
        </w:rPr>
      </w:pPr>
      <w:r w:rsidRPr="00327B72">
        <w:rPr>
          <w:rFonts w:ascii="Arial" w:hAnsi="Arial" w:cs="Arial"/>
          <w:b/>
          <w:iCs/>
          <w:lang w:val="en"/>
        </w:rPr>
        <w:t>Further information can be found via this link:</w:t>
      </w:r>
      <w:r w:rsidRPr="00327B72">
        <w:rPr>
          <w:rFonts w:ascii="Arial" w:hAnsi="Arial" w:cs="Arial"/>
        </w:rPr>
        <w:t xml:space="preserve"> </w:t>
      </w:r>
      <w:bookmarkStart w:id="21" w:name="_Hlk31033365"/>
      <w:r w:rsidRPr="00327B72">
        <w:rPr>
          <w:rFonts w:ascii="Arial" w:hAnsi="Arial" w:cs="Arial"/>
        </w:rPr>
        <w:fldChar w:fldCharType="begin"/>
      </w:r>
      <w:r w:rsidRPr="00327B72">
        <w:rPr>
          <w:rFonts w:ascii="Arial" w:hAnsi="Arial" w:cs="Arial"/>
        </w:rPr>
        <w:instrText xml:space="preserve"> HYPERLINK "https://publicappointments.cabinetoffice.gov.uk/recording-whether-or-not-you-have-a-disability/" </w:instrText>
      </w:r>
      <w:r w:rsidRPr="00327B72">
        <w:rPr>
          <w:rFonts w:ascii="Arial" w:hAnsi="Arial" w:cs="Arial"/>
        </w:rPr>
        <w:fldChar w:fldCharType="separate"/>
      </w:r>
      <w:r w:rsidRPr="00327B72">
        <w:rPr>
          <w:rFonts w:ascii="Arial" w:hAnsi="Arial" w:cs="Arial"/>
          <w:color w:val="0000FF"/>
          <w:u w:val="single"/>
          <w:lang w:val="en"/>
        </w:rPr>
        <w:t>https://publicappointments.cabinetoffice.gov.uk/recording-whether-or-not-you-have-a-disability/</w:t>
      </w:r>
      <w:r w:rsidRPr="00327B72">
        <w:rPr>
          <w:rFonts w:ascii="Arial" w:hAnsi="Arial" w:cs="Arial"/>
          <w:color w:val="0000FF"/>
          <w:u w:val="single"/>
          <w:lang w:val="en"/>
        </w:rPr>
        <w:fldChar w:fldCharType="end"/>
      </w:r>
    </w:p>
    <w:bookmarkEnd w:id="21"/>
    <w:p w14:paraId="04BDD50E" w14:textId="77777777" w:rsidR="006E46D9" w:rsidRDefault="006E46D9" w:rsidP="00003434">
      <w:pPr>
        <w:pStyle w:val="NormalWeb"/>
        <w:autoSpaceDE w:val="0"/>
        <w:autoSpaceDN w:val="0"/>
        <w:adjustRightInd w:val="0"/>
        <w:spacing w:before="0" w:beforeAutospacing="0" w:after="0" w:afterAutospacing="0"/>
        <w:ind w:left="284"/>
        <w:jc w:val="both"/>
        <w:rPr>
          <w:rFonts w:ascii="Arial" w:hAnsi="Arial" w:cs="Arial"/>
          <w:b/>
          <w:color w:val="993366"/>
        </w:rPr>
      </w:pPr>
    </w:p>
    <w:p w14:paraId="01A32194" w14:textId="77777777" w:rsidR="003F6264" w:rsidRPr="006E46D9" w:rsidRDefault="003F6264" w:rsidP="00003434">
      <w:pPr>
        <w:pStyle w:val="NormalWeb"/>
        <w:autoSpaceDE w:val="0"/>
        <w:autoSpaceDN w:val="0"/>
        <w:adjustRightInd w:val="0"/>
        <w:spacing w:before="0" w:beforeAutospacing="0" w:after="0" w:afterAutospacing="0"/>
        <w:ind w:left="284"/>
        <w:jc w:val="both"/>
        <w:rPr>
          <w:rFonts w:ascii="Arial" w:hAnsi="Arial" w:cs="Arial"/>
          <w:b/>
          <w:color w:val="993366"/>
        </w:rPr>
      </w:pPr>
    </w:p>
    <w:p w14:paraId="6A4BD3AD" w14:textId="75FB8432" w:rsidR="00A974A1" w:rsidRPr="00C145E8" w:rsidRDefault="35E98B56" w:rsidP="301E1EA0">
      <w:pPr>
        <w:pStyle w:val="Heading1"/>
        <w:rPr>
          <w:rFonts w:ascii="Arial" w:hAnsi="Arial" w:cs="Arial"/>
          <w:b/>
          <w:bCs/>
          <w:color w:val="993366"/>
          <w:sz w:val="28"/>
          <w:szCs w:val="28"/>
        </w:rPr>
      </w:pPr>
      <w:bookmarkStart w:id="22" w:name="Nine"/>
      <w:bookmarkStart w:id="23" w:name="_Toc135143029"/>
      <w:r>
        <w:t>Complaints Process</w:t>
      </w:r>
      <w:bookmarkEnd w:id="22"/>
      <w:bookmarkEnd w:id="23"/>
    </w:p>
    <w:p w14:paraId="17F38A70" w14:textId="3FE42B00" w:rsidR="00D30390" w:rsidRDefault="00A974A1" w:rsidP="0065107E">
      <w:pPr>
        <w:jc w:val="both"/>
        <w:rPr>
          <w:rFonts w:ascii="Arial" w:hAnsi="Arial" w:cs="Arial"/>
        </w:rPr>
      </w:pPr>
      <w:r w:rsidRPr="00E41CAE">
        <w:rPr>
          <w:rFonts w:ascii="Arial" w:hAnsi="Arial" w:cs="Arial"/>
        </w:rPr>
        <w:t xml:space="preserve">If you have a complaint about any aspect of the way your application has been handled, we would like to hear from you. In the first instance please </w:t>
      </w:r>
      <w:r w:rsidR="0065107E">
        <w:rPr>
          <w:rFonts w:ascii="Arial" w:hAnsi="Arial" w:cs="Arial"/>
        </w:rPr>
        <w:t xml:space="preserve">contact Maggie Garret, Head of the Public Appointments Team at: </w:t>
      </w:r>
      <w:hyperlink r:id="rId34" w:history="1">
        <w:r w:rsidR="00D30390" w:rsidRPr="00161E82">
          <w:rPr>
            <w:rStyle w:val="Hyperlink"/>
            <w:rFonts w:ascii="Arial" w:hAnsi="Arial" w:cs="Arial"/>
          </w:rPr>
          <w:t>PublicAppointmentsTeam@justice.gov.uk</w:t>
        </w:r>
      </w:hyperlink>
      <w:r w:rsidR="00D30390">
        <w:rPr>
          <w:rFonts w:ascii="Arial" w:hAnsi="Arial" w:cs="Arial"/>
        </w:rPr>
        <w:t xml:space="preserve"> </w:t>
      </w:r>
      <w:r w:rsidR="0065107E">
        <w:rPr>
          <w:rFonts w:ascii="Arial" w:hAnsi="Arial" w:cs="Arial"/>
        </w:rPr>
        <w:t>quoting the appropriate campaign reference number.</w:t>
      </w:r>
    </w:p>
    <w:p w14:paraId="7512A282" w14:textId="77777777" w:rsidR="00D30390" w:rsidRPr="00B726A6" w:rsidRDefault="00D30390" w:rsidP="00D30390">
      <w:pPr>
        <w:jc w:val="both"/>
        <w:rPr>
          <w:rFonts w:ascii="Arial" w:hAnsi="Arial" w:cs="Arial"/>
        </w:rPr>
      </w:pPr>
      <w:r w:rsidRPr="00B726A6">
        <w:rPr>
          <w:rFonts w:ascii="Arial" w:hAnsi="Arial" w:cs="Arial"/>
        </w:rPr>
        <w:t xml:space="preserve">Complaints must be received by the Public Appointments Team within 12 calendar months of the issue or the closure of the recruitment competition, whichever is the later. </w:t>
      </w:r>
    </w:p>
    <w:p w14:paraId="66F13B6D" w14:textId="77777777" w:rsidR="00CD2EF4" w:rsidRDefault="00C358FE" w:rsidP="006D59F7">
      <w:pPr>
        <w:jc w:val="both"/>
        <w:rPr>
          <w:rFonts w:ascii="Arial" w:hAnsi="Arial" w:cs="Arial"/>
        </w:rPr>
      </w:pPr>
      <w:r>
        <w:rPr>
          <w:rFonts w:ascii="Arial" w:hAnsi="Arial" w:cs="Arial"/>
        </w:rPr>
        <w:t xml:space="preserve">We will acknowledge your </w:t>
      </w:r>
      <w:r w:rsidR="00CD2EF4" w:rsidRPr="00E41CAE">
        <w:rPr>
          <w:rFonts w:ascii="Arial" w:hAnsi="Arial" w:cs="Arial"/>
        </w:rPr>
        <w:t>complaint</w:t>
      </w:r>
      <w:r>
        <w:rPr>
          <w:rFonts w:ascii="Arial" w:hAnsi="Arial" w:cs="Arial"/>
        </w:rPr>
        <w:t xml:space="preserve"> </w:t>
      </w:r>
      <w:r w:rsidR="00CD2EF4" w:rsidRPr="00E41CAE">
        <w:rPr>
          <w:rFonts w:ascii="Arial" w:hAnsi="Arial" w:cs="Arial"/>
        </w:rPr>
        <w:t xml:space="preserve">within </w:t>
      </w:r>
      <w:r w:rsidR="009826F3" w:rsidRPr="00E41CAE">
        <w:rPr>
          <w:rFonts w:ascii="Arial" w:hAnsi="Arial" w:cs="Arial"/>
        </w:rPr>
        <w:t>two</w:t>
      </w:r>
      <w:r w:rsidR="00CD2EF4" w:rsidRPr="00E41CAE">
        <w:rPr>
          <w:rFonts w:ascii="Arial" w:hAnsi="Arial" w:cs="Arial"/>
        </w:rPr>
        <w:t xml:space="preserve"> working days of receipt</w:t>
      </w:r>
      <w:r w:rsidR="00EC5DCB">
        <w:rPr>
          <w:rFonts w:ascii="Arial" w:hAnsi="Arial" w:cs="Arial"/>
        </w:rPr>
        <w:t xml:space="preserve"> and</w:t>
      </w:r>
      <w:r>
        <w:rPr>
          <w:rFonts w:ascii="Arial" w:hAnsi="Arial" w:cs="Arial"/>
        </w:rPr>
        <w:t xml:space="preserve"> reply</w:t>
      </w:r>
      <w:r w:rsidR="00EC5DCB">
        <w:rPr>
          <w:rFonts w:ascii="Arial" w:hAnsi="Arial" w:cs="Arial"/>
        </w:rPr>
        <w:t xml:space="preserve"> as</w:t>
      </w:r>
      <w:r>
        <w:rPr>
          <w:rFonts w:ascii="Arial" w:hAnsi="Arial" w:cs="Arial"/>
        </w:rPr>
        <w:t xml:space="preserve"> </w:t>
      </w:r>
      <w:r w:rsidR="00CD2EF4" w:rsidRPr="00E41CAE">
        <w:rPr>
          <w:rFonts w:ascii="Arial" w:hAnsi="Arial" w:cs="Arial"/>
        </w:rPr>
        <w:t>quickly and clearly as possible; within 20 working days of receipt. </w:t>
      </w:r>
      <w:r>
        <w:rPr>
          <w:rFonts w:ascii="Arial" w:hAnsi="Arial" w:cs="Arial"/>
        </w:rPr>
        <w:t>We will</w:t>
      </w:r>
      <w:r w:rsidR="00EC5DCB">
        <w:rPr>
          <w:rFonts w:ascii="Arial" w:hAnsi="Arial" w:cs="Arial"/>
        </w:rPr>
        <w:t xml:space="preserve"> tell you if</w:t>
      </w:r>
      <w:r>
        <w:rPr>
          <w:rFonts w:ascii="Arial" w:hAnsi="Arial" w:cs="Arial"/>
        </w:rPr>
        <w:t xml:space="preserve"> we cannot meet</w:t>
      </w:r>
      <w:r w:rsidR="00CD2EF4" w:rsidRPr="00E41CAE">
        <w:rPr>
          <w:rFonts w:ascii="Arial" w:hAnsi="Arial" w:cs="Arial"/>
        </w:rPr>
        <w:t xml:space="preserve"> this deadline</w:t>
      </w:r>
      <w:r>
        <w:rPr>
          <w:rFonts w:ascii="Arial" w:hAnsi="Arial" w:cs="Arial"/>
        </w:rPr>
        <w:t xml:space="preserve"> for any reason </w:t>
      </w:r>
      <w:r w:rsidR="00574A17">
        <w:rPr>
          <w:rFonts w:ascii="Arial" w:hAnsi="Arial" w:cs="Arial"/>
        </w:rPr>
        <w:t xml:space="preserve">and </w:t>
      </w:r>
      <w:r w:rsidR="00EC5DCB">
        <w:rPr>
          <w:rFonts w:ascii="Arial" w:hAnsi="Arial" w:cs="Arial"/>
        </w:rPr>
        <w:t xml:space="preserve">provide an expected reply date. </w:t>
      </w:r>
    </w:p>
    <w:p w14:paraId="4F81BB82" w14:textId="77777777" w:rsidR="00CD2EF4" w:rsidRPr="00E41CAE" w:rsidRDefault="00C611BB" w:rsidP="006D59F7">
      <w:pPr>
        <w:jc w:val="both"/>
        <w:rPr>
          <w:rFonts w:ascii="Arial" w:hAnsi="Arial" w:cs="Arial"/>
        </w:rPr>
      </w:pPr>
      <w:r w:rsidRPr="00AD0A5E">
        <w:rPr>
          <w:rFonts w:ascii="Arial" w:hAnsi="Arial" w:cs="Arial"/>
          <w:b/>
        </w:rPr>
        <w:t>Taking it further:</w:t>
      </w:r>
      <w:r>
        <w:rPr>
          <w:rFonts w:ascii="Arial" w:hAnsi="Arial" w:cs="Arial"/>
          <w:b/>
        </w:rPr>
        <w:t xml:space="preserve"> </w:t>
      </w:r>
      <w:r w:rsidR="00CD2EF4" w:rsidRPr="00E41CAE">
        <w:rPr>
          <w:rFonts w:ascii="Arial" w:hAnsi="Arial" w:cs="Arial"/>
        </w:rPr>
        <w:t>I</w:t>
      </w:r>
      <w:r w:rsidR="00EC5DCB">
        <w:rPr>
          <w:rFonts w:ascii="Arial" w:hAnsi="Arial" w:cs="Arial"/>
        </w:rPr>
        <w:t>f</w:t>
      </w:r>
      <w:r w:rsidR="00CD2EF4" w:rsidRPr="00E41CAE">
        <w:rPr>
          <w:rFonts w:ascii="Arial" w:hAnsi="Arial" w:cs="Arial"/>
        </w:rPr>
        <w:t xml:space="preserve"> </w:t>
      </w:r>
      <w:r w:rsidR="00EC5DCB">
        <w:rPr>
          <w:rFonts w:ascii="Arial" w:hAnsi="Arial" w:cs="Arial"/>
        </w:rPr>
        <w:t>you are s</w:t>
      </w:r>
      <w:r w:rsidR="00574A17">
        <w:rPr>
          <w:rFonts w:ascii="Arial" w:hAnsi="Arial" w:cs="Arial"/>
        </w:rPr>
        <w:t>till concerned after receiving your</w:t>
      </w:r>
      <w:r w:rsidR="00EC5DCB">
        <w:rPr>
          <w:rFonts w:ascii="Arial" w:hAnsi="Arial" w:cs="Arial"/>
        </w:rPr>
        <w:t xml:space="preserve"> reply </w:t>
      </w:r>
      <w:r w:rsidR="00CD2EF4" w:rsidRPr="00E41CAE">
        <w:rPr>
          <w:rFonts w:ascii="Arial" w:hAnsi="Arial" w:cs="Arial"/>
        </w:rPr>
        <w:t>yo</w:t>
      </w:r>
      <w:r w:rsidR="00EC5DCB">
        <w:rPr>
          <w:rFonts w:ascii="Arial" w:hAnsi="Arial" w:cs="Arial"/>
        </w:rPr>
        <w:t>u can write to</w:t>
      </w:r>
      <w:r w:rsidR="00CD2EF4" w:rsidRPr="00E41CAE">
        <w:rPr>
          <w:rFonts w:ascii="Arial" w:hAnsi="Arial" w:cs="Arial"/>
        </w:rPr>
        <w:t>:</w:t>
      </w:r>
    </w:p>
    <w:p w14:paraId="3F034E2E" w14:textId="77777777" w:rsidR="00CD2EF4" w:rsidRPr="00E41CAE" w:rsidRDefault="00CD2EF4" w:rsidP="006D59F7">
      <w:pPr>
        <w:autoSpaceDE w:val="0"/>
        <w:autoSpaceDN w:val="0"/>
        <w:adjustRightInd w:val="0"/>
        <w:spacing w:after="0"/>
        <w:jc w:val="both"/>
        <w:rPr>
          <w:rFonts w:ascii="Arial" w:hAnsi="Arial" w:cs="Arial"/>
          <w:bCs/>
        </w:rPr>
      </w:pPr>
      <w:r w:rsidRPr="00E41CAE">
        <w:rPr>
          <w:rFonts w:ascii="Arial" w:hAnsi="Arial" w:cs="Arial"/>
          <w:bCs/>
        </w:rPr>
        <w:t>Commissioner for Public Appointments</w:t>
      </w:r>
      <w:r w:rsidR="00C611BB">
        <w:rPr>
          <w:rFonts w:ascii="Arial" w:hAnsi="Arial" w:cs="Arial"/>
          <w:bCs/>
        </w:rPr>
        <w:t xml:space="preserve">, </w:t>
      </w:r>
      <w:r w:rsidRPr="00E41CAE">
        <w:rPr>
          <w:rFonts w:ascii="Arial" w:hAnsi="Arial" w:cs="Arial"/>
          <w:bCs/>
        </w:rPr>
        <w:t>Room G/8, Ground Floor</w:t>
      </w:r>
      <w:r w:rsidR="00C611BB">
        <w:rPr>
          <w:rFonts w:ascii="Arial" w:hAnsi="Arial" w:cs="Arial"/>
          <w:bCs/>
        </w:rPr>
        <w:t xml:space="preserve">, </w:t>
      </w:r>
      <w:r w:rsidRPr="00E41CAE">
        <w:rPr>
          <w:rFonts w:ascii="Arial" w:hAnsi="Arial" w:cs="Arial"/>
          <w:bCs/>
        </w:rPr>
        <w:t>1 Horse Guards Road</w:t>
      </w:r>
      <w:r w:rsidR="00C611BB">
        <w:rPr>
          <w:rFonts w:ascii="Arial" w:hAnsi="Arial" w:cs="Arial"/>
          <w:bCs/>
        </w:rPr>
        <w:t>,</w:t>
      </w:r>
    </w:p>
    <w:p w14:paraId="7CDB2063" w14:textId="77777777" w:rsidR="00CD2EF4" w:rsidRDefault="00CD2EF4" w:rsidP="006D59F7">
      <w:pPr>
        <w:autoSpaceDE w:val="0"/>
        <w:autoSpaceDN w:val="0"/>
        <w:adjustRightInd w:val="0"/>
        <w:spacing w:after="0"/>
        <w:jc w:val="both"/>
        <w:rPr>
          <w:rFonts w:ascii="Arial" w:hAnsi="Arial" w:cs="Arial"/>
          <w:bCs/>
        </w:rPr>
      </w:pPr>
      <w:r w:rsidRPr="00E41CAE">
        <w:rPr>
          <w:rFonts w:ascii="Arial" w:hAnsi="Arial" w:cs="Arial"/>
          <w:bCs/>
        </w:rPr>
        <w:t>London, SW1A 2HQ</w:t>
      </w:r>
      <w:r w:rsidR="00C611BB">
        <w:rPr>
          <w:rFonts w:ascii="Arial" w:hAnsi="Arial" w:cs="Arial"/>
          <w:bCs/>
        </w:rPr>
        <w:t>.</w:t>
      </w:r>
    </w:p>
    <w:p w14:paraId="7D766275" w14:textId="77777777" w:rsidR="00AB4B8E" w:rsidRPr="00E41CAE" w:rsidRDefault="00AB4B8E" w:rsidP="00AB4B8E">
      <w:pPr>
        <w:autoSpaceDE w:val="0"/>
        <w:autoSpaceDN w:val="0"/>
        <w:adjustRightInd w:val="0"/>
        <w:spacing w:after="0"/>
        <w:ind w:left="142"/>
        <w:jc w:val="both"/>
        <w:rPr>
          <w:rFonts w:ascii="Arial" w:hAnsi="Arial" w:cs="Arial"/>
          <w:bCs/>
        </w:rPr>
      </w:pPr>
    </w:p>
    <w:p w14:paraId="41AC234E" w14:textId="77777777" w:rsidR="00CD2EF4" w:rsidRPr="00E41CAE" w:rsidRDefault="00CD2EF4" w:rsidP="006D59F7">
      <w:pPr>
        <w:tabs>
          <w:tab w:val="right" w:pos="8820"/>
        </w:tabs>
        <w:spacing w:line="23" w:lineRule="atLeast"/>
        <w:jc w:val="both"/>
        <w:rPr>
          <w:rFonts w:ascii="Arial" w:hAnsi="Arial" w:cs="Arial"/>
          <w:spacing w:val="-3"/>
        </w:rPr>
      </w:pPr>
      <w:bookmarkStart w:id="24" w:name="OLE_LINK11"/>
      <w:r w:rsidRPr="00E41CAE">
        <w:rPr>
          <w:rFonts w:ascii="Arial" w:hAnsi="Arial" w:cs="Arial"/>
          <w:spacing w:val="-3"/>
        </w:rPr>
        <w:t xml:space="preserve">The Commissioner for Public Appointments </w:t>
      </w:r>
      <w:r w:rsidR="00D30390">
        <w:rPr>
          <w:rFonts w:ascii="Arial" w:hAnsi="Arial" w:cs="Arial"/>
          <w:spacing w:val="-3"/>
        </w:rPr>
        <w:t xml:space="preserve">(CPA) </w:t>
      </w:r>
      <w:r w:rsidRPr="00E41CAE">
        <w:rPr>
          <w:rFonts w:ascii="Arial" w:hAnsi="Arial" w:cs="Arial"/>
          <w:spacing w:val="-3"/>
        </w:rPr>
        <w:t>regulates and monitors appointments to public bodies to ensure procedures are fair. More information about t</w:t>
      </w:r>
      <w:r w:rsidR="00EC5DCB">
        <w:rPr>
          <w:rFonts w:ascii="Arial" w:hAnsi="Arial" w:cs="Arial"/>
          <w:spacing w:val="-3"/>
        </w:rPr>
        <w:t xml:space="preserve">he role of the Commissioner, </w:t>
      </w:r>
      <w:r w:rsidR="00F86206" w:rsidRPr="00E41CAE">
        <w:rPr>
          <w:rFonts w:ascii="Arial" w:hAnsi="Arial" w:cs="Arial"/>
          <w:spacing w:val="-3"/>
        </w:rPr>
        <w:t xml:space="preserve">the Governance </w:t>
      </w:r>
      <w:r w:rsidRPr="00E41CAE">
        <w:rPr>
          <w:rFonts w:ascii="Arial" w:hAnsi="Arial" w:cs="Arial"/>
          <w:spacing w:val="-3"/>
        </w:rPr>
        <w:t xml:space="preserve">Code </w:t>
      </w:r>
      <w:r w:rsidR="00574A17">
        <w:rPr>
          <w:rFonts w:ascii="Arial" w:hAnsi="Arial" w:cs="Arial"/>
          <w:spacing w:val="-3"/>
        </w:rPr>
        <w:t>for</w:t>
      </w:r>
      <w:r w:rsidR="00F86206" w:rsidRPr="00E41CAE">
        <w:rPr>
          <w:rFonts w:ascii="Arial" w:hAnsi="Arial" w:cs="Arial"/>
          <w:spacing w:val="-3"/>
        </w:rPr>
        <w:t xml:space="preserve"> Public Appointments</w:t>
      </w:r>
      <w:r w:rsidR="00EC5DCB">
        <w:rPr>
          <w:rFonts w:ascii="Arial" w:hAnsi="Arial" w:cs="Arial"/>
          <w:spacing w:val="-3"/>
        </w:rPr>
        <w:t xml:space="preserve"> and the complaints process</w:t>
      </w:r>
      <w:r w:rsidR="00574A17">
        <w:rPr>
          <w:rFonts w:ascii="Arial" w:hAnsi="Arial" w:cs="Arial"/>
          <w:spacing w:val="-3"/>
        </w:rPr>
        <w:t xml:space="preserve"> is available </w:t>
      </w:r>
      <w:hyperlink r:id="rId35" w:history="1">
        <w:r w:rsidR="00D30390" w:rsidRPr="00D30390">
          <w:rPr>
            <w:rStyle w:val="Hyperlink"/>
            <w:rFonts w:ascii="Arial" w:hAnsi="Arial" w:cs="Arial"/>
            <w:spacing w:val="-3"/>
          </w:rPr>
          <w:t>here</w:t>
        </w:r>
      </w:hyperlink>
      <w:r w:rsidR="00D30390">
        <w:rPr>
          <w:rFonts w:ascii="Arial" w:hAnsi="Arial" w:cs="Arial"/>
          <w:spacing w:val="-3"/>
        </w:rPr>
        <w:t xml:space="preserve">. </w:t>
      </w:r>
      <w:r w:rsidR="00574A17">
        <w:rPr>
          <w:rFonts w:ascii="Arial" w:hAnsi="Arial" w:cs="Arial"/>
          <w:spacing w:val="-3"/>
        </w:rPr>
        <w:t xml:space="preserve"> </w:t>
      </w:r>
    </w:p>
    <w:p w14:paraId="03D34A78" w14:textId="77777777" w:rsidR="00130890" w:rsidRDefault="00A93D3F" w:rsidP="006D59F7">
      <w:pPr>
        <w:tabs>
          <w:tab w:val="right" w:pos="8820"/>
        </w:tabs>
        <w:spacing w:line="23" w:lineRule="atLeast"/>
        <w:jc w:val="both"/>
        <w:rPr>
          <w:rFonts w:ascii="Arial" w:hAnsi="Arial" w:cs="Arial"/>
          <w:spacing w:val="-3"/>
        </w:rPr>
      </w:pPr>
      <w:r w:rsidRPr="00E41CAE">
        <w:rPr>
          <w:rFonts w:ascii="Arial" w:hAnsi="Arial" w:cs="Arial"/>
          <w:spacing w:val="-3"/>
        </w:rPr>
        <w:t>Alternatively,</w:t>
      </w:r>
      <w:r w:rsidR="00CD2EF4" w:rsidRPr="00E41CAE">
        <w:rPr>
          <w:rFonts w:ascii="Arial" w:hAnsi="Arial" w:cs="Arial"/>
          <w:spacing w:val="-3"/>
        </w:rPr>
        <w:t xml:space="preserve"> please contact the Commissioner’s office on </w:t>
      </w:r>
      <w:r w:rsidR="003C3083">
        <w:rPr>
          <w:rFonts w:ascii="Arial" w:hAnsi="Arial" w:cs="Arial"/>
        </w:rPr>
        <w:t>020 7271 6729, or</w:t>
      </w:r>
      <w:r w:rsidR="00130890">
        <w:rPr>
          <w:rFonts w:ascii="Arial" w:hAnsi="Arial" w:cs="Arial"/>
        </w:rPr>
        <w:t xml:space="preserve"> 0207 271 3305 </w:t>
      </w:r>
      <w:r w:rsidR="00130890">
        <w:rPr>
          <w:rFonts w:ascii="Arial" w:hAnsi="Arial" w:cs="Arial"/>
          <w:spacing w:val="-3"/>
        </w:rPr>
        <w:t>for a printed copy of the complaints process.</w:t>
      </w:r>
    </w:p>
    <w:p w14:paraId="5BDC9CFB" w14:textId="77777777" w:rsidR="00AE6348" w:rsidRDefault="00AE6348" w:rsidP="00285E1A">
      <w:pPr>
        <w:spacing w:line="23" w:lineRule="atLeast"/>
        <w:ind w:left="142"/>
        <w:jc w:val="both"/>
        <w:rPr>
          <w:rFonts w:ascii="Arial" w:hAnsi="Arial" w:cs="Arial"/>
        </w:rPr>
      </w:pPr>
    </w:p>
    <w:p w14:paraId="397F3CA6" w14:textId="7E4A1303" w:rsidR="007E4AAE" w:rsidRPr="00C145E8" w:rsidRDefault="799AC9EA" w:rsidP="301E1EA0">
      <w:pPr>
        <w:pStyle w:val="Heading1"/>
        <w:rPr>
          <w:rFonts w:ascii="Arial" w:hAnsi="Arial" w:cs="Arial"/>
          <w:b/>
          <w:bCs/>
          <w:color w:val="993366"/>
          <w:sz w:val="28"/>
          <w:szCs w:val="28"/>
        </w:rPr>
      </w:pPr>
      <w:bookmarkStart w:id="25" w:name="_Toc135143030"/>
      <w:bookmarkStart w:id="26" w:name="Ten"/>
      <w:r>
        <w:t>Checklist</w:t>
      </w:r>
      <w:bookmarkEnd w:id="25"/>
    </w:p>
    <w:bookmarkEnd w:id="26"/>
    <w:p w14:paraId="6146829F" w14:textId="4F1147E9" w:rsidR="008A1972" w:rsidRDefault="008A1972" w:rsidP="006D59F7">
      <w:pPr>
        <w:rPr>
          <w:rFonts w:ascii="Arial" w:hAnsi="Arial" w:cs="Arial"/>
        </w:rPr>
      </w:pPr>
      <w:r w:rsidRPr="00483B62">
        <w:rPr>
          <w:rFonts w:ascii="Arial" w:hAnsi="Arial" w:cs="Arial"/>
        </w:rPr>
        <w:t>Please refer to the table below to ensure you send us all the necessary information.</w:t>
      </w:r>
    </w:p>
    <w:tbl>
      <w:tblPr>
        <w:tblpPr w:leftFromText="180" w:rightFromText="180" w:vertAnchor="text" w:horzAnchor="page" w:tblpX="2188"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851"/>
      </w:tblGrid>
      <w:tr w:rsidR="00BB7735" w:rsidRPr="00565265" w14:paraId="53424D63" w14:textId="77777777" w:rsidTr="00D36DC2">
        <w:tc>
          <w:tcPr>
            <w:tcW w:w="6237" w:type="dxa"/>
            <w:shd w:val="clear" w:color="auto" w:fill="D0CECE"/>
          </w:tcPr>
          <w:p w14:paraId="3E33788B" w14:textId="77777777" w:rsidR="00BB7735" w:rsidRPr="00BB7735" w:rsidRDefault="00BB7735" w:rsidP="00D36DC2">
            <w:pPr>
              <w:spacing w:line="23" w:lineRule="atLeast"/>
              <w:jc w:val="both"/>
              <w:rPr>
                <w:rFonts w:ascii="Arial" w:hAnsi="Arial" w:cs="Arial"/>
                <w:b/>
              </w:rPr>
            </w:pPr>
            <w:r w:rsidRPr="00BB7735">
              <w:rPr>
                <w:rFonts w:ascii="Arial" w:hAnsi="Arial" w:cs="Arial"/>
                <w:b/>
              </w:rPr>
              <w:t xml:space="preserve">Documents to be uploaded on </w:t>
            </w:r>
            <w:r w:rsidRPr="0060045C">
              <w:rPr>
                <w:rFonts w:ascii="Arial" w:hAnsi="Arial" w:cs="Arial"/>
                <w:b/>
              </w:rPr>
              <w:t>to the website</w:t>
            </w:r>
          </w:p>
        </w:tc>
        <w:tc>
          <w:tcPr>
            <w:tcW w:w="851" w:type="dxa"/>
            <w:shd w:val="clear" w:color="auto" w:fill="D0CECE"/>
          </w:tcPr>
          <w:p w14:paraId="57A44044" w14:textId="77777777" w:rsidR="00BB7735" w:rsidRPr="00565265" w:rsidRDefault="00BB7735" w:rsidP="00D36DC2">
            <w:pPr>
              <w:spacing w:line="23" w:lineRule="atLeast"/>
              <w:jc w:val="both"/>
              <w:rPr>
                <w:rFonts w:ascii="Arial" w:hAnsi="Arial" w:cs="Arial"/>
                <w:b/>
              </w:rPr>
            </w:pPr>
            <w:r w:rsidRPr="00565265">
              <w:rPr>
                <w:rFonts w:ascii="Arial" w:hAnsi="Arial" w:cs="Arial"/>
                <w:b/>
              </w:rPr>
              <w:t xml:space="preserve">Tick </w:t>
            </w:r>
          </w:p>
        </w:tc>
      </w:tr>
      <w:tr w:rsidR="00BB7735" w:rsidRPr="00565265" w14:paraId="329A3005" w14:textId="77777777" w:rsidTr="00D36DC2">
        <w:tc>
          <w:tcPr>
            <w:tcW w:w="6237" w:type="dxa"/>
            <w:shd w:val="clear" w:color="auto" w:fill="auto"/>
          </w:tcPr>
          <w:p w14:paraId="319FC341" w14:textId="0B7F2921" w:rsidR="00BB7735" w:rsidRPr="0060045C" w:rsidRDefault="00BB7735" w:rsidP="00D36DC2">
            <w:pPr>
              <w:spacing w:line="23" w:lineRule="atLeast"/>
              <w:jc w:val="both"/>
              <w:rPr>
                <w:rFonts w:ascii="Arial" w:hAnsi="Arial" w:cs="Arial"/>
              </w:rPr>
            </w:pPr>
            <w:r w:rsidRPr="00BB7735">
              <w:rPr>
                <w:rFonts w:ascii="Arial" w:hAnsi="Arial" w:cs="Arial"/>
              </w:rPr>
              <w:t xml:space="preserve">Your CV </w:t>
            </w:r>
            <w:r w:rsidR="0060045C">
              <w:rPr>
                <w:rFonts w:ascii="Arial" w:hAnsi="Arial" w:cs="Arial"/>
              </w:rPr>
              <w:t xml:space="preserve">and brief biography </w:t>
            </w:r>
            <w:r w:rsidRPr="00BB7735">
              <w:rPr>
                <w:rFonts w:ascii="Arial" w:hAnsi="Arial" w:cs="Arial"/>
                <w:i/>
                <w:iCs/>
              </w:rPr>
              <w:t>(maximum two side of A4)</w:t>
            </w:r>
            <w:r w:rsidRPr="00BB7735">
              <w:rPr>
                <w:rFonts w:ascii="Arial" w:hAnsi="Arial" w:cs="Arial"/>
              </w:rPr>
              <w:t xml:space="preserve"> </w:t>
            </w:r>
          </w:p>
        </w:tc>
        <w:tc>
          <w:tcPr>
            <w:tcW w:w="851" w:type="dxa"/>
            <w:shd w:val="clear" w:color="auto" w:fill="auto"/>
          </w:tcPr>
          <w:p w14:paraId="59126ADB" w14:textId="77777777" w:rsidR="00BB7735" w:rsidRPr="00565265" w:rsidRDefault="00BB7735" w:rsidP="00D36DC2">
            <w:pPr>
              <w:spacing w:line="23" w:lineRule="atLeast"/>
              <w:jc w:val="both"/>
              <w:rPr>
                <w:rFonts w:ascii="Arial" w:hAnsi="Arial" w:cs="Arial"/>
              </w:rPr>
            </w:pPr>
          </w:p>
        </w:tc>
      </w:tr>
      <w:tr w:rsidR="00BB7735" w:rsidRPr="00565265" w14:paraId="6D28C5B0" w14:textId="77777777" w:rsidTr="00D36DC2">
        <w:tc>
          <w:tcPr>
            <w:tcW w:w="6237" w:type="dxa"/>
            <w:shd w:val="clear" w:color="auto" w:fill="auto"/>
          </w:tcPr>
          <w:p w14:paraId="60310F33" w14:textId="0C1A39CB" w:rsidR="00BB7735" w:rsidRPr="00BB7735" w:rsidRDefault="00BB7735" w:rsidP="00D36DC2">
            <w:pPr>
              <w:spacing w:line="23" w:lineRule="atLeast"/>
              <w:jc w:val="both"/>
              <w:rPr>
                <w:rFonts w:ascii="Arial" w:hAnsi="Arial" w:cs="Arial"/>
              </w:rPr>
            </w:pPr>
            <w:r w:rsidRPr="00BB7735">
              <w:rPr>
                <w:rFonts w:ascii="Arial" w:hAnsi="Arial" w:cs="Arial"/>
              </w:rPr>
              <w:t xml:space="preserve">Answers to the three questions </w:t>
            </w:r>
          </w:p>
        </w:tc>
        <w:tc>
          <w:tcPr>
            <w:tcW w:w="851" w:type="dxa"/>
            <w:shd w:val="clear" w:color="auto" w:fill="auto"/>
          </w:tcPr>
          <w:p w14:paraId="5520FA22" w14:textId="77777777" w:rsidR="00BB7735" w:rsidRPr="00565265" w:rsidRDefault="00BB7735" w:rsidP="00D36DC2">
            <w:pPr>
              <w:spacing w:line="23" w:lineRule="atLeast"/>
              <w:jc w:val="both"/>
              <w:rPr>
                <w:rFonts w:ascii="Arial" w:hAnsi="Arial" w:cs="Arial"/>
              </w:rPr>
            </w:pPr>
          </w:p>
        </w:tc>
      </w:tr>
      <w:tr w:rsidR="00BB7735" w:rsidRPr="00565265" w14:paraId="139E5C5B" w14:textId="77777777" w:rsidTr="00D36DC2">
        <w:tc>
          <w:tcPr>
            <w:tcW w:w="6237" w:type="dxa"/>
            <w:shd w:val="clear" w:color="auto" w:fill="auto"/>
          </w:tcPr>
          <w:p w14:paraId="5034DAE3" w14:textId="77777777" w:rsidR="00BB7735" w:rsidRPr="0060045C" w:rsidRDefault="00BB7735" w:rsidP="00D36DC2">
            <w:pPr>
              <w:spacing w:line="23" w:lineRule="atLeast"/>
              <w:jc w:val="both"/>
              <w:rPr>
                <w:rFonts w:ascii="Arial" w:hAnsi="Arial" w:cs="Arial"/>
              </w:rPr>
            </w:pPr>
            <w:r w:rsidRPr="00BB7735">
              <w:rPr>
                <w:rFonts w:ascii="Arial" w:hAnsi="Arial" w:cs="Arial"/>
              </w:rPr>
              <w:t xml:space="preserve">Diversity monitoring form – </w:t>
            </w:r>
            <w:r w:rsidRPr="00BB7735">
              <w:rPr>
                <w:rFonts w:ascii="Arial" w:hAnsi="Arial" w:cs="Arial"/>
                <w:b/>
                <w:bCs/>
              </w:rPr>
              <w:t>to be completed online</w:t>
            </w:r>
          </w:p>
        </w:tc>
        <w:tc>
          <w:tcPr>
            <w:tcW w:w="851" w:type="dxa"/>
            <w:shd w:val="clear" w:color="auto" w:fill="auto"/>
          </w:tcPr>
          <w:p w14:paraId="16BE0A50" w14:textId="77777777" w:rsidR="00BB7735" w:rsidRPr="00565265" w:rsidRDefault="00BB7735" w:rsidP="00D36DC2">
            <w:pPr>
              <w:spacing w:line="23" w:lineRule="atLeast"/>
              <w:jc w:val="both"/>
              <w:rPr>
                <w:rFonts w:ascii="Arial" w:hAnsi="Arial" w:cs="Arial"/>
              </w:rPr>
            </w:pPr>
          </w:p>
        </w:tc>
      </w:tr>
      <w:tr w:rsidR="00BB7735" w:rsidRPr="00565265" w14:paraId="733A8800" w14:textId="77777777" w:rsidTr="00D36DC2">
        <w:tc>
          <w:tcPr>
            <w:tcW w:w="6237" w:type="dxa"/>
            <w:shd w:val="clear" w:color="auto" w:fill="auto"/>
          </w:tcPr>
          <w:p w14:paraId="333371E4" w14:textId="6FD4282B" w:rsidR="00BB7735" w:rsidRPr="00BB7735" w:rsidRDefault="00BB7735" w:rsidP="00D36DC2">
            <w:pPr>
              <w:spacing w:line="23" w:lineRule="atLeast"/>
              <w:jc w:val="both"/>
              <w:rPr>
                <w:rFonts w:ascii="Arial" w:hAnsi="Arial" w:cs="Arial"/>
              </w:rPr>
            </w:pPr>
            <w:r>
              <w:rPr>
                <w:rFonts w:ascii="Arial" w:hAnsi="Arial" w:cs="Arial"/>
              </w:rPr>
              <w:t xml:space="preserve">Preference for Training Date </w:t>
            </w:r>
          </w:p>
        </w:tc>
        <w:tc>
          <w:tcPr>
            <w:tcW w:w="851" w:type="dxa"/>
            <w:shd w:val="clear" w:color="auto" w:fill="auto"/>
          </w:tcPr>
          <w:p w14:paraId="57A5159A" w14:textId="77777777" w:rsidR="00BB7735" w:rsidRPr="00565265" w:rsidRDefault="00BB7735" w:rsidP="00D36DC2">
            <w:pPr>
              <w:spacing w:line="23" w:lineRule="atLeast"/>
              <w:jc w:val="both"/>
              <w:rPr>
                <w:rFonts w:ascii="Arial" w:hAnsi="Arial" w:cs="Arial"/>
              </w:rPr>
            </w:pPr>
          </w:p>
        </w:tc>
      </w:tr>
      <w:tr w:rsidR="00BB7735" w:rsidRPr="00565265" w14:paraId="188BB2DC" w14:textId="77777777" w:rsidTr="00D36DC2">
        <w:tc>
          <w:tcPr>
            <w:tcW w:w="6237" w:type="dxa"/>
            <w:shd w:val="clear" w:color="auto" w:fill="auto"/>
          </w:tcPr>
          <w:p w14:paraId="3D49D8DD" w14:textId="77777777" w:rsidR="00BB7735" w:rsidRPr="00BB7735" w:rsidRDefault="00BB7735" w:rsidP="00D36DC2">
            <w:pPr>
              <w:spacing w:line="23" w:lineRule="atLeast"/>
              <w:jc w:val="both"/>
              <w:rPr>
                <w:rFonts w:ascii="Arial" w:hAnsi="Arial" w:cs="Arial"/>
              </w:rPr>
            </w:pPr>
            <w:r w:rsidRPr="00BB7735">
              <w:rPr>
                <w:rFonts w:ascii="Arial" w:hAnsi="Arial" w:cs="Arial"/>
              </w:rPr>
              <w:t xml:space="preserve">Requests for referees - names and contact details of two people who may be asked to act as referees </w:t>
            </w:r>
            <w:r w:rsidRPr="00BB7735">
              <w:rPr>
                <w:rFonts w:ascii="Arial" w:hAnsi="Arial" w:cs="Arial"/>
                <w:b/>
                <w:bCs/>
              </w:rPr>
              <w:t>to be sent to</w:t>
            </w:r>
            <w:r w:rsidRPr="00BB7735">
              <w:rPr>
                <w:rFonts w:ascii="Arial" w:hAnsi="Arial" w:cs="Arial"/>
              </w:rPr>
              <w:t xml:space="preserve"> </w:t>
            </w:r>
            <w:hyperlink r:id="rId36" w:history="1">
              <w:r w:rsidRPr="00BB7735">
                <w:rPr>
                  <w:rStyle w:val="Hyperlink"/>
                  <w:rFonts w:ascii="Arial" w:hAnsi="Arial" w:cs="Arial"/>
                </w:rPr>
                <w:t>PublicAppointmentsTeam@justice.gov.uk</w:t>
              </w:r>
            </w:hyperlink>
          </w:p>
        </w:tc>
        <w:tc>
          <w:tcPr>
            <w:tcW w:w="851" w:type="dxa"/>
            <w:shd w:val="clear" w:color="auto" w:fill="auto"/>
          </w:tcPr>
          <w:p w14:paraId="55116CE7" w14:textId="77777777" w:rsidR="00BB7735" w:rsidRPr="00565265" w:rsidRDefault="00BB7735" w:rsidP="00D36DC2">
            <w:pPr>
              <w:spacing w:line="23" w:lineRule="atLeast"/>
              <w:jc w:val="both"/>
              <w:rPr>
                <w:rFonts w:ascii="Arial" w:hAnsi="Arial" w:cs="Arial"/>
              </w:rPr>
            </w:pPr>
          </w:p>
        </w:tc>
      </w:tr>
    </w:tbl>
    <w:p w14:paraId="65009600" w14:textId="716C2AA9" w:rsidR="00BB7735" w:rsidRDefault="00BB7735" w:rsidP="006D59F7">
      <w:pPr>
        <w:rPr>
          <w:rFonts w:ascii="Arial" w:hAnsi="Arial" w:cs="Arial"/>
        </w:rPr>
      </w:pPr>
    </w:p>
    <w:p w14:paraId="5DAD8809" w14:textId="6548A333" w:rsidR="00BB7735" w:rsidRDefault="00BB7735" w:rsidP="006D59F7">
      <w:pPr>
        <w:rPr>
          <w:rFonts w:ascii="Arial" w:hAnsi="Arial" w:cs="Arial"/>
        </w:rPr>
      </w:pPr>
    </w:p>
    <w:p w14:paraId="2EA9C4E1" w14:textId="41F2AE0D" w:rsidR="00BB7735" w:rsidRDefault="00BB7735" w:rsidP="006D59F7">
      <w:pPr>
        <w:rPr>
          <w:rFonts w:ascii="Arial" w:hAnsi="Arial" w:cs="Arial"/>
        </w:rPr>
      </w:pPr>
    </w:p>
    <w:p w14:paraId="160BF90C" w14:textId="645E1068" w:rsidR="00BB7735" w:rsidRDefault="00BB7735" w:rsidP="006D59F7">
      <w:pPr>
        <w:rPr>
          <w:rFonts w:ascii="Arial" w:hAnsi="Arial" w:cs="Arial"/>
        </w:rPr>
      </w:pPr>
    </w:p>
    <w:p w14:paraId="07A857D3" w14:textId="603DFEA9" w:rsidR="00BB7735" w:rsidRDefault="00BB7735" w:rsidP="006D59F7">
      <w:pPr>
        <w:rPr>
          <w:rFonts w:ascii="Arial" w:hAnsi="Arial" w:cs="Arial"/>
        </w:rPr>
      </w:pPr>
    </w:p>
    <w:p w14:paraId="455F7E66" w14:textId="7B80E332" w:rsidR="00BB7735" w:rsidRDefault="00BB7735" w:rsidP="006D59F7">
      <w:pPr>
        <w:rPr>
          <w:rFonts w:ascii="Arial" w:hAnsi="Arial" w:cs="Arial"/>
        </w:rPr>
      </w:pPr>
    </w:p>
    <w:p w14:paraId="1A98F4B2" w14:textId="78F00A22" w:rsidR="00BB7735" w:rsidRDefault="00BB7735" w:rsidP="006D59F7">
      <w:pPr>
        <w:rPr>
          <w:rFonts w:ascii="Arial" w:hAnsi="Arial" w:cs="Arial"/>
        </w:rPr>
      </w:pPr>
    </w:p>
    <w:p w14:paraId="2BC1A068" w14:textId="77777777" w:rsidR="00BB7735" w:rsidRPr="00483B62" w:rsidRDefault="00BB7735" w:rsidP="006D59F7">
      <w:pPr>
        <w:rPr>
          <w:rFonts w:ascii="Arial" w:hAnsi="Arial" w:cs="Arial"/>
        </w:rPr>
      </w:pPr>
    </w:p>
    <w:p w14:paraId="690DF130" w14:textId="77777777" w:rsidR="008062FB" w:rsidRPr="008062FB" w:rsidRDefault="008062FB" w:rsidP="008062FB">
      <w:pPr>
        <w:ind w:left="284"/>
        <w:rPr>
          <w:rFonts w:ascii="Wingdings" w:hAnsi="Wingdings" w:cs="Arial"/>
          <w:b/>
          <w:color w:val="993366"/>
        </w:rPr>
      </w:pPr>
    </w:p>
    <w:p w14:paraId="18540A5C" w14:textId="26E9FA6F" w:rsidR="00C83D25" w:rsidRDefault="00C83D25" w:rsidP="005A4231">
      <w:pPr>
        <w:ind w:left="360"/>
        <w:rPr>
          <w:rFonts w:ascii="Arial" w:hAnsi="Arial" w:cs="Arial"/>
          <w:b/>
        </w:rPr>
      </w:pPr>
      <w:bookmarkStart w:id="27" w:name="Eleven"/>
      <w:bookmarkEnd w:id="24"/>
    </w:p>
    <w:p w14:paraId="79393895" w14:textId="79A9C01C" w:rsidR="00BD619C" w:rsidRDefault="00BD619C" w:rsidP="005A4231">
      <w:pPr>
        <w:ind w:left="360"/>
        <w:rPr>
          <w:rFonts w:ascii="Arial" w:hAnsi="Arial" w:cs="Arial"/>
          <w:b/>
        </w:rPr>
      </w:pPr>
    </w:p>
    <w:p w14:paraId="003BE1E5" w14:textId="0A858321" w:rsidR="00BD619C" w:rsidRDefault="00BD619C" w:rsidP="005A4231">
      <w:pPr>
        <w:ind w:left="360"/>
        <w:rPr>
          <w:rFonts w:ascii="Arial" w:hAnsi="Arial" w:cs="Arial"/>
          <w:b/>
        </w:rPr>
      </w:pPr>
    </w:p>
    <w:p w14:paraId="3F043951" w14:textId="2017B856" w:rsidR="00BD619C" w:rsidRDefault="00BD619C" w:rsidP="005A4231">
      <w:pPr>
        <w:ind w:left="360"/>
        <w:rPr>
          <w:rFonts w:ascii="Arial" w:hAnsi="Arial" w:cs="Arial"/>
          <w:b/>
        </w:rPr>
      </w:pPr>
    </w:p>
    <w:p w14:paraId="490781E6" w14:textId="77777777" w:rsidR="00BD619C" w:rsidRDefault="00BD619C" w:rsidP="005A4231">
      <w:pPr>
        <w:ind w:left="360"/>
        <w:rPr>
          <w:rFonts w:ascii="Arial" w:hAnsi="Arial" w:cs="Arial"/>
          <w:b/>
          <w:color w:val="993366"/>
          <w:sz w:val="28"/>
          <w:szCs w:val="28"/>
        </w:rPr>
      </w:pPr>
    </w:p>
    <w:p w14:paraId="47CAC060" w14:textId="77777777" w:rsidR="00C83D25" w:rsidRDefault="00C83D25" w:rsidP="005A4231">
      <w:pPr>
        <w:ind w:left="360"/>
        <w:rPr>
          <w:rFonts w:ascii="Arial" w:hAnsi="Arial" w:cs="Arial"/>
          <w:b/>
          <w:color w:val="993366"/>
          <w:sz w:val="28"/>
          <w:szCs w:val="28"/>
        </w:rPr>
      </w:pPr>
    </w:p>
    <w:p w14:paraId="64AE3AA3" w14:textId="77777777" w:rsidR="00C83D25" w:rsidRDefault="00C83D25" w:rsidP="005A4231">
      <w:pPr>
        <w:ind w:left="360"/>
        <w:rPr>
          <w:rFonts w:ascii="Arial" w:hAnsi="Arial" w:cs="Arial"/>
          <w:b/>
          <w:color w:val="993366"/>
          <w:sz w:val="28"/>
          <w:szCs w:val="28"/>
        </w:rPr>
      </w:pPr>
    </w:p>
    <w:p w14:paraId="7802AEBD" w14:textId="2100FCE6" w:rsidR="00C83D25" w:rsidRDefault="00C83D25" w:rsidP="005A4231">
      <w:pPr>
        <w:ind w:left="360"/>
        <w:rPr>
          <w:rFonts w:ascii="Arial" w:hAnsi="Arial" w:cs="Arial"/>
          <w:b/>
          <w:color w:val="993366"/>
          <w:sz w:val="28"/>
          <w:szCs w:val="28"/>
        </w:rPr>
      </w:pPr>
    </w:p>
    <w:p w14:paraId="3DF2BEAC" w14:textId="12AEB35D" w:rsidR="00BB7735" w:rsidRDefault="00BB7735" w:rsidP="005A4231">
      <w:pPr>
        <w:ind w:left="360"/>
        <w:rPr>
          <w:rFonts w:ascii="Arial" w:hAnsi="Arial" w:cs="Arial"/>
          <w:b/>
          <w:color w:val="993366"/>
          <w:sz w:val="28"/>
          <w:szCs w:val="28"/>
        </w:rPr>
      </w:pPr>
    </w:p>
    <w:p w14:paraId="5323A637" w14:textId="19AC64FF" w:rsidR="00A3494D" w:rsidRDefault="00A3494D" w:rsidP="005A4231">
      <w:pPr>
        <w:ind w:left="360"/>
        <w:rPr>
          <w:rFonts w:ascii="Arial" w:hAnsi="Arial" w:cs="Arial"/>
          <w:b/>
          <w:color w:val="993366"/>
          <w:sz w:val="28"/>
          <w:szCs w:val="28"/>
        </w:rPr>
      </w:pPr>
    </w:p>
    <w:p w14:paraId="05AB5C63" w14:textId="77777777" w:rsidR="00A3494D" w:rsidRDefault="00A3494D" w:rsidP="005A4231">
      <w:pPr>
        <w:ind w:left="360"/>
        <w:rPr>
          <w:rFonts w:ascii="Arial" w:hAnsi="Arial" w:cs="Arial"/>
          <w:b/>
          <w:color w:val="993366"/>
          <w:sz w:val="28"/>
          <w:szCs w:val="28"/>
        </w:rPr>
      </w:pPr>
    </w:p>
    <w:p w14:paraId="0872D5C0" w14:textId="0F72DF52" w:rsidR="00054250" w:rsidRPr="00C145E8" w:rsidRDefault="799FA811" w:rsidP="301E1EA0">
      <w:pPr>
        <w:pStyle w:val="Heading1"/>
        <w:rPr>
          <w:rFonts w:ascii="Arial" w:hAnsi="Arial" w:cs="Arial"/>
          <w:b/>
          <w:bCs/>
          <w:color w:val="D60093"/>
          <w:sz w:val="28"/>
          <w:szCs w:val="28"/>
        </w:rPr>
      </w:pPr>
      <w:bookmarkStart w:id="28" w:name="_Toc135143031"/>
      <w:r>
        <w:t>Your personal Information</w:t>
      </w:r>
      <w:bookmarkEnd w:id="28"/>
    </w:p>
    <w:bookmarkEnd w:id="27"/>
    <w:p w14:paraId="387EE76B" w14:textId="77777777" w:rsidR="00173D3A" w:rsidRPr="001716C8" w:rsidRDefault="00173D3A" w:rsidP="00173D3A">
      <w:pPr>
        <w:rPr>
          <w:rFonts w:ascii="Arial" w:hAnsi="Arial" w:cs="Arial"/>
          <w:b/>
          <w:bCs/>
          <w:lang w:eastAsia="en-US"/>
        </w:rPr>
      </w:pPr>
      <w:r w:rsidRPr="001716C8">
        <w:rPr>
          <w:rFonts w:ascii="Arial" w:hAnsi="Arial" w:cs="Arial"/>
        </w:rPr>
        <w:t xml:space="preserve">In accordance with the Public Appointments Order in Council 2019(4)(5), we will process your application in accordance with the UK General Data Protection Regulation (UK GDPR), the Data Protection Act 2018 and the Ministry of Justice’s Information Charter, which can be found at </w:t>
      </w:r>
      <w:hyperlink r:id="rId37" w:history="1">
        <w:r w:rsidRPr="001716C8">
          <w:rPr>
            <w:rStyle w:val="Hyperlink"/>
            <w:rFonts w:ascii="Arial" w:hAnsi="Arial" w:cs="Arial"/>
          </w:rPr>
          <w:t>https://www.gov.uk/government/organisations/ministry-of-justice/about/personal-information-charter</w:t>
        </w:r>
      </w:hyperlink>
      <w:r w:rsidRPr="001716C8">
        <w:rPr>
          <w:rFonts w:ascii="Arial" w:hAnsi="Arial" w:cs="Arial"/>
        </w:rPr>
        <w:t>.</w:t>
      </w:r>
    </w:p>
    <w:p w14:paraId="7780B4F9" w14:textId="77777777" w:rsidR="00173D3A" w:rsidRPr="001716C8" w:rsidRDefault="00173D3A" w:rsidP="00173D3A">
      <w:pPr>
        <w:rPr>
          <w:rFonts w:ascii="Arial" w:hAnsi="Arial" w:cs="Arial"/>
        </w:rPr>
      </w:pPr>
      <w:r w:rsidRPr="001716C8">
        <w:rPr>
          <w:rFonts w:ascii="Arial" w:hAnsi="Arial" w:cs="Arial"/>
        </w:rPr>
        <w:t xml:space="preserve">Your data will be held securely and access will be restricted to those dealing with your application or involved in the recruitment process. Your data may also be shared with the Commissioner for Public Appointments and other relevant government departments, including the Cabinet Office, as part of a complaint investigation or review of the recruitment process. Cabinet Office will handle data in accordance with their Privacy Notice </w:t>
      </w:r>
      <w:hyperlink r:id="rId38" w:history="1">
        <w:r w:rsidRPr="001716C8">
          <w:rPr>
            <w:rStyle w:val="Hyperlink"/>
            <w:rFonts w:ascii="Arial" w:hAnsi="Arial" w:cs="Arial"/>
          </w:rPr>
          <w:t>https://publicappointments.cabinetoffice.gov.uk/privacy-notice</w:t>
        </w:r>
      </w:hyperlink>
      <w:r w:rsidRPr="001716C8">
        <w:rPr>
          <w:rFonts w:ascii="Arial" w:hAnsi="Arial" w:cs="Arial"/>
        </w:rPr>
        <w:t>.   Your data may also be disclosed as required by law or in connection with legal proceedings.</w:t>
      </w:r>
    </w:p>
    <w:p w14:paraId="1FAB9F75" w14:textId="77777777" w:rsidR="00173D3A" w:rsidRPr="001716C8" w:rsidRDefault="00173D3A" w:rsidP="00173D3A">
      <w:pPr>
        <w:rPr>
          <w:rFonts w:ascii="Arial" w:hAnsi="Arial" w:cs="Arial"/>
        </w:rPr>
      </w:pPr>
      <w:r w:rsidRPr="001716C8">
        <w:rPr>
          <w:rFonts w:ascii="Arial" w:hAnsi="Arial" w:cs="Arial"/>
        </w:rPr>
        <w:lastRenderedPageBreak/>
        <w:t xml:space="preserve">Your data will be stored for up to two years and processed for the purpose of the recruitment process, diversity monitoring and, if successful, your personal record. If appointed, your data will be stored for the duration of your tenure and may be shared with the organisation to which you are appointed, unless you specifically request us not to. </w:t>
      </w:r>
    </w:p>
    <w:p w14:paraId="16110DAB" w14:textId="77777777" w:rsidR="00173D3A" w:rsidRPr="001716C8" w:rsidRDefault="00173D3A" w:rsidP="00AD0A5E">
      <w:pPr>
        <w:jc w:val="center"/>
        <w:rPr>
          <w:rFonts w:ascii="Arial" w:hAnsi="Arial" w:cs="Arial"/>
          <w:color w:val="0000FF"/>
          <w:u w:val="single"/>
        </w:rPr>
      </w:pPr>
      <w:r w:rsidRPr="00AD0A5E">
        <w:rPr>
          <w:rFonts w:ascii="Arial" w:hAnsi="Arial" w:cs="Arial"/>
          <w:b/>
          <w:bCs/>
        </w:rPr>
        <w:t xml:space="preserve">Should you wish your data to be removed from our records, please contact </w:t>
      </w:r>
      <w:hyperlink r:id="rId39" w:history="1">
        <w:r w:rsidRPr="001716C8">
          <w:rPr>
            <w:rStyle w:val="Hyperlink"/>
            <w:rFonts w:ascii="Arial" w:hAnsi="Arial" w:cs="Arial"/>
          </w:rPr>
          <w:t>publicappointmentsteam@Justice.gov.uk</w:t>
        </w:r>
      </w:hyperlink>
      <w:r w:rsidRPr="001716C8">
        <w:rPr>
          <w:rFonts w:ascii="Arial" w:hAnsi="Arial" w:cs="Arial"/>
          <w:color w:val="0000FF"/>
          <w:u w:val="single"/>
        </w:rPr>
        <w:t>.</w:t>
      </w:r>
    </w:p>
    <w:p w14:paraId="6F038E78" w14:textId="0287977E" w:rsidR="00B266A1" w:rsidRPr="00E41CAE" w:rsidRDefault="00E8025E" w:rsidP="301E1EA0">
      <w:pPr>
        <w:jc w:val="both"/>
        <w:rPr>
          <w:rFonts w:ascii="Arial" w:hAnsi="Arial" w:cs="Arial"/>
        </w:rPr>
      </w:pPr>
      <w:r w:rsidRPr="301E1EA0">
        <w:rPr>
          <w:rFonts w:ascii="Arial" w:hAnsi="Arial" w:cs="Arial"/>
        </w:rPr>
        <w:br w:type="page"/>
      </w:r>
    </w:p>
    <w:p w14:paraId="27461B82" w14:textId="51796EF4" w:rsidR="00B266A1" w:rsidRPr="00E41CAE" w:rsidRDefault="4CF10CDE" w:rsidP="301E1EA0">
      <w:pPr>
        <w:jc w:val="both"/>
        <w:rPr>
          <w:rFonts w:ascii="Arial" w:hAnsi="Arial" w:cs="Arial"/>
          <w:b/>
          <w:bCs/>
        </w:rPr>
      </w:pPr>
      <w:bookmarkStart w:id="29" w:name="Ap1"/>
      <w:bookmarkStart w:id="30" w:name="_Toc135143032"/>
      <w:r w:rsidRPr="301E1EA0">
        <w:rPr>
          <w:rStyle w:val="Heading1Char"/>
        </w:rPr>
        <w:lastRenderedPageBreak/>
        <w:t>Appendix 1</w:t>
      </w:r>
      <w:r w:rsidR="02D3D8E6" w:rsidRPr="301E1EA0">
        <w:rPr>
          <w:rStyle w:val="Heading1Char"/>
        </w:rPr>
        <w:t xml:space="preserve"> - </w:t>
      </w:r>
      <w:r w:rsidRPr="301E1EA0">
        <w:rPr>
          <w:rStyle w:val="Heading1Char"/>
        </w:rPr>
        <w:t>The seven principles of public life</w:t>
      </w:r>
      <w:bookmarkEnd w:id="29"/>
      <w:bookmarkEnd w:id="30"/>
    </w:p>
    <w:p w14:paraId="479A2185" w14:textId="77777777" w:rsidR="00B266A1" w:rsidRPr="00E41CAE" w:rsidRDefault="00B266A1" w:rsidP="003B00E8">
      <w:pPr>
        <w:spacing w:line="23" w:lineRule="atLeast"/>
        <w:jc w:val="both"/>
        <w:rPr>
          <w:rFonts w:ascii="Arial" w:hAnsi="Arial" w:cs="Arial"/>
        </w:rPr>
      </w:pPr>
      <w:r w:rsidRPr="00E41CAE">
        <w:rPr>
          <w:rFonts w:ascii="Arial" w:hAnsi="Arial" w:cs="Arial"/>
        </w:rPr>
        <w:t>All candidates for public appointments are expected to demonstrate a commitment to, and an understanding of, the value and importance of the principles of public service. The seven principles of public life are:</w:t>
      </w:r>
    </w:p>
    <w:p w14:paraId="7F04B63E"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Selflessness</w:t>
      </w:r>
    </w:p>
    <w:p w14:paraId="72D05AF0"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act solely in terms of the public interest.</w:t>
      </w:r>
    </w:p>
    <w:p w14:paraId="3E3D911D"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Integrity</w:t>
      </w:r>
    </w:p>
    <w:p w14:paraId="5AF4DCFA"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7ECE3BAF"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Objectivity</w:t>
      </w:r>
    </w:p>
    <w:p w14:paraId="48D492BF"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must act and take decisions impartially, fairly and on merit, using the best evidence and without discrimination or bias.</w:t>
      </w:r>
    </w:p>
    <w:p w14:paraId="1E0E9210"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Accountability</w:t>
      </w:r>
    </w:p>
    <w:p w14:paraId="30064023"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are accountable to the public for their decisions and actions and must submit themselves to the scrutiny necessary to ensure this.</w:t>
      </w:r>
    </w:p>
    <w:p w14:paraId="7AD74DC3"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Openness</w:t>
      </w:r>
    </w:p>
    <w:p w14:paraId="30CF23E2"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act and take decisions in an open and transparent manner. Information should not be withheld from the public unless there are clear and lawful reasons for so doing.</w:t>
      </w:r>
    </w:p>
    <w:p w14:paraId="15A05A43"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Honesty</w:t>
      </w:r>
    </w:p>
    <w:p w14:paraId="43B388EB" w14:textId="77777777" w:rsidR="003B00E8" w:rsidRPr="00E41CAE" w:rsidRDefault="003B00E8" w:rsidP="003B00E8">
      <w:pPr>
        <w:shd w:val="clear" w:color="auto" w:fill="FFFFFF"/>
        <w:spacing w:after="240"/>
        <w:jc w:val="both"/>
        <w:rPr>
          <w:rFonts w:ascii="Arial" w:hAnsi="Arial" w:cs="Arial"/>
        </w:rPr>
      </w:pPr>
      <w:r w:rsidRPr="00E41CAE">
        <w:rPr>
          <w:rFonts w:ascii="Arial" w:hAnsi="Arial" w:cs="Arial"/>
        </w:rPr>
        <w:t>Holders of public office should be truthful.</w:t>
      </w:r>
    </w:p>
    <w:p w14:paraId="59986B46" w14:textId="77777777" w:rsidR="003B00E8" w:rsidRPr="00E41CAE" w:rsidRDefault="003B00E8" w:rsidP="003B00E8">
      <w:pPr>
        <w:shd w:val="clear" w:color="auto" w:fill="FFFFFF"/>
        <w:spacing w:before="100" w:beforeAutospacing="1" w:after="120"/>
        <w:jc w:val="both"/>
        <w:rPr>
          <w:rFonts w:ascii="Arial" w:hAnsi="Arial" w:cs="Arial"/>
          <w:b/>
        </w:rPr>
      </w:pPr>
      <w:r w:rsidRPr="00E41CAE">
        <w:rPr>
          <w:rFonts w:ascii="Arial" w:hAnsi="Arial" w:cs="Arial"/>
          <w:b/>
        </w:rPr>
        <w:t>Leadership</w:t>
      </w:r>
    </w:p>
    <w:p w14:paraId="47583658" w14:textId="77777777" w:rsidR="00457F59" w:rsidRDefault="003B00E8" w:rsidP="00577A5F">
      <w:pPr>
        <w:shd w:val="clear" w:color="auto" w:fill="FFFFFF"/>
        <w:spacing w:after="240"/>
        <w:jc w:val="both"/>
        <w:rPr>
          <w:rFonts w:ascii="Arial" w:hAnsi="Arial" w:cs="Arial"/>
          <w:b/>
        </w:rPr>
      </w:pPr>
      <w:r w:rsidRPr="00E41CAE">
        <w:rPr>
          <w:rFonts w:ascii="Arial" w:hAnsi="Arial" w:cs="Arial"/>
        </w:rPr>
        <w:t>Holders of public office should exhibit these principles in their own behaviour. They should actively promote and robustly support the principles and be willing to challenge poor behaviour wherever it occurs.</w:t>
      </w:r>
      <w:r w:rsidR="00577A5F" w:rsidRPr="00E41CAE">
        <w:rPr>
          <w:rFonts w:ascii="Arial" w:hAnsi="Arial" w:cs="Arial"/>
          <w:b/>
        </w:rPr>
        <w:t xml:space="preserve"> </w:t>
      </w:r>
    </w:p>
    <w:p w14:paraId="1E29A69C" w14:textId="77777777" w:rsidR="00372141" w:rsidRDefault="00372141" w:rsidP="00577A5F">
      <w:pPr>
        <w:shd w:val="clear" w:color="auto" w:fill="FFFFFF"/>
        <w:spacing w:after="240"/>
        <w:jc w:val="both"/>
        <w:rPr>
          <w:rFonts w:ascii="Arial" w:hAnsi="Arial" w:cs="Arial"/>
          <w:b/>
        </w:rPr>
      </w:pPr>
    </w:p>
    <w:p w14:paraId="3EE983F1" w14:textId="77777777" w:rsidR="00372141" w:rsidRDefault="00372141" w:rsidP="00577A5F">
      <w:pPr>
        <w:shd w:val="clear" w:color="auto" w:fill="FFFFFF"/>
        <w:spacing w:after="240"/>
        <w:jc w:val="both"/>
        <w:rPr>
          <w:rFonts w:ascii="Arial" w:hAnsi="Arial" w:cs="Arial"/>
          <w:b/>
        </w:rPr>
      </w:pPr>
    </w:p>
    <w:p w14:paraId="1F778327" w14:textId="77777777" w:rsidR="00372141" w:rsidRDefault="00372141" w:rsidP="00577A5F">
      <w:pPr>
        <w:shd w:val="clear" w:color="auto" w:fill="FFFFFF"/>
        <w:spacing w:after="240"/>
        <w:jc w:val="both"/>
        <w:rPr>
          <w:rFonts w:ascii="Arial" w:hAnsi="Arial" w:cs="Arial"/>
          <w:b/>
        </w:rPr>
      </w:pPr>
    </w:p>
    <w:p w14:paraId="46EF3766" w14:textId="77777777" w:rsidR="00372141" w:rsidRDefault="00372141" w:rsidP="00577A5F">
      <w:pPr>
        <w:shd w:val="clear" w:color="auto" w:fill="FFFFFF"/>
        <w:spacing w:after="240"/>
        <w:jc w:val="both"/>
        <w:rPr>
          <w:rFonts w:ascii="Arial" w:hAnsi="Arial" w:cs="Arial"/>
          <w:b/>
        </w:rPr>
      </w:pPr>
    </w:p>
    <w:p w14:paraId="622D21CA" w14:textId="77777777" w:rsidR="00372141" w:rsidRDefault="00372141" w:rsidP="00577A5F">
      <w:pPr>
        <w:shd w:val="clear" w:color="auto" w:fill="FFFFFF"/>
        <w:spacing w:after="240"/>
        <w:jc w:val="both"/>
        <w:rPr>
          <w:rFonts w:ascii="Arial" w:hAnsi="Arial" w:cs="Arial"/>
          <w:b/>
        </w:rPr>
      </w:pPr>
    </w:p>
    <w:p w14:paraId="78762523" w14:textId="77777777" w:rsidR="00372141" w:rsidRDefault="00372141" w:rsidP="00577A5F">
      <w:pPr>
        <w:shd w:val="clear" w:color="auto" w:fill="FFFFFF"/>
        <w:spacing w:after="240"/>
        <w:jc w:val="both"/>
        <w:rPr>
          <w:rFonts w:ascii="Arial" w:hAnsi="Arial" w:cs="Arial"/>
          <w:b/>
        </w:rPr>
      </w:pPr>
    </w:p>
    <w:p w14:paraId="677B98FD" w14:textId="77777777" w:rsidR="00372141" w:rsidRDefault="00372141" w:rsidP="00577A5F">
      <w:pPr>
        <w:shd w:val="clear" w:color="auto" w:fill="FFFFFF"/>
        <w:spacing w:after="240"/>
        <w:jc w:val="both"/>
        <w:rPr>
          <w:rFonts w:ascii="Arial" w:hAnsi="Arial" w:cs="Arial"/>
          <w:b/>
        </w:rPr>
      </w:pPr>
    </w:p>
    <w:p w14:paraId="0BA903B2" w14:textId="77777777" w:rsidR="00372141" w:rsidRDefault="00372141" w:rsidP="00577A5F">
      <w:pPr>
        <w:shd w:val="clear" w:color="auto" w:fill="FFFFFF"/>
        <w:spacing w:after="240"/>
        <w:jc w:val="both"/>
        <w:rPr>
          <w:rFonts w:ascii="Arial" w:hAnsi="Arial" w:cs="Arial"/>
          <w:b/>
        </w:rPr>
      </w:pPr>
    </w:p>
    <w:p w14:paraId="6DFF78B6" w14:textId="77777777" w:rsidR="002A5F1F" w:rsidRPr="009B6B70" w:rsidRDefault="4595BC4B" w:rsidP="301E1EA0">
      <w:pPr>
        <w:pStyle w:val="Heading1"/>
        <w:rPr>
          <w:rFonts w:ascii="Arial" w:hAnsi="Arial" w:cs="Arial"/>
        </w:rPr>
      </w:pPr>
      <w:bookmarkStart w:id="31" w:name="_Toc135143033"/>
      <w:bookmarkStart w:id="32" w:name="Ap2"/>
      <w:r>
        <w:lastRenderedPageBreak/>
        <w:t>Appendix 2 – Guidance for those applying for an MoJ Public Appointment</w:t>
      </w:r>
      <w:bookmarkEnd w:id="31"/>
    </w:p>
    <w:bookmarkEnd w:id="32"/>
    <w:p w14:paraId="72015BEA" w14:textId="619DE4A6" w:rsidR="002A5F1F" w:rsidRPr="00FB430D" w:rsidRDefault="002A5F1F" w:rsidP="002A5F1F">
      <w:pPr>
        <w:rPr>
          <w:rFonts w:ascii="Arial" w:eastAsia="Calibri" w:hAnsi="Arial" w:cs="Arial"/>
          <w:lang w:eastAsia="en-US"/>
        </w:rPr>
      </w:pPr>
      <w:r w:rsidRPr="00FB430D">
        <w:rPr>
          <w:rFonts w:ascii="Arial" w:eastAsia="Calibri" w:hAnsi="Arial" w:cs="Arial"/>
          <w:lang w:eastAsia="en-US"/>
        </w:rPr>
        <w:t>This guidance gives some helpful tips on how best to present yourself to the panel who will be reviewing your application. There is no official or ‘correct way’ to write your CV</w:t>
      </w:r>
      <w:r w:rsidR="00BB7735">
        <w:rPr>
          <w:rFonts w:ascii="Arial" w:eastAsia="Calibri" w:hAnsi="Arial" w:cs="Arial"/>
          <w:lang w:eastAsia="en-US"/>
        </w:rPr>
        <w:t>;</w:t>
      </w:r>
      <w:r w:rsidRPr="00FB430D">
        <w:rPr>
          <w:rFonts w:ascii="Arial" w:eastAsia="Calibri" w:hAnsi="Arial" w:cs="Arial"/>
          <w:lang w:eastAsia="en-US"/>
        </w:rPr>
        <w:t xml:space="preserve"> this is </w:t>
      </w:r>
      <w:r w:rsidRPr="00FB430D">
        <w:rPr>
          <w:rFonts w:ascii="Arial" w:eastAsia="Calibri" w:hAnsi="Arial" w:cs="Arial"/>
          <w:u w:val="single"/>
          <w:lang w:eastAsia="en-US"/>
        </w:rPr>
        <w:t>simply a guide</w:t>
      </w:r>
      <w:r w:rsidRPr="00FB430D">
        <w:rPr>
          <w:rFonts w:ascii="Arial" w:eastAsia="Calibri" w:hAnsi="Arial" w:cs="Arial"/>
          <w:lang w:eastAsia="en-US"/>
        </w:rPr>
        <w:t xml:space="preserve"> that you may wish to refer to or use as a template.</w:t>
      </w:r>
    </w:p>
    <w:p w14:paraId="39302382" w14:textId="77777777" w:rsidR="002A5F1F" w:rsidRPr="00BD619C" w:rsidRDefault="002A5F1F" w:rsidP="008B4B81">
      <w:pPr>
        <w:numPr>
          <w:ilvl w:val="0"/>
          <w:numId w:val="6"/>
        </w:numPr>
        <w:spacing w:after="0" w:line="240" w:lineRule="auto"/>
        <w:rPr>
          <w:rFonts w:ascii="Arial" w:eastAsia="Calibri" w:hAnsi="Arial" w:cs="Arial"/>
          <w:b/>
          <w:color w:val="002060"/>
          <w:lang w:eastAsia="en-US"/>
        </w:rPr>
      </w:pPr>
      <w:r w:rsidRPr="00BD619C">
        <w:rPr>
          <w:rFonts w:ascii="Arial" w:eastAsia="Calibri" w:hAnsi="Arial" w:cs="Arial"/>
          <w:b/>
          <w:color w:val="002060"/>
          <w:lang w:eastAsia="en-US"/>
        </w:rPr>
        <w:t>CV</w:t>
      </w:r>
    </w:p>
    <w:p w14:paraId="06CF03AD" w14:textId="77777777" w:rsidR="002A5F1F" w:rsidRPr="00FB430D" w:rsidRDefault="002A5F1F" w:rsidP="002A5F1F">
      <w:pPr>
        <w:spacing w:after="0" w:line="240" w:lineRule="auto"/>
        <w:rPr>
          <w:rFonts w:ascii="Arial" w:eastAsia="Calibri" w:hAnsi="Arial" w:cs="Arial"/>
          <w:lang w:eastAsia="en-US"/>
        </w:rPr>
      </w:pPr>
      <w:r w:rsidRPr="00FB430D">
        <w:rPr>
          <w:rFonts w:ascii="Arial" w:eastAsia="Calibri" w:hAnsi="Arial" w:cs="Arial"/>
          <w:lang w:eastAsia="en-US"/>
        </w:rPr>
        <w:t>Here are a few pointers to keep in mind whilst writing or updating your CV:</w:t>
      </w:r>
    </w:p>
    <w:p w14:paraId="4ECCC855" w14:textId="77777777" w:rsidR="002A5F1F" w:rsidRPr="00FB430D" w:rsidRDefault="002A5F1F" w:rsidP="008B4B81">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Please write your name at the top; </w:t>
      </w:r>
    </w:p>
    <w:p w14:paraId="212E3F78" w14:textId="77777777" w:rsidR="002A5F1F" w:rsidRPr="00FB430D" w:rsidRDefault="002A5F1F" w:rsidP="008B4B81">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Do not write more than 2 pages</w:t>
      </w:r>
      <w:r w:rsidRPr="00FB430D">
        <w:rPr>
          <w:rFonts w:ascii="Arial" w:eastAsia="Calibri" w:hAnsi="Arial" w:cs="Arial"/>
          <w:lang w:eastAsia="en-US"/>
        </w:rPr>
        <w:t xml:space="preserve">. We appreciate this may be a challenge and your achievements could spread across several pages. However, please appreciate that the panel may have a large number of applications to assess so brevity would be appreciated. </w:t>
      </w:r>
    </w:p>
    <w:p w14:paraId="0645A93A" w14:textId="77777777" w:rsidR="002A5F1F" w:rsidRPr="00FB430D" w:rsidRDefault="002A5F1F" w:rsidP="008B4B81">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Avoid spelling and grammatical errors</w:t>
      </w:r>
      <w:r w:rsidRPr="00FB430D">
        <w:rPr>
          <w:rFonts w:ascii="Arial" w:eastAsia="Calibri" w:hAnsi="Arial" w:cs="Arial"/>
          <w:lang w:eastAsia="en-US"/>
        </w:rPr>
        <w:t>;</w:t>
      </w:r>
    </w:p>
    <w:p w14:paraId="3979C640" w14:textId="77777777" w:rsidR="002A5F1F" w:rsidRPr="00FB430D" w:rsidRDefault="002A5F1F" w:rsidP="008B4B81">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Tailor it to the position you’re applying for. </w:t>
      </w:r>
      <w:r w:rsidRPr="00FB430D">
        <w:rPr>
          <w:rFonts w:ascii="Arial" w:eastAsia="Calibri" w:hAnsi="Arial" w:cs="Arial"/>
          <w:lang w:eastAsia="en-US"/>
        </w:rPr>
        <w:t>Make sure to draw attention to how you have met the essential and desirable criteria throughout your achievements in life. An opening paragraph at the top of the front page would be beneficial;</w:t>
      </w:r>
    </w:p>
    <w:p w14:paraId="0FB7573A" w14:textId="77777777" w:rsidR="002A5F1F" w:rsidRPr="00FB430D" w:rsidRDefault="002A5F1F" w:rsidP="008B4B81">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Use an updated CV. </w:t>
      </w:r>
      <w:r w:rsidRPr="00FB430D">
        <w:rPr>
          <w:rFonts w:ascii="Arial" w:eastAsia="Calibri" w:hAnsi="Arial" w:cs="Arial"/>
          <w:lang w:eastAsia="en-US"/>
        </w:rPr>
        <w:t>Explain what you are currently doing or what you most recently have done that fits to the role you are applying for</w:t>
      </w:r>
      <w:r>
        <w:rPr>
          <w:rFonts w:ascii="Arial" w:eastAsia="Calibri" w:hAnsi="Arial" w:cs="Arial"/>
          <w:lang w:eastAsia="en-US"/>
        </w:rPr>
        <w:t>, including dates of the positions you have held</w:t>
      </w:r>
      <w:r w:rsidRPr="00FB430D">
        <w:rPr>
          <w:rFonts w:ascii="Arial" w:eastAsia="Calibri" w:hAnsi="Arial" w:cs="Arial"/>
          <w:lang w:eastAsia="en-US"/>
        </w:rPr>
        <w:t>;</w:t>
      </w:r>
    </w:p>
    <w:p w14:paraId="0799F49C" w14:textId="77777777" w:rsidR="002A5F1F" w:rsidRPr="00FB430D" w:rsidRDefault="002A5F1F" w:rsidP="008B4B81">
      <w:pPr>
        <w:numPr>
          <w:ilvl w:val="0"/>
          <w:numId w:val="7"/>
        </w:numPr>
        <w:spacing w:after="0" w:line="240" w:lineRule="auto"/>
        <w:jc w:val="both"/>
        <w:rPr>
          <w:rFonts w:ascii="Arial" w:eastAsia="Calibri" w:hAnsi="Arial" w:cs="Arial"/>
          <w:lang w:eastAsia="en-US"/>
        </w:rPr>
      </w:pPr>
      <w:r w:rsidRPr="00FB430D">
        <w:rPr>
          <w:rFonts w:ascii="Arial" w:eastAsia="Calibri" w:hAnsi="Arial" w:cs="Arial"/>
          <w:b/>
          <w:lang w:eastAsia="en-US"/>
        </w:rPr>
        <w:t xml:space="preserve">Avoid big blocks of solid text. </w:t>
      </w:r>
      <w:r w:rsidRPr="00FB430D">
        <w:rPr>
          <w:rFonts w:ascii="Arial" w:eastAsia="Calibri" w:hAnsi="Arial" w:cs="Arial"/>
          <w:lang w:eastAsia="en-US"/>
        </w:rPr>
        <w:t xml:space="preserve">Using bullet points </w:t>
      </w:r>
      <w:r>
        <w:rPr>
          <w:rFonts w:ascii="Arial" w:eastAsia="Calibri" w:hAnsi="Arial" w:cs="Arial"/>
          <w:lang w:eastAsia="en-US"/>
        </w:rPr>
        <w:t>will help those reading the CV;</w:t>
      </w:r>
    </w:p>
    <w:p w14:paraId="3849C26A" w14:textId="77777777" w:rsidR="002A5F1F" w:rsidRPr="00FB430D" w:rsidRDefault="002A5F1F" w:rsidP="008B4B81">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Always explain what abbreviations st</w:t>
      </w:r>
      <w:r>
        <w:rPr>
          <w:rFonts w:ascii="Arial" w:eastAsia="Calibri" w:hAnsi="Arial" w:cs="Arial"/>
          <w:b/>
          <w:lang w:eastAsia="en-US"/>
        </w:rPr>
        <w:t>and for;</w:t>
      </w:r>
    </w:p>
    <w:p w14:paraId="00B429C3" w14:textId="77777777" w:rsidR="002A5F1F" w:rsidRPr="00FB430D" w:rsidRDefault="002A5F1F" w:rsidP="008B4B81">
      <w:pPr>
        <w:numPr>
          <w:ilvl w:val="0"/>
          <w:numId w:val="7"/>
        </w:numPr>
        <w:spacing w:after="0" w:line="240" w:lineRule="auto"/>
        <w:jc w:val="both"/>
        <w:rPr>
          <w:rFonts w:ascii="Arial" w:eastAsia="Calibri" w:hAnsi="Arial" w:cs="Arial"/>
          <w:b/>
          <w:lang w:eastAsia="en-US"/>
        </w:rPr>
      </w:pPr>
      <w:r w:rsidRPr="00FB430D">
        <w:rPr>
          <w:rFonts w:ascii="Arial" w:eastAsia="Calibri" w:hAnsi="Arial" w:cs="Arial"/>
          <w:b/>
          <w:lang w:eastAsia="en-US"/>
        </w:rPr>
        <w:t xml:space="preserve">Only include key information. </w:t>
      </w:r>
      <w:r w:rsidRPr="00FB430D">
        <w:rPr>
          <w:rFonts w:ascii="Arial" w:eastAsia="Calibri" w:hAnsi="Arial" w:cs="Arial"/>
          <w:lang w:eastAsia="en-US"/>
        </w:rPr>
        <w:t>The panel do not need to know about your hobbies unless they specifically match the criteria of the role you are applying for. Personal details including name, address, phone number &amp; email address should be included. There is no legal requirement for you to put your age, or any other protected characteristic (under the Equality Act 2010) on your CV.</w:t>
      </w:r>
    </w:p>
    <w:p w14:paraId="1AB2DBBC" w14:textId="77777777" w:rsidR="002A5F1F" w:rsidRPr="00CC370C" w:rsidRDefault="002A5F1F" w:rsidP="002A5F1F">
      <w:pPr>
        <w:spacing w:after="0" w:line="240" w:lineRule="auto"/>
        <w:ind w:left="360"/>
        <w:jc w:val="both"/>
        <w:rPr>
          <w:rFonts w:ascii="Arial" w:eastAsia="Calibri" w:hAnsi="Arial" w:cs="Arial"/>
          <w:b/>
          <w:sz w:val="16"/>
          <w:szCs w:val="16"/>
          <w:lang w:eastAsia="en-US"/>
        </w:rPr>
      </w:pPr>
    </w:p>
    <w:p w14:paraId="30D526A2" w14:textId="77777777" w:rsidR="001B14F6" w:rsidRPr="001653AF" w:rsidRDefault="001B14F6" w:rsidP="00A94A3B">
      <w:pPr>
        <w:numPr>
          <w:ilvl w:val="0"/>
          <w:numId w:val="6"/>
        </w:numPr>
        <w:contextualSpacing/>
        <w:jc w:val="both"/>
        <w:rPr>
          <w:rFonts w:ascii="Arial" w:eastAsia="Calibri" w:hAnsi="Arial" w:cs="Arial"/>
          <w:lang w:eastAsia="en-US"/>
        </w:rPr>
      </w:pPr>
      <w:r w:rsidRPr="00BD619C">
        <w:rPr>
          <w:rFonts w:ascii="Arial" w:eastAsia="Calibri" w:hAnsi="Arial" w:cs="Arial"/>
          <w:b/>
          <w:color w:val="002060"/>
          <w:lang w:eastAsia="en-US"/>
        </w:rPr>
        <w:t>Answers to the three questions</w:t>
      </w:r>
    </w:p>
    <w:p w14:paraId="564AAFB3" w14:textId="0CEA3002" w:rsidR="001B14F6" w:rsidRPr="00BD619C" w:rsidRDefault="001B14F6" w:rsidP="001B14F6">
      <w:pPr>
        <w:shd w:val="clear" w:color="auto" w:fill="FFFFFF"/>
        <w:spacing w:after="0" w:line="240" w:lineRule="auto"/>
        <w:rPr>
          <w:rFonts w:ascii="Arial" w:eastAsia="Calibri" w:hAnsi="Arial" w:cs="Arial"/>
          <w:lang w:eastAsia="en-US"/>
        </w:rPr>
      </w:pPr>
      <w:r w:rsidRPr="00BD619C">
        <w:rPr>
          <w:rFonts w:ascii="Arial" w:eastAsia="Calibri" w:hAnsi="Arial" w:cs="Arial"/>
          <w:lang w:eastAsia="en-US"/>
        </w:rPr>
        <w:t>In your response to these questions, you should refer to the essential criteria and job description a</w:t>
      </w:r>
      <w:r w:rsidR="00BB7735">
        <w:rPr>
          <w:rFonts w:ascii="Arial" w:eastAsia="Calibri" w:hAnsi="Arial" w:cs="Arial"/>
          <w:lang w:eastAsia="en-US"/>
        </w:rPr>
        <w:t>bove</w:t>
      </w:r>
    </w:p>
    <w:p w14:paraId="0A43441A" w14:textId="77777777" w:rsidR="001B14F6" w:rsidRPr="00BD619C" w:rsidRDefault="001B14F6" w:rsidP="001B14F6">
      <w:pPr>
        <w:numPr>
          <w:ilvl w:val="0"/>
          <w:numId w:val="45"/>
        </w:numPr>
        <w:shd w:val="clear" w:color="auto" w:fill="FFFFFF"/>
        <w:spacing w:after="0" w:line="240" w:lineRule="auto"/>
        <w:ind w:left="1020"/>
        <w:rPr>
          <w:rFonts w:ascii="Arial" w:eastAsia="Calibri" w:hAnsi="Arial" w:cs="Arial"/>
          <w:lang w:eastAsia="en-US"/>
        </w:rPr>
      </w:pPr>
      <w:r w:rsidRPr="00BD619C">
        <w:rPr>
          <w:rFonts w:ascii="Arial" w:eastAsia="Calibri" w:hAnsi="Arial" w:cs="Arial"/>
          <w:lang w:eastAsia="en-US"/>
        </w:rPr>
        <w:t>Limit your answers to 250 words for each of the three questions;</w:t>
      </w:r>
    </w:p>
    <w:p w14:paraId="5E627677" w14:textId="19E25C14" w:rsidR="0090198A" w:rsidRDefault="0090198A" w:rsidP="001B14F6">
      <w:pPr>
        <w:numPr>
          <w:ilvl w:val="0"/>
          <w:numId w:val="46"/>
        </w:numPr>
        <w:shd w:val="clear" w:color="auto" w:fill="FFFFFF"/>
        <w:spacing w:after="0" w:line="240" w:lineRule="auto"/>
        <w:ind w:left="1020"/>
        <w:rPr>
          <w:rFonts w:ascii="Arial" w:eastAsia="Calibri" w:hAnsi="Arial" w:cs="Arial"/>
          <w:lang w:eastAsia="en-US"/>
        </w:rPr>
      </w:pPr>
      <w:r>
        <w:rPr>
          <w:rFonts w:ascii="Arial" w:eastAsia="Calibri" w:hAnsi="Arial" w:cs="Arial"/>
          <w:lang w:eastAsia="en-US"/>
        </w:rPr>
        <w:t>Answer the question being asked specifically</w:t>
      </w:r>
    </w:p>
    <w:p w14:paraId="519861FA" w14:textId="77777777" w:rsidR="001B14F6" w:rsidRPr="00BD619C" w:rsidRDefault="001B14F6" w:rsidP="001B14F6">
      <w:pPr>
        <w:numPr>
          <w:ilvl w:val="0"/>
          <w:numId w:val="46"/>
        </w:numPr>
        <w:shd w:val="clear" w:color="auto" w:fill="FFFFFF"/>
        <w:spacing w:after="0" w:line="240" w:lineRule="auto"/>
        <w:ind w:left="1020"/>
        <w:rPr>
          <w:rFonts w:ascii="Arial" w:eastAsia="Calibri" w:hAnsi="Arial" w:cs="Arial"/>
          <w:lang w:eastAsia="en-US"/>
        </w:rPr>
      </w:pPr>
      <w:r w:rsidRPr="00BD619C">
        <w:rPr>
          <w:rFonts w:ascii="Arial" w:eastAsia="Calibri" w:hAnsi="Arial" w:cs="Arial"/>
          <w:lang w:eastAsia="en-US"/>
        </w:rPr>
        <w:t>Be aware that you may draw on your personal life experiences as well as any voluntary or paid work experience;</w:t>
      </w:r>
    </w:p>
    <w:p w14:paraId="5DF38710" w14:textId="77777777" w:rsidR="001B14F6" w:rsidRPr="00BD619C" w:rsidRDefault="001B14F6" w:rsidP="001B14F6">
      <w:pPr>
        <w:numPr>
          <w:ilvl w:val="0"/>
          <w:numId w:val="47"/>
        </w:numPr>
        <w:shd w:val="clear" w:color="auto" w:fill="FFFFFF"/>
        <w:spacing w:after="0" w:line="240" w:lineRule="auto"/>
        <w:ind w:left="1020"/>
        <w:rPr>
          <w:rFonts w:ascii="Arial" w:eastAsia="Calibri" w:hAnsi="Arial" w:cs="Arial"/>
          <w:lang w:eastAsia="en-US"/>
        </w:rPr>
      </w:pPr>
      <w:r w:rsidRPr="00BD619C">
        <w:rPr>
          <w:rFonts w:ascii="Arial" w:eastAsia="Calibri" w:hAnsi="Arial" w:cs="Arial"/>
          <w:lang w:eastAsia="en-US"/>
        </w:rPr>
        <w:t>Select your strongest examples, these do not need to involve the criminal justice system, we are looking for evidence of transferable knowledge, skills and qualities in the examples that you give;</w:t>
      </w:r>
    </w:p>
    <w:p w14:paraId="62916972" w14:textId="77777777" w:rsidR="001B14F6" w:rsidRPr="00BD619C" w:rsidRDefault="001B14F6" w:rsidP="001B14F6">
      <w:pPr>
        <w:numPr>
          <w:ilvl w:val="0"/>
          <w:numId w:val="49"/>
        </w:numPr>
        <w:shd w:val="clear" w:color="auto" w:fill="FFFFFF"/>
        <w:spacing w:after="0" w:line="240" w:lineRule="auto"/>
        <w:ind w:left="1020"/>
        <w:rPr>
          <w:rFonts w:ascii="Arial" w:eastAsia="Calibri" w:hAnsi="Arial" w:cs="Arial"/>
          <w:lang w:eastAsia="en-US"/>
        </w:rPr>
      </w:pPr>
      <w:r w:rsidRPr="00BD619C">
        <w:rPr>
          <w:rFonts w:ascii="Arial" w:eastAsia="Calibri" w:hAnsi="Arial" w:cs="Arial"/>
          <w:lang w:eastAsia="en-US"/>
        </w:rPr>
        <w:t>Ensure your own role in the example is clear and that your answers are specific and tailored to cover the essential competency criteria that we are testing in each question.</w:t>
      </w:r>
    </w:p>
    <w:p w14:paraId="257DFDFA" w14:textId="77777777" w:rsidR="002A5F1F" w:rsidRPr="00CC370C" w:rsidRDefault="002A5F1F" w:rsidP="002A5F1F">
      <w:pPr>
        <w:ind w:left="360"/>
        <w:contextualSpacing/>
        <w:jc w:val="both"/>
        <w:rPr>
          <w:rFonts w:ascii="Arial" w:eastAsia="Calibri" w:hAnsi="Arial" w:cs="Arial"/>
          <w:sz w:val="16"/>
          <w:szCs w:val="16"/>
          <w:lang w:eastAsia="en-US"/>
        </w:rPr>
      </w:pPr>
    </w:p>
    <w:p w14:paraId="70065AB8" w14:textId="77777777" w:rsidR="00C51FF8" w:rsidRPr="008E10D1" w:rsidRDefault="00C51FF8" w:rsidP="00173D3A">
      <w:pPr>
        <w:shd w:val="clear" w:color="auto" w:fill="FFFFFF"/>
        <w:spacing w:after="240"/>
        <w:rPr>
          <w:rFonts w:ascii="Arial" w:hAnsi="Arial" w:cs="Arial"/>
          <w:b/>
          <w:color w:val="993366"/>
          <w:sz w:val="28"/>
          <w:szCs w:val="28"/>
          <w:u w:val="single"/>
        </w:rPr>
      </w:pPr>
    </w:p>
    <w:sectPr w:rsidR="00C51FF8" w:rsidRPr="008E10D1" w:rsidSect="002A5F1F">
      <w:footerReference w:type="default" r:id="rId40"/>
      <w:footerReference w:type="first" r:id="rId41"/>
      <w:pgSz w:w="11906" w:h="16838" w:code="9"/>
      <w:pgMar w:top="992" w:right="1021" w:bottom="1021" w:left="1021" w:header="0"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288EF" w14:textId="77777777" w:rsidR="00581C2E" w:rsidRDefault="00581C2E">
      <w:r>
        <w:separator/>
      </w:r>
    </w:p>
  </w:endnote>
  <w:endnote w:type="continuationSeparator" w:id="0">
    <w:p w14:paraId="6C852038" w14:textId="77777777" w:rsidR="00581C2E" w:rsidRDefault="00581C2E">
      <w:r>
        <w:continuationSeparator/>
      </w:r>
    </w:p>
  </w:endnote>
  <w:endnote w:type="continuationNotice" w:id="1">
    <w:p w14:paraId="7B63E67F" w14:textId="77777777" w:rsidR="00581C2E" w:rsidRDefault="00581C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Bold">
    <w:panose1 w:val="020B0704020202020204"/>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4C33" w14:textId="77777777" w:rsidR="0065107E" w:rsidRPr="002C568F" w:rsidRDefault="0065107E" w:rsidP="002C568F">
    <w:pPr>
      <w:pStyle w:val="Footer"/>
      <w:jc w:val="right"/>
      <w:rPr>
        <w:sz w:val="20"/>
        <w:szCs w:val="20"/>
      </w:rPr>
    </w:pPr>
    <w:r w:rsidRPr="002C568F">
      <w:rPr>
        <w:sz w:val="20"/>
        <w:szCs w:val="20"/>
      </w:rPr>
      <w:t xml:space="preserve">Page </w:t>
    </w:r>
    <w:r w:rsidRPr="002C568F">
      <w:rPr>
        <w:sz w:val="20"/>
        <w:szCs w:val="20"/>
      </w:rPr>
      <w:fldChar w:fldCharType="begin"/>
    </w:r>
    <w:r w:rsidRPr="002C568F">
      <w:rPr>
        <w:sz w:val="20"/>
        <w:szCs w:val="20"/>
      </w:rPr>
      <w:instrText xml:space="preserve"> PAGE </w:instrText>
    </w:r>
    <w:r w:rsidRPr="002C568F">
      <w:rPr>
        <w:sz w:val="20"/>
        <w:szCs w:val="20"/>
      </w:rPr>
      <w:fldChar w:fldCharType="separate"/>
    </w:r>
    <w:r>
      <w:rPr>
        <w:noProof/>
        <w:sz w:val="20"/>
        <w:szCs w:val="20"/>
      </w:rPr>
      <w:t>6</w:t>
    </w:r>
    <w:r w:rsidRPr="002C568F">
      <w:rPr>
        <w:sz w:val="20"/>
        <w:szCs w:val="20"/>
      </w:rPr>
      <w:fldChar w:fldCharType="end"/>
    </w:r>
    <w:r w:rsidRPr="002C568F">
      <w:rPr>
        <w:sz w:val="20"/>
        <w:szCs w:val="20"/>
      </w:rPr>
      <w:t xml:space="preserve"> of </w:t>
    </w:r>
    <w:r w:rsidRPr="002C568F">
      <w:rPr>
        <w:sz w:val="20"/>
        <w:szCs w:val="20"/>
      </w:rPr>
      <w:fldChar w:fldCharType="begin"/>
    </w:r>
    <w:r w:rsidRPr="002C568F">
      <w:rPr>
        <w:sz w:val="20"/>
        <w:szCs w:val="20"/>
      </w:rPr>
      <w:instrText xml:space="preserve"> NUMPAGES </w:instrText>
    </w:r>
    <w:r w:rsidRPr="002C568F">
      <w:rPr>
        <w:sz w:val="20"/>
        <w:szCs w:val="20"/>
      </w:rPr>
      <w:fldChar w:fldCharType="separate"/>
    </w:r>
    <w:r>
      <w:rPr>
        <w:noProof/>
        <w:sz w:val="20"/>
        <w:szCs w:val="20"/>
      </w:rPr>
      <w:t>13</w:t>
    </w:r>
    <w:r w:rsidRPr="002C568F">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3FE5" w14:textId="77777777" w:rsidR="0065107E" w:rsidRDefault="0065107E">
    <w:pPr>
      <w:pStyle w:val="Footer"/>
      <w:jc w:val="right"/>
    </w:pPr>
    <w:r>
      <w:fldChar w:fldCharType="begin"/>
    </w:r>
    <w:r>
      <w:instrText xml:space="preserve"> PAGE   \* MERGEFORMAT </w:instrText>
    </w:r>
    <w:r>
      <w:fldChar w:fldCharType="separate"/>
    </w:r>
    <w:r>
      <w:rPr>
        <w:noProof/>
      </w:rPr>
      <w:t>1</w:t>
    </w:r>
    <w:r>
      <w:rPr>
        <w:noProof/>
      </w:rPr>
      <w:fldChar w:fldCharType="end"/>
    </w:r>
  </w:p>
  <w:p w14:paraId="276B35D2" w14:textId="77777777" w:rsidR="0065107E" w:rsidRDefault="00651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ED5D" w14:textId="77777777" w:rsidR="00581C2E" w:rsidRDefault="00581C2E">
      <w:r>
        <w:separator/>
      </w:r>
    </w:p>
  </w:footnote>
  <w:footnote w:type="continuationSeparator" w:id="0">
    <w:p w14:paraId="7067DA5B" w14:textId="77777777" w:rsidR="00581C2E" w:rsidRDefault="00581C2E">
      <w:r>
        <w:continuationSeparator/>
      </w:r>
    </w:p>
  </w:footnote>
  <w:footnote w:type="continuationNotice" w:id="1">
    <w:p w14:paraId="7BD6D8A2" w14:textId="77777777" w:rsidR="00581C2E" w:rsidRDefault="00581C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668A"/>
    <w:multiLevelType w:val="hybridMultilevel"/>
    <w:tmpl w:val="975061C2"/>
    <w:lvl w:ilvl="0" w:tplc="AC3E33B8">
      <w:start w:val="10"/>
      <w:numFmt w:val="decimal"/>
      <w:lvlText w:val="%1."/>
      <w:lvlJc w:val="left"/>
      <w:pPr>
        <w:ind w:left="744" w:hanging="384"/>
      </w:pPr>
      <w:rPr>
        <w:rFonts w:ascii="Arial Bold" w:hAnsi="Arial Bold" w:hint="default"/>
        <w:color w:val="9933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F5ACC"/>
    <w:multiLevelType w:val="hybridMultilevel"/>
    <w:tmpl w:val="41548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B5718"/>
    <w:multiLevelType w:val="hybridMultilevel"/>
    <w:tmpl w:val="C5C6B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671B85"/>
    <w:multiLevelType w:val="multilevel"/>
    <w:tmpl w:val="F606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45C1D"/>
    <w:multiLevelType w:val="hybridMultilevel"/>
    <w:tmpl w:val="7EF8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F0803"/>
    <w:multiLevelType w:val="hybridMultilevel"/>
    <w:tmpl w:val="FC12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E673E"/>
    <w:multiLevelType w:val="multilevel"/>
    <w:tmpl w:val="F080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17B66"/>
    <w:multiLevelType w:val="hybridMultilevel"/>
    <w:tmpl w:val="F5F45A2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773CD7"/>
    <w:multiLevelType w:val="hybridMultilevel"/>
    <w:tmpl w:val="9CB2D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463EF"/>
    <w:multiLevelType w:val="hybridMultilevel"/>
    <w:tmpl w:val="18C6CF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72289"/>
    <w:multiLevelType w:val="hybridMultilevel"/>
    <w:tmpl w:val="C688D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3FC7E3"/>
    <w:multiLevelType w:val="hybridMultilevel"/>
    <w:tmpl w:val="21D074CE"/>
    <w:lvl w:ilvl="0" w:tplc="6B38B3D2">
      <w:start w:val="1"/>
      <w:numFmt w:val="bullet"/>
      <w:lvlText w:val=""/>
      <w:lvlJc w:val="left"/>
      <w:pPr>
        <w:ind w:left="720" w:hanging="360"/>
      </w:pPr>
      <w:rPr>
        <w:rFonts w:ascii="Symbol" w:hAnsi="Symbol" w:hint="default"/>
      </w:rPr>
    </w:lvl>
    <w:lvl w:ilvl="1" w:tplc="0F0EE560">
      <w:start w:val="1"/>
      <w:numFmt w:val="bullet"/>
      <w:lvlText w:val="o"/>
      <w:lvlJc w:val="left"/>
      <w:pPr>
        <w:ind w:left="1440" w:hanging="360"/>
      </w:pPr>
      <w:rPr>
        <w:rFonts w:ascii="Courier New" w:hAnsi="Courier New" w:hint="default"/>
      </w:rPr>
    </w:lvl>
    <w:lvl w:ilvl="2" w:tplc="4C3C206E">
      <w:start w:val="1"/>
      <w:numFmt w:val="bullet"/>
      <w:lvlText w:val=""/>
      <w:lvlJc w:val="left"/>
      <w:pPr>
        <w:ind w:left="2160" w:hanging="360"/>
      </w:pPr>
      <w:rPr>
        <w:rFonts w:ascii="Wingdings" w:hAnsi="Wingdings" w:hint="default"/>
      </w:rPr>
    </w:lvl>
    <w:lvl w:ilvl="3" w:tplc="5E0EB146">
      <w:start w:val="1"/>
      <w:numFmt w:val="bullet"/>
      <w:lvlText w:val=""/>
      <w:lvlJc w:val="left"/>
      <w:pPr>
        <w:ind w:left="2880" w:hanging="360"/>
      </w:pPr>
      <w:rPr>
        <w:rFonts w:ascii="Symbol" w:hAnsi="Symbol" w:hint="default"/>
      </w:rPr>
    </w:lvl>
    <w:lvl w:ilvl="4" w:tplc="725243E2">
      <w:start w:val="1"/>
      <w:numFmt w:val="bullet"/>
      <w:lvlText w:val="o"/>
      <w:lvlJc w:val="left"/>
      <w:pPr>
        <w:ind w:left="3600" w:hanging="360"/>
      </w:pPr>
      <w:rPr>
        <w:rFonts w:ascii="Courier New" w:hAnsi="Courier New" w:hint="default"/>
      </w:rPr>
    </w:lvl>
    <w:lvl w:ilvl="5" w:tplc="ABC4FAE8">
      <w:start w:val="1"/>
      <w:numFmt w:val="bullet"/>
      <w:lvlText w:val=""/>
      <w:lvlJc w:val="left"/>
      <w:pPr>
        <w:ind w:left="4320" w:hanging="360"/>
      </w:pPr>
      <w:rPr>
        <w:rFonts w:ascii="Wingdings" w:hAnsi="Wingdings" w:hint="default"/>
      </w:rPr>
    </w:lvl>
    <w:lvl w:ilvl="6" w:tplc="41523C8A">
      <w:start w:val="1"/>
      <w:numFmt w:val="bullet"/>
      <w:lvlText w:val=""/>
      <w:lvlJc w:val="left"/>
      <w:pPr>
        <w:ind w:left="5040" w:hanging="360"/>
      </w:pPr>
      <w:rPr>
        <w:rFonts w:ascii="Symbol" w:hAnsi="Symbol" w:hint="default"/>
      </w:rPr>
    </w:lvl>
    <w:lvl w:ilvl="7" w:tplc="02EED3C0">
      <w:start w:val="1"/>
      <w:numFmt w:val="bullet"/>
      <w:lvlText w:val="o"/>
      <w:lvlJc w:val="left"/>
      <w:pPr>
        <w:ind w:left="5760" w:hanging="360"/>
      </w:pPr>
      <w:rPr>
        <w:rFonts w:ascii="Courier New" w:hAnsi="Courier New" w:hint="default"/>
      </w:rPr>
    </w:lvl>
    <w:lvl w:ilvl="8" w:tplc="05E2265C">
      <w:start w:val="1"/>
      <w:numFmt w:val="bullet"/>
      <w:lvlText w:val=""/>
      <w:lvlJc w:val="left"/>
      <w:pPr>
        <w:ind w:left="6480" w:hanging="360"/>
      </w:pPr>
      <w:rPr>
        <w:rFonts w:ascii="Wingdings" w:hAnsi="Wingdings" w:hint="default"/>
      </w:rPr>
    </w:lvl>
  </w:abstractNum>
  <w:abstractNum w:abstractNumId="12" w15:restartNumberingAfterBreak="0">
    <w:nsid w:val="222C2C05"/>
    <w:multiLevelType w:val="hybridMultilevel"/>
    <w:tmpl w:val="18EC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955730"/>
    <w:multiLevelType w:val="hybridMultilevel"/>
    <w:tmpl w:val="29BC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F1EED"/>
    <w:multiLevelType w:val="hybridMultilevel"/>
    <w:tmpl w:val="61989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F37267"/>
    <w:multiLevelType w:val="multilevel"/>
    <w:tmpl w:val="5A06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199ED1"/>
    <w:multiLevelType w:val="hybridMultilevel"/>
    <w:tmpl w:val="E99EED24"/>
    <w:lvl w:ilvl="0" w:tplc="2A80DABE">
      <w:start w:val="1"/>
      <w:numFmt w:val="bullet"/>
      <w:lvlText w:val=""/>
      <w:lvlJc w:val="left"/>
      <w:pPr>
        <w:ind w:left="720" w:hanging="360"/>
      </w:pPr>
      <w:rPr>
        <w:rFonts w:ascii="Symbol" w:hAnsi="Symbol" w:hint="default"/>
      </w:rPr>
    </w:lvl>
    <w:lvl w:ilvl="1" w:tplc="66B008F6">
      <w:start w:val="1"/>
      <w:numFmt w:val="bullet"/>
      <w:lvlText w:val="o"/>
      <w:lvlJc w:val="left"/>
      <w:pPr>
        <w:ind w:left="1440" w:hanging="360"/>
      </w:pPr>
      <w:rPr>
        <w:rFonts w:ascii="Courier New" w:hAnsi="Courier New" w:hint="default"/>
      </w:rPr>
    </w:lvl>
    <w:lvl w:ilvl="2" w:tplc="167E1D5A">
      <w:start w:val="1"/>
      <w:numFmt w:val="bullet"/>
      <w:lvlText w:val=""/>
      <w:lvlJc w:val="left"/>
      <w:pPr>
        <w:ind w:left="2160" w:hanging="360"/>
      </w:pPr>
      <w:rPr>
        <w:rFonts w:ascii="Wingdings" w:hAnsi="Wingdings" w:hint="default"/>
      </w:rPr>
    </w:lvl>
    <w:lvl w:ilvl="3" w:tplc="56CADE28">
      <w:start w:val="1"/>
      <w:numFmt w:val="bullet"/>
      <w:lvlText w:val=""/>
      <w:lvlJc w:val="left"/>
      <w:pPr>
        <w:ind w:left="2880" w:hanging="360"/>
      </w:pPr>
      <w:rPr>
        <w:rFonts w:ascii="Symbol" w:hAnsi="Symbol" w:hint="default"/>
      </w:rPr>
    </w:lvl>
    <w:lvl w:ilvl="4" w:tplc="42201F3A">
      <w:start w:val="1"/>
      <w:numFmt w:val="bullet"/>
      <w:lvlText w:val="o"/>
      <w:lvlJc w:val="left"/>
      <w:pPr>
        <w:ind w:left="3600" w:hanging="360"/>
      </w:pPr>
      <w:rPr>
        <w:rFonts w:ascii="Courier New" w:hAnsi="Courier New" w:hint="default"/>
      </w:rPr>
    </w:lvl>
    <w:lvl w:ilvl="5" w:tplc="37F89EAE">
      <w:start w:val="1"/>
      <w:numFmt w:val="bullet"/>
      <w:lvlText w:val=""/>
      <w:lvlJc w:val="left"/>
      <w:pPr>
        <w:ind w:left="4320" w:hanging="360"/>
      </w:pPr>
      <w:rPr>
        <w:rFonts w:ascii="Wingdings" w:hAnsi="Wingdings" w:hint="default"/>
      </w:rPr>
    </w:lvl>
    <w:lvl w:ilvl="6" w:tplc="049E9496">
      <w:start w:val="1"/>
      <w:numFmt w:val="bullet"/>
      <w:lvlText w:val=""/>
      <w:lvlJc w:val="left"/>
      <w:pPr>
        <w:ind w:left="5040" w:hanging="360"/>
      </w:pPr>
      <w:rPr>
        <w:rFonts w:ascii="Symbol" w:hAnsi="Symbol" w:hint="default"/>
      </w:rPr>
    </w:lvl>
    <w:lvl w:ilvl="7" w:tplc="BF1068CC">
      <w:start w:val="1"/>
      <w:numFmt w:val="bullet"/>
      <w:lvlText w:val="o"/>
      <w:lvlJc w:val="left"/>
      <w:pPr>
        <w:ind w:left="5760" w:hanging="360"/>
      </w:pPr>
      <w:rPr>
        <w:rFonts w:ascii="Courier New" w:hAnsi="Courier New" w:hint="default"/>
      </w:rPr>
    </w:lvl>
    <w:lvl w:ilvl="8" w:tplc="CA64F56E">
      <w:start w:val="1"/>
      <w:numFmt w:val="bullet"/>
      <w:lvlText w:val=""/>
      <w:lvlJc w:val="left"/>
      <w:pPr>
        <w:ind w:left="6480" w:hanging="360"/>
      </w:pPr>
      <w:rPr>
        <w:rFonts w:ascii="Wingdings" w:hAnsi="Wingdings" w:hint="default"/>
      </w:rPr>
    </w:lvl>
  </w:abstractNum>
  <w:abstractNum w:abstractNumId="17" w15:restartNumberingAfterBreak="0">
    <w:nsid w:val="2B104DCB"/>
    <w:multiLevelType w:val="multilevel"/>
    <w:tmpl w:val="579E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D82A8C"/>
    <w:multiLevelType w:val="hybridMultilevel"/>
    <w:tmpl w:val="D0E45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C433E14"/>
    <w:multiLevelType w:val="hybridMultilevel"/>
    <w:tmpl w:val="8C866F5A"/>
    <w:lvl w:ilvl="0" w:tplc="3D3CA5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8279A3"/>
    <w:multiLevelType w:val="hybridMultilevel"/>
    <w:tmpl w:val="596A9E4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1747100"/>
    <w:multiLevelType w:val="hybridMultilevel"/>
    <w:tmpl w:val="AD8A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0692B"/>
    <w:multiLevelType w:val="hybridMultilevel"/>
    <w:tmpl w:val="EFA8A80C"/>
    <w:lvl w:ilvl="0" w:tplc="2CF049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0C7786"/>
    <w:multiLevelType w:val="hybridMultilevel"/>
    <w:tmpl w:val="5CD2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8970F1"/>
    <w:multiLevelType w:val="multilevel"/>
    <w:tmpl w:val="2FE6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AC328C"/>
    <w:multiLevelType w:val="hybridMultilevel"/>
    <w:tmpl w:val="AFF017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B3928C8"/>
    <w:multiLevelType w:val="hybridMultilevel"/>
    <w:tmpl w:val="B2A2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134F46"/>
    <w:multiLevelType w:val="hybridMultilevel"/>
    <w:tmpl w:val="6D640E6E"/>
    <w:lvl w:ilvl="0" w:tplc="FFFFFFFF">
      <w:start w:val="1"/>
      <w:numFmt w:val="decimal"/>
      <w:pStyle w:val="Submissionnumberedparagraph"/>
      <w:lvlText w:val="%1."/>
      <w:lvlJc w:val="left"/>
      <w:pPr>
        <w:tabs>
          <w:tab w:val="num" w:pos="993"/>
        </w:tabs>
        <w:ind w:left="993" w:hanging="567"/>
      </w:pPr>
      <w:rPr>
        <w:rFonts w:ascii="Arial" w:hAnsi="Arial"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6DF0E52"/>
    <w:multiLevelType w:val="hybridMultilevel"/>
    <w:tmpl w:val="EA9C0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F7F218"/>
    <w:multiLevelType w:val="hybridMultilevel"/>
    <w:tmpl w:val="0EC0490E"/>
    <w:lvl w:ilvl="0" w:tplc="0436E05E">
      <w:start w:val="1"/>
      <w:numFmt w:val="bullet"/>
      <w:lvlText w:val=""/>
      <w:lvlJc w:val="left"/>
      <w:pPr>
        <w:ind w:left="720" w:hanging="360"/>
      </w:pPr>
      <w:rPr>
        <w:rFonts w:ascii="Symbol" w:hAnsi="Symbol" w:hint="default"/>
      </w:rPr>
    </w:lvl>
    <w:lvl w:ilvl="1" w:tplc="2764719C">
      <w:start w:val="1"/>
      <w:numFmt w:val="bullet"/>
      <w:lvlText w:val="o"/>
      <w:lvlJc w:val="left"/>
      <w:pPr>
        <w:ind w:left="1440" w:hanging="360"/>
      </w:pPr>
      <w:rPr>
        <w:rFonts w:ascii="Courier New" w:hAnsi="Courier New" w:hint="default"/>
      </w:rPr>
    </w:lvl>
    <w:lvl w:ilvl="2" w:tplc="0294695E">
      <w:start w:val="1"/>
      <w:numFmt w:val="bullet"/>
      <w:lvlText w:val=""/>
      <w:lvlJc w:val="left"/>
      <w:pPr>
        <w:ind w:left="2160" w:hanging="360"/>
      </w:pPr>
      <w:rPr>
        <w:rFonts w:ascii="Wingdings" w:hAnsi="Wingdings" w:hint="default"/>
      </w:rPr>
    </w:lvl>
    <w:lvl w:ilvl="3" w:tplc="D7C0A00A">
      <w:start w:val="1"/>
      <w:numFmt w:val="bullet"/>
      <w:lvlText w:val=""/>
      <w:lvlJc w:val="left"/>
      <w:pPr>
        <w:ind w:left="2880" w:hanging="360"/>
      </w:pPr>
      <w:rPr>
        <w:rFonts w:ascii="Symbol" w:hAnsi="Symbol" w:hint="default"/>
      </w:rPr>
    </w:lvl>
    <w:lvl w:ilvl="4" w:tplc="06B0F1D0">
      <w:start w:val="1"/>
      <w:numFmt w:val="bullet"/>
      <w:lvlText w:val="o"/>
      <w:lvlJc w:val="left"/>
      <w:pPr>
        <w:ind w:left="3600" w:hanging="360"/>
      </w:pPr>
      <w:rPr>
        <w:rFonts w:ascii="Courier New" w:hAnsi="Courier New" w:hint="default"/>
      </w:rPr>
    </w:lvl>
    <w:lvl w:ilvl="5" w:tplc="74A43038">
      <w:start w:val="1"/>
      <w:numFmt w:val="bullet"/>
      <w:lvlText w:val=""/>
      <w:lvlJc w:val="left"/>
      <w:pPr>
        <w:ind w:left="4320" w:hanging="360"/>
      </w:pPr>
      <w:rPr>
        <w:rFonts w:ascii="Wingdings" w:hAnsi="Wingdings" w:hint="default"/>
      </w:rPr>
    </w:lvl>
    <w:lvl w:ilvl="6" w:tplc="58E4A92C">
      <w:start w:val="1"/>
      <w:numFmt w:val="bullet"/>
      <w:lvlText w:val=""/>
      <w:lvlJc w:val="left"/>
      <w:pPr>
        <w:ind w:left="5040" w:hanging="360"/>
      </w:pPr>
      <w:rPr>
        <w:rFonts w:ascii="Symbol" w:hAnsi="Symbol" w:hint="default"/>
      </w:rPr>
    </w:lvl>
    <w:lvl w:ilvl="7" w:tplc="90325660">
      <w:start w:val="1"/>
      <w:numFmt w:val="bullet"/>
      <w:lvlText w:val="o"/>
      <w:lvlJc w:val="left"/>
      <w:pPr>
        <w:ind w:left="5760" w:hanging="360"/>
      </w:pPr>
      <w:rPr>
        <w:rFonts w:ascii="Courier New" w:hAnsi="Courier New" w:hint="default"/>
      </w:rPr>
    </w:lvl>
    <w:lvl w:ilvl="8" w:tplc="353A3DCC">
      <w:start w:val="1"/>
      <w:numFmt w:val="bullet"/>
      <w:lvlText w:val=""/>
      <w:lvlJc w:val="left"/>
      <w:pPr>
        <w:ind w:left="6480" w:hanging="360"/>
      </w:pPr>
      <w:rPr>
        <w:rFonts w:ascii="Wingdings" w:hAnsi="Wingdings" w:hint="default"/>
      </w:rPr>
    </w:lvl>
  </w:abstractNum>
  <w:abstractNum w:abstractNumId="30" w15:restartNumberingAfterBreak="0">
    <w:nsid w:val="4B89042C"/>
    <w:multiLevelType w:val="hybridMultilevel"/>
    <w:tmpl w:val="019E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3F35EB"/>
    <w:multiLevelType w:val="hybridMultilevel"/>
    <w:tmpl w:val="83443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9A142F"/>
    <w:multiLevelType w:val="hybridMultilevel"/>
    <w:tmpl w:val="287A3AD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7D4391F"/>
    <w:multiLevelType w:val="hybridMultilevel"/>
    <w:tmpl w:val="2F5AEE7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A511A5E"/>
    <w:multiLevelType w:val="hybridMultilevel"/>
    <w:tmpl w:val="6520F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DC471E"/>
    <w:multiLevelType w:val="hybridMultilevel"/>
    <w:tmpl w:val="F7923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B875FC"/>
    <w:multiLevelType w:val="multilevel"/>
    <w:tmpl w:val="526E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5D0B17"/>
    <w:multiLevelType w:val="hybridMultilevel"/>
    <w:tmpl w:val="75A4A96E"/>
    <w:lvl w:ilvl="0" w:tplc="890AC1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857133"/>
    <w:multiLevelType w:val="multilevel"/>
    <w:tmpl w:val="FA6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D87693"/>
    <w:multiLevelType w:val="hybridMultilevel"/>
    <w:tmpl w:val="8EA266E6"/>
    <w:lvl w:ilvl="0" w:tplc="2CF049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F0019B"/>
    <w:multiLevelType w:val="hybridMultilevel"/>
    <w:tmpl w:val="EF12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BF38F3"/>
    <w:multiLevelType w:val="hybridMultilevel"/>
    <w:tmpl w:val="FBA8F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45374"/>
    <w:multiLevelType w:val="hybridMultilevel"/>
    <w:tmpl w:val="A5E61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C1402A1"/>
    <w:multiLevelType w:val="hybridMultilevel"/>
    <w:tmpl w:val="F0D8447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44" w15:restartNumberingAfterBreak="0">
    <w:nsid w:val="6FA272AC"/>
    <w:multiLevelType w:val="hybridMultilevel"/>
    <w:tmpl w:val="8256A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C3560D"/>
    <w:multiLevelType w:val="multilevel"/>
    <w:tmpl w:val="01C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8C3293F"/>
    <w:multiLevelType w:val="multilevel"/>
    <w:tmpl w:val="0C28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D282A48"/>
    <w:multiLevelType w:val="hybridMultilevel"/>
    <w:tmpl w:val="A0BE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31947"/>
    <w:multiLevelType w:val="hybridMultilevel"/>
    <w:tmpl w:val="9956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23"/>
  </w:num>
  <w:num w:numId="4">
    <w:abstractNumId w:val="47"/>
  </w:num>
  <w:num w:numId="5">
    <w:abstractNumId w:val="0"/>
  </w:num>
  <w:num w:numId="6">
    <w:abstractNumId w:val="32"/>
  </w:num>
  <w:num w:numId="7">
    <w:abstractNumId w:val="25"/>
  </w:num>
  <w:num w:numId="8">
    <w:abstractNumId w:val="7"/>
  </w:num>
  <w:num w:numId="9">
    <w:abstractNumId w:val="26"/>
  </w:num>
  <w:num w:numId="10">
    <w:abstractNumId w:val="18"/>
  </w:num>
  <w:num w:numId="11">
    <w:abstractNumId w:val="13"/>
  </w:num>
  <w:num w:numId="12">
    <w:abstractNumId w:val="31"/>
  </w:num>
  <w:num w:numId="13">
    <w:abstractNumId w:val="42"/>
  </w:num>
  <w:num w:numId="14">
    <w:abstractNumId w:val="8"/>
  </w:num>
  <w:num w:numId="15">
    <w:abstractNumId w:val="14"/>
  </w:num>
  <w:num w:numId="16">
    <w:abstractNumId w:val="1"/>
  </w:num>
  <w:num w:numId="17">
    <w:abstractNumId w:val="2"/>
  </w:num>
  <w:num w:numId="18">
    <w:abstractNumId w:val="21"/>
  </w:num>
  <w:num w:numId="19">
    <w:abstractNumId w:val="34"/>
  </w:num>
  <w:num w:numId="20">
    <w:abstractNumId w:val="26"/>
  </w:num>
  <w:num w:numId="21">
    <w:abstractNumId w:val="29"/>
  </w:num>
  <w:num w:numId="22">
    <w:abstractNumId w:val="30"/>
  </w:num>
  <w:num w:numId="23">
    <w:abstractNumId w:val="16"/>
  </w:num>
  <w:num w:numId="24">
    <w:abstractNumId w:val="11"/>
  </w:num>
  <w:num w:numId="25">
    <w:abstractNumId w:val="40"/>
  </w:num>
  <w:num w:numId="26">
    <w:abstractNumId w:val="12"/>
  </w:num>
  <w:num w:numId="27">
    <w:abstractNumId w:val="10"/>
  </w:num>
  <w:num w:numId="28">
    <w:abstractNumId w:val="33"/>
  </w:num>
  <w:num w:numId="29">
    <w:abstractNumId w:val="20"/>
  </w:num>
  <w:num w:numId="30">
    <w:abstractNumId w:val="48"/>
  </w:num>
  <w:num w:numId="31">
    <w:abstractNumId w:val="46"/>
  </w:num>
  <w:num w:numId="32">
    <w:abstractNumId w:val="45"/>
  </w:num>
  <w:num w:numId="33">
    <w:abstractNumId w:val="35"/>
  </w:num>
  <w:num w:numId="34">
    <w:abstractNumId w:val="9"/>
  </w:num>
  <w:num w:numId="35">
    <w:abstractNumId w:val="5"/>
  </w:num>
  <w:num w:numId="36">
    <w:abstractNumId w:val="44"/>
  </w:num>
  <w:num w:numId="37">
    <w:abstractNumId w:val="36"/>
  </w:num>
  <w:num w:numId="38">
    <w:abstractNumId w:val="22"/>
  </w:num>
  <w:num w:numId="39">
    <w:abstractNumId w:val="39"/>
  </w:num>
  <w:num w:numId="40">
    <w:abstractNumId w:val="43"/>
  </w:num>
  <w:num w:numId="41">
    <w:abstractNumId w:val="20"/>
  </w:num>
  <w:num w:numId="42">
    <w:abstractNumId w:val="41"/>
  </w:num>
  <w:num w:numId="43">
    <w:abstractNumId w:val="37"/>
  </w:num>
  <w:num w:numId="44">
    <w:abstractNumId w:val="28"/>
  </w:num>
  <w:num w:numId="45">
    <w:abstractNumId w:val="24"/>
  </w:num>
  <w:num w:numId="46">
    <w:abstractNumId w:val="17"/>
  </w:num>
  <w:num w:numId="47">
    <w:abstractNumId w:val="3"/>
  </w:num>
  <w:num w:numId="48">
    <w:abstractNumId w:val="38"/>
  </w:num>
  <w:num w:numId="49">
    <w:abstractNumId w:val="6"/>
  </w:num>
  <w:num w:numId="50">
    <w:abstractNumId w:val="15"/>
  </w:num>
  <w:num w:numId="51">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characterSpacingControl w:val="doNotCompress"/>
  <w:hdrShapeDefaults>
    <o:shapedefaults v:ext="edit" spidmax="2050"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F8"/>
    <w:rsid w:val="0000203C"/>
    <w:rsid w:val="00003130"/>
    <w:rsid w:val="00003434"/>
    <w:rsid w:val="000056B9"/>
    <w:rsid w:val="000056D4"/>
    <w:rsid w:val="00005E90"/>
    <w:rsid w:val="000064CE"/>
    <w:rsid w:val="0001055A"/>
    <w:rsid w:val="00013286"/>
    <w:rsid w:val="0001376D"/>
    <w:rsid w:val="000138C1"/>
    <w:rsid w:val="00015F6B"/>
    <w:rsid w:val="00021716"/>
    <w:rsid w:val="00021BB7"/>
    <w:rsid w:val="00021EF9"/>
    <w:rsid w:val="00025044"/>
    <w:rsid w:val="00027084"/>
    <w:rsid w:val="00027B7F"/>
    <w:rsid w:val="0003065F"/>
    <w:rsid w:val="00030781"/>
    <w:rsid w:val="0003184B"/>
    <w:rsid w:val="0003203A"/>
    <w:rsid w:val="0003278B"/>
    <w:rsid w:val="0003374D"/>
    <w:rsid w:val="000360BE"/>
    <w:rsid w:val="00036327"/>
    <w:rsid w:val="00041006"/>
    <w:rsid w:val="000411AC"/>
    <w:rsid w:val="00041AFD"/>
    <w:rsid w:val="00042210"/>
    <w:rsid w:val="00042AD9"/>
    <w:rsid w:val="00050C40"/>
    <w:rsid w:val="000524A9"/>
    <w:rsid w:val="00052B50"/>
    <w:rsid w:val="000536FB"/>
    <w:rsid w:val="00054250"/>
    <w:rsid w:val="0005538E"/>
    <w:rsid w:val="000555E5"/>
    <w:rsid w:val="00056BC9"/>
    <w:rsid w:val="00060FD8"/>
    <w:rsid w:val="00063FDD"/>
    <w:rsid w:val="00065111"/>
    <w:rsid w:val="00066723"/>
    <w:rsid w:val="00067C17"/>
    <w:rsid w:val="000704B2"/>
    <w:rsid w:val="0007130A"/>
    <w:rsid w:val="00071F41"/>
    <w:rsid w:val="000739A6"/>
    <w:rsid w:val="00080145"/>
    <w:rsid w:val="00081C2B"/>
    <w:rsid w:val="0008281F"/>
    <w:rsid w:val="00082C15"/>
    <w:rsid w:val="0008458A"/>
    <w:rsid w:val="00087757"/>
    <w:rsid w:val="00092136"/>
    <w:rsid w:val="00094E0C"/>
    <w:rsid w:val="000955C7"/>
    <w:rsid w:val="00096893"/>
    <w:rsid w:val="000A15FB"/>
    <w:rsid w:val="000A28A3"/>
    <w:rsid w:val="000A2CEA"/>
    <w:rsid w:val="000A3ADA"/>
    <w:rsid w:val="000A490F"/>
    <w:rsid w:val="000A60E3"/>
    <w:rsid w:val="000A7583"/>
    <w:rsid w:val="000B139A"/>
    <w:rsid w:val="000B1663"/>
    <w:rsid w:val="000B1AF4"/>
    <w:rsid w:val="000B2BC2"/>
    <w:rsid w:val="000B2CB2"/>
    <w:rsid w:val="000B4392"/>
    <w:rsid w:val="000B4AF7"/>
    <w:rsid w:val="000B6FD1"/>
    <w:rsid w:val="000B727B"/>
    <w:rsid w:val="000C04C0"/>
    <w:rsid w:val="000D10C6"/>
    <w:rsid w:val="000D2A95"/>
    <w:rsid w:val="000D335F"/>
    <w:rsid w:val="000D39C9"/>
    <w:rsid w:val="000D4C71"/>
    <w:rsid w:val="000D7811"/>
    <w:rsid w:val="000D7E96"/>
    <w:rsid w:val="000E0656"/>
    <w:rsid w:val="000E07F2"/>
    <w:rsid w:val="000E19B6"/>
    <w:rsid w:val="000E2474"/>
    <w:rsid w:val="000E442A"/>
    <w:rsid w:val="000E7B5F"/>
    <w:rsid w:val="000F10E8"/>
    <w:rsid w:val="000F2959"/>
    <w:rsid w:val="000F3FDB"/>
    <w:rsid w:val="000F487A"/>
    <w:rsid w:val="000F5928"/>
    <w:rsid w:val="000F69EE"/>
    <w:rsid w:val="000F7578"/>
    <w:rsid w:val="000F7F0A"/>
    <w:rsid w:val="00100ACD"/>
    <w:rsid w:val="001025E6"/>
    <w:rsid w:val="00102814"/>
    <w:rsid w:val="00102B5B"/>
    <w:rsid w:val="0010375D"/>
    <w:rsid w:val="001039CD"/>
    <w:rsid w:val="0010537D"/>
    <w:rsid w:val="00112701"/>
    <w:rsid w:val="0011272A"/>
    <w:rsid w:val="001128EB"/>
    <w:rsid w:val="0011420A"/>
    <w:rsid w:val="00116E04"/>
    <w:rsid w:val="0011770B"/>
    <w:rsid w:val="00120B1D"/>
    <w:rsid w:val="00121DA0"/>
    <w:rsid w:val="001261D7"/>
    <w:rsid w:val="00127C20"/>
    <w:rsid w:val="00130890"/>
    <w:rsid w:val="00130CFC"/>
    <w:rsid w:val="00132C79"/>
    <w:rsid w:val="00132E7A"/>
    <w:rsid w:val="001330C7"/>
    <w:rsid w:val="00134205"/>
    <w:rsid w:val="0013620F"/>
    <w:rsid w:val="00136677"/>
    <w:rsid w:val="001430A8"/>
    <w:rsid w:val="0014403F"/>
    <w:rsid w:val="00144CDD"/>
    <w:rsid w:val="00144F8E"/>
    <w:rsid w:val="001458BB"/>
    <w:rsid w:val="00146AE5"/>
    <w:rsid w:val="00146E6F"/>
    <w:rsid w:val="00147237"/>
    <w:rsid w:val="00150F09"/>
    <w:rsid w:val="001530C1"/>
    <w:rsid w:val="00153D2A"/>
    <w:rsid w:val="001543E6"/>
    <w:rsid w:val="001557F4"/>
    <w:rsid w:val="00155B35"/>
    <w:rsid w:val="00161271"/>
    <w:rsid w:val="00161415"/>
    <w:rsid w:val="001615AD"/>
    <w:rsid w:val="00161E90"/>
    <w:rsid w:val="001653AF"/>
    <w:rsid w:val="001704C8"/>
    <w:rsid w:val="00172691"/>
    <w:rsid w:val="00172BFC"/>
    <w:rsid w:val="001739C9"/>
    <w:rsid w:val="00173D3A"/>
    <w:rsid w:val="001741DA"/>
    <w:rsid w:val="00176996"/>
    <w:rsid w:val="001769C2"/>
    <w:rsid w:val="00176D98"/>
    <w:rsid w:val="00177005"/>
    <w:rsid w:val="00180D8C"/>
    <w:rsid w:val="0018186A"/>
    <w:rsid w:val="00182285"/>
    <w:rsid w:val="00183844"/>
    <w:rsid w:val="0018388C"/>
    <w:rsid w:val="001875FC"/>
    <w:rsid w:val="00187C4B"/>
    <w:rsid w:val="0019075D"/>
    <w:rsid w:val="00191571"/>
    <w:rsid w:val="00192591"/>
    <w:rsid w:val="00193B44"/>
    <w:rsid w:val="001A326A"/>
    <w:rsid w:val="001A3284"/>
    <w:rsid w:val="001A437F"/>
    <w:rsid w:val="001A683F"/>
    <w:rsid w:val="001A7AD6"/>
    <w:rsid w:val="001A7BF2"/>
    <w:rsid w:val="001B14F6"/>
    <w:rsid w:val="001B3365"/>
    <w:rsid w:val="001B46D4"/>
    <w:rsid w:val="001B65C9"/>
    <w:rsid w:val="001B79E8"/>
    <w:rsid w:val="001C182C"/>
    <w:rsid w:val="001C2057"/>
    <w:rsid w:val="001C3F72"/>
    <w:rsid w:val="001D08BF"/>
    <w:rsid w:val="001D0D1A"/>
    <w:rsid w:val="001D29BF"/>
    <w:rsid w:val="001D61AE"/>
    <w:rsid w:val="001E0777"/>
    <w:rsid w:val="001E1B0A"/>
    <w:rsid w:val="001E2C83"/>
    <w:rsid w:val="001E5498"/>
    <w:rsid w:val="001E56C5"/>
    <w:rsid w:val="001E74A3"/>
    <w:rsid w:val="001E7750"/>
    <w:rsid w:val="001F153F"/>
    <w:rsid w:val="001F22A9"/>
    <w:rsid w:val="001F5931"/>
    <w:rsid w:val="001F6E8E"/>
    <w:rsid w:val="001F7F12"/>
    <w:rsid w:val="00200CDF"/>
    <w:rsid w:val="002026E3"/>
    <w:rsid w:val="0020284A"/>
    <w:rsid w:val="00210EAD"/>
    <w:rsid w:val="0021232B"/>
    <w:rsid w:val="0021235C"/>
    <w:rsid w:val="0021677C"/>
    <w:rsid w:val="0022254C"/>
    <w:rsid w:val="002225BA"/>
    <w:rsid w:val="0022328C"/>
    <w:rsid w:val="00223D58"/>
    <w:rsid w:val="00227249"/>
    <w:rsid w:val="002319C1"/>
    <w:rsid w:val="00233C94"/>
    <w:rsid w:val="002356B9"/>
    <w:rsid w:val="00240876"/>
    <w:rsid w:val="002419E4"/>
    <w:rsid w:val="00242A5B"/>
    <w:rsid w:val="002471A0"/>
    <w:rsid w:val="00250A60"/>
    <w:rsid w:val="00254410"/>
    <w:rsid w:val="00254562"/>
    <w:rsid w:val="00254F77"/>
    <w:rsid w:val="00255509"/>
    <w:rsid w:val="0025564B"/>
    <w:rsid w:val="00256611"/>
    <w:rsid w:val="00256EB7"/>
    <w:rsid w:val="00257A64"/>
    <w:rsid w:val="00257C5B"/>
    <w:rsid w:val="0026118D"/>
    <w:rsid w:val="00261397"/>
    <w:rsid w:val="00264ECA"/>
    <w:rsid w:val="00266D9E"/>
    <w:rsid w:val="00266E16"/>
    <w:rsid w:val="0026702A"/>
    <w:rsid w:val="002708C3"/>
    <w:rsid w:val="00270F20"/>
    <w:rsid w:val="00271E73"/>
    <w:rsid w:val="002725C7"/>
    <w:rsid w:val="00272636"/>
    <w:rsid w:val="00273EC2"/>
    <w:rsid w:val="002742B0"/>
    <w:rsid w:val="002752DB"/>
    <w:rsid w:val="00275769"/>
    <w:rsid w:val="00275DB5"/>
    <w:rsid w:val="002762C2"/>
    <w:rsid w:val="00276B06"/>
    <w:rsid w:val="00283621"/>
    <w:rsid w:val="002846ED"/>
    <w:rsid w:val="00285E1A"/>
    <w:rsid w:val="00286496"/>
    <w:rsid w:val="00290D41"/>
    <w:rsid w:val="00291661"/>
    <w:rsid w:val="00291FB9"/>
    <w:rsid w:val="0029203D"/>
    <w:rsid w:val="0029381B"/>
    <w:rsid w:val="002964B4"/>
    <w:rsid w:val="002972CF"/>
    <w:rsid w:val="00297BC4"/>
    <w:rsid w:val="00297DC7"/>
    <w:rsid w:val="002A2DB3"/>
    <w:rsid w:val="002A4843"/>
    <w:rsid w:val="002A5681"/>
    <w:rsid w:val="002A5F1F"/>
    <w:rsid w:val="002A6055"/>
    <w:rsid w:val="002A6ACB"/>
    <w:rsid w:val="002A71AA"/>
    <w:rsid w:val="002B04E5"/>
    <w:rsid w:val="002B06D1"/>
    <w:rsid w:val="002B259F"/>
    <w:rsid w:val="002B3225"/>
    <w:rsid w:val="002B3FF8"/>
    <w:rsid w:val="002B4ACD"/>
    <w:rsid w:val="002B5B4B"/>
    <w:rsid w:val="002B6CE8"/>
    <w:rsid w:val="002C0EC6"/>
    <w:rsid w:val="002C3975"/>
    <w:rsid w:val="002C568F"/>
    <w:rsid w:val="002C6F29"/>
    <w:rsid w:val="002C6FD2"/>
    <w:rsid w:val="002D411F"/>
    <w:rsid w:val="002D5441"/>
    <w:rsid w:val="002D6DA8"/>
    <w:rsid w:val="002E0918"/>
    <w:rsid w:val="002E28AD"/>
    <w:rsid w:val="002E337C"/>
    <w:rsid w:val="002F0086"/>
    <w:rsid w:val="002F1624"/>
    <w:rsid w:val="002F2D21"/>
    <w:rsid w:val="002F2EF8"/>
    <w:rsid w:val="002F4767"/>
    <w:rsid w:val="002F4A5F"/>
    <w:rsid w:val="002F76C5"/>
    <w:rsid w:val="002F7E1A"/>
    <w:rsid w:val="002F7E93"/>
    <w:rsid w:val="003019E6"/>
    <w:rsid w:val="00302E7B"/>
    <w:rsid w:val="00303903"/>
    <w:rsid w:val="003042A8"/>
    <w:rsid w:val="00305E26"/>
    <w:rsid w:val="003114E5"/>
    <w:rsid w:val="0031256C"/>
    <w:rsid w:val="00313B9B"/>
    <w:rsid w:val="00314765"/>
    <w:rsid w:val="003153FC"/>
    <w:rsid w:val="00315A1D"/>
    <w:rsid w:val="00316665"/>
    <w:rsid w:val="00321E5C"/>
    <w:rsid w:val="003220BB"/>
    <w:rsid w:val="003227B8"/>
    <w:rsid w:val="00323706"/>
    <w:rsid w:val="00327B72"/>
    <w:rsid w:val="003318C4"/>
    <w:rsid w:val="00331A83"/>
    <w:rsid w:val="003328B8"/>
    <w:rsid w:val="00337293"/>
    <w:rsid w:val="003407FE"/>
    <w:rsid w:val="00342921"/>
    <w:rsid w:val="0034437C"/>
    <w:rsid w:val="00345781"/>
    <w:rsid w:val="00346774"/>
    <w:rsid w:val="00353B50"/>
    <w:rsid w:val="00356641"/>
    <w:rsid w:val="00356F00"/>
    <w:rsid w:val="00357294"/>
    <w:rsid w:val="00360635"/>
    <w:rsid w:val="0036260C"/>
    <w:rsid w:val="00364C4E"/>
    <w:rsid w:val="003652FD"/>
    <w:rsid w:val="00365499"/>
    <w:rsid w:val="0037170F"/>
    <w:rsid w:val="00372141"/>
    <w:rsid w:val="003727A7"/>
    <w:rsid w:val="00373247"/>
    <w:rsid w:val="00373F81"/>
    <w:rsid w:val="003741F1"/>
    <w:rsid w:val="003757E7"/>
    <w:rsid w:val="00376CB0"/>
    <w:rsid w:val="00377C3C"/>
    <w:rsid w:val="0038045F"/>
    <w:rsid w:val="0038091C"/>
    <w:rsid w:val="00380994"/>
    <w:rsid w:val="00380FB5"/>
    <w:rsid w:val="003810FD"/>
    <w:rsid w:val="003811F4"/>
    <w:rsid w:val="00381A90"/>
    <w:rsid w:val="003830EE"/>
    <w:rsid w:val="003831F0"/>
    <w:rsid w:val="0038351D"/>
    <w:rsid w:val="003849B5"/>
    <w:rsid w:val="00385E22"/>
    <w:rsid w:val="00387F9C"/>
    <w:rsid w:val="00390F6B"/>
    <w:rsid w:val="0039232E"/>
    <w:rsid w:val="0039276C"/>
    <w:rsid w:val="003934DD"/>
    <w:rsid w:val="003959C9"/>
    <w:rsid w:val="00397FEC"/>
    <w:rsid w:val="003A0C7D"/>
    <w:rsid w:val="003A11C0"/>
    <w:rsid w:val="003A13DC"/>
    <w:rsid w:val="003A2345"/>
    <w:rsid w:val="003A4F90"/>
    <w:rsid w:val="003A5D4A"/>
    <w:rsid w:val="003A5DA5"/>
    <w:rsid w:val="003A63BF"/>
    <w:rsid w:val="003A7217"/>
    <w:rsid w:val="003B00E8"/>
    <w:rsid w:val="003B220E"/>
    <w:rsid w:val="003B26D8"/>
    <w:rsid w:val="003B3F48"/>
    <w:rsid w:val="003C0281"/>
    <w:rsid w:val="003C3083"/>
    <w:rsid w:val="003C4A08"/>
    <w:rsid w:val="003C4C22"/>
    <w:rsid w:val="003C617F"/>
    <w:rsid w:val="003C61F7"/>
    <w:rsid w:val="003C709D"/>
    <w:rsid w:val="003D2FA4"/>
    <w:rsid w:val="003D3266"/>
    <w:rsid w:val="003D3694"/>
    <w:rsid w:val="003D406F"/>
    <w:rsid w:val="003D510A"/>
    <w:rsid w:val="003D559E"/>
    <w:rsid w:val="003D661C"/>
    <w:rsid w:val="003D7156"/>
    <w:rsid w:val="003E1556"/>
    <w:rsid w:val="003E3147"/>
    <w:rsid w:val="003E4920"/>
    <w:rsid w:val="003E5CC3"/>
    <w:rsid w:val="003E6A5C"/>
    <w:rsid w:val="003F0561"/>
    <w:rsid w:val="003F35C1"/>
    <w:rsid w:val="003F5719"/>
    <w:rsid w:val="003F6264"/>
    <w:rsid w:val="003F6399"/>
    <w:rsid w:val="003F63A6"/>
    <w:rsid w:val="003F6B23"/>
    <w:rsid w:val="003F6F7C"/>
    <w:rsid w:val="003F7932"/>
    <w:rsid w:val="004003DC"/>
    <w:rsid w:val="00400465"/>
    <w:rsid w:val="00402478"/>
    <w:rsid w:val="004027CB"/>
    <w:rsid w:val="00402CDF"/>
    <w:rsid w:val="00404116"/>
    <w:rsid w:val="00405969"/>
    <w:rsid w:val="004066AB"/>
    <w:rsid w:val="004067AA"/>
    <w:rsid w:val="004073ED"/>
    <w:rsid w:val="00410F84"/>
    <w:rsid w:val="00413DD3"/>
    <w:rsid w:val="00414C28"/>
    <w:rsid w:val="004163F5"/>
    <w:rsid w:val="004176CA"/>
    <w:rsid w:val="00422CBF"/>
    <w:rsid w:val="004257CA"/>
    <w:rsid w:val="00426166"/>
    <w:rsid w:val="00427EF1"/>
    <w:rsid w:val="004316EA"/>
    <w:rsid w:val="0043417C"/>
    <w:rsid w:val="004361CA"/>
    <w:rsid w:val="00436322"/>
    <w:rsid w:val="00436A62"/>
    <w:rsid w:val="00440298"/>
    <w:rsid w:val="00444E00"/>
    <w:rsid w:val="004460CD"/>
    <w:rsid w:val="00447CAF"/>
    <w:rsid w:val="0045016A"/>
    <w:rsid w:val="004519D5"/>
    <w:rsid w:val="00452320"/>
    <w:rsid w:val="004523EF"/>
    <w:rsid w:val="00454140"/>
    <w:rsid w:val="00454603"/>
    <w:rsid w:val="00454DE7"/>
    <w:rsid w:val="00457F59"/>
    <w:rsid w:val="00460007"/>
    <w:rsid w:val="00460794"/>
    <w:rsid w:val="00460F82"/>
    <w:rsid w:val="00461A7A"/>
    <w:rsid w:val="00464545"/>
    <w:rsid w:val="00464B5C"/>
    <w:rsid w:val="0046512C"/>
    <w:rsid w:val="004651FD"/>
    <w:rsid w:val="004667A9"/>
    <w:rsid w:val="00467126"/>
    <w:rsid w:val="00470AAE"/>
    <w:rsid w:val="00470BCF"/>
    <w:rsid w:val="00470F03"/>
    <w:rsid w:val="00471849"/>
    <w:rsid w:val="00471D79"/>
    <w:rsid w:val="00472B3C"/>
    <w:rsid w:val="00473AD4"/>
    <w:rsid w:val="004801C3"/>
    <w:rsid w:val="00481F64"/>
    <w:rsid w:val="0048347A"/>
    <w:rsid w:val="0048358E"/>
    <w:rsid w:val="00483B62"/>
    <w:rsid w:val="004859E9"/>
    <w:rsid w:val="00486018"/>
    <w:rsid w:val="004866BD"/>
    <w:rsid w:val="00491C24"/>
    <w:rsid w:val="00492A93"/>
    <w:rsid w:val="00495E36"/>
    <w:rsid w:val="00496EB6"/>
    <w:rsid w:val="004A0612"/>
    <w:rsid w:val="004A0975"/>
    <w:rsid w:val="004A2249"/>
    <w:rsid w:val="004A2DC9"/>
    <w:rsid w:val="004A3661"/>
    <w:rsid w:val="004A3BEF"/>
    <w:rsid w:val="004A4F2F"/>
    <w:rsid w:val="004B184A"/>
    <w:rsid w:val="004B24E5"/>
    <w:rsid w:val="004B6144"/>
    <w:rsid w:val="004B65D8"/>
    <w:rsid w:val="004B6B15"/>
    <w:rsid w:val="004B706F"/>
    <w:rsid w:val="004C0173"/>
    <w:rsid w:val="004C24D2"/>
    <w:rsid w:val="004C2AE6"/>
    <w:rsid w:val="004C3E92"/>
    <w:rsid w:val="004C419A"/>
    <w:rsid w:val="004C4B07"/>
    <w:rsid w:val="004C4D59"/>
    <w:rsid w:val="004C6B44"/>
    <w:rsid w:val="004D3A13"/>
    <w:rsid w:val="004D471F"/>
    <w:rsid w:val="004D7B93"/>
    <w:rsid w:val="004E0B22"/>
    <w:rsid w:val="004E1D84"/>
    <w:rsid w:val="004E2A88"/>
    <w:rsid w:val="004E2DE4"/>
    <w:rsid w:val="004E5042"/>
    <w:rsid w:val="004E5377"/>
    <w:rsid w:val="004E5FD1"/>
    <w:rsid w:val="004F06E6"/>
    <w:rsid w:val="004F14E8"/>
    <w:rsid w:val="004F4E51"/>
    <w:rsid w:val="004F6B2D"/>
    <w:rsid w:val="004F6FE8"/>
    <w:rsid w:val="00500603"/>
    <w:rsid w:val="00503563"/>
    <w:rsid w:val="00506AEC"/>
    <w:rsid w:val="005073D6"/>
    <w:rsid w:val="00507DF4"/>
    <w:rsid w:val="00510C6B"/>
    <w:rsid w:val="00510E41"/>
    <w:rsid w:val="00513BFF"/>
    <w:rsid w:val="00513D01"/>
    <w:rsid w:val="0051550D"/>
    <w:rsid w:val="00517183"/>
    <w:rsid w:val="00517BF8"/>
    <w:rsid w:val="00517CA8"/>
    <w:rsid w:val="00517FAD"/>
    <w:rsid w:val="005212C7"/>
    <w:rsid w:val="00522833"/>
    <w:rsid w:val="00523901"/>
    <w:rsid w:val="00525902"/>
    <w:rsid w:val="0053062C"/>
    <w:rsid w:val="00530D05"/>
    <w:rsid w:val="00530E90"/>
    <w:rsid w:val="005313F0"/>
    <w:rsid w:val="00532631"/>
    <w:rsid w:val="00533965"/>
    <w:rsid w:val="00535093"/>
    <w:rsid w:val="00536DA3"/>
    <w:rsid w:val="00540430"/>
    <w:rsid w:val="005413E9"/>
    <w:rsid w:val="005466E9"/>
    <w:rsid w:val="0054674F"/>
    <w:rsid w:val="00552627"/>
    <w:rsid w:val="005546DA"/>
    <w:rsid w:val="00555820"/>
    <w:rsid w:val="00557AFD"/>
    <w:rsid w:val="00561C13"/>
    <w:rsid w:val="0056317C"/>
    <w:rsid w:val="00565265"/>
    <w:rsid w:val="00565980"/>
    <w:rsid w:val="00565EEA"/>
    <w:rsid w:val="00566B04"/>
    <w:rsid w:val="00566D57"/>
    <w:rsid w:val="00566EE0"/>
    <w:rsid w:val="00570DAE"/>
    <w:rsid w:val="0057152C"/>
    <w:rsid w:val="0057189A"/>
    <w:rsid w:val="00572CB6"/>
    <w:rsid w:val="00573CC9"/>
    <w:rsid w:val="00574A17"/>
    <w:rsid w:val="005757EC"/>
    <w:rsid w:val="00576CA7"/>
    <w:rsid w:val="00577944"/>
    <w:rsid w:val="00577A5F"/>
    <w:rsid w:val="00577C29"/>
    <w:rsid w:val="00577EFC"/>
    <w:rsid w:val="005805A5"/>
    <w:rsid w:val="00580EE9"/>
    <w:rsid w:val="00581C2E"/>
    <w:rsid w:val="0058267A"/>
    <w:rsid w:val="00582EA7"/>
    <w:rsid w:val="00584B98"/>
    <w:rsid w:val="005863DB"/>
    <w:rsid w:val="005867A3"/>
    <w:rsid w:val="00586856"/>
    <w:rsid w:val="0058710E"/>
    <w:rsid w:val="00587175"/>
    <w:rsid w:val="00587F9E"/>
    <w:rsid w:val="00593C4F"/>
    <w:rsid w:val="00594093"/>
    <w:rsid w:val="005940A2"/>
    <w:rsid w:val="005944F9"/>
    <w:rsid w:val="00594D7C"/>
    <w:rsid w:val="005962BD"/>
    <w:rsid w:val="005964EC"/>
    <w:rsid w:val="00596B49"/>
    <w:rsid w:val="005A2685"/>
    <w:rsid w:val="005A2960"/>
    <w:rsid w:val="005A2A40"/>
    <w:rsid w:val="005A3C8D"/>
    <w:rsid w:val="005A4231"/>
    <w:rsid w:val="005A4A0F"/>
    <w:rsid w:val="005A4E4A"/>
    <w:rsid w:val="005A54B0"/>
    <w:rsid w:val="005A617D"/>
    <w:rsid w:val="005A6506"/>
    <w:rsid w:val="005B10C7"/>
    <w:rsid w:val="005B19D8"/>
    <w:rsid w:val="005B1A20"/>
    <w:rsid w:val="005B5907"/>
    <w:rsid w:val="005B5EC5"/>
    <w:rsid w:val="005B7927"/>
    <w:rsid w:val="005B7B3E"/>
    <w:rsid w:val="005B7DBD"/>
    <w:rsid w:val="005C031E"/>
    <w:rsid w:val="005C24E0"/>
    <w:rsid w:val="005C2769"/>
    <w:rsid w:val="005C3334"/>
    <w:rsid w:val="005C6444"/>
    <w:rsid w:val="005D10EF"/>
    <w:rsid w:val="005D456E"/>
    <w:rsid w:val="005D487D"/>
    <w:rsid w:val="005D69E4"/>
    <w:rsid w:val="005E1317"/>
    <w:rsid w:val="005E38F5"/>
    <w:rsid w:val="005E40B5"/>
    <w:rsid w:val="005E448F"/>
    <w:rsid w:val="005E638C"/>
    <w:rsid w:val="005E6445"/>
    <w:rsid w:val="005F21D7"/>
    <w:rsid w:val="005F3241"/>
    <w:rsid w:val="005F3FFC"/>
    <w:rsid w:val="005F4107"/>
    <w:rsid w:val="005F68D4"/>
    <w:rsid w:val="0060045C"/>
    <w:rsid w:val="006031D2"/>
    <w:rsid w:val="00604B40"/>
    <w:rsid w:val="00607DA2"/>
    <w:rsid w:val="00611CB1"/>
    <w:rsid w:val="00612E78"/>
    <w:rsid w:val="00613BE6"/>
    <w:rsid w:val="00615095"/>
    <w:rsid w:val="0062218A"/>
    <w:rsid w:val="00622E42"/>
    <w:rsid w:val="00623701"/>
    <w:rsid w:val="00623DAD"/>
    <w:rsid w:val="00625C8F"/>
    <w:rsid w:val="00627270"/>
    <w:rsid w:val="006309BB"/>
    <w:rsid w:val="00631E95"/>
    <w:rsid w:val="006358DD"/>
    <w:rsid w:val="00635971"/>
    <w:rsid w:val="006360C2"/>
    <w:rsid w:val="006379C5"/>
    <w:rsid w:val="006404D9"/>
    <w:rsid w:val="00640ABF"/>
    <w:rsid w:val="00641FEC"/>
    <w:rsid w:val="00643007"/>
    <w:rsid w:val="00643072"/>
    <w:rsid w:val="0064694A"/>
    <w:rsid w:val="00646953"/>
    <w:rsid w:val="00647C1C"/>
    <w:rsid w:val="00647CE7"/>
    <w:rsid w:val="00647F29"/>
    <w:rsid w:val="006502CC"/>
    <w:rsid w:val="0065107E"/>
    <w:rsid w:val="006510B5"/>
    <w:rsid w:val="0065154E"/>
    <w:rsid w:val="00654543"/>
    <w:rsid w:val="006552C3"/>
    <w:rsid w:val="006646A1"/>
    <w:rsid w:val="0066522C"/>
    <w:rsid w:val="006664F2"/>
    <w:rsid w:val="00672F47"/>
    <w:rsid w:val="006744FA"/>
    <w:rsid w:val="00680910"/>
    <w:rsid w:val="00682766"/>
    <w:rsid w:val="00682F3E"/>
    <w:rsid w:val="00686DE3"/>
    <w:rsid w:val="00695DA6"/>
    <w:rsid w:val="00697C68"/>
    <w:rsid w:val="006A07D4"/>
    <w:rsid w:val="006A26E4"/>
    <w:rsid w:val="006A2DE7"/>
    <w:rsid w:val="006A2FE8"/>
    <w:rsid w:val="006A359E"/>
    <w:rsid w:val="006A45B1"/>
    <w:rsid w:val="006A52FB"/>
    <w:rsid w:val="006A6ECA"/>
    <w:rsid w:val="006B096C"/>
    <w:rsid w:val="006B12C4"/>
    <w:rsid w:val="006B24EE"/>
    <w:rsid w:val="006B3E05"/>
    <w:rsid w:val="006B4F3E"/>
    <w:rsid w:val="006C1E44"/>
    <w:rsid w:val="006C2722"/>
    <w:rsid w:val="006C43D4"/>
    <w:rsid w:val="006C47F7"/>
    <w:rsid w:val="006C5B2C"/>
    <w:rsid w:val="006C65ED"/>
    <w:rsid w:val="006D01AD"/>
    <w:rsid w:val="006D3DEE"/>
    <w:rsid w:val="006D568F"/>
    <w:rsid w:val="006D59F7"/>
    <w:rsid w:val="006D634B"/>
    <w:rsid w:val="006D66DA"/>
    <w:rsid w:val="006E04DA"/>
    <w:rsid w:val="006E1277"/>
    <w:rsid w:val="006E1EA4"/>
    <w:rsid w:val="006E22D5"/>
    <w:rsid w:val="006E2746"/>
    <w:rsid w:val="006E46D9"/>
    <w:rsid w:val="006E478F"/>
    <w:rsid w:val="006F48D2"/>
    <w:rsid w:val="006F7B30"/>
    <w:rsid w:val="006F7C4B"/>
    <w:rsid w:val="00700A66"/>
    <w:rsid w:val="00700C20"/>
    <w:rsid w:val="00701211"/>
    <w:rsid w:val="00704261"/>
    <w:rsid w:val="0070490A"/>
    <w:rsid w:val="0070492C"/>
    <w:rsid w:val="0070504E"/>
    <w:rsid w:val="00706E8E"/>
    <w:rsid w:val="007119AD"/>
    <w:rsid w:val="00713199"/>
    <w:rsid w:val="00715F55"/>
    <w:rsid w:val="00720DA5"/>
    <w:rsid w:val="00720E7D"/>
    <w:rsid w:val="007224AD"/>
    <w:rsid w:val="00722C3B"/>
    <w:rsid w:val="00723061"/>
    <w:rsid w:val="00732677"/>
    <w:rsid w:val="007358A2"/>
    <w:rsid w:val="007361F9"/>
    <w:rsid w:val="007364BB"/>
    <w:rsid w:val="00737181"/>
    <w:rsid w:val="00741A62"/>
    <w:rsid w:val="00742D6F"/>
    <w:rsid w:val="00742FB4"/>
    <w:rsid w:val="0074707E"/>
    <w:rsid w:val="00751683"/>
    <w:rsid w:val="007523ED"/>
    <w:rsid w:val="00752E7B"/>
    <w:rsid w:val="00752FE4"/>
    <w:rsid w:val="00757925"/>
    <w:rsid w:val="00757FCF"/>
    <w:rsid w:val="0076041A"/>
    <w:rsid w:val="00760CE6"/>
    <w:rsid w:val="00760DB9"/>
    <w:rsid w:val="00761977"/>
    <w:rsid w:val="007623C8"/>
    <w:rsid w:val="00763356"/>
    <w:rsid w:val="00764076"/>
    <w:rsid w:val="00764C6D"/>
    <w:rsid w:val="00767775"/>
    <w:rsid w:val="00767AA7"/>
    <w:rsid w:val="0077134F"/>
    <w:rsid w:val="0077136B"/>
    <w:rsid w:val="00774EDF"/>
    <w:rsid w:val="00775CE5"/>
    <w:rsid w:val="00775D3E"/>
    <w:rsid w:val="00781A03"/>
    <w:rsid w:val="00781A91"/>
    <w:rsid w:val="00781E64"/>
    <w:rsid w:val="0078286E"/>
    <w:rsid w:val="00783098"/>
    <w:rsid w:val="00783A15"/>
    <w:rsid w:val="00783A4C"/>
    <w:rsid w:val="007840D1"/>
    <w:rsid w:val="00784DFB"/>
    <w:rsid w:val="0078576B"/>
    <w:rsid w:val="00785BFA"/>
    <w:rsid w:val="0078691C"/>
    <w:rsid w:val="00786C41"/>
    <w:rsid w:val="007905FE"/>
    <w:rsid w:val="00790A68"/>
    <w:rsid w:val="00790E4F"/>
    <w:rsid w:val="007928F1"/>
    <w:rsid w:val="00795410"/>
    <w:rsid w:val="00795745"/>
    <w:rsid w:val="00795BBB"/>
    <w:rsid w:val="007A0376"/>
    <w:rsid w:val="007A1266"/>
    <w:rsid w:val="007A2FF4"/>
    <w:rsid w:val="007A3CE8"/>
    <w:rsid w:val="007A5CE0"/>
    <w:rsid w:val="007B2E9C"/>
    <w:rsid w:val="007B35E1"/>
    <w:rsid w:val="007B51AA"/>
    <w:rsid w:val="007B5B21"/>
    <w:rsid w:val="007B6EC9"/>
    <w:rsid w:val="007B7054"/>
    <w:rsid w:val="007C144E"/>
    <w:rsid w:val="007C1682"/>
    <w:rsid w:val="007C175F"/>
    <w:rsid w:val="007C34B2"/>
    <w:rsid w:val="007C3662"/>
    <w:rsid w:val="007C568B"/>
    <w:rsid w:val="007D0A84"/>
    <w:rsid w:val="007D1040"/>
    <w:rsid w:val="007D2DBF"/>
    <w:rsid w:val="007D4F00"/>
    <w:rsid w:val="007D59B4"/>
    <w:rsid w:val="007D669F"/>
    <w:rsid w:val="007D7739"/>
    <w:rsid w:val="007E0368"/>
    <w:rsid w:val="007E188C"/>
    <w:rsid w:val="007E2DC5"/>
    <w:rsid w:val="007E4AAE"/>
    <w:rsid w:val="007E4C79"/>
    <w:rsid w:val="007F02FA"/>
    <w:rsid w:val="007F1D84"/>
    <w:rsid w:val="007F2B65"/>
    <w:rsid w:val="007F2E07"/>
    <w:rsid w:val="007F5FF6"/>
    <w:rsid w:val="007F6206"/>
    <w:rsid w:val="007F6F77"/>
    <w:rsid w:val="00800F19"/>
    <w:rsid w:val="0080185C"/>
    <w:rsid w:val="00801A2C"/>
    <w:rsid w:val="00802394"/>
    <w:rsid w:val="00803905"/>
    <w:rsid w:val="00803C6E"/>
    <w:rsid w:val="008062FB"/>
    <w:rsid w:val="00807B28"/>
    <w:rsid w:val="00807BFB"/>
    <w:rsid w:val="008130D7"/>
    <w:rsid w:val="00815A30"/>
    <w:rsid w:val="0081670D"/>
    <w:rsid w:val="00817872"/>
    <w:rsid w:val="00821A0F"/>
    <w:rsid w:val="00827E90"/>
    <w:rsid w:val="00830209"/>
    <w:rsid w:val="008319F2"/>
    <w:rsid w:val="0083601C"/>
    <w:rsid w:val="008360E2"/>
    <w:rsid w:val="008361A8"/>
    <w:rsid w:val="008402DB"/>
    <w:rsid w:val="00840F66"/>
    <w:rsid w:val="00841B6C"/>
    <w:rsid w:val="00843D38"/>
    <w:rsid w:val="008461CA"/>
    <w:rsid w:val="00846512"/>
    <w:rsid w:val="00846A89"/>
    <w:rsid w:val="00852AE1"/>
    <w:rsid w:val="00852D02"/>
    <w:rsid w:val="00853534"/>
    <w:rsid w:val="0086256E"/>
    <w:rsid w:val="008625E3"/>
    <w:rsid w:val="00862754"/>
    <w:rsid w:val="00863852"/>
    <w:rsid w:val="0086402E"/>
    <w:rsid w:val="00864237"/>
    <w:rsid w:val="008659DD"/>
    <w:rsid w:val="00865A9B"/>
    <w:rsid w:val="00866CF9"/>
    <w:rsid w:val="00867773"/>
    <w:rsid w:val="0087035A"/>
    <w:rsid w:val="00871D36"/>
    <w:rsid w:val="00873494"/>
    <w:rsid w:val="00873DDD"/>
    <w:rsid w:val="00873F46"/>
    <w:rsid w:val="008831E6"/>
    <w:rsid w:val="008832E3"/>
    <w:rsid w:val="008852F0"/>
    <w:rsid w:val="00885B53"/>
    <w:rsid w:val="00886705"/>
    <w:rsid w:val="00887EA2"/>
    <w:rsid w:val="00891E1F"/>
    <w:rsid w:val="00892A7A"/>
    <w:rsid w:val="00893A18"/>
    <w:rsid w:val="00893C9C"/>
    <w:rsid w:val="008974D2"/>
    <w:rsid w:val="008A061E"/>
    <w:rsid w:val="008A18F1"/>
    <w:rsid w:val="008A1972"/>
    <w:rsid w:val="008A26F6"/>
    <w:rsid w:val="008A2ED6"/>
    <w:rsid w:val="008A38FF"/>
    <w:rsid w:val="008A3C30"/>
    <w:rsid w:val="008A5D56"/>
    <w:rsid w:val="008A6471"/>
    <w:rsid w:val="008A66A7"/>
    <w:rsid w:val="008B03ED"/>
    <w:rsid w:val="008B2208"/>
    <w:rsid w:val="008B2258"/>
    <w:rsid w:val="008B23BE"/>
    <w:rsid w:val="008B2CB7"/>
    <w:rsid w:val="008B3395"/>
    <w:rsid w:val="008B3CF6"/>
    <w:rsid w:val="008B4A94"/>
    <w:rsid w:val="008B4B81"/>
    <w:rsid w:val="008C2B41"/>
    <w:rsid w:val="008C3326"/>
    <w:rsid w:val="008C5080"/>
    <w:rsid w:val="008C58D9"/>
    <w:rsid w:val="008C6525"/>
    <w:rsid w:val="008C677C"/>
    <w:rsid w:val="008C7D97"/>
    <w:rsid w:val="008D0549"/>
    <w:rsid w:val="008D303D"/>
    <w:rsid w:val="008D6279"/>
    <w:rsid w:val="008E10D1"/>
    <w:rsid w:val="008E4991"/>
    <w:rsid w:val="008E4E65"/>
    <w:rsid w:val="008E5A1C"/>
    <w:rsid w:val="008E61C7"/>
    <w:rsid w:val="008E76FB"/>
    <w:rsid w:val="008E7D05"/>
    <w:rsid w:val="008F09DA"/>
    <w:rsid w:val="008F21B0"/>
    <w:rsid w:val="009004BE"/>
    <w:rsid w:val="0090198A"/>
    <w:rsid w:val="009029F2"/>
    <w:rsid w:val="00903776"/>
    <w:rsid w:val="009066F5"/>
    <w:rsid w:val="00907DFB"/>
    <w:rsid w:val="009110F7"/>
    <w:rsid w:val="0091135B"/>
    <w:rsid w:val="00911522"/>
    <w:rsid w:val="00913969"/>
    <w:rsid w:val="00913F4A"/>
    <w:rsid w:val="00914890"/>
    <w:rsid w:val="00914AAA"/>
    <w:rsid w:val="009214EB"/>
    <w:rsid w:val="009237CA"/>
    <w:rsid w:val="00924B9C"/>
    <w:rsid w:val="00925F5D"/>
    <w:rsid w:val="00930D86"/>
    <w:rsid w:val="0093220C"/>
    <w:rsid w:val="00932D69"/>
    <w:rsid w:val="00934042"/>
    <w:rsid w:val="00934E60"/>
    <w:rsid w:val="00935C6D"/>
    <w:rsid w:val="009378CA"/>
    <w:rsid w:val="00940BD1"/>
    <w:rsid w:val="00940FD2"/>
    <w:rsid w:val="009427BD"/>
    <w:rsid w:val="00943852"/>
    <w:rsid w:val="00943B20"/>
    <w:rsid w:val="00944BA0"/>
    <w:rsid w:val="00946F3F"/>
    <w:rsid w:val="00947455"/>
    <w:rsid w:val="00950AA7"/>
    <w:rsid w:val="0095667B"/>
    <w:rsid w:val="009626FD"/>
    <w:rsid w:val="00962BDC"/>
    <w:rsid w:val="00963F1A"/>
    <w:rsid w:val="009646F0"/>
    <w:rsid w:val="00965D43"/>
    <w:rsid w:val="00966EA3"/>
    <w:rsid w:val="009677B6"/>
    <w:rsid w:val="00972703"/>
    <w:rsid w:val="009736E4"/>
    <w:rsid w:val="00973C95"/>
    <w:rsid w:val="009764DD"/>
    <w:rsid w:val="0097719B"/>
    <w:rsid w:val="0098066D"/>
    <w:rsid w:val="00981E34"/>
    <w:rsid w:val="009826F3"/>
    <w:rsid w:val="00985822"/>
    <w:rsid w:val="0098635B"/>
    <w:rsid w:val="0099184B"/>
    <w:rsid w:val="00993EB6"/>
    <w:rsid w:val="00993FF3"/>
    <w:rsid w:val="00994843"/>
    <w:rsid w:val="009949B3"/>
    <w:rsid w:val="00995F14"/>
    <w:rsid w:val="0099758A"/>
    <w:rsid w:val="00997F30"/>
    <w:rsid w:val="009A0DCF"/>
    <w:rsid w:val="009A14E2"/>
    <w:rsid w:val="009A1735"/>
    <w:rsid w:val="009A1ED8"/>
    <w:rsid w:val="009A502E"/>
    <w:rsid w:val="009A5586"/>
    <w:rsid w:val="009A65E6"/>
    <w:rsid w:val="009B04C3"/>
    <w:rsid w:val="009B0AE4"/>
    <w:rsid w:val="009B1D68"/>
    <w:rsid w:val="009B3C6D"/>
    <w:rsid w:val="009B636C"/>
    <w:rsid w:val="009C15CA"/>
    <w:rsid w:val="009C453B"/>
    <w:rsid w:val="009C4BD1"/>
    <w:rsid w:val="009C538D"/>
    <w:rsid w:val="009C637B"/>
    <w:rsid w:val="009D3D2A"/>
    <w:rsid w:val="009D4427"/>
    <w:rsid w:val="009D47EA"/>
    <w:rsid w:val="009E1695"/>
    <w:rsid w:val="009E4D36"/>
    <w:rsid w:val="009E55D8"/>
    <w:rsid w:val="009F15DD"/>
    <w:rsid w:val="009F1724"/>
    <w:rsid w:val="009F1B30"/>
    <w:rsid w:val="009F4FE0"/>
    <w:rsid w:val="009F5C5D"/>
    <w:rsid w:val="009F7EFA"/>
    <w:rsid w:val="00A00068"/>
    <w:rsid w:val="00A0292A"/>
    <w:rsid w:val="00A03BBA"/>
    <w:rsid w:val="00A042CB"/>
    <w:rsid w:val="00A06396"/>
    <w:rsid w:val="00A077AD"/>
    <w:rsid w:val="00A1037C"/>
    <w:rsid w:val="00A10D58"/>
    <w:rsid w:val="00A11188"/>
    <w:rsid w:val="00A115EE"/>
    <w:rsid w:val="00A139F1"/>
    <w:rsid w:val="00A13E03"/>
    <w:rsid w:val="00A14151"/>
    <w:rsid w:val="00A14AE0"/>
    <w:rsid w:val="00A15CDF"/>
    <w:rsid w:val="00A164B7"/>
    <w:rsid w:val="00A1771B"/>
    <w:rsid w:val="00A20B8D"/>
    <w:rsid w:val="00A273B9"/>
    <w:rsid w:val="00A30F24"/>
    <w:rsid w:val="00A344D7"/>
    <w:rsid w:val="00A3494D"/>
    <w:rsid w:val="00A35036"/>
    <w:rsid w:val="00A35F4E"/>
    <w:rsid w:val="00A36EE7"/>
    <w:rsid w:val="00A40265"/>
    <w:rsid w:val="00A42E83"/>
    <w:rsid w:val="00A4315D"/>
    <w:rsid w:val="00A44847"/>
    <w:rsid w:val="00A44CF5"/>
    <w:rsid w:val="00A46BE4"/>
    <w:rsid w:val="00A5158D"/>
    <w:rsid w:val="00A52E8E"/>
    <w:rsid w:val="00A53D43"/>
    <w:rsid w:val="00A5468D"/>
    <w:rsid w:val="00A56128"/>
    <w:rsid w:val="00A57D97"/>
    <w:rsid w:val="00A61CB4"/>
    <w:rsid w:val="00A61DA8"/>
    <w:rsid w:val="00A64865"/>
    <w:rsid w:val="00A65576"/>
    <w:rsid w:val="00A65A32"/>
    <w:rsid w:val="00A70E48"/>
    <w:rsid w:val="00A72CB1"/>
    <w:rsid w:val="00A73F0F"/>
    <w:rsid w:val="00A7681B"/>
    <w:rsid w:val="00A808C0"/>
    <w:rsid w:val="00A808D8"/>
    <w:rsid w:val="00A8205C"/>
    <w:rsid w:val="00A831DA"/>
    <w:rsid w:val="00A8321B"/>
    <w:rsid w:val="00A91457"/>
    <w:rsid w:val="00A91AFE"/>
    <w:rsid w:val="00A93D3F"/>
    <w:rsid w:val="00A94A3B"/>
    <w:rsid w:val="00A953A8"/>
    <w:rsid w:val="00A95735"/>
    <w:rsid w:val="00A9627B"/>
    <w:rsid w:val="00A9661D"/>
    <w:rsid w:val="00A96D82"/>
    <w:rsid w:val="00A96F5F"/>
    <w:rsid w:val="00A974A1"/>
    <w:rsid w:val="00AA0C21"/>
    <w:rsid w:val="00AA12CA"/>
    <w:rsid w:val="00AA12D5"/>
    <w:rsid w:val="00AA1A1D"/>
    <w:rsid w:val="00AA49D1"/>
    <w:rsid w:val="00AA5078"/>
    <w:rsid w:val="00AA7156"/>
    <w:rsid w:val="00AA7794"/>
    <w:rsid w:val="00AB07D9"/>
    <w:rsid w:val="00AB0960"/>
    <w:rsid w:val="00AB0A2E"/>
    <w:rsid w:val="00AB16C2"/>
    <w:rsid w:val="00AB27F2"/>
    <w:rsid w:val="00AB3DA3"/>
    <w:rsid w:val="00AB4B8E"/>
    <w:rsid w:val="00AB568E"/>
    <w:rsid w:val="00AB6075"/>
    <w:rsid w:val="00AB63B9"/>
    <w:rsid w:val="00AC1D5F"/>
    <w:rsid w:val="00AC25EC"/>
    <w:rsid w:val="00AC292B"/>
    <w:rsid w:val="00AC43B8"/>
    <w:rsid w:val="00AC7B58"/>
    <w:rsid w:val="00AD0A5E"/>
    <w:rsid w:val="00AD202E"/>
    <w:rsid w:val="00AD215C"/>
    <w:rsid w:val="00AD2D0A"/>
    <w:rsid w:val="00AD3527"/>
    <w:rsid w:val="00AD4518"/>
    <w:rsid w:val="00AD591A"/>
    <w:rsid w:val="00AD71A0"/>
    <w:rsid w:val="00AD71A3"/>
    <w:rsid w:val="00AD7268"/>
    <w:rsid w:val="00AE0A0E"/>
    <w:rsid w:val="00AE25D1"/>
    <w:rsid w:val="00AE3163"/>
    <w:rsid w:val="00AE32FC"/>
    <w:rsid w:val="00AE3B1A"/>
    <w:rsid w:val="00AE546D"/>
    <w:rsid w:val="00AE56D0"/>
    <w:rsid w:val="00AE6348"/>
    <w:rsid w:val="00AF11D0"/>
    <w:rsid w:val="00AF212F"/>
    <w:rsid w:val="00AF2C49"/>
    <w:rsid w:val="00AF38CC"/>
    <w:rsid w:val="00AF4021"/>
    <w:rsid w:val="00AF5071"/>
    <w:rsid w:val="00AF656F"/>
    <w:rsid w:val="00B03337"/>
    <w:rsid w:val="00B03BB1"/>
    <w:rsid w:val="00B10400"/>
    <w:rsid w:val="00B12152"/>
    <w:rsid w:val="00B1259D"/>
    <w:rsid w:val="00B13DF7"/>
    <w:rsid w:val="00B147C1"/>
    <w:rsid w:val="00B14D8C"/>
    <w:rsid w:val="00B1550D"/>
    <w:rsid w:val="00B1641E"/>
    <w:rsid w:val="00B17459"/>
    <w:rsid w:val="00B17CF9"/>
    <w:rsid w:val="00B2009B"/>
    <w:rsid w:val="00B238D3"/>
    <w:rsid w:val="00B266A1"/>
    <w:rsid w:val="00B26DFC"/>
    <w:rsid w:val="00B26E13"/>
    <w:rsid w:val="00B26E8D"/>
    <w:rsid w:val="00B272D0"/>
    <w:rsid w:val="00B30E5A"/>
    <w:rsid w:val="00B32E53"/>
    <w:rsid w:val="00B3341F"/>
    <w:rsid w:val="00B33DB4"/>
    <w:rsid w:val="00B34D3C"/>
    <w:rsid w:val="00B3500F"/>
    <w:rsid w:val="00B36473"/>
    <w:rsid w:val="00B3760F"/>
    <w:rsid w:val="00B41F16"/>
    <w:rsid w:val="00B44191"/>
    <w:rsid w:val="00B4651C"/>
    <w:rsid w:val="00B467A2"/>
    <w:rsid w:val="00B46C5A"/>
    <w:rsid w:val="00B46F97"/>
    <w:rsid w:val="00B50469"/>
    <w:rsid w:val="00B51625"/>
    <w:rsid w:val="00B52404"/>
    <w:rsid w:val="00B5301A"/>
    <w:rsid w:val="00B54EAB"/>
    <w:rsid w:val="00B560C7"/>
    <w:rsid w:val="00B57EC5"/>
    <w:rsid w:val="00B6279A"/>
    <w:rsid w:val="00B6318B"/>
    <w:rsid w:val="00B646E4"/>
    <w:rsid w:val="00B64CEB"/>
    <w:rsid w:val="00B64F8F"/>
    <w:rsid w:val="00B6602E"/>
    <w:rsid w:val="00B675F2"/>
    <w:rsid w:val="00B67C78"/>
    <w:rsid w:val="00B700C2"/>
    <w:rsid w:val="00B71CCB"/>
    <w:rsid w:val="00B7280D"/>
    <w:rsid w:val="00B74A5E"/>
    <w:rsid w:val="00B7568E"/>
    <w:rsid w:val="00B81740"/>
    <w:rsid w:val="00B81F07"/>
    <w:rsid w:val="00B83F58"/>
    <w:rsid w:val="00B84745"/>
    <w:rsid w:val="00B84CDE"/>
    <w:rsid w:val="00B86145"/>
    <w:rsid w:val="00B86446"/>
    <w:rsid w:val="00B904E3"/>
    <w:rsid w:val="00B906D7"/>
    <w:rsid w:val="00B95BCC"/>
    <w:rsid w:val="00B95DFC"/>
    <w:rsid w:val="00B97742"/>
    <w:rsid w:val="00BA276F"/>
    <w:rsid w:val="00BA291C"/>
    <w:rsid w:val="00BA3368"/>
    <w:rsid w:val="00BA4487"/>
    <w:rsid w:val="00BA503F"/>
    <w:rsid w:val="00BA70FF"/>
    <w:rsid w:val="00BA74B5"/>
    <w:rsid w:val="00BB122B"/>
    <w:rsid w:val="00BB1BC7"/>
    <w:rsid w:val="00BB3412"/>
    <w:rsid w:val="00BB7735"/>
    <w:rsid w:val="00BC13A7"/>
    <w:rsid w:val="00BC1934"/>
    <w:rsid w:val="00BC1958"/>
    <w:rsid w:val="00BC32DA"/>
    <w:rsid w:val="00BC3F9D"/>
    <w:rsid w:val="00BC7751"/>
    <w:rsid w:val="00BD0641"/>
    <w:rsid w:val="00BD2A9A"/>
    <w:rsid w:val="00BD3160"/>
    <w:rsid w:val="00BD3240"/>
    <w:rsid w:val="00BD36B6"/>
    <w:rsid w:val="00BD619C"/>
    <w:rsid w:val="00BE1209"/>
    <w:rsid w:val="00BE2A63"/>
    <w:rsid w:val="00BE5B7E"/>
    <w:rsid w:val="00BE72FB"/>
    <w:rsid w:val="00BF09A1"/>
    <w:rsid w:val="00BF0B1F"/>
    <w:rsid w:val="00BF33D8"/>
    <w:rsid w:val="00BF3715"/>
    <w:rsid w:val="00BF446A"/>
    <w:rsid w:val="00BF4A42"/>
    <w:rsid w:val="00BF7A5F"/>
    <w:rsid w:val="00C029F2"/>
    <w:rsid w:val="00C053D5"/>
    <w:rsid w:val="00C103E3"/>
    <w:rsid w:val="00C1062C"/>
    <w:rsid w:val="00C10751"/>
    <w:rsid w:val="00C1347D"/>
    <w:rsid w:val="00C145E8"/>
    <w:rsid w:val="00C159F7"/>
    <w:rsid w:val="00C17331"/>
    <w:rsid w:val="00C17AF0"/>
    <w:rsid w:val="00C205DA"/>
    <w:rsid w:val="00C2111F"/>
    <w:rsid w:val="00C2508D"/>
    <w:rsid w:val="00C25752"/>
    <w:rsid w:val="00C260B5"/>
    <w:rsid w:val="00C267BB"/>
    <w:rsid w:val="00C26A0F"/>
    <w:rsid w:val="00C33129"/>
    <w:rsid w:val="00C33A34"/>
    <w:rsid w:val="00C358FE"/>
    <w:rsid w:val="00C36729"/>
    <w:rsid w:val="00C4139E"/>
    <w:rsid w:val="00C42489"/>
    <w:rsid w:val="00C42B92"/>
    <w:rsid w:val="00C43706"/>
    <w:rsid w:val="00C437A2"/>
    <w:rsid w:val="00C437A6"/>
    <w:rsid w:val="00C43ED7"/>
    <w:rsid w:val="00C45442"/>
    <w:rsid w:val="00C45B23"/>
    <w:rsid w:val="00C46481"/>
    <w:rsid w:val="00C51FF8"/>
    <w:rsid w:val="00C52D94"/>
    <w:rsid w:val="00C53A67"/>
    <w:rsid w:val="00C549D5"/>
    <w:rsid w:val="00C568BC"/>
    <w:rsid w:val="00C570A3"/>
    <w:rsid w:val="00C57629"/>
    <w:rsid w:val="00C611BB"/>
    <w:rsid w:val="00C6386C"/>
    <w:rsid w:val="00C63E28"/>
    <w:rsid w:val="00C653A9"/>
    <w:rsid w:val="00C65513"/>
    <w:rsid w:val="00C709F7"/>
    <w:rsid w:val="00C713BA"/>
    <w:rsid w:val="00C71D04"/>
    <w:rsid w:val="00C73858"/>
    <w:rsid w:val="00C763A3"/>
    <w:rsid w:val="00C77C2F"/>
    <w:rsid w:val="00C77C91"/>
    <w:rsid w:val="00C8068D"/>
    <w:rsid w:val="00C80E78"/>
    <w:rsid w:val="00C82D7D"/>
    <w:rsid w:val="00C82E29"/>
    <w:rsid w:val="00C83D25"/>
    <w:rsid w:val="00C843B0"/>
    <w:rsid w:val="00C90735"/>
    <w:rsid w:val="00C9077A"/>
    <w:rsid w:val="00C9147C"/>
    <w:rsid w:val="00C91E22"/>
    <w:rsid w:val="00C92049"/>
    <w:rsid w:val="00C94CB3"/>
    <w:rsid w:val="00C95339"/>
    <w:rsid w:val="00C957E8"/>
    <w:rsid w:val="00C96F61"/>
    <w:rsid w:val="00CA0257"/>
    <w:rsid w:val="00CA0962"/>
    <w:rsid w:val="00CA262B"/>
    <w:rsid w:val="00CA4A07"/>
    <w:rsid w:val="00CA4C2A"/>
    <w:rsid w:val="00CA5ABD"/>
    <w:rsid w:val="00CA6508"/>
    <w:rsid w:val="00CA6C10"/>
    <w:rsid w:val="00CB1190"/>
    <w:rsid w:val="00CB3E2B"/>
    <w:rsid w:val="00CB6342"/>
    <w:rsid w:val="00CB7E15"/>
    <w:rsid w:val="00CC0410"/>
    <w:rsid w:val="00CC2B31"/>
    <w:rsid w:val="00CC2EDA"/>
    <w:rsid w:val="00CC3247"/>
    <w:rsid w:val="00CC34FC"/>
    <w:rsid w:val="00CC4430"/>
    <w:rsid w:val="00CC44E4"/>
    <w:rsid w:val="00CC4552"/>
    <w:rsid w:val="00CC57ED"/>
    <w:rsid w:val="00CC65B3"/>
    <w:rsid w:val="00CD08F2"/>
    <w:rsid w:val="00CD2EF4"/>
    <w:rsid w:val="00CD3E8C"/>
    <w:rsid w:val="00CD51B7"/>
    <w:rsid w:val="00CD7203"/>
    <w:rsid w:val="00CD7A28"/>
    <w:rsid w:val="00CE01F3"/>
    <w:rsid w:val="00CE1A54"/>
    <w:rsid w:val="00CE2620"/>
    <w:rsid w:val="00CE2715"/>
    <w:rsid w:val="00CE38A3"/>
    <w:rsid w:val="00CE3AF4"/>
    <w:rsid w:val="00CE5B5E"/>
    <w:rsid w:val="00CE5EC1"/>
    <w:rsid w:val="00CE6174"/>
    <w:rsid w:val="00CE6603"/>
    <w:rsid w:val="00CE7C1B"/>
    <w:rsid w:val="00CF1FAD"/>
    <w:rsid w:val="00CF20A8"/>
    <w:rsid w:val="00CF33D0"/>
    <w:rsid w:val="00CF35E6"/>
    <w:rsid w:val="00CF4040"/>
    <w:rsid w:val="00CF4D55"/>
    <w:rsid w:val="00CF6763"/>
    <w:rsid w:val="00CF7CE5"/>
    <w:rsid w:val="00D027BD"/>
    <w:rsid w:val="00D042EF"/>
    <w:rsid w:val="00D04A83"/>
    <w:rsid w:val="00D05536"/>
    <w:rsid w:val="00D05C13"/>
    <w:rsid w:val="00D06366"/>
    <w:rsid w:val="00D063AE"/>
    <w:rsid w:val="00D077EB"/>
    <w:rsid w:val="00D07F5C"/>
    <w:rsid w:val="00D11CD1"/>
    <w:rsid w:val="00D11EF2"/>
    <w:rsid w:val="00D2045D"/>
    <w:rsid w:val="00D24CF3"/>
    <w:rsid w:val="00D2674C"/>
    <w:rsid w:val="00D26E88"/>
    <w:rsid w:val="00D276D0"/>
    <w:rsid w:val="00D30390"/>
    <w:rsid w:val="00D30661"/>
    <w:rsid w:val="00D32D52"/>
    <w:rsid w:val="00D40446"/>
    <w:rsid w:val="00D40DA5"/>
    <w:rsid w:val="00D41780"/>
    <w:rsid w:val="00D42FD8"/>
    <w:rsid w:val="00D46191"/>
    <w:rsid w:val="00D464D8"/>
    <w:rsid w:val="00D46E0E"/>
    <w:rsid w:val="00D4745A"/>
    <w:rsid w:val="00D5153E"/>
    <w:rsid w:val="00D5281D"/>
    <w:rsid w:val="00D53F97"/>
    <w:rsid w:val="00D54443"/>
    <w:rsid w:val="00D564AD"/>
    <w:rsid w:val="00D60E4C"/>
    <w:rsid w:val="00D61D46"/>
    <w:rsid w:val="00D63BE9"/>
    <w:rsid w:val="00D648E3"/>
    <w:rsid w:val="00D64E52"/>
    <w:rsid w:val="00D6519D"/>
    <w:rsid w:val="00D66EC8"/>
    <w:rsid w:val="00D7116B"/>
    <w:rsid w:val="00D7191A"/>
    <w:rsid w:val="00D7429E"/>
    <w:rsid w:val="00D74886"/>
    <w:rsid w:val="00D74995"/>
    <w:rsid w:val="00D770E5"/>
    <w:rsid w:val="00D775F8"/>
    <w:rsid w:val="00D77843"/>
    <w:rsid w:val="00D829D9"/>
    <w:rsid w:val="00D843C5"/>
    <w:rsid w:val="00D84C69"/>
    <w:rsid w:val="00D84D17"/>
    <w:rsid w:val="00D850D0"/>
    <w:rsid w:val="00D8768D"/>
    <w:rsid w:val="00D90B85"/>
    <w:rsid w:val="00D92DD1"/>
    <w:rsid w:val="00D93C68"/>
    <w:rsid w:val="00D948A7"/>
    <w:rsid w:val="00D954B8"/>
    <w:rsid w:val="00D95802"/>
    <w:rsid w:val="00D95F92"/>
    <w:rsid w:val="00D96302"/>
    <w:rsid w:val="00DA0E2F"/>
    <w:rsid w:val="00DA5707"/>
    <w:rsid w:val="00DA65EA"/>
    <w:rsid w:val="00DB21A5"/>
    <w:rsid w:val="00DB2EB5"/>
    <w:rsid w:val="00DB2F82"/>
    <w:rsid w:val="00DB301B"/>
    <w:rsid w:val="00DB38B8"/>
    <w:rsid w:val="00DB3D78"/>
    <w:rsid w:val="00DB55A7"/>
    <w:rsid w:val="00DC0AFF"/>
    <w:rsid w:val="00DC1646"/>
    <w:rsid w:val="00DC2F0C"/>
    <w:rsid w:val="00DC443D"/>
    <w:rsid w:val="00DD0BA0"/>
    <w:rsid w:val="00DD117C"/>
    <w:rsid w:val="00DD19F4"/>
    <w:rsid w:val="00DD43F0"/>
    <w:rsid w:val="00DD4EEA"/>
    <w:rsid w:val="00DD50EF"/>
    <w:rsid w:val="00DD5AA9"/>
    <w:rsid w:val="00DE0068"/>
    <w:rsid w:val="00DE195E"/>
    <w:rsid w:val="00DE3095"/>
    <w:rsid w:val="00DE32DF"/>
    <w:rsid w:val="00DE4A0A"/>
    <w:rsid w:val="00DE538F"/>
    <w:rsid w:val="00DE66CC"/>
    <w:rsid w:val="00DE6B6B"/>
    <w:rsid w:val="00DE7BF1"/>
    <w:rsid w:val="00DF1B1E"/>
    <w:rsid w:val="00DF2376"/>
    <w:rsid w:val="00DF238D"/>
    <w:rsid w:val="00DF2D44"/>
    <w:rsid w:val="00DF3856"/>
    <w:rsid w:val="00DF466C"/>
    <w:rsid w:val="00DF6C8A"/>
    <w:rsid w:val="00DF7F4C"/>
    <w:rsid w:val="00E0103B"/>
    <w:rsid w:val="00E01386"/>
    <w:rsid w:val="00E024BC"/>
    <w:rsid w:val="00E02630"/>
    <w:rsid w:val="00E02874"/>
    <w:rsid w:val="00E033BC"/>
    <w:rsid w:val="00E065B4"/>
    <w:rsid w:val="00E10AC4"/>
    <w:rsid w:val="00E120C6"/>
    <w:rsid w:val="00E131C4"/>
    <w:rsid w:val="00E13CC8"/>
    <w:rsid w:val="00E169C4"/>
    <w:rsid w:val="00E211FD"/>
    <w:rsid w:val="00E2160C"/>
    <w:rsid w:val="00E220EB"/>
    <w:rsid w:val="00E30514"/>
    <w:rsid w:val="00E316F1"/>
    <w:rsid w:val="00E3181F"/>
    <w:rsid w:val="00E320AD"/>
    <w:rsid w:val="00E35775"/>
    <w:rsid w:val="00E367A9"/>
    <w:rsid w:val="00E41CAE"/>
    <w:rsid w:val="00E42506"/>
    <w:rsid w:val="00E445F5"/>
    <w:rsid w:val="00E454D4"/>
    <w:rsid w:val="00E4570F"/>
    <w:rsid w:val="00E464C1"/>
    <w:rsid w:val="00E46B90"/>
    <w:rsid w:val="00E47D51"/>
    <w:rsid w:val="00E52D38"/>
    <w:rsid w:val="00E5538A"/>
    <w:rsid w:val="00E55A0C"/>
    <w:rsid w:val="00E5659B"/>
    <w:rsid w:val="00E566BC"/>
    <w:rsid w:val="00E6080A"/>
    <w:rsid w:val="00E60820"/>
    <w:rsid w:val="00E6281B"/>
    <w:rsid w:val="00E63150"/>
    <w:rsid w:val="00E6329B"/>
    <w:rsid w:val="00E6591F"/>
    <w:rsid w:val="00E65D1E"/>
    <w:rsid w:val="00E66363"/>
    <w:rsid w:val="00E71B37"/>
    <w:rsid w:val="00E71FEF"/>
    <w:rsid w:val="00E72EEC"/>
    <w:rsid w:val="00E73E3F"/>
    <w:rsid w:val="00E75138"/>
    <w:rsid w:val="00E76505"/>
    <w:rsid w:val="00E8025E"/>
    <w:rsid w:val="00E80E9D"/>
    <w:rsid w:val="00E8325F"/>
    <w:rsid w:val="00E84A60"/>
    <w:rsid w:val="00E871B4"/>
    <w:rsid w:val="00E879A9"/>
    <w:rsid w:val="00E9009A"/>
    <w:rsid w:val="00E92D50"/>
    <w:rsid w:val="00E95B75"/>
    <w:rsid w:val="00E95FA6"/>
    <w:rsid w:val="00E9617E"/>
    <w:rsid w:val="00EA17AD"/>
    <w:rsid w:val="00EA187B"/>
    <w:rsid w:val="00EA1B20"/>
    <w:rsid w:val="00EA2D37"/>
    <w:rsid w:val="00EA4B62"/>
    <w:rsid w:val="00EA4F0C"/>
    <w:rsid w:val="00EB3169"/>
    <w:rsid w:val="00EB337A"/>
    <w:rsid w:val="00EB4E88"/>
    <w:rsid w:val="00EC00F3"/>
    <w:rsid w:val="00EC19E4"/>
    <w:rsid w:val="00EC2663"/>
    <w:rsid w:val="00EC4366"/>
    <w:rsid w:val="00EC487D"/>
    <w:rsid w:val="00EC5190"/>
    <w:rsid w:val="00EC5DCB"/>
    <w:rsid w:val="00EC69DA"/>
    <w:rsid w:val="00EC758C"/>
    <w:rsid w:val="00EC7F81"/>
    <w:rsid w:val="00ED00C7"/>
    <w:rsid w:val="00ED0B91"/>
    <w:rsid w:val="00ED2E31"/>
    <w:rsid w:val="00ED3CC8"/>
    <w:rsid w:val="00ED41A5"/>
    <w:rsid w:val="00ED5770"/>
    <w:rsid w:val="00ED5EAF"/>
    <w:rsid w:val="00ED6418"/>
    <w:rsid w:val="00ED7C03"/>
    <w:rsid w:val="00EE07DB"/>
    <w:rsid w:val="00EE1DA8"/>
    <w:rsid w:val="00EE1DAF"/>
    <w:rsid w:val="00EE3DA2"/>
    <w:rsid w:val="00EE43E7"/>
    <w:rsid w:val="00EE462B"/>
    <w:rsid w:val="00EE51D6"/>
    <w:rsid w:val="00EE6336"/>
    <w:rsid w:val="00EF01CB"/>
    <w:rsid w:val="00EF511D"/>
    <w:rsid w:val="00F0004E"/>
    <w:rsid w:val="00F02FCB"/>
    <w:rsid w:val="00F0362E"/>
    <w:rsid w:val="00F04E40"/>
    <w:rsid w:val="00F05960"/>
    <w:rsid w:val="00F062A0"/>
    <w:rsid w:val="00F103EA"/>
    <w:rsid w:val="00F11A46"/>
    <w:rsid w:val="00F11F8C"/>
    <w:rsid w:val="00F16117"/>
    <w:rsid w:val="00F161ED"/>
    <w:rsid w:val="00F1709C"/>
    <w:rsid w:val="00F172AA"/>
    <w:rsid w:val="00F21AD4"/>
    <w:rsid w:val="00F22ADD"/>
    <w:rsid w:val="00F24C7F"/>
    <w:rsid w:val="00F2617E"/>
    <w:rsid w:val="00F266D3"/>
    <w:rsid w:val="00F277B7"/>
    <w:rsid w:val="00F300C7"/>
    <w:rsid w:val="00F31712"/>
    <w:rsid w:val="00F34A8C"/>
    <w:rsid w:val="00F3520B"/>
    <w:rsid w:val="00F3537B"/>
    <w:rsid w:val="00F35B83"/>
    <w:rsid w:val="00F37009"/>
    <w:rsid w:val="00F37C62"/>
    <w:rsid w:val="00F41E20"/>
    <w:rsid w:val="00F4628C"/>
    <w:rsid w:val="00F464A3"/>
    <w:rsid w:val="00F53EF2"/>
    <w:rsid w:val="00F56B65"/>
    <w:rsid w:val="00F56C9B"/>
    <w:rsid w:val="00F655A4"/>
    <w:rsid w:val="00F67996"/>
    <w:rsid w:val="00F70419"/>
    <w:rsid w:val="00F71C5C"/>
    <w:rsid w:val="00F723A0"/>
    <w:rsid w:val="00F726F8"/>
    <w:rsid w:val="00F74778"/>
    <w:rsid w:val="00F804C9"/>
    <w:rsid w:val="00F8077E"/>
    <w:rsid w:val="00F809AB"/>
    <w:rsid w:val="00F83623"/>
    <w:rsid w:val="00F86206"/>
    <w:rsid w:val="00F86AF6"/>
    <w:rsid w:val="00F87A5F"/>
    <w:rsid w:val="00F92C93"/>
    <w:rsid w:val="00F949BF"/>
    <w:rsid w:val="00FA11E1"/>
    <w:rsid w:val="00FA2326"/>
    <w:rsid w:val="00FA2559"/>
    <w:rsid w:val="00FA2D3E"/>
    <w:rsid w:val="00FA3F7F"/>
    <w:rsid w:val="00FA5AC7"/>
    <w:rsid w:val="00FA793B"/>
    <w:rsid w:val="00FB18BB"/>
    <w:rsid w:val="00FB2004"/>
    <w:rsid w:val="00FB2329"/>
    <w:rsid w:val="00FB3920"/>
    <w:rsid w:val="00FB400F"/>
    <w:rsid w:val="00FB4030"/>
    <w:rsid w:val="00FB4289"/>
    <w:rsid w:val="00FB430D"/>
    <w:rsid w:val="00FB46C1"/>
    <w:rsid w:val="00FB5D27"/>
    <w:rsid w:val="00FB5F97"/>
    <w:rsid w:val="00FB6263"/>
    <w:rsid w:val="00FB79CF"/>
    <w:rsid w:val="00FB7AFC"/>
    <w:rsid w:val="00FC2FC1"/>
    <w:rsid w:val="00FC4B54"/>
    <w:rsid w:val="00FC6804"/>
    <w:rsid w:val="00FC71B7"/>
    <w:rsid w:val="00FD0176"/>
    <w:rsid w:val="00FD1F6C"/>
    <w:rsid w:val="00FD3E1F"/>
    <w:rsid w:val="00FD5A62"/>
    <w:rsid w:val="00FD75B3"/>
    <w:rsid w:val="00FE06C8"/>
    <w:rsid w:val="00FE0838"/>
    <w:rsid w:val="00FE09CF"/>
    <w:rsid w:val="00FE1569"/>
    <w:rsid w:val="00FE34EB"/>
    <w:rsid w:val="00FE566F"/>
    <w:rsid w:val="00FE6D07"/>
    <w:rsid w:val="00FE74F4"/>
    <w:rsid w:val="00FF2764"/>
    <w:rsid w:val="00FF27EB"/>
    <w:rsid w:val="00FF2A35"/>
    <w:rsid w:val="00FF4366"/>
    <w:rsid w:val="00FF445B"/>
    <w:rsid w:val="00FF4CE3"/>
    <w:rsid w:val="01C0190F"/>
    <w:rsid w:val="0250D170"/>
    <w:rsid w:val="02D3D8E6"/>
    <w:rsid w:val="031CE6CE"/>
    <w:rsid w:val="03412FA9"/>
    <w:rsid w:val="05838BE2"/>
    <w:rsid w:val="05A7B4C5"/>
    <w:rsid w:val="060AD786"/>
    <w:rsid w:val="0746ED8B"/>
    <w:rsid w:val="0901936A"/>
    <w:rsid w:val="0F981118"/>
    <w:rsid w:val="1131562B"/>
    <w:rsid w:val="158D6F4C"/>
    <w:rsid w:val="18841586"/>
    <w:rsid w:val="192510B2"/>
    <w:rsid w:val="19FEC2CB"/>
    <w:rsid w:val="1D07B4A9"/>
    <w:rsid w:val="1EFEB09D"/>
    <w:rsid w:val="20875F7D"/>
    <w:rsid w:val="219F446E"/>
    <w:rsid w:val="226C857D"/>
    <w:rsid w:val="228E30A9"/>
    <w:rsid w:val="25C9055A"/>
    <w:rsid w:val="2846D082"/>
    <w:rsid w:val="285E59BA"/>
    <w:rsid w:val="28F541DD"/>
    <w:rsid w:val="292603DD"/>
    <w:rsid w:val="2AC584FC"/>
    <w:rsid w:val="2BD4A1BC"/>
    <w:rsid w:val="2D1AB145"/>
    <w:rsid w:val="2DDB9AA1"/>
    <w:rsid w:val="2E17A75A"/>
    <w:rsid w:val="2E9240A2"/>
    <w:rsid w:val="301E1EA0"/>
    <w:rsid w:val="3257E4D5"/>
    <w:rsid w:val="32B4CCBC"/>
    <w:rsid w:val="33D7D2B5"/>
    <w:rsid w:val="3495192F"/>
    <w:rsid w:val="35E98B56"/>
    <w:rsid w:val="3697892F"/>
    <w:rsid w:val="36EDDD65"/>
    <w:rsid w:val="376EB5C1"/>
    <w:rsid w:val="37A804B8"/>
    <w:rsid w:val="397E61B4"/>
    <w:rsid w:val="3E3BC726"/>
    <w:rsid w:val="42918E65"/>
    <w:rsid w:val="42DEE0C8"/>
    <w:rsid w:val="458042D0"/>
    <w:rsid w:val="4595BC4B"/>
    <w:rsid w:val="4650F617"/>
    <w:rsid w:val="46A3882A"/>
    <w:rsid w:val="47A7AEBA"/>
    <w:rsid w:val="49B3C506"/>
    <w:rsid w:val="4B2588A8"/>
    <w:rsid w:val="4BF538AA"/>
    <w:rsid w:val="4C96E3B6"/>
    <w:rsid w:val="4CF10CDE"/>
    <w:rsid w:val="4DB3CD8C"/>
    <w:rsid w:val="4E3B6E8E"/>
    <w:rsid w:val="5548C787"/>
    <w:rsid w:val="563492DA"/>
    <w:rsid w:val="5796A5DF"/>
    <w:rsid w:val="596C339C"/>
    <w:rsid w:val="5B6A61F5"/>
    <w:rsid w:val="5B7C237D"/>
    <w:rsid w:val="60B4DD07"/>
    <w:rsid w:val="6144866C"/>
    <w:rsid w:val="615CCC35"/>
    <w:rsid w:val="61605FDA"/>
    <w:rsid w:val="628EC95D"/>
    <w:rsid w:val="67033EEB"/>
    <w:rsid w:val="6AEB1F7C"/>
    <w:rsid w:val="6C418E74"/>
    <w:rsid w:val="6D8804D7"/>
    <w:rsid w:val="6DFBB110"/>
    <w:rsid w:val="6F60BAA0"/>
    <w:rsid w:val="725202B2"/>
    <w:rsid w:val="7457BEF4"/>
    <w:rsid w:val="745E35FC"/>
    <w:rsid w:val="74E7F141"/>
    <w:rsid w:val="7589A374"/>
    <w:rsid w:val="799AC9EA"/>
    <w:rsid w:val="799FA811"/>
    <w:rsid w:val="7A8129A1"/>
    <w:rsid w:val="7B3BD4D5"/>
    <w:rsid w:val="7D165C5B"/>
    <w:rsid w:val="7FD3C2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color="white">
      <v:fill color="white"/>
    </o:shapedefaults>
    <o:shapelayout v:ext="edit">
      <o:idmap v:ext="edit" data="2"/>
    </o:shapelayout>
  </w:shapeDefaults>
  <w:decimalSymbol w:val="."/>
  <w:listSeparator w:val=","/>
  <w14:docId w14:val="2C975493"/>
  <w15:docId w15:val="{E5C84814-E447-473B-9E05-5364EA5D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Hyperlink" w:uiPriority="99"/>
    <w:lsdException w:name="Strong" w:locked="1" w:uiPriority="22" w:qFormat="1"/>
    <w:lsdException w:name="Emphasis" w:locked="1" w:uiPriority="20" w:qFormat="1"/>
    <w:lsdException w:name="Normal (Web)" w:locked="1"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36FB"/>
    <w:pPr>
      <w:spacing w:after="160" w:line="259" w:lineRule="auto"/>
    </w:pPr>
    <w:rPr>
      <w:sz w:val="22"/>
      <w:szCs w:val="22"/>
    </w:rPr>
  </w:style>
  <w:style w:type="paragraph" w:styleId="Heading1">
    <w:name w:val="heading 1"/>
    <w:basedOn w:val="Normal"/>
    <w:next w:val="Normal"/>
    <w:link w:val="Heading1Char"/>
    <w:uiPriority w:val="9"/>
    <w:qFormat/>
    <w:locked/>
    <w:rsid w:val="00C73858"/>
    <w:pPr>
      <w:keepNext/>
      <w:keepLines/>
      <w:spacing w:before="400" w:after="40" w:line="240" w:lineRule="auto"/>
      <w:outlineLvl w:val="0"/>
    </w:pPr>
    <w:rPr>
      <w:rFonts w:ascii="Calibri Light" w:eastAsia="SimSun" w:hAnsi="Calibri Light"/>
      <w:color w:val="1F4E79"/>
      <w:sz w:val="36"/>
      <w:szCs w:val="36"/>
    </w:rPr>
  </w:style>
  <w:style w:type="paragraph" w:styleId="Heading2">
    <w:name w:val="heading 2"/>
    <w:basedOn w:val="Normal"/>
    <w:next w:val="Normal"/>
    <w:link w:val="Heading2Char"/>
    <w:uiPriority w:val="9"/>
    <w:semiHidden/>
    <w:unhideWhenUsed/>
    <w:qFormat/>
    <w:locked/>
    <w:rsid w:val="00C73858"/>
    <w:pPr>
      <w:keepNext/>
      <w:keepLines/>
      <w:spacing w:before="40" w:after="0" w:line="240" w:lineRule="auto"/>
      <w:outlineLvl w:val="1"/>
    </w:pPr>
    <w:rPr>
      <w:rFonts w:ascii="Calibri Light" w:eastAsia="SimSun" w:hAnsi="Calibri Light"/>
      <w:color w:val="2E74B5"/>
      <w:sz w:val="32"/>
      <w:szCs w:val="32"/>
    </w:rPr>
  </w:style>
  <w:style w:type="paragraph" w:styleId="Heading3">
    <w:name w:val="heading 3"/>
    <w:basedOn w:val="Normal"/>
    <w:next w:val="Normal"/>
    <w:link w:val="Heading3Char"/>
    <w:uiPriority w:val="9"/>
    <w:semiHidden/>
    <w:unhideWhenUsed/>
    <w:qFormat/>
    <w:locked/>
    <w:rsid w:val="00C73858"/>
    <w:pPr>
      <w:keepNext/>
      <w:keepLines/>
      <w:spacing w:before="40" w:after="0" w:line="240" w:lineRule="auto"/>
      <w:outlineLvl w:val="2"/>
    </w:pPr>
    <w:rPr>
      <w:rFonts w:ascii="Calibri Light" w:eastAsia="SimSun" w:hAnsi="Calibri Light"/>
      <w:color w:val="2E74B5"/>
      <w:sz w:val="28"/>
      <w:szCs w:val="28"/>
    </w:rPr>
  </w:style>
  <w:style w:type="paragraph" w:styleId="Heading4">
    <w:name w:val="heading 4"/>
    <w:basedOn w:val="Normal"/>
    <w:next w:val="Normal"/>
    <w:link w:val="Heading4Char"/>
    <w:uiPriority w:val="9"/>
    <w:unhideWhenUsed/>
    <w:qFormat/>
    <w:locked/>
    <w:rsid w:val="00C73858"/>
    <w:pPr>
      <w:keepNext/>
      <w:keepLines/>
      <w:spacing w:before="40" w:after="0"/>
      <w:outlineLvl w:val="3"/>
    </w:pPr>
    <w:rPr>
      <w:rFonts w:ascii="Calibri Light" w:eastAsia="SimSun" w:hAnsi="Calibri Light"/>
      <w:color w:val="2E74B5"/>
      <w:sz w:val="24"/>
      <w:szCs w:val="24"/>
    </w:rPr>
  </w:style>
  <w:style w:type="paragraph" w:styleId="Heading5">
    <w:name w:val="heading 5"/>
    <w:basedOn w:val="Normal"/>
    <w:next w:val="Normal"/>
    <w:link w:val="Heading5Char"/>
    <w:uiPriority w:val="9"/>
    <w:unhideWhenUsed/>
    <w:qFormat/>
    <w:locked/>
    <w:rsid w:val="00C73858"/>
    <w:pPr>
      <w:keepNext/>
      <w:keepLines/>
      <w:spacing w:before="40" w:after="0"/>
      <w:outlineLvl w:val="4"/>
    </w:pPr>
    <w:rPr>
      <w:rFonts w:ascii="Calibri Light" w:eastAsia="SimSun" w:hAnsi="Calibri Light"/>
      <w:caps/>
      <w:color w:val="2E74B5"/>
    </w:rPr>
  </w:style>
  <w:style w:type="paragraph" w:styleId="Heading6">
    <w:name w:val="heading 6"/>
    <w:basedOn w:val="Normal"/>
    <w:next w:val="Normal"/>
    <w:link w:val="Heading6Char"/>
    <w:uiPriority w:val="9"/>
    <w:semiHidden/>
    <w:unhideWhenUsed/>
    <w:qFormat/>
    <w:locked/>
    <w:rsid w:val="00C73858"/>
    <w:pPr>
      <w:keepNext/>
      <w:keepLines/>
      <w:spacing w:before="40" w:after="0"/>
      <w:outlineLvl w:val="5"/>
    </w:pPr>
    <w:rPr>
      <w:rFonts w:ascii="Calibri Light" w:eastAsia="SimSun" w:hAnsi="Calibri Light"/>
      <w:i/>
      <w:iCs/>
      <w:caps/>
      <w:color w:val="1F4E79"/>
    </w:rPr>
  </w:style>
  <w:style w:type="paragraph" w:styleId="Heading7">
    <w:name w:val="heading 7"/>
    <w:basedOn w:val="Normal"/>
    <w:next w:val="Normal"/>
    <w:link w:val="Heading7Char"/>
    <w:uiPriority w:val="9"/>
    <w:semiHidden/>
    <w:unhideWhenUsed/>
    <w:qFormat/>
    <w:locked/>
    <w:rsid w:val="00C73858"/>
    <w:pPr>
      <w:keepNext/>
      <w:keepLines/>
      <w:spacing w:before="40" w:after="0"/>
      <w:outlineLvl w:val="6"/>
    </w:pPr>
    <w:rPr>
      <w:rFonts w:ascii="Calibri Light" w:eastAsia="SimSun" w:hAnsi="Calibri Light"/>
      <w:b/>
      <w:bCs/>
      <w:color w:val="1F4E79"/>
    </w:rPr>
  </w:style>
  <w:style w:type="paragraph" w:styleId="Heading8">
    <w:name w:val="heading 8"/>
    <w:basedOn w:val="Normal"/>
    <w:next w:val="Normal"/>
    <w:link w:val="Heading8Char"/>
    <w:uiPriority w:val="9"/>
    <w:semiHidden/>
    <w:unhideWhenUsed/>
    <w:qFormat/>
    <w:locked/>
    <w:rsid w:val="00C73858"/>
    <w:pPr>
      <w:keepNext/>
      <w:keepLines/>
      <w:spacing w:before="40" w:after="0"/>
      <w:outlineLvl w:val="7"/>
    </w:pPr>
    <w:rPr>
      <w:rFonts w:ascii="Calibri Light" w:eastAsia="SimSun" w:hAnsi="Calibri Light"/>
      <w:b/>
      <w:bCs/>
      <w:i/>
      <w:iCs/>
      <w:color w:val="1F4E79"/>
    </w:rPr>
  </w:style>
  <w:style w:type="paragraph" w:styleId="Heading9">
    <w:name w:val="heading 9"/>
    <w:basedOn w:val="Normal"/>
    <w:next w:val="Normal"/>
    <w:link w:val="Heading9Char"/>
    <w:uiPriority w:val="9"/>
    <w:semiHidden/>
    <w:unhideWhenUsed/>
    <w:qFormat/>
    <w:locked/>
    <w:rsid w:val="00C73858"/>
    <w:pPr>
      <w:keepNext/>
      <w:keepLines/>
      <w:spacing w:before="40" w:after="0"/>
      <w:outlineLvl w:val="8"/>
    </w:pPr>
    <w:rPr>
      <w:rFonts w:ascii="Calibri Light" w:eastAsia="SimSun" w:hAnsi="Calibri Light"/>
      <w:i/>
      <w:iCs/>
      <w:color w:val="1F4E7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A5ABD"/>
    <w:rPr>
      <w:rFonts w:cs="Times New Roman"/>
      <w:color w:val="0000FF"/>
      <w:u w:val="single"/>
    </w:rPr>
  </w:style>
  <w:style w:type="paragraph" w:styleId="Header">
    <w:name w:val="header"/>
    <w:basedOn w:val="Normal"/>
    <w:link w:val="HeaderChar"/>
    <w:uiPriority w:val="99"/>
    <w:rsid w:val="002C568F"/>
    <w:pPr>
      <w:tabs>
        <w:tab w:val="center" w:pos="4153"/>
        <w:tab w:val="right" w:pos="8306"/>
      </w:tabs>
    </w:pPr>
  </w:style>
  <w:style w:type="character" w:customStyle="1" w:styleId="HeaderChar">
    <w:name w:val="Header Char"/>
    <w:link w:val="Header"/>
    <w:uiPriority w:val="99"/>
    <w:locked/>
    <w:rPr>
      <w:rFonts w:ascii="Arial" w:hAnsi="Arial" w:cs="Times New Roman"/>
      <w:sz w:val="24"/>
      <w:szCs w:val="24"/>
    </w:rPr>
  </w:style>
  <w:style w:type="paragraph" w:styleId="Footer">
    <w:name w:val="footer"/>
    <w:basedOn w:val="Normal"/>
    <w:link w:val="FooterChar"/>
    <w:uiPriority w:val="99"/>
    <w:rsid w:val="002C568F"/>
    <w:pPr>
      <w:tabs>
        <w:tab w:val="center" w:pos="4153"/>
        <w:tab w:val="right" w:pos="8306"/>
      </w:tabs>
    </w:pPr>
  </w:style>
  <w:style w:type="character" w:customStyle="1" w:styleId="FooterChar">
    <w:name w:val="Footer Char"/>
    <w:link w:val="Footer"/>
    <w:uiPriority w:val="99"/>
    <w:locked/>
    <w:rPr>
      <w:rFonts w:ascii="Arial" w:hAnsi="Arial" w:cs="Times New Roman"/>
      <w:sz w:val="24"/>
      <w:szCs w:val="24"/>
    </w:rPr>
  </w:style>
  <w:style w:type="paragraph" w:styleId="BalloonText">
    <w:name w:val="Balloon Text"/>
    <w:basedOn w:val="Normal"/>
    <w:link w:val="BalloonTextChar"/>
    <w:semiHidden/>
    <w:rsid w:val="00E445F5"/>
    <w:rPr>
      <w:rFonts w:ascii="Tahoma" w:hAnsi="Tahoma" w:cs="Tahoma"/>
      <w:sz w:val="16"/>
      <w:szCs w:val="16"/>
    </w:rPr>
  </w:style>
  <w:style w:type="character" w:customStyle="1" w:styleId="BalloonTextChar">
    <w:name w:val="Balloon Text Char"/>
    <w:link w:val="BalloonText"/>
    <w:semiHidden/>
    <w:locked/>
    <w:rPr>
      <w:rFonts w:cs="Times New Roman"/>
      <w:sz w:val="2"/>
    </w:rPr>
  </w:style>
  <w:style w:type="character" w:styleId="CommentReference">
    <w:name w:val="annotation reference"/>
    <w:semiHidden/>
    <w:rsid w:val="0070492C"/>
    <w:rPr>
      <w:rFonts w:cs="Times New Roman"/>
      <w:sz w:val="16"/>
      <w:szCs w:val="16"/>
    </w:rPr>
  </w:style>
  <w:style w:type="paragraph" w:styleId="CommentText">
    <w:name w:val="annotation text"/>
    <w:basedOn w:val="Normal"/>
    <w:link w:val="CommentTextChar"/>
    <w:semiHidden/>
    <w:rsid w:val="0070492C"/>
    <w:rPr>
      <w:sz w:val="20"/>
      <w:szCs w:val="20"/>
    </w:rPr>
  </w:style>
  <w:style w:type="character" w:customStyle="1" w:styleId="CommentTextChar">
    <w:name w:val="Comment Text Char"/>
    <w:link w:val="CommentText"/>
    <w:semiHidden/>
    <w:locked/>
    <w:rPr>
      <w:rFonts w:ascii="Arial" w:hAnsi="Arial" w:cs="Times New Roman"/>
      <w:sz w:val="20"/>
      <w:szCs w:val="20"/>
    </w:rPr>
  </w:style>
  <w:style w:type="paragraph" w:styleId="CommentSubject">
    <w:name w:val="annotation subject"/>
    <w:basedOn w:val="CommentText"/>
    <w:next w:val="CommentText"/>
    <w:link w:val="CommentSubjectChar"/>
    <w:semiHidden/>
    <w:rsid w:val="0070492C"/>
    <w:rPr>
      <w:b/>
      <w:bCs/>
    </w:rPr>
  </w:style>
  <w:style w:type="character" w:customStyle="1" w:styleId="CommentSubjectChar">
    <w:name w:val="Comment Subject Char"/>
    <w:link w:val="CommentSubject"/>
    <w:semiHidden/>
    <w:locked/>
    <w:rPr>
      <w:rFonts w:ascii="Arial" w:hAnsi="Arial" w:cs="Times New Roman"/>
      <w:b/>
      <w:bCs/>
      <w:sz w:val="20"/>
      <w:szCs w:val="20"/>
    </w:rPr>
  </w:style>
  <w:style w:type="paragraph" w:styleId="NoSpacing">
    <w:name w:val="No Spacing"/>
    <w:uiPriority w:val="1"/>
    <w:qFormat/>
    <w:rsid w:val="00C73858"/>
    <w:rPr>
      <w:sz w:val="22"/>
      <w:szCs w:val="22"/>
    </w:rPr>
  </w:style>
  <w:style w:type="character" w:styleId="Emphasis">
    <w:name w:val="Emphasis"/>
    <w:uiPriority w:val="20"/>
    <w:qFormat/>
    <w:rsid w:val="00C73858"/>
    <w:rPr>
      <w:i/>
      <w:iCs/>
    </w:rPr>
  </w:style>
  <w:style w:type="paragraph" w:styleId="NormalWeb">
    <w:name w:val="Normal (Web)"/>
    <w:basedOn w:val="Normal"/>
    <w:uiPriority w:val="99"/>
    <w:rsid w:val="00071F41"/>
    <w:pPr>
      <w:spacing w:before="100" w:beforeAutospacing="1" w:after="100" w:afterAutospacing="1"/>
    </w:pPr>
    <w:rPr>
      <w:rFonts w:ascii="Times New Roman" w:hAnsi="Times New Roman"/>
    </w:rPr>
  </w:style>
  <w:style w:type="paragraph" w:customStyle="1" w:styleId="Instruction">
    <w:name w:val="Instruction"/>
    <w:basedOn w:val="Normal"/>
    <w:rsid w:val="00E02874"/>
    <w:pPr>
      <w:jc w:val="both"/>
    </w:pPr>
    <w:rPr>
      <w:b/>
      <w:szCs w:val="20"/>
      <w:lang w:eastAsia="en-US"/>
    </w:rPr>
  </w:style>
  <w:style w:type="paragraph" w:customStyle="1" w:styleId="arial">
    <w:name w:val="arial"/>
    <w:basedOn w:val="Normal"/>
    <w:rsid w:val="00E02874"/>
    <w:pPr>
      <w:jc w:val="both"/>
    </w:pPr>
    <w:rPr>
      <w:rFonts w:cs="Arial"/>
      <w:lang w:val="en-US" w:eastAsia="en-US"/>
    </w:rPr>
  </w:style>
  <w:style w:type="table" w:styleId="TableGrid">
    <w:name w:val="Table Grid"/>
    <w:basedOn w:val="TableNormal"/>
    <w:rsid w:val="003A1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F5928"/>
    <w:pPr>
      <w:jc w:val="both"/>
    </w:pPr>
    <w:rPr>
      <w:rFonts w:ascii="ArialMT" w:hAnsi="ArialMT"/>
      <w:snapToGrid w:val="0"/>
      <w:sz w:val="21"/>
      <w:szCs w:val="20"/>
      <w:lang w:eastAsia="en-US"/>
    </w:rPr>
  </w:style>
  <w:style w:type="paragraph" w:styleId="BodyTextIndent">
    <w:name w:val="Body Text Indent"/>
    <w:basedOn w:val="Normal"/>
    <w:rsid w:val="001B46D4"/>
    <w:pPr>
      <w:spacing w:after="120"/>
      <w:ind w:left="283"/>
    </w:pPr>
  </w:style>
  <w:style w:type="character" w:styleId="FootnoteReference">
    <w:name w:val="footnote reference"/>
    <w:semiHidden/>
    <w:rsid w:val="001B46D4"/>
    <w:rPr>
      <w:vertAlign w:val="superscript"/>
    </w:rPr>
  </w:style>
  <w:style w:type="paragraph" w:styleId="FootnoteText">
    <w:name w:val="footnote text"/>
    <w:basedOn w:val="Normal"/>
    <w:semiHidden/>
    <w:rsid w:val="001B46D4"/>
    <w:pPr>
      <w:overflowPunct w:val="0"/>
      <w:autoSpaceDE w:val="0"/>
      <w:autoSpaceDN w:val="0"/>
      <w:adjustRightInd w:val="0"/>
      <w:textAlignment w:val="baseline"/>
    </w:pPr>
    <w:rPr>
      <w:rFonts w:ascii="Times New Roman" w:hAnsi="Times New Roman"/>
      <w:sz w:val="20"/>
      <w:szCs w:val="20"/>
    </w:rPr>
  </w:style>
  <w:style w:type="paragraph" w:customStyle="1" w:styleId="IPbodytext">
    <w:name w:val="IP body text"/>
    <w:basedOn w:val="Normal"/>
    <w:rsid w:val="009066F5"/>
    <w:pPr>
      <w:spacing w:line="260" w:lineRule="atLeast"/>
      <w:ind w:left="3260"/>
    </w:pPr>
    <w:rPr>
      <w:rFonts w:cs="Arial"/>
      <w:sz w:val="20"/>
    </w:rPr>
  </w:style>
  <w:style w:type="character" w:styleId="FollowedHyperlink">
    <w:name w:val="FollowedHyperlink"/>
    <w:rsid w:val="000056D4"/>
    <w:rPr>
      <w:color w:val="800080"/>
      <w:u w:val="single"/>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873F46"/>
    <w:pPr>
      <w:ind w:left="720"/>
      <w:contextualSpacing/>
    </w:pPr>
  </w:style>
  <w:style w:type="character" w:styleId="Strong">
    <w:name w:val="Strong"/>
    <w:uiPriority w:val="22"/>
    <w:qFormat/>
    <w:locked/>
    <w:rsid w:val="00C73858"/>
    <w:rPr>
      <w:b/>
      <w:bCs/>
    </w:rPr>
  </w:style>
  <w:style w:type="paragraph" w:customStyle="1" w:styleId="MOJnormal">
    <w:name w:val="MOJ normal"/>
    <w:rsid w:val="00C82E29"/>
    <w:pPr>
      <w:spacing w:after="160" w:line="280" w:lineRule="exact"/>
    </w:pPr>
    <w:rPr>
      <w:rFonts w:ascii="Arial" w:hAnsi="Arial"/>
      <w:sz w:val="22"/>
      <w:szCs w:val="24"/>
    </w:rPr>
  </w:style>
  <w:style w:type="paragraph" w:customStyle="1" w:styleId="Submissionnumberedparagraph">
    <w:name w:val="Submission numbered paragraph"/>
    <w:link w:val="SubmissionnumberedparagraphChar"/>
    <w:rsid w:val="001C2057"/>
    <w:pPr>
      <w:numPr>
        <w:numId w:val="2"/>
      </w:numPr>
      <w:spacing w:after="240" w:line="280" w:lineRule="exact"/>
    </w:pPr>
    <w:rPr>
      <w:rFonts w:ascii="Arial" w:hAnsi="Arial"/>
      <w:sz w:val="22"/>
      <w:szCs w:val="22"/>
    </w:rPr>
  </w:style>
  <w:style w:type="character" w:customStyle="1" w:styleId="SubmissionnumberedparagraphChar">
    <w:name w:val="Submission numbered paragraph Char"/>
    <w:link w:val="Submissionnumberedparagraph"/>
    <w:rsid w:val="001C2057"/>
    <w:rPr>
      <w:rFonts w:ascii="Arial" w:hAnsi="Arial"/>
      <w:sz w:val="22"/>
      <w:szCs w:val="22"/>
    </w:rPr>
  </w:style>
  <w:style w:type="character" w:styleId="PlaceholderText">
    <w:name w:val="Placeholder Text"/>
    <w:uiPriority w:val="99"/>
    <w:semiHidden/>
    <w:rsid w:val="00C73858"/>
    <w:rPr>
      <w:color w:val="808080"/>
    </w:rPr>
  </w:style>
  <w:style w:type="character" w:customStyle="1" w:styleId="Heading1Char">
    <w:name w:val="Heading 1 Char"/>
    <w:link w:val="Heading1"/>
    <w:uiPriority w:val="9"/>
    <w:rsid w:val="00C73858"/>
    <w:rPr>
      <w:rFonts w:ascii="Calibri Light" w:eastAsia="SimSun" w:hAnsi="Calibri Light" w:cs="Times New Roman"/>
      <w:color w:val="1F4E79"/>
      <w:sz w:val="36"/>
      <w:szCs w:val="36"/>
    </w:rPr>
  </w:style>
  <w:style w:type="character" w:customStyle="1" w:styleId="Heading2Char">
    <w:name w:val="Heading 2 Char"/>
    <w:link w:val="Heading2"/>
    <w:uiPriority w:val="9"/>
    <w:semiHidden/>
    <w:rsid w:val="00C73858"/>
    <w:rPr>
      <w:rFonts w:ascii="Calibri Light" w:eastAsia="SimSun" w:hAnsi="Calibri Light" w:cs="Times New Roman"/>
      <w:color w:val="2E74B5"/>
      <w:sz w:val="32"/>
      <w:szCs w:val="32"/>
    </w:rPr>
  </w:style>
  <w:style w:type="character" w:customStyle="1" w:styleId="Heading3Char">
    <w:name w:val="Heading 3 Char"/>
    <w:link w:val="Heading3"/>
    <w:uiPriority w:val="9"/>
    <w:semiHidden/>
    <w:rsid w:val="00C73858"/>
    <w:rPr>
      <w:rFonts w:ascii="Calibri Light" w:eastAsia="SimSun" w:hAnsi="Calibri Light" w:cs="Times New Roman"/>
      <w:color w:val="2E74B5"/>
      <w:sz w:val="28"/>
      <w:szCs w:val="28"/>
    </w:rPr>
  </w:style>
  <w:style w:type="character" w:customStyle="1" w:styleId="Heading4Char">
    <w:name w:val="Heading 4 Char"/>
    <w:link w:val="Heading4"/>
    <w:uiPriority w:val="9"/>
    <w:rsid w:val="00C73858"/>
    <w:rPr>
      <w:rFonts w:ascii="Calibri Light" w:eastAsia="SimSun" w:hAnsi="Calibri Light" w:cs="Times New Roman"/>
      <w:color w:val="2E74B5"/>
      <w:sz w:val="24"/>
      <w:szCs w:val="24"/>
    </w:rPr>
  </w:style>
  <w:style w:type="character" w:customStyle="1" w:styleId="Heading5Char">
    <w:name w:val="Heading 5 Char"/>
    <w:link w:val="Heading5"/>
    <w:uiPriority w:val="9"/>
    <w:rsid w:val="00C73858"/>
    <w:rPr>
      <w:rFonts w:ascii="Calibri Light" w:eastAsia="SimSun" w:hAnsi="Calibri Light" w:cs="Times New Roman"/>
      <w:caps/>
      <w:color w:val="2E74B5"/>
    </w:rPr>
  </w:style>
  <w:style w:type="character" w:customStyle="1" w:styleId="Heading6Char">
    <w:name w:val="Heading 6 Char"/>
    <w:link w:val="Heading6"/>
    <w:uiPriority w:val="9"/>
    <w:semiHidden/>
    <w:rsid w:val="00C73858"/>
    <w:rPr>
      <w:rFonts w:ascii="Calibri Light" w:eastAsia="SimSun" w:hAnsi="Calibri Light" w:cs="Times New Roman"/>
      <w:i/>
      <w:iCs/>
      <w:caps/>
      <w:color w:val="1F4E79"/>
    </w:rPr>
  </w:style>
  <w:style w:type="character" w:customStyle="1" w:styleId="Heading7Char">
    <w:name w:val="Heading 7 Char"/>
    <w:link w:val="Heading7"/>
    <w:uiPriority w:val="9"/>
    <w:semiHidden/>
    <w:rsid w:val="00C73858"/>
    <w:rPr>
      <w:rFonts w:ascii="Calibri Light" w:eastAsia="SimSun" w:hAnsi="Calibri Light" w:cs="Times New Roman"/>
      <w:b/>
      <w:bCs/>
      <w:color w:val="1F4E79"/>
    </w:rPr>
  </w:style>
  <w:style w:type="character" w:customStyle="1" w:styleId="Heading8Char">
    <w:name w:val="Heading 8 Char"/>
    <w:link w:val="Heading8"/>
    <w:uiPriority w:val="9"/>
    <w:semiHidden/>
    <w:rsid w:val="00C73858"/>
    <w:rPr>
      <w:rFonts w:ascii="Calibri Light" w:eastAsia="SimSun" w:hAnsi="Calibri Light" w:cs="Times New Roman"/>
      <w:b/>
      <w:bCs/>
      <w:i/>
      <w:iCs/>
      <w:color w:val="1F4E79"/>
    </w:rPr>
  </w:style>
  <w:style w:type="character" w:customStyle="1" w:styleId="Heading9Char">
    <w:name w:val="Heading 9 Char"/>
    <w:link w:val="Heading9"/>
    <w:uiPriority w:val="9"/>
    <w:semiHidden/>
    <w:rsid w:val="00C73858"/>
    <w:rPr>
      <w:rFonts w:ascii="Calibri Light" w:eastAsia="SimSun" w:hAnsi="Calibri Light" w:cs="Times New Roman"/>
      <w:i/>
      <w:iCs/>
      <w:color w:val="1F4E79"/>
    </w:rPr>
  </w:style>
  <w:style w:type="paragraph" w:styleId="Caption">
    <w:name w:val="caption"/>
    <w:basedOn w:val="Normal"/>
    <w:next w:val="Normal"/>
    <w:uiPriority w:val="35"/>
    <w:semiHidden/>
    <w:unhideWhenUsed/>
    <w:qFormat/>
    <w:locked/>
    <w:rsid w:val="00C73858"/>
    <w:pPr>
      <w:spacing w:line="240" w:lineRule="auto"/>
    </w:pPr>
    <w:rPr>
      <w:b/>
      <w:bCs/>
      <w:smallCaps/>
      <w:color w:val="44546A"/>
    </w:rPr>
  </w:style>
  <w:style w:type="paragraph" w:styleId="Title">
    <w:name w:val="Title"/>
    <w:basedOn w:val="Normal"/>
    <w:next w:val="Normal"/>
    <w:link w:val="TitleChar"/>
    <w:uiPriority w:val="10"/>
    <w:qFormat/>
    <w:locked/>
    <w:rsid w:val="00C73858"/>
    <w:pPr>
      <w:spacing w:after="0" w:line="204" w:lineRule="auto"/>
      <w:contextualSpacing/>
    </w:pPr>
    <w:rPr>
      <w:rFonts w:ascii="Calibri Light" w:eastAsia="SimSun" w:hAnsi="Calibri Light"/>
      <w:caps/>
      <w:color w:val="44546A"/>
      <w:spacing w:val="-15"/>
      <w:sz w:val="72"/>
      <w:szCs w:val="72"/>
    </w:rPr>
  </w:style>
  <w:style w:type="character" w:customStyle="1" w:styleId="TitleChar">
    <w:name w:val="Title Char"/>
    <w:link w:val="Title"/>
    <w:uiPriority w:val="10"/>
    <w:rsid w:val="00C73858"/>
    <w:rPr>
      <w:rFonts w:ascii="Calibri Light" w:eastAsia="SimSun" w:hAnsi="Calibri Light" w:cs="Times New Roman"/>
      <w:caps/>
      <w:color w:val="44546A"/>
      <w:spacing w:val="-15"/>
      <w:sz w:val="72"/>
      <w:szCs w:val="72"/>
    </w:rPr>
  </w:style>
  <w:style w:type="paragraph" w:styleId="Subtitle">
    <w:name w:val="Subtitle"/>
    <w:basedOn w:val="Normal"/>
    <w:next w:val="Normal"/>
    <w:link w:val="SubtitleChar"/>
    <w:uiPriority w:val="11"/>
    <w:qFormat/>
    <w:locked/>
    <w:rsid w:val="00C73858"/>
    <w:pPr>
      <w:numPr>
        <w:ilvl w:val="1"/>
      </w:numPr>
      <w:spacing w:after="240" w:line="240" w:lineRule="auto"/>
    </w:pPr>
    <w:rPr>
      <w:rFonts w:ascii="Calibri Light" w:eastAsia="SimSun" w:hAnsi="Calibri Light"/>
      <w:color w:val="5B9BD5"/>
      <w:sz w:val="28"/>
      <w:szCs w:val="28"/>
    </w:rPr>
  </w:style>
  <w:style w:type="character" w:customStyle="1" w:styleId="SubtitleChar">
    <w:name w:val="Subtitle Char"/>
    <w:link w:val="Subtitle"/>
    <w:uiPriority w:val="11"/>
    <w:rsid w:val="00C73858"/>
    <w:rPr>
      <w:rFonts w:ascii="Calibri Light" w:eastAsia="SimSun" w:hAnsi="Calibri Light" w:cs="Times New Roman"/>
      <w:color w:val="5B9BD5"/>
      <w:sz w:val="28"/>
      <w:szCs w:val="28"/>
    </w:rPr>
  </w:style>
  <w:style w:type="paragraph" w:styleId="Quote">
    <w:name w:val="Quote"/>
    <w:basedOn w:val="Normal"/>
    <w:next w:val="Normal"/>
    <w:link w:val="QuoteChar"/>
    <w:uiPriority w:val="29"/>
    <w:qFormat/>
    <w:rsid w:val="00C73858"/>
    <w:pPr>
      <w:spacing w:before="120" w:after="120"/>
      <w:ind w:left="720"/>
    </w:pPr>
    <w:rPr>
      <w:color w:val="44546A"/>
      <w:sz w:val="24"/>
      <w:szCs w:val="24"/>
    </w:rPr>
  </w:style>
  <w:style w:type="character" w:customStyle="1" w:styleId="QuoteChar">
    <w:name w:val="Quote Char"/>
    <w:link w:val="Quote"/>
    <w:uiPriority w:val="29"/>
    <w:rsid w:val="00C73858"/>
    <w:rPr>
      <w:color w:val="44546A"/>
      <w:sz w:val="24"/>
      <w:szCs w:val="24"/>
    </w:rPr>
  </w:style>
  <w:style w:type="paragraph" w:styleId="IntenseQuote">
    <w:name w:val="Intense Quote"/>
    <w:basedOn w:val="Normal"/>
    <w:next w:val="Normal"/>
    <w:link w:val="IntenseQuoteChar"/>
    <w:uiPriority w:val="30"/>
    <w:qFormat/>
    <w:rsid w:val="00C73858"/>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IntenseQuoteChar">
    <w:name w:val="Intense Quote Char"/>
    <w:link w:val="IntenseQuote"/>
    <w:uiPriority w:val="30"/>
    <w:rsid w:val="00C73858"/>
    <w:rPr>
      <w:rFonts w:ascii="Calibri Light" w:eastAsia="SimSun" w:hAnsi="Calibri Light" w:cs="Times New Roman"/>
      <w:color w:val="44546A"/>
      <w:spacing w:val="-6"/>
      <w:sz w:val="32"/>
      <w:szCs w:val="32"/>
    </w:rPr>
  </w:style>
  <w:style w:type="character" w:styleId="SubtleEmphasis">
    <w:name w:val="Subtle Emphasis"/>
    <w:uiPriority w:val="19"/>
    <w:qFormat/>
    <w:rsid w:val="00C73858"/>
    <w:rPr>
      <w:i/>
      <w:iCs/>
      <w:color w:val="595959"/>
    </w:rPr>
  </w:style>
  <w:style w:type="character" w:styleId="IntenseEmphasis">
    <w:name w:val="Intense Emphasis"/>
    <w:uiPriority w:val="21"/>
    <w:qFormat/>
    <w:rsid w:val="00C73858"/>
    <w:rPr>
      <w:b/>
      <w:bCs/>
      <w:i/>
      <w:iCs/>
    </w:rPr>
  </w:style>
  <w:style w:type="character" w:styleId="SubtleReference">
    <w:name w:val="Subtle Reference"/>
    <w:uiPriority w:val="31"/>
    <w:qFormat/>
    <w:rsid w:val="00C73858"/>
    <w:rPr>
      <w:smallCaps/>
      <w:color w:val="595959"/>
      <w:u w:val="none" w:color="7F7F7F"/>
      <w:bdr w:val="none" w:sz="0" w:space="0" w:color="auto"/>
    </w:rPr>
  </w:style>
  <w:style w:type="character" w:styleId="IntenseReference">
    <w:name w:val="Intense Reference"/>
    <w:uiPriority w:val="32"/>
    <w:qFormat/>
    <w:rsid w:val="00C73858"/>
    <w:rPr>
      <w:b/>
      <w:bCs/>
      <w:smallCaps/>
      <w:color w:val="44546A"/>
      <w:u w:val="single"/>
    </w:rPr>
  </w:style>
  <w:style w:type="character" w:styleId="BookTitle">
    <w:name w:val="Book Title"/>
    <w:uiPriority w:val="33"/>
    <w:qFormat/>
    <w:rsid w:val="00C73858"/>
    <w:rPr>
      <w:b/>
      <w:bCs/>
      <w:smallCaps/>
      <w:spacing w:val="10"/>
    </w:rPr>
  </w:style>
  <w:style w:type="paragraph" w:styleId="TOCHeading">
    <w:name w:val="TOC Heading"/>
    <w:basedOn w:val="Heading1"/>
    <w:next w:val="Normal"/>
    <w:uiPriority w:val="39"/>
    <w:unhideWhenUsed/>
    <w:qFormat/>
    <w:rsid w:val="00C73858"/>
    <w:pPr>
      <w:outlineLvl w:val="9"/>
    </w:pPr>
  </w:style>
  <w:style w:type="character" w:styleId="UnresolvedMention">
    <w:name w:val="Unresolved Mention"/>
    <w:uiPriority w:val="99"/>
    <w:semiHidden/>
    <w:unhideWhenUsed/>
    <w:rsid w:val="0080185C"/>
    <w:rPr>
      <w:color w:val="808080"/>
      <w:shd w:val="clear" w:color="auto" w:fill="E6E6E6"/>
    </w:rPr>
  </w:style>
  <w:style w:type="paragraph" w:customStyle="1" w:styleId="Default">
    <w:name w:val="Default"/>
    <w:rsid w:val="00C51FF8"/>
    <w:pPr>
      <w:autoSpaceDE w:val="0"/>
      <w:autoSpaceDN w:val="0"/>
      <w:adjustRightInd w:val="0"/>
    </w:pPr>
    <w:rPr>
      <w:rFonts w:ascii="Arial" w:hAnsi="Arial" w:cs="Arial"/>
      <w:color w:val="000000"/>
      <w:sz w:val="24"/>
      <w:szCs w:val="24"/>
    </w:rPr>
  </w:style>
  <w:style w:type="paragraph" w:customStyle="1" w:styleId="maintext">
    <w:name w:val="main text"/>
    <w:rsid w:val="003810FD"/>
    <w:rPr>
      <w:rFonts w:ascii="Arial" w:hAnsi="Arial" w:cs="Arial"/>
      <w:sz w:val="22"/>
      <w:szCs w:val="22"/>
      <w:lang w:eastAsia="en-US"/>
    </w:rPr>
  </w:style>
  <w:style w:type="character" w:customStyle="1" w:styleId="hgkelc">
    <w:name w:val="hgkelc"/>
    <w:rsid w:val="00D564AD"/>
  </w:style>
  <w:style w:type="character" w:customStyle="1" w:styleId="normaltextrun">
    <w:name w:val="normaltextrun"/>
    <w:rsid w:val="00A7681B"/>
  </w:style>
  <w:style w:type="character" w:customStyle="1" w:styleId="eop">
    <w:name w:val="eop"/>
    <w:rsid w:val="00A7681B"/>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34"/>
    <w:qFormat/>
    <w:locked/>
    <w:rsid w:val="007361F9"/>
    <w:rPr>
      <w:sz w:val="22"/>
      <w:szCs w:val="22"/>
    </w:rPr>
  </w:style>
  <w:style w:type="paragraph" w:customStyle="1" w:styleId="paragraph">
    <w:name w:val="paragraph"/>
    <w:basedOn w:val="Normal"/>
    <w:rsid w:val="00A61DA8"/>
    <w:pPr>
      <w:spacing w:before="100" w:beforeAutospacing="1" w:after="100" w:afterAutospacing="1" w:line="240" w:lineRule="auto"/>
    </w:pPr>
    <w:rPr>
      <w:rFonts w:ascii="Times New Roman" w:hAnsi="Times New Roman"/>
      <w:sz w:val="24"/>
      <w:szCs w:val="24"/>
    </w:rPr>
  </w:style>
  <w:style w:type="paragraph" w:styleId="Revision">
    <w:name w:val="Revision"/>
    <w:hidden/>
    <w:uiPriority w:val="99"/>
    <w:semiHidden/>
    <w:rsid w:val="0003203A"/>
    <w:rPr>
      <w:sz w:val="22"/>
      <w:szCs w:val="22"/>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300"/>
          <w:marRight w:val="300"/>
          <w:marTop w:val="0"/>
          <w:marBottom w:val="60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3940513">
      <w:bodyDiv w:val="1"/>
      <w:marLeft w:val="0"/>
      <w:marRight w:val="0"/>
      <w:marTop w:val="0"/>
      <w:marBottom w:val="0"/>
      <w:divBdr>
        <w:top w:val="none" w:sz="0" w:space="0" w:color="auto"/>
        <w:left w:val="none" w:sz="0" w:space="0" w:color="auto"/>
        <w:bottom w:val="none" w:sz="0" w:space="0" w:color="auto"/>
        <w:right w:val="none" w:sz="0" w:space="0" w:color="auto"/>
      </w:divBdr>
    </w:div>
    <w:div w:id="33434807">
      <w:bodyDiv w:val="1"/>
      <w:marLeft w:val="0"/>
      <w:marRight w:val="0"/>
      <w:marTop w:val="0"/>
      <w:marBottom w:val="0"/>
      <w:divBdr>
        <w:top w:val="none" w:sz="0" w:space="0" w:color="auto"/>
        <w:left w:val="none" w:sz="0" w:space="0" w:color="auto"/>
        <w:bottom w:val="none" w:sz="0" w:space="0" w:color="auto"/>
        <w:right w:val="none" w:sz="0" w:space="0" w:color="auto"/>
      </w:divBdr>
    </w:div>
    <w:div w:id="119342554">
      <w:bodyDiv w:val="1"/>
      <w:marLeft w:val="0"/>
      <w:marRight w:val="0"/>
      <w:marTop w:val="0"/>
      <w:marBottom w:val="0"/>
      <w:divBdr>
        <w:top w:val="none" w:sz="0" w:space="0" w:color="auto"/>
        <w:left w:val="none" w:sz="0" w:space="0" w:color="auto"/>
        <w:bottom w:val="none" w:sz="0" w:space="0" w:color="auto"/>
        <w:right w:val="none" w:sz="0" w:space="0" w:color="auto"/>
      </w:divBdr>
    </w:div>
    <w:div w:id="193272410">
      <w:bodyDiv w:val="1"/>
      <w:marLeft w:val="0"/>
      <w:marRight w:val="0"/>
      <w:marTop w:val="0"/>
      <w:marBottom w:val="0"/>
      <w:divBdr>
        <w:top w:val="none" w:sz="0" w:space="0" w:color="auto"/>
        <w:left w:val="none" w:sz="0" w:space="0" w:color="auto"/>
        <w:bottom w:val="none" w:sz="0" w:space="0" w:color="auto"/>
        <w:right w:val="none" w:sz="0" w:space="0" w:color="auto"/>
      </w:divBdr>
    </w:div>
    <w:div w:id="220144214">
      <w:bodyDiv w:val="1"/>
      <w:marLeft w:val="0"/>
      <w:marRight w:val="0"/>
      <w:marTop w:val="0"/>
      <w:marBottom w:val="0"/>
      <w:divBdr>
        <w:top w:val="none" w:sz="0" w:space="0" w:color="auto"/>
        <w:left w:val="none" w:sz="0" w:space="0" w:color="auto"/>
        <w:bottom w:val="none" w:sz="0" w:space="0" w:color="auto"/>
        <w:right w:val="none" w:sz="0" w:space="0" w:color="auto"/>
      </w:divBdr>
      <w:divsChild>
        <w:div w:id="1263952917">
          <w:marLeft w:val="547"/>
          <w:marRight w:val="0"/>
          <w:marTop w:val="0"/>
          <w:marBottom w:val="0"/>
          <w:divBdr>
            <w:top w:val="none" w:sz="0" w:space="0" w:color="auto"/>
            <w:left w:val="none" w:sz="0" w:space="0" w:color="auto"/>
            <w:bottom w:val="none" w:sz="0" w:space="0" w:color="auto"/>
            <w:right w:val="none" w:sz="0" w:space="0" w:color="auto"/>
          </w:divBdr>
        </w:div>
      </w:divsChild>
    </w:div>
    <w:div w:id="233441210">
      <w:bodyDiv w:val="1"/>
      <w:marLeft w:val="0"/>
      <w:marRight w:val="0"/>
      <w:marTop w:val="0"/>
      <w:marBottom w:val="0"/>
      <w:divBdr>
        <w:top w:val="none" w:sz="0" w:space="0" w:color="auto"/>
        <w:left w:val="none" w:sz="0" w:space="0" w:color="auto"/>
        <w:bottom w:val="none" w:sz="0" w:space="0" w:color="auto"/>
        <w:right w:val="none" w:sz="0" w:space="0" w:color="auto"/>
      </w:divBdr>
      <w:divsChild>
        <w:div w:id="977800413">
          <w:marLeft w:val="0"/>
          <w:marRight w:val="0"/>
          <w:marTop w:val="0"/>
          <w:marBottom w:val="0"/>
          <w:divBdr>
            <w:top w:val="none" w:sz="0" w:space="0" w:color="auto"/>
            <w:left w:val="none" w:sz="0" w:space="0" w:color="auto"/>
            <w:bottom w:val="none" w:sz="0" w:space="0" w:color="auto"/>
            <w:right w:val="none" w:sz="0" w:space="0" w:color="auto"/>
          </w:divBdr>
          <w:divsChild>
            <w:div w:id="771054743">
              <w:marLeft w:val="0"/>
              <w:marRight w:val="0"/>
              <w:marTop w:val="0"/>
              <w:marBottom w:val="0"/>
              <w:divBdr>
                <w:top w:val="none" w:sz="0" w:space="0" w:color="auto"/>
                <w:left w:val="none" w:sz="0" w:space="0" w:color="auto"/>
                <w:bottom w:val="none" w:sz="0" w:space="0" w:color="auto"/>
                <w:right w:val="none" w:sz="0" w:space="0" w:color="auto"/>
              </w:divBdr>
              <w:divsChild>
                <w:div w:id="2085226514">
                  <w:marLeft w:val="0"/>
                  <w:marRight w:val="0"/>
                  <w:marTop w:val="0"/>
                  <w:marBottom w:val="0"/>
                  <w:divBdr>
                    <w:top w:val="none" w:sz="0" w:space="0" w:color="auto"/>
                    <w:left w:val="none" w:sz="0" w:space="0" w:color="auto"/>
                    <w:bottom w:val="none" w:sz="0" w:space="0" w:color="auto"/>
                    <w:right w:val="none" w:sz="0" w:space="0" w:color="auto"/>
                  </w:divBdr>
                  <w:divsChild>
                    <w:div w:id="1758936275">
                      <w:marLeft w:val="0"/>
                      <w:marRight w:val="0"/>
                      <w:marTop w:val="0"/>
                      <w:marBottom w:val="0"/>
                      <w:divBdr>
                        <w:top w:val="none" w:sz="0" w:space="0" w:color="auto"/>
                        <w:left w:val="none" w:sz="0" w:space="0" w:color="auto"/>
                        <w:bottom w:val="none" w:sz="0" w:space="0" w:color="auto"/>
                        <w:right w:val="none" w:sz="0" w:space="0" w:color="auto"/>
                      </w:divBdr>
                      <w:divsChild>
                        <w:div w:id="82844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38138">
      <w:bodyDiv w:val="1"/>
      <w:marLeft w:val="0"/>
      <w:marRight w:val="0"/>
      <w:marTop w:val="0"/>
      <w:marBottom w:val="0"/>
      <w:divBdr>
        <w:top w:val="none" w:sz="0" w:space="0" w:color="auto"/>
        <w:left w:val="none" w:sz="0" w:space="0" w:color="auto"/>
        <w:bottom w:val="none" w:sz="0" w:space="0" w:color="auto"/>
        <w:right w:val="none" w:sz="0" w:space="0" w:color="auto"/>
      </w:divBdr>
    </w:div>
    <w:div w:id="238948728">
      <w:bodyDiv w:val="1"/>
      <w:marLeft w:val="0"/>
      <w:marRight w:val="0"/>
      <w:marTop w:val="0"/>
      <w:marBottom w:val="0"/>
      <w:divBdr>
        <w:top w:val="none" w:sz="0" w:space="0" w:color="auto"/>
        <w:left w:val="none" w:sz="0" w:space="0" w:color="auto"/>
        <w:bottom w:val="none" w:sz="0" w:space="0" w:color="auto"/>
        <w:right w:val="none" w:sz="0" w:space="0" w:color="auto"/>
      </w:divBdr>
    </w:div>
    <w:div w:id="299263082">
      <w:bodyDiv w:val="1"/>
      <w:marLeft w:val="0"/>
      <w:marRight w:val="0"/>
      <w:marTop w:val="0"/>
      <w:marBottom w:val="0"/>
      <w:divBdr>
        <w:top w:val="none" w:sz="0" w:space="0" w:color="auto"/>
        <w:left w:val="none" w:sz="0" w:space="0" w:color="auto"/>
        <w:bottom w:val="none" w:sz="0" w:space="0" w:color="auto"/>
        <w:right w:val="none" w:sz="0" w:space="0" w:color="auto"/>
      </w:divBdr>
    </w:div>
    <w:div w:id="517278136">
      <w:bodyDiv w:val="1"/>
      <w:marLeft w:val="0"/>
      <w:marRight w:val="0"/>
      <w:marTop w:val="0"/>
      <w:marBottom w:val="0"/>
      <w:divBdr>
        <w:top w:val="none" w:sz="0" w:space="0" w:color="auto"/>
        <w:left w:val="none" w:sz="0" w:space="0" w:color="auto"/>
        <w:bottom w:val="none" w:sz="0" w:space="0" w:color="auto"/>
        <w:right w:val="none" w:sz="0" w:space="0" w:color="auto"/>
      </w:divBdr>
      <w:divsChild>
        <w:div w:id="315648494">
          <w:marLeft w:val="547"/>
          <w:marRight w:val="0"/>
          <w:marTop w:val="0"/>
          <w:marBottom w:val="0"/>
          <w:divBdr>
            <w:top w:val="none" w:sz="0" w:space="0" w:color="auto"/>
            <w:left w:val="none" w:sz="0" w:space="0" w:color="auto"/>
            <w:bottom w:val="none" w:sz="0" w:space="0" w:color="auto"/>
            <w:right w:val="none" w:sz="0" w:space="0" w:color="auto"/>
          </w:divBdr>
        </w:div>
        <w:div w:id="404576160">
          <w:marLeft w:val="547"/>
          <w:marRight w:val="0"/>
          <w:marTop w:val="0"/>
          <w:marBottom w:val="0"/>
          <w:divBdr>
            <w:top w:val="none" w:sz="0" w:space="0" w:color="auto"/>
            <w:left w:val="none" w:sz="0" w:space="0" w:color="auto"/>
            <w:bottom w:val="none" w:sz="0" w:space="0" w:color="auto"/>
            <w:right w:val="none" w:sz="0" w:space="0" w:color="auto"/>
          </w:divBdr>
        </w:div>
        <w:div w:id="569080643">
          <w:marLeft w:val="547"/>
          <w:marRight w:val="0"/>
          <w:marTop w:val="0"/>
          <w:marBottom w:val="0"/>
          <w:divBdr>
            <w:top w:val="none" w:sz="0" w:space="0" w:color="auto"/>
            <w:left w:val="none" w:sz="0" w:space="0" w:color="auto"/>
            <w:bottom w:val="none" w:sz="0" w:space="0" w:color="auto"/>
            <w:right w:val="none" w:sz="0" w:space="0" w:color="auto"/>
          </w:divBdr>
        </w:div>
        <w:div w:id="603154654">
          <w:marLeft w:val="547"/>
          <w:marRight w:val="0"/>
          <w:marTop w:val="0"/>
          <w:marBottom w:val="0"/>
          <w:divBdr>
            <w:top w:val="none" w:sz="0" w:space="0" w:color="auto"/>
            <w:left w:val="none" w:sz="0" w:space="0" w:color="auto"/>
            <w:bottom w:val="none" w:sz="0" w:space="0" w:color="auto"/>
            <w:right w:val="none" w:sz="0" w:space="0" w:color="auto"/>
          </w:divBdr>
        </w:div>
        <w:div w:id="785586725">
          <w:marLeft w:val="547"/>
          <w:marRight w:val="0"/>
          <w:marTop w:val="0"/>
          <w:marBottom w:val="0"/>
          <w:divBdr>
            <w:top w:val="none" w:sz="0" w:space="0" w:color="auto"/>
            <w:left w:val="none" w:sz="0" w:space="0" w:color="auto"/>
            <w:bottom w:val="none" w:sz="0" w:space="0" w:color="auto"/>
            <w:right w:val="none" w:sz="0" w:space="0" w:color="auto"/>
          </w:divBdr>
        </w:div>
        <w:div w:id="913708287">
          <w:marLeft w:val="547"/>
          <w:marRight w:val="0"/>
          <w:marTop w:val="0"/>
          <w:marBottom w:val="0"/>
          <w:divBdr>
            <w:top w:val="none" w:sz="0" w:space="0" w:color="auto"/>
            <w:left w:val="none" w:sz="0" w:space="0" w:color="auto"/>
            <w:bottom w:val="none" w:sz="0" w:space="0" w:color="auto"/>
            <w:right w:val="none" w:sz="0" w:space="0" w:color="auto"/>
          </w:divBdr>
        </w:div>
        <w:div w:id="1271358796">
          <w:marLeft w:val="547"/>
          <w:marRight w:val="0"/>
          <w:marTop w:val="0"/>
          <w:marBottom w:val="0"/>
          <w:divBdr>
            <w:top w:val="none" w:sz="0" w:space="0" w:color="auto"/>
            <w:left w:val="none" w:sz="0" w:space="0" w:color="auto"/>
            <w:bottom w:val="none" w:sz="0" w:space="0" w:color="auto"/>
            <w:right w:val="none" w:sz="0" w:space="0" w:color="auto"/>
          </w:divBdr>
        </w:div>
        <w:div w:id="1489637770">
          <w:marLeft w:val="547"/>
          <w:marRight w:val="0"/>
          <w:marTop w:val="0"/>
          <w:marBottom w:val="0"/>
          <w:divBdr>
            <w:top w:val="none" w:sz="0" w:space="0" w:color="auto"/>
            <w:left w:val="none" w:sz="0" w:space="0" w:color="auto"/>
            <w:bottom w:val="none" w:sz="0" w:space="0" w:color="auto"/>
            <w:right w:val="none" w:sz="0" w:space="0" w:color="auto"/>
          </w:divBdr>
        </w:div>
        <w:div w:id="1788349278">
          <w:marLeft w:val="547"/>
          <w:marRight w:val="0"/>
          <w:marTop w:val="0"/>
          <w:marBottom w:val="0"/>
          <w:divBdr>
            <w:top w:val="none" w:sz="0" w:space="0" w:color="auto"/>
            <w:left w:val="none" w:sz="0" w:space="0" w:color="auto"/>
            <w:bottom w:val="none" w:sz="0" w:space="0" w:color="auto"/>
            <w:right w:val="none" w:sz="0" w:space="0" w:color="auto"/>
          </w:divBdr>
        </w:div>
        <w:div w:id="1909611122">
          <w:marLeft w:val="547"/>
          <w:marRight w:val="0"/>
          <w:marTop w:val="0"/>
          <w:marBottom w:val="0"/>
          <w:divBdr>
            <w:top w:val="none" w:sz="0" w:space="0" w:color="auto"/>
            <w:left w:val="none" w:sz="0" w:space="0" w:color="auto"/>
            <w:bottom w:val="none" w:sz="0" w:space="0" w:color="auto"/>
            <w:right w:val="none" w:sz="0" w:space="0" w:color="auto"/>
          </w:divBdr>
        </w:div>
        <w:div w:id="1910848556">
          <w:marLeft w:val="547"/>
          <w:marRight w:val="0"/>
          <w:marTop w:val="0"/>
          <w:marBottom w:val="0"/>
          <w:divBdr>
            <w:top w:val="none" w:sz="0" w:space="0" w:color="auto"/>
            <w:left w:val="none" w:sz="0" w:space="0" w:color="auto"/>
            <w:bottom w:val="none" w:sz="0" w:space="0" w:color="auto"/>
            <w:right w:val="none" w:sz="0" w:space="0" w:color="auto"/>
          </w:divBdr>
        </w:div>
      </w:divsChild>
    </w:div>
    <w:div w:id="522860884">
      <w:bodyDiv w:val="1"/>
      <w:marLeft w:val="0"/>
      <w:marRight w:val="0"/>
      <w:marTop w:val="0"/>
      <w:marBottom w:val="0"/>
      <w:divBdr>
        <w:top w:val="none" w:sz="0" w:space="0" w:color="auto"/>
        <w:left w:val="none" w:sz="0" w:space="0" w:color="auto"/>
        <w:bottom w:val="none" w:sz="0" w:space="0" w:color="auto"/>
        <w:right w:val="none" w:sz="0" w:space="0" w:color="auto"/>
      </w:divBdr>
    </w:div>
    <w:div w:id="581724564">
      <w:bodyDiv w:val="1"/>
      <w:marLeft w:val="0"/>
      <w:marRight w:val="0"/>
      <w:marTop w:val="0"/>
      <w:marBottom w:val="0"/>
      <w:divBdr>
        <w:top w:val="none" w:sz="0" w:space="0" w:color="auto"/>
        <w:left w:val="none" w:sz="0" w:space="0" w:color="auto"/>
        <w:bottom w:val="none" w:sz="0" w:space="0" w:color="auto"/>
        <w:right w:val="none" w:sz="0" w:space="0" w:color="auto"/>
      </w:divBdr>
    </w:div>
    <w:div w:id="608319503">
      <w:bodyDiv w:val="1"/>
      <w:marLeft w:val="0"/>
      <w:marRight w:val="0"/>
      <w:marTop w:val="0"/>
      <w:marBottom w:val="0"/>
      <w:divBdr>
        <w:top w:val="none" w:sz="0" w:space="0" w:color="auto"/>
        <w:left w:val="none" w:sz="0" w:space="0" w:color="auto"/>
        <w:bottom w:val="none" w:sz="0" w:space="0" w:color="auto"/>
        <w:right w:val="none" w:sz="0" w:space="0" w:color="auto"/>
      </w:divBdr>
      <w:divsChild>
        <w:div w:id="1713995239">
          <w:marLeft w:val="547"/>
          <w:marRight w:val="0"/>
          <w:marTop w:val="0"/>
          <w:marBottom w:val="0"/>
          <w:divBdr>
            <w:top w:val="none" w:sz="0" w:space="0" w:color="auto"/>
            <w:left w:val="none" w:sz="0" w:space="0" w:color="auto"/>
            <w:bottom w:val="none" w:sz="0" w:space="0" w:color="auto"/>
            <w:right w:val="none" w:sz="0" w:space="0" w:color="auto"/>
          </w:divBdr>
        </w:div>
      </w:divsChild>
    </w:div>
    <w:div w:id="668559351">
      <w:bodyDiv w:val="1"/>
      <w:marLeft w:val="0"/>
      <w:marRight w:val="0"/>
      <w:marTop w:val="0"/>
      <w:marBottom w:val="0"/>
      <w:divBdr>
        <w:top w:val="none" w:sz="0" w:space="0" w:color="auto"/>
        <w:left w:val="none" w:sz="0" w:space="0" w:color="auto"/>
        <w:bottom w:val="none" w:sz="0" w:space="0" w:color="auto"/>
        <w:right w:val="none" w:sz="0" w:space="0" w:color="auto"/>
      </w:divBdr>
    </w:div>
    <w:div w:id="669791551">
      <w:bodyDiv w:val="1"/>
      <w:marLeft w:val="0"/>
      <w:marRight w:val="0"/>
      <w:marTop w:val="0"/>
      <w:marBottom w:val="0"/>
      <w:divBdr>
        <w:top w:val="none" w:sz="0" w:space="0" w:color="auto"/>
        <w:left w:val="none" w:sz="0" w:space="0" w:color="auto"/>
        <w:bottom w:val="none" w:sz="0" w:space="0" w:color="auto"/>
        <w:right w:val="none" w:sz="0" w:space="0" w:color="auto"/>
      </w:divBdr>
      <w:divsChild>
        <w:div w:id="1163199542">
          <w:marLeft w:val="547"/>
          <w:marRight w:val="0"/>
          <w:marTop w:val="0"/>
          <w:marBottom w:val="0"/>
          <w:divBdr>
            <w:top w:val="none" w:sz="0" w:space="0" w:color="auto"/>
            <w:left w:val="none" w:sz="0" w:space="0" w:color="auto"/>
            <w:bottom w:val="none" w:sz="0" w:space="0" w:color="auto"/>
            <w:right w:val="none" w:sz="0" w:space="0" w:color="auto"/>
          </w:divBdr>
        </w:div>
      </w:divsChild>
    </w:div>
    <w:div w:id="731006600">
      <w:bodyDiv w:val="1"/>
      <w:marLeft w:val="0"/>
      <w:marRight w:val="0"/>
      <w:marTop w:val="0"/>
      <w:marBottom w:val="0"/>
      <w:divBdr>
        <w:top w:val="none" w:sz="0" w:space="0" w:color="auto"/>
        <w:left w:val="none" w:sz="0" w:space="0" w:color="auto"/>
        <w:bottom w:val="none" w:sz="0" w:space="0" w:color="auto"/>
        <w:right w:val="none" w:sz="0" w:space="0" w:color="auto"/>
      </w:divBdr>
    </w:div>
    <w:div w:id="772556103">
      <w:bodyDiv w:val="1"/>
      <w:marLeft w:val="0"/>
      <w:marRight w:val="0"/>
      <w:marTop w:val="0"/>
      <w:marBottom w:val="0"/>
      <w:divBdr>
        <w:top w:val="none" w:sz="0" w:space="0" w:color="auto"/>
        <w:left w:val="none" w:sz="0" w:space="0" w:color="auto"/>
        <w:bottom w:val="none" w:sz="0" w:space="0" w:color="auto"/>
        <w:right w:val="none" w:sz="0" w:space="0" w:color="auto"/>
      </w:divBdr>
    </w:div>
    <w:div w:id="861477616">
      <w:bodyDiv w:val="1"/>
      <w:marLeft w:val="0"/>
      <w:marRight w:val="0"/>
      <w:marTop w:val="0"/>
      <w:marBottom w:val="0"/>
      <w:divBdr>
        <w:top w:val="none" w:sz="0" w:space="0" w:color="auto"/>
        <w:left w:val="none" w:sz="0" w:space="0" w:color="auto"/>
        <w:bottom w:val="none" w:sz="0" w:space="0" w:color="auto"/>
        <w:right w:val="none" w:sz="0" w:space="0" w:color="auto"/>
      </w:divBdr>
    </w:div>
    <w:div w:id="989485227">
      <w:bodyDiv w:val="1"/>
      <w:marLeft w:val="0"/>
      <w:marRight w:val="0"/>
      <w:marTop w:val="0"/>
      <w:marBottom w:val="0"/>
      <w:divBdr>
        <w:top w:val="none" w:sz="0" w:space="0" w:color="auto"/>
        <w:left w:val="none" w:sz="0" w:space="0" w:color="auto"/>
        <w:bottom w:val="none" w:sz="0" w:space="0" w:color="auto"/>
        <w:right w:val="none" w:sz="0" w:space="0" w:color="auto"/>
      </w:divBdr>
    </w:div>
    <w:div w:id="992299389">
      <w:bodyDiv w:val="1"/>
      <w:marLeft w:val="0"/>
      <w:marRight w:val="0"/>
      <w:marTop w:val="0"/>
      <w:marBottom w:val="0"/>
      <w:divBdr>
        <w:top w:val="none" w:sz="0" w:space="0" w:color="auto"/>
        <w:left w:val="none" w:sz="0" w:space="0" w:color="auto"/>
        <w:bottom w:val="none" w:sz="0" w:space="0" w:color="auto"/>
        <w:right w:val="none" w:sz="0" w:space="0" w:color="auto"/>
      </w:divBdr>
    </w:div>
    <w:div w:id="1005740557">
      <w:bodyDiv w:val="1"/>
      <w:marLeft w:val="0"/>
      <w:marRight w:val="0"/>
      <w:marTop w:val="0"/>
      <w:marBottom w:val="0"/>
      <w:divBdr>
        <w:top w:val="none" w:sz="0" w:space="0" w:color="auto"/>
        <w:left w:val="none" w:sz="0" w:space="0" w:color="auto"/>
        <w:bottom w:val="none" w:sz="0" w:space="0" w:color="auto"/>
        <w:right w:val="none" w:sz="0" w:space="0" w:color="auto"/>
      </w:divBdr>
      <w:divsChild>
        <w:div w:id="481770805">
          <w:marLeft w:val="547"/>
          <w:marRight w:val="0"/>
          <w:marTop w:val="0"/>
          <w:marBottom w:val="0"/>
          <w:divBdr>
            <w:top w:val="none" w:sz="0" w:space="0" w:color="auto"/>
            <w:left w:val="none" w:sz="0" w:space="0" w:color="auto"/>
            <w:bottom w:val="none" w:sz="0" w:space="0" w:color="auto"/>
            <w:right w:val="none" w:sz="0" w:space="0" w:color="auto"/>
          </w:divBdr>
        </w:div>
      </w:divsChild>
    </w:div>
    <w:div w:id="1058166545">
      <w:bodyDiv w:val="1"/>
      <w:marLeft w:val="0"/>
      <w:marRight w:val="0"/>
      <w:marTop w:val="0"/>
      <w:marBottom w:val="0"/>
      <w:divBdr>
        <w:top w:val="none" w:sz="0" w:space="0" w:color="auto"/>
        <w:left w:val="none" w:sz="0" w:space="0" w:color="auto"/>
        <w:bottom w:val="none" w:sz="0" w:space="0" w:color="auto"/>
        <w:right w:val="none" w:sz="0" w:space="0" w:color="auto"/>
      </w:divBdr>
    </w:div>
    <w:div w:id="1099838896">
      <w:bodyDiv w:val="1"/>
      <w:marLeft w:val="0"/>
      <w:marRight w:val="0"/>
      <w:marTop w:val="0"/>
      <w:marBottom w:val="0"/>
      <w:divBdr>
        <w:top w:val="none" w:sz="0" w:space="0" w:color="auto"/>
        <w:left w:val="none" w:sz="0" w:space="0" w:color="auto"/>
        <w:bottom w:val="none" w:sz="0" w:space="0" w:color="auto"/>
        <w:right w:val="none" w:sz="0" w:space="0" w:color="auto"/>
      </w:divBdr>
      <w:divsChild>
        <w:div w:id="501314937">
          <w:marLeft w:val="547"/>
          <w:marRight w:val="0"/>
          <w:marTop w:val="0"/>
          <w:marBottom w:val="0"/>
          <w:divBdr>
            <w:top w:val="none" w:sz="0" w:space="0" w:color="auto"/>
            <w:left w:val="none" w:sz="0" w:space="0" w:color="auto"/>
            <w:bottom w:val="none" w:sz="0" w:space="0" w:color="auto"/>
            <w:right w:val="none" w:sz="0" w:space="0" w:color="auto"/>
          </w:divBdr>
        </w:div>
      </w:divsChild>
    </w:div>
    <w:div w:id="1159151506">
      <w:bodyDiv w:val="1"/>
      <w:marLeft w:val="0"/>
      <w:marRight w:val="0"/>
      <w:marTop w:val="0"/>
      <w:marBottom w:val="0"/>
      <w:divBdr>
        <w:top w:val="none" w:sz="0" w:space="0" w:color="auto"/>
        <w:left w:val="none" w:sz="0" w:space="0" w:color="auto"/>
        <w:bottom w:val="none" w:sz="0" w:space="0" w:color="auto"/>
        <w:right w:val="none" w:sz="0" w:space="0" w:color="auto"/>
      </w:divBdr>
    </w:div>
    <w:div w:id="1279491578">
      <w:bodyDiv w:val="1"/>
      <w:marLeft w:val="0"/>
      <w:marRight w:val="0"/>
      <w:marTop w:val="0"/>
      <w:marBottom w:val="0"/>
      <w:divBdr>
        <w:top w:val="none" w:sz="0" w:space="0" w:color="auto"/>
        <w:left w:val="none" w:sz="0" w:space="0" w:color="auto"/>
        <w:bottom w:val="none" w:sz="0" w:space="0" w:color="auto"/>
        <w:right w:val="none" w:sz="0" w:space="0" w:color="auto"/>
      </w:divBdr>
      <w:divsChild>
        <w:div w:id="1164199960">
          <w:marLeft w:val="0"/>
          <w:marRight w:val="0"/>
          <w:marTop w:val="0"/>
          <w:marBottom w:val="0"/>
          <w:divBdr>
            <w:top w:val="none" w:sz="0" w:space="0" w:color="auto"/>
            <w:left w:val="none" w:sz="0" w:space="0" w:color="auto"/>
            <w:bottom w:val="none" w:sz="0" w:space="0" w:color="auto"/>
            <w:right w:val="none" w:sz="0" w:space="0" w:color="auto"/>
          </w:divBdr>
          <w:divsChild>
            <w:div w:id="1856071696">
              <w:marLeft w:val="0"/>
              <w:marRight w:val="0"/>
              <w:marTop w:val="0"/>
              <w:marBottom w:val="0"/>
              <w:divBdr>
                <w:top w:val="none" w:sz="0" w:space="0" w:color="auto"/>
                <w:left w:val="none" w:sz="0" w:space="0" w:color="auto"/>
                <w:bottom w:val="none" w:sz="0" w:space="0" w:color="auto"/>
                <w:right w:val="none" w:sz="0" w:space="0" w:color="auto"/>
              </w:divBdr>
              <w:divsChild>
                <w:div w:id="181628718">
                  <w:marLeft w:val="0"/>
                  <w:marRight w:val="-26"/>
                  <w:marTop w:val="0"/>
                  <w:marBottom w:val="0"/>
                  <w:divBdr>
                    <w:top w:val="none" w:sz="0" w:space="0" w:color="auto"/>
                    <w:left w:val="none" w:sz="0" w:space="0" w:color="auto"/>
                    <w:bottom w:val="none" w:sz="0" w:space="0" w:color="auto"/>
                    <w:right w:val="none" w:sz="0" w:space="0" w:color="auto"/>
                  </w:divBdr>
                  <w:divsChild>
                    <w:div w:id="1706907327">
                      <w:marLeft w:val="7"/>
                      <w:marRight w:val="34"/>
                      <w:marTop w:val="0"/>
                      <w:marBottom w:val="0"/>
                      <w:divBdr>
                        <w:top w:val="none" w:sz="0" w:space="0" w:color="auto"/>
                        <w:left w:val="none" w:sz="0" w:space="0" w:color="auto"/>
                        <w:bottom w:val="none" w:sz="0" w:space="0" w:color="auto"/>
                        <w:right w:val="none" w:sz="0" w:space="0" w:color="auto"/>
                      </w:divBdr>
                      <w:divsChild>
                        <w:div w:id="20995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430001">
      <w:bodyDiv w:val="1"/>
      <w:marLeft w:val="0"/>
      <w:marRight w:val="0"/>
      <w:marTop w:val="0"/>
      <w:marBottom w:val="0"/>
      <w:divBdr>
        <w:top w:val="none" w:sz="0" w:space="0" w:color="auto"/>
        <w:left w:val="none" w:sz="0" w:space="0" w:color="auto"/>
        <w:bottom w:val="none" w:sz="0" w:space="0" w:color="auto"/>
        <w:right w:val="none" w:sz="0" w:space="0" w:color="auto"/>
      </w:divBdr>
    </w:div>
    <w:div w:id="1476097393">
      <w:bodyDiv w:val="1"/>
      <w:marLeft w:val="0"/>
      <w:marRight w:val="0"/>
      <w:marTop w:val="0"/>
      <w:marBottom w:val="0"/>
      <w:divBdr>
        <w:top w:val="none" w:sz="0" w:space="0" w:color="auto"/>
        <w:left w:val="none" w:sz="0" w:space="0" w:color="auto"/>
        <w:bottom w:val="none" w:sz="0" w:space="0" w:color="auto"/>
        <w:right w:val="none" w:sz="0" w:space="0" w:color="auto"/>
      </w:divBdr>
    </w:div>
    <w:div w:id="1500654555">
      <w:bodyDiv w:val="1"/>
      <w:marLeft w:val="0"/>
      <w:marRight w:val="0"/>
      <w:marTop w:val="0"/>
      <w:marBottom w:val="0"/>
      <w:divBdr>
        <w:top w:val="none" w:sz="0" w:space="0" w:color="auto"/>
        <w:left w:val="none" w:sz="0" w:space="0" w:color="auto"/>
        <w:bottom w:val="none" w:sz="0" w:space="0" w:color="auto"/>
        <w:right w:val="none" w:sz="0" w:space="0" w:color="auto"/>
      </w:divBdr>
    </w:div>
    <w:div w:id="1569683299">
      <w:bodyDiv w:val="1"/>
      <w:marLeft w:val="0"/>
      <w:marRight w:val="0"/>
      <w:marTop w:val="0"/>
      <w:marBottom w:val="0"/>
      <w:divBdr>
        <w:top w:val="none" w:sz="0" w:space="0" w:color="auto"/>
        <w:left w:val="none" w:sz="0" w:space="0" w:color="auto"/>
        <w:bottom w:val="none" w:sz="0" w:space="0" w:color="auto"/>
        <w:right w:val="none" w:sz="0" w:space="0" w:color="auto"/>
      </w:divBdr>
    </w:div>
    <w:div w:id="1655909131">
      <w:bodyDiv w:val="1"/>
      <w:marLeft w:val="0"/>
      <w:marRight w:val="0"/>
      <w:marTop w:val="0"/>
      <w:marBottom w:val="0"/>
      <w:divBdr>
        <w:top w:val="none" w:sz="0" w:space="0" w:color="auto"/>
        <w:left w:val="none" w:sz="0" w:space="0" w:color="auto"/>
        <w:bottom w:val="none" w:sz="0" w:space="0" w:color="auto"/>
        <w:right w:val="none" w:sz="0" w:space="0" w:color="auto"/>
      </w:divBdr>
    </w:div>
    <w:div w:id="1733428817">
      <w:bodyDiv w:val="1"/>
      <w:marLeft w:val="0"/>
      <w:marRight w:val="0"/>
      <w:marTop w:val="0"/>
      <w:marBottom w:val="0"/>
      <w:divBdr>
        <w:top w:val="none" w:sz="0" w:space="0" w:color="auto"/>
        <w:left w:val="none" w:sz="0" w:space="0" w:color="auto"/>
        <w:bottom w:val="none" w:sz="0" w:space="0" w:color="auto"/>
        <w:right w:val="none" w:sz="0" w:space="0" w:color="auto"/>
      </w:divBdr>
      <w:divsChild>
        <w:div w:id="200165470">
          <w:marLeft w:val="547"/>
          <w:marRight w:val="0"/>
          <w:marTop w:val="0"/>
          <w:marBottom w:val="0"/>
          <w:divBdr>
            <w:top w:val="none" w:sz="0" w:space="0" w:color="auto"/>
            <w:left w:val="none" w:sz="0" w:space="0" w:color="auto"/>
            <w:bottom w:val="none" w:sz="0" w:space="0" w:color="auto"/>
            <w:right w:val="none" w:sz="0" w:space="0" w:color="auto"/>
          </w:divBdr>
        </w:div>
      </w:divsChild>
    </w:div>
    <w:div w:id="1761220038">
      <w:bodyDiv w:val="1"/>
      <w:marLeft w:val="0"/>
      <w:marRight w:val="0"/>
      <w:marTop w:val="0"/>
      <w:marBottom w:val="0"/>
      <w:divBdr>
        <w:top w:val="none" w:sz="0" w:space="0" w:color="auto"/>
        <w:left w:val="none" w:sz="0" w:space="0" w:color="auto"/>
        <w:bottom w:val="none" w:sz="0" w:space="0" w:color="auto"/>
        <w:right w:val="none" w:sz="0" w:space="0" w:color="auto"/>
      </w:divBdr>
    </w:div>
    <w:div w:id="1844127830">
      <w:bodyDiv w:val="1"/>
      <w:marLeft w:val="0"/>
      <w:marRight w:val="0"/>
      <w:marTop w:val="0"/>
      <w:marBottom w:val="0"/>
      <w:divBdr>
        <w:top w:val="none" w:sz="0" w:space="0" w:color="auto"/>
        <w:left w:val="none" w:sz="0" w:space="0" w:color="auto"/>
        <w:bottom w:val="none" w:sz="0" w:space="0" w:color="auto"/>
        <w:right w:val="none" w:sz="0" w:space="0" w:color="auto"/>
      </w:divBdr>
    </w:div>
    <w:div w:id="1965189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mailto:Workwithus@paroleboard.gov.uk" TargetMode="External"/><Relationship Id="rId26" Type="http://schemas.openxmlformats.org/officeDocument/2006/relationships/hyperlink" Target="http://www.gov.uk/government/publications/code-of-conduct-for-board-members-of-public-bodies/code-of-conduct-for-board-members-of-public-bodies-june-2019" TargetMode="External"/><Relationship Id="rId39" Type="http://schemas.openxmlformats.org/officeDocument/2006/relationships/hyperlink" Target="mailto:publicappointmentsteam@Justice.gov.uk" TargetMode="External"/><Relationship Id="rId21" Type="http://schemas.openxmlformats.org/officeDocument/2006/relationships/image" Target="media/image5.jpeg"/><Relationship Id="rId34" Type="http://schemas.openxmlformats.org/officeDocument/2006/relationships/hyperlink" Target="mailto:PublicAppointmentsTeam@justice.gov.uk"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4.jpeg"/><Relationship Id="rId29" Type="http://schemas.openxmlformats.org/officeDocument/2006/relationships/hyperlink" Target="https://assets.publishing.service.gov.uk/government/uploads/system/uploads/attachment_data/file/578498/governance_code_on_public_appointments_16_12_2016.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ur03.safelinks.protection.outlook.com/?url=https%3A%2F%2Fwww.gov.uk%2Fguidance%2Fwork-with-us%23what-is-being-a-member-like&amp;data=05%7C01%7CTheodora.Mitroi%40paroleboard.gov.uk%7Ce23783c1b84c4fa2b60308da2943be4f%7Ca486aad4924c42cc99678c76faa2ed18%7C0%7C0%7C637867668311743864%7CUnknown%7CTWFpbGZsb3d8eyJWIjoiMC4wLjAwMDAiLCJQIjoiV2luMzIiLCJBTiI6Ik1haWwiLCJXVCI6Mn0%3D%7C3000%7C%7C%7C&amp;sdata=B469BZLA8gqPfZ%2BR8rOn7uZPlpTy%2FbMbVJYsTrOlrGg%3D&amp;reserved=0" TargetMode="External"/><Relationship Id="rId32" Type="http://schemas.openxmlformats.org/officeDocument/2006/relationships/hyperlink" Target="https://www.gov.uk/government/collections/disability-confident-campaign" TargetMode="External"/><Relationship Id="rId37" Type="http://schemas.openxmlformats.org/officeDocument/2006/relationships/hyperlink" Target="https://www.gov.uk/government/organisations/ministry-of-justice/about/personal-information-charter"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twitter.com/mojpublicappts" TargetMode="External"/><Relationship Id="rId23" Type="http://schemas.openxmlformats.org/officeDocument/2006/relationships/image" Target="media/image7.png"/><Relationship Id="rId28" Type="http://schemas.openxmlformats.org/officeDocument/2006/relationships/hyperlink" Target="https://publicappointmentscommissioner.independent.gov.uk/" TargetMode="External"/><Relationship Id="rId36" Type="http://schemas.openxmlformats.org/officeDocument/2006/relationships/hyperlink" Target="mailto:PublicAppointmentsTeam@justice.gov.uk" TargetMode="External"/><Relationship Id="rId10" Type="http://schemas.openxmlformats.org/officeDocument/2006/relationships/footnotes" Target="footnotes.xml"/><Relationship Id="rId19" Type="http://schemas.openxmlformats.org/officeDocument/2006/relationships/hyperlink" Target="mailto:PublicAppointmentsTeam@Justice..gov.uk" TargetMode="External"/><Relationship Id="rId31" Type="http://schemas.openxmlformats.org/officeDocument/2006/relationships/hyperlink" Target="mailto:Public%20AppointmentsTeam@justic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ublicAppointmentsTeam@justice.gov.uk" TargetMode="External"/><Relationship Id="rId22" Type="http://schemas.openxmlformats.org/officeDocument/2006/relationships/image" Target="media/image6.emf"/><Relationship Id="rId27" Type="http://schemas.openxmlformats.org/officeDocument/2006/relationships/hyperlink" Target="https://www.gov.uk/government/publications/success-profiles" TargetMode="External"/><Relationship Id="rId30" Type="http://schemas.openxmlformats.org/officeDocument/2006/relationships/hyperlink" Target="https://apply-for-public-appointment.service.gov.uk/create-account" TargetMode="External"/><Relationship Id="rId35" Type="http://schemas.openxmlformats.org/officeDocument/2006/relationships/hyperlink" Target="http://publicappointmentscommissioner.independent.gov.uk/"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publicappointments.cabinetoffice.gov.uk/" TargetMode="External"/><Relationship Id="rId25" Type="http://schemas.openxmlformats.org/officeDocument/2006/relationships/hyperlink" Target="https://www.gov.uk/government/publications/the-7-principles-of-public-life/the-7-principles-of-public-life--2" TargetMode="External"/><Relationship Id="rId33" Type="http://schemas.openxmlformats.org/officeDocument/2006/relationships/hyperlink" Target="mailto:PublicAppointmentsTeam@justice.gov.uk" TargetMode="External"/><Relationship Id="rId38" Type="http://schemas.openxmlformats.org/officeDocument/2006/relationships/hyperlink" Target="https://publicappointments.cabinetoffice.gov.uk/privacy-no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ED8B26101BCA41B8CAA9C7D0CAB250" ma:contentTypeVersion="11" ma:contentTypeDescription="Create a new document." ma:contentTypeScope="" ma:versionID="3a1070b23713ff020be2efa65fd57531">
  <xsd:schema xmlns:xsd="http://www.w3.org/2001/XMLSchema" xmlns:xs="http://www.w3.org/2001/XMLSchema" xmlns:p="http://schemas.microsoft.com/office/2006/metadata/properties" xmlns:ns3="07eca7b1-41cf-405d-ab9b-9852a2089dc6" xmlns:ns4="eba624c0-40c3-4cca-abda-92d66bdf49ec" targetNamespace="http://schemas.microsoft.com/office/2006/metadata/properties" ma:root="true" ma:fieldsID="4c336c0115241b76b7dc8d22e0401be6" ns3:_="" ns4:_="">
    <xsd:import namespace="07eca7b1-41cf-405d-ab9b-9852a2089dc6"/>
    <xsd:import namespace="eba624c0-40c3-4cca-abda-92d66bdf49e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ca7b1-41cf-405d-ab9b-9852a2089d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624c0-40c3-4cca-abda-92d66bdf49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F09770-2F7F-4B24-8B85-C26703AD9CE1}">
  <ds:schemaRefs>
    <ds:schemaRef ds:uri="http://schemas.openxmlformats.org/officeDocument/2006/bibliography"/>
  </ds:schemaRefs>
</ds:datastoreItem>
</file>

<file path=customXml/itemProps2.xml><?xml version="1.0" encoding="utf-8"?>
<ds:datastoreItem xmlns:ds="http://schemas.openxmlformats.org/officeDocument/2006/customXml" ds:itemID="{24EC26FE-D7B0-4A4A-884C-FE1AD50D99D8}">
  <ds:schemaRefs>
    <ds:schemaRef ds:uri="http://schemas.microsoft.com/sharepoint/v3/contenttype/forms"/>
  </ds:schemaRefs>
</ds:datastoreItem>
</file>

<file path=customXml/itemProps3.xml><?xml version="1.0" encoding="utf-8"?>
<ds:datastoreItem xmlns:ds="http://schemas.openxmlformats.org/officeDocument/2006/customXml" ds:itemID="{9963A4ED-9F07-4D85-B59E-115881AFA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ca7b1-41cf-405d-ab9b-9852a2089dc6"/>
    <ds:schemaRef ds:uri="eba624c0-40c3-4cca-abda-92d66bdf4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0592A5-A178-4C6A-A370-5C8DDC7E4575}">
  <ds:schemaRefs>
    <ds:schemaRef ds:uri="http://schemas.microsoft.com/office/2006/metadata/longProperties"/>
  </ds:schemaRefs>
</ds:datastoreItem>
</file>

<file path=customXml/itemProps5.xml><?xml version="1.0" encoding="utf-8"?>
<ds:datastoreItem xmlns:ds="http://schemas.openxmlformats.org/officeDocument/2006/customXml" ds:itemID="{F46DBF14-CB40-4056-B4ED-34ADBFCBE7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5917</Words>
  <Characters>33732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Information supplied in application pacc</vt:lpstr>
    </vt:vector>
  </TitlesOfParts>
  <Company>DTI</Company>
  <LinksUpToDate>false</LinksUpToDate>
  <CharactersWithSpaces>39570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supplied in application pacc</dc:title>
  <dc:subject/>
  <dc:creator>Ramsden, Phil</dc:creator>
  <cp:keywords/>
  <dc:description/>
  <cp:lastModifiedBy>Bowie, Ed</cp:lastModifiedBy>
  <cp:revision>2</cp:revision>
  <cp:lastPrinted>2017-11-29T20:14:00Z</cp:lastPrinted>
  <dcterms:created xsi:type="dcterms:W3CDTF">2023-06-13T15:17:00Z</dcterms:created>
  <dcterms:modified xsi:type="dcterms:W3CDTF">2023-06-13T15:17:00Z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PLCY-1227435382-2380</vt:lpwstr>
  </property>
  <property fmtid="{D5CDD505-2E9C-101B-9397-08002B2CF9AE}" pid="3" name="_dlc_DocIdItemGuid">
    <vt:lpwstr>ea9eb5cf-34a8-4e4f-a2ad-b3b8e99a1d48</vt:lpwstr>
  </property>
  <property fmtid="{D5CDD505-2E9C-101B-9397-08002B2CF9AE}" pid="4" name="_dlc_DocIdUrl">
    <vt:lpwstr>http://juststore.dom1.infra.int/sites/policy/ALBG/GCRD/_layouts/15/DocIdRedir.aspx?ID=PLCY-1227435382-2380, PLCY-1227435382-2380</vt:lpwstr>
  </property>
  <property fmtid="{D5CDD505-2E9C-101B-9397-08002B2CF9AE}" pid="5" name="IsModified">
    <vt:lpwstr>No</vt:lpwstr>
  </property>
  <property fmtid="{D5CDD505-2E9C-101B-9397-08002B2CF9AE}" pid="6" name="ContentTypeId">
    <vt:lpwstr>0x010100B9ED8B26101BCA41B8CAA9C7D0CAB250</vt:lpwstr>
  </property>
  <property fmtid="{D5CDD505-2E9C-101B-9397-08002B2CF9AE}" pid="7" name="_ip_UnifiedCompliancePolicyUIAction">
    <vt:lpwstr/>
  </property>
  <property fmtid="{D5CDD505-2E9C-101B-9397-08002B2CF9AE}" pid="8" name="_ip_UnifiedCompliancePolicyProperties">
    <vt:lpwstr/>
  </property>
</Properties>
</file>