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1631" w14:textId="760F2400" w:rsidR="00521628" w:rsidRPr="00843103" w:rsidRDefault="006260F0" w:rsidP="00843103">
      <w:pPr>
        <w:pStyle w:val="NoSpacing"/>
        <w:rPr>
          <w:rFonts w:ascii="Arial" w:hAnsi="Arial" w:cs="Arial"/>
          <w:sz w:val="24"/>
          <w:szCs w:val="24"/>
          <w:u w:val="single"/>
        </w:rPr>
      </w:pPr>
      <w:r w:rsidRPr="00843103">
        <w:rPr>
          <w:rFonts w:ascii="Arial" w:hAnsi="Arial" w:cs="Arial"/>
          <w:sz w:val="24"/>
          <w:szCs w:val="24"/>
          <w:u w:val="single"/>
        </w:rPr>
        <w:t>BTPA Member</w:t>
      </w:r>
      <w:r w:rsidR="00D74B3A" w:rsidRPr="00843103">
        <w:rPr>
          <w:rFonts w:ascii="Arial" w:hAnsi="Arial" w:cs="Arial"/>
          <w:sz w:val="24"/>
          <w:szCs w:val="24"/>
          <w:u w:val="single"/>
        </w:rPr>
        <w:t xml:space="preserve"> 20</w:t>
      </w:r>
      <w:r w:rsidR="00C5026B">
        <w:rPr>
          <w:rFonts w:ascii="Arial" w:hAnsi="Arial" w:cs="Arial"/>
          <w:sz w:val="24"/>
          <w:szCs w:val="24"/>
          <w:u w:val="single"/>
        </w:rPr>
        <w:t>2</w:t>
      </w:r>
      <w:r w:rsidR="002D4291">
        <w:rPr>
          <w:rFonts w:ascii="Arial" w:hAnsi="Arial" w:cs="Arial"/>
          <w:sz w:val="24"/>
          <w:szCs w:val="24"/>
          <w:u w:val="single"/>
        </w:rPr>
        <w:t>3</w:t>
      </w:r>
      <w:r w:rsidR="00D70D7D">
        <w:rPr>
          <w:rFonts w:ascii="Arial" w:hAnsi="Arial" w:cs="Arial"/>
          <w:sz w:val="24"/>
          <w:szCs w:val="24"/>
          <w:u w:val="single"/>
        </w:rPr>
        <w:t xml:space="preserve"> </w:t>
      </w:r>
      <w:r w:rsidR="00D74B3A" w:rsidRPr="00843103">
        <w:rPr>
          <w:rFonts w:ascii="Arial" w:hAnsi="Arial" w:cs="Arial"/>
          <w:sz w:val="24"/>
          <w:szCs w:val="24"/>
          <w:u w:val="single"/>
        </w:rPr>
        <w:t>recruitment campaign</w:t>
      </w:r>
    </w:p>
    <w:p w14:paraId="57F9B909" w14:textId="77777777" w:rsidR="00843103" w:rsidRPr="00843103" w:rsidRDefault="00843103" w:rsidP="00843103">
      <w:pPr>
        <w:pStyle w:val="NoSpacing"/>
        <w:rPr>
          <w:rFonts w:ascii="Arial" w:hAnsi="Arial" w:cs="Arial"/>
          <w:sz w:val="24"/>
          <w:szCs w:val="24"/>
        </w:rPr>
      </w:pPr>
    </w:p>
    <w:p w14:paraId="4D9511E9" w14:textId="71388CA9" w:rsidR="0065565C" w:rsidRPr="00843103" w:rsidRDefault="0065565C" w:rsidP="00843103">
      <w:pPr>
        <w:pStyle w:val="NoSpacing"/>
        <w:rPr>
          <w:rFonts w:ascii="Arial" w:hAnsi="Arial" w:cs="Arial"/>
          <w:b/>
          <w:sz w:val="24"/>
          <w:szCs w:val="24"/>
        </w:rPr>
      </w:pPr>
      <w:r w:rsidRPr="00843103">
        <w:rPr>
          <w:rFonts w:ascii="Arial" w:hAnsi="Arial" w:cs="Arial"/>
          <w:b/>
          <w:sz w:val="24"/>
          <w:szCs w:val="24"/>
        </w:rPr>
        <w:t>Name:</w:t>
      </w:r>
    </w:p>
    <w:p w14:paraId="06B15AF6" w14:textId="77777777" w:rsidR="00843103" w:rsidRPr="00843103" w:rsidRDefault="00843103" w:rsidP="00843103">
      <w:pPr>
        <w:pStyle w:val="NoSpacing"/>
        <w:rPr>
          <w:rFonts w:ascii="Arial" w:hAnsi="Arial" w:cs="Arial"/>
          <w:sz w:val="24"/>
          <w:szCs w:val="24"/>
        </w:rPr>
      </w:pPr>
    </w:p>
    <w:p w14:paraId="4300F4DD" w14:textId="2734259B" w:rsidR="00843103" w:rsidRDefault="00642238" w:rsidP="00843103">
      <w:pPr>
        <w:pStyle w:val="No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D74B3A" w:rsidRPr="00843103">
        <w:rPr>
          <w:rFonts w:ascii="Arial" w:hAnsi="Arial" w:cs="Arial"/>
          <w:sz w:val="24"/>
          <w:szCs w:val="24"/>
        </w:rPr>
        <w:t xml:space="preserve">Please indicate </w:t>
      </w:r>
      <w:r w:rsidR="009C14C2">
        <w:rPr>
          <w:rFonts w:ascii="Arial" w:hAnsi="Arial" w:cs="Arial"/>
          <w:sz w:val="24"/>
          <w:szCs w:val="24"/>
        </w:rPr>
        <w:t>(by ticking)</w:t>
      </w:r>
      <w:r>
        <w:rPr>
          <w:rFonts w:ascii="Arial" w:hAnsi="Arial" w:cs="Arial"/>
          <w:sz w:val="24"/>
          <w:szCs w:val="24"/>
        </w:rPr>
        <w:t xml:space="preserve"> </w:t>
      </w:r>
      <w:r w:rsidR="00D74B3A" w:rsidRPr="2A6A2866">
        <w:rPr>
          <w:rFonts w:ascii="Arial" w:hAnsi="Arial" w:cs="Arial"/>
          <w:sz w:val="24"/>
          <w:szCs w:val="24"/>
        </w:rPr>
        <w:t xml:space="preserve">which of the roles </w:t>
      </w:r>
      <w:r w:rsidR="009C14C2">
        <w:rPr>
          <w:rFonts w:ascii="Arial" w:hAnsi="Arial" w:cs="Arial"/>
          <w:sz w:val="24"/>
          <w:szCs w:val="24"/>
        </w:rPr>
        <w:t xml:space="preserve">below </w:t>
      </w:r>
      <w:r w:rsidR="00D74B3A" w:rsidRPr="2A6A2866">
        <w:rPr>
          <w:rFonts w:ascii="Arial" w:hAnsi="Arial" w:cs="Arial"/>
          <w:sz w:val="24"/>
          <w:szCs w:val="24"/>
        </w:rPr>
        <w:t xml:space="preserve">you are applying for </w:t>
      </w:r>
      <w:r w:rsidR="006260F0" w:rsidRPr="2A6A2866">
        <w:rPr>
          <w:rFonts w:ascii="Arial" w:hAnsi="Arial" w:cs="Arial"/>
          <w:sz w:val="24"/>
          <w:szCs w:val="24"/>
        </w:rPr>
        <w:t>(</w:t>
      </w:r>
      <w:r w:rsidR="00D74B3A" w:rsidRPr="2A6A2866">
        <w:rPr>
          <w:rFonts w:ascii="Arial" w:hAnsi="Arial" w:cs="Arial"/>
          <w:sz w:val="24"/>
          <w:szCs w:val="24"/>
        </w:rPr>
        <w:t xml:space="preserve">i.e. </w:t>
      </w:r>
      <w:r w:rsidR="002D4291" w:rsidRPr="2A6A2866">
        <w:rPr>
          <w:rFonts w:ascii="Arial" w:hAnsi="Arial" w:cs="Arial"/>
          <w:sz w:val="24"/>
          <w:szCs w:val="24"/>
        </w:rPr>
        <w:t>Deputy Chair, Scotland</w:t>
      </w:r>
      <w:r w:rsidR="73A6D072" w:rsidRPr="2A6A2866">
        <w:rPr>
          <w:rFonts w:ascii="Arial" w:hAnsi="Arial" w:cs="Arial"/>
          <w:sz w:val="24"/>
          <w:szCs w:val="24"/>
        </w:rPr>
        <w:t xml:space="preserve"> Member</w:t>
      </w:r>
      <w:r w:rsidR="002D4291" w:rsidRPr="2A6A2866">
        <w:rPr>
          <w:rFonts w:ascii="Arial" w:hAnsi="Arial" w:cs="Arial"/>
          <w:sz w:val="24"/>
          <w:szCs w:val="24"/>
        </w:rPr>
        <w:t>, Wales</w:t>
      </w:r>
      <w:r w:rsidR="453F5944" w:rsidRPr="2A6A2866">
        <w:rPr>
          <w:rFonts w:ascii="Arial" w:hAnsi="Arial" w:cs="Arial"/>
          <w:sz w:val="24"/>
          <w:szCs w:val="24"/>
        </w:rPr>
        <w:t xml:space="preserve"> Member</w:t>
      </w:r>
      <w:r w:rsidR="002D4291" w:rsidRPr="2A6A2866">
        <w:rPr>
          <w:rFonts w:ascii="Arial" w:hAnsi="Arial" w:cs="Arial"/>
          <w:sz w:val="24"/>
          <w:szCs w:val="24"/>
        </w:rPr>
        <w:t>,</w:t>
      </w:r>
      <w:r w:rsidR="2B31B40E" w:rsidRPr="2A6A2866">
        <w:rPr>
          <w:rFonts w:ascii="Arial" w:hAnsi="Arial" w:cs="Arial"/>
          <w:sz w:val="24"/>
          <w:szCs w:val="24"/>
        </w:rPr>
        <w:t xml:space="preserve"> or</w:t>
      </w:r>
      <w:r w:rsidR="002D4291" w:rsidRPr="2A6A2866">
        <w:rPr>
          <w:rFonts w:ascii="Arial" w:hAnsi="Arial" w:cs="Arial"/>
          <w:sz w:val="24"/>
          <w:szCs w:val="24"/>
        </w:rPr>
        <w:t xml:space="preserve"> </w:t>
      </w:r>
      <w:r w:rsidR="00501736">
        <w:rPr>
          <w:rFonts w:ascii="Arial" w:hAnsi="Arial" w:cs="Arial"/>
          <w:sz w:val="24"/>
          <w:szCs w:val="24"/>
        </w:rPr>
        <w:t>a</w:t>
      </w:r>
      <w:r w:rsidR="00D74B3A" w:rsidRPr="2A6A2866">
        <w:rPr>
          <w:rFonts w:ascii="Arial" w:hAnsi="Arial" w:cs="Arial"/>
          <w:sz w:val="24"/>
          <w:szCs w:val="24"/>
        </w:rPr>
        <w:t xml:space="preserve"> rail </w:t>
      </w:r>
      <w:r w:rsidR="006260F0" w:rsidRPr="2A6A2866">
        <w:rPr>
          <w:rFonts w:ascii="Arial" w:hAnsi="Arial" w:cs="Arial"/>
          <w:sz w:val="24"/>
          <w:szCs w:val="24"/>
        </w:rPr>
        <w:t>industry</w:t>
      </w:r>
      <w:r w:rsidR="2B21DD14" w:rsidRPr="2A6A2866">
        <w:rPr>
          <w:rFonts w:ascii="Arial" w:hAnsi="Arial" w:cs="Arial"/>
          <w:sz w:val="24"/>
          <w:szCs w:val="24"/>
        </w:rPr>
        <w:t xml:space="preserve"> </w:t>
      </w:r>
      <w:r w:rsidR="00B80FD1" w:rsidRPr="2A6A2866">
        <w:rPr>
          <w:rFonts w:ascii="Arial" w:hAnsi="Arial" w:cs="Arial"/>
          <w:sz w:val="24"/>
          <w:szCs w:val="24"/>
        </w:rPr>
        <w:t>Member</w:t>
      </w:r>
      <w:r w:rsidR="251A7109" w:rsidRPr="2A6A2866">
        <w:rPr>
          <w:rFonts w:ascii="Arial" w:hAnsi="Arial" w:cs="Arial"/>
          <w:sz w:val="24"/>
          <w:szCs w:val="24"/>
        </w:rPr>
        <w:t>,</w:t>
      </w:r>
      <w:r w:rsidR="006260F0" w:rsidRPr="2A6A2866">
        <w:rPr>
          <w:rFonts w:ascii="Arial" w:hAnsi="Arial" w:cs="Arial"/>
          <w:sz w:val="24"/>
          <w:szCs w:val="24"/>
        </w:rPr>
        <w:t xml:space="preserve"> </w:t>
      </w:r>
      <w:r w:rsidR="00501736">
        <w:rPr>
          <w:rFonts w:ascii="Arial" w:hAnsi="Arial" w:cs="Arial"/>
          <w:sz w:val="24"/>
          <w:szCs w:val="24"/>
        </w:rPr>
        <w:t>a</w:t>
      </w:r>
      <w:r w:rsidR="00D74B3A" w:rsidRPr="2A6A2866">
        <w:rPr>
          <w:rFonts w:ascii="Arial" w:hAnsi="Arial" w:cs="Arial"/>
          <w:sz w:val="24"/>
          <w:szCs w:val="24"/>
        </w:rPr>
        <w:t xml:space="preserve"> rail </w:t>
      </w:r>
      <w:r w:rsidR="006260F0" w:rsidRPr="2A6A2866">
        <w:rPr>
          <w:rFonts w:ascii="Arial" w:hAnsi="Arial" w:cs="Arial"/>
          <w:sz w:val="24"/>
          <w:szCs w:val="24"/>
        </w:rPr>
        <w:t>passenger</w:t>
      </w:r>
      <w:r w:rsidR="7B923764" w:rsidRPr="2A6A2866">
        <w:rPr>
          <w:rFonts w:ascii="Arial" w:hAnsi="Arial" w:cs="Arial"/>
          <w:sz w:val="24"/>
          <w:szCs w:val="24"/>
        </w:rPr>
        <w:t xml:space="preserve"> Member</w:t>
      </w:r>
      <w:r w:rsidR="5ED006E5" w:rsidRPr="2A6A2866">
        <w:rPr>
          <w:rFonts w:ascii="Arial" w:hAnsi="Arial" w:cs="Arial"/>
          <w:sz w:val="24"/>
          <w:szCs w:val="24"/>
        </w:rPr>
        <w:t xml:space="preserve">, </w:t>
      </w:r>
      <w:r w:rsidR="00501736">
        <w:rPr>
          <w:rFonts w:ascii="Arial" w:hAnsi="Arial" w:cs="Arial"/>
          <w:sz w:val="24"/>
          <w:szCs w:val="24"/>
        </w:rPr>
        <w:t xml:space="preserve">a rail </w:t>
      </w:r>
      <w:r w:rsidR="5ED006E5" w:rsidRPr="2A6A2866">
        <w:rPr>
          <w:rFonts w:ascii="Arial" w:hAnsi="Arial" w:cs="Arial"/>
          <w:sz w:val="24"/>
          <w:szCs w:val="24"/>
        </w:rPr>
        <w:t xml:space="preserve">employee representative </w:t>
      </w:r>
      <w:r w:rsidR="4539DC68" w:rsidRPr="2A6A2866">
        <w:rPr>
          <w:rFonts w:ascii="Arial" w:hAnsi="Arial" w:cs="Arial"/>
          <w:sz w:val="24"/>
          <w:szCs w:val="24"/>
        </w:rPr>
        <w:t xml:space="preserve">Member </w:t>
      </w:r>
      <w:r w:rsidR="5ED006E5" w:rsidRPr="2A6A2866">
        <w:rPr>
          <w:rFonts w:ascii="Arial" w:hAnsi="Arial" w:cs="Arial"/>
          <w:sz w:val="24"/>
          <w:szCs w:val="24"/>
        </w:rPr>
        <w:t xml:space="preserve">or </w:t>
      </w:r>
      <w:r w:rsidR="00501736">
        <w:rPr>
          <w:rFonts w:ascii="Arial" w:hAnsi="Arial" w:cs="Arial"/>
          <w:sz w:val="24"/>
          <w:szCs w:val="24"/>
        </w:rPr>
        <w:t xml:space="preserve">a </w:t>
      </w:r>
      <w:r w:rsidR="5ED006E5" w:rsidRPr="2A6A2866">
        <w:rPr>
          <w:rFonts w:ascii="Arial" w:hAnsi="Arial" w:cs="Arial"/>
          <w:sz w:val="24"/>
          <w:szCs w:val="24"/>
        </w:rPr>
        <w:t>policing</w:t>
      </w:r>
      <w:r w:rsidR="00D74B3A" w:rsidRPr="2A6A2866">
        <w:rPr>
          <w:rFonts w:ascii="Arial" w:hAnsi="Arial" w:cs="Arial"/>
          <w:sz w:val="24"/>
          <w:szCs w:val="24"/>
        </w:rPr>
        <w:t xml:space="preserve"> </w:t>
      </w:r>
      <w:r w:rsidR="0BAFD1D8" w:rsidRPr="2A6A2866">
        <w:rPr>
          <w:rFonts w:ascii="Arial" w:hAnsi="Arial" w:cs="Arial"/>
          <w:sz w:val="24"/>
          <w:szCs w:val="24"/>
        </w:rPr>
        <w:t>Member</w:t>
      </w:r>
      <w:r w:rsidR="006260F0" w:rsidRPr="2A6A2866">
        <w:rPr>
          <w:rFonts w:ascii="Arial" w:hAnsi="Arial" w:cs="Arial"/>
          <w:sz w:val="24"/>
          <w:szCs w:val="24"/>
        </w:rPr>
        <w:t>)</w:t>
      </w:r>
      <w:r>
        <w:rPr>
          <w:rFonts w:ascii="Arial" w:hAnsi="Arial" w:cs="Arial"/>
          <w:sz w:val="24"/>
          <w:szCs w:val="24"/>
        </w:rPr>
        <w:t>:</w:t>
      </w:r>
    </w:p>
    <w:p w14:paraId="1E594DFC" w14:textId="77777777" w:rsidR="001410FB" w:rsidRPr="00843103" w:rsidRDefault="001410FB" w:rsidP="00843103">
      <w:pPr>
        <w:pStyle w:val="NoSpacing"/>
        <w:rPr>
          <w:rFonts w:ascii="Arial" w:hAnsi="Arial" w:cs="Arial"/>
          <w:sz w:val="24"/>
          <w:szCs w:val="24"/>
        </w:rPr>
      </w:pP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gridCol w:w="1530"/>
      </w:tblGrid>
      <w:tr w:rsidR="00E46C83" w:rsidRPr="00843103" w14:paraId="5692F9F4"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05E462A5" w14:textId="77777777" w:rsidR="00642238" w:rsidRDefault="00E46C83" w:rsidP="00843103">
            <w:pPr>
              <w:pStyle w:val="NoSpacing"/>
              <w:rPr>
                <w:rFonts w:ascii="Arial" w:hAnsi="Arial" w:cs="Arial"/>
                <w:b/>
                <w:sz w:val="24"/>
                <w:szCs w:val="24"/>
              </w:rPr>
            </w:pPr>
            <w:bookmarkStart w:id="0" w:name="_Hlk525822950"/>
            <w:r w:rsidRPr="00843103">
              <w:rPr>
                <w:rFonts w:ascii="Arial" w:hAnsi="Arial" w:cs="Arial"/>
                <w:b/>
                <w:sz w:val="24"/>
                <w:szCs w:val="24"/>
              </w:rPr>
              <w:t xml:space="preserve">BTPA Member – </w:t>
            </w:r>
            <w:r w:rsidR="002D4291">
              <w:rPr>
                <w:rFonts w:ascii="Arial" w:hAnsi="Arial" w:cs="Arial"/>
                <w:b/>
                <w:sz w:val="24"/>
                <w:szCs w:val="24"/>
              </w:rPr>
              <w:t>Deputy Chair</w:t>
            </w:r>
          </w:p>
          <w:p w14:paraId="7D253041" w14:textId="3B6AA90E" w:rsidR="00E46C83" w:rsidRPr="00843103" w:rsidRDefault="00E46C83" w:rsidP="00843103">
            <w:pPr>
              <w:pStyle w:val="NoSpacing"/>
              <w:rPr>
                <w:rFonts w:ascii="Arial" w:hAnsi="Arial" w:cs="Arial"/>
                <w:sz w:val="24"/>
                <w:szCs w:val="24"/>
              </w:rPr>
            </w:pPr>
            <w:r w:rsidRPr="00843103">
              <w:rPr>
                <w:rFonts w:ascii="Arial" w:hAnsi="Arial" w:cs="Arial"/>
                <w:b/>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14:paraId="16B91CCF" w14:textId="77777777" w:rsidR="00E46C83" w:rsidRPr="00843103" w:rsidRDefault="00E46C83" w:rsidP="00843103">
            <w:pPr>
              <w:pStyle w:val="NoSpacing"/>
              <w:rPr>
                <w:rFonts w:ascii="Arial" w:hAnsi="Arial" w:cs="Arial"/>
                <w:b/>
                <w:sz w:val="24"/>
                <w:szCs w:val="24"/>
              </w:rPr>
            </w:pPr>
          </w:p>
        </w:tc>
      </w:tr>
      <w:tr w:rsidR="007A2820" w:rsidRPr="00843103" w14:paraId="05CEFE25"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32BB9493" w14:textId="25A8FE47" w:rsidR="007A2820" w:rsidRDefault="007A2820" w:rsidP="2A6A2866">
            <w:pPr>
              <w:pStyle w:val="NoSpacing"/>
              <w:rPr>
                <w:rFonts w:ascii="Arial" w:hAnsi="Arial" w:cs="Arial"/>
                <w:sz w:val="24"/>
                <w:szCs w:val="24"/>
              </w:rPr>
            </w:pPr>
            <w:r w:rsidRPr="2A6A2866">
              <w:rPr>
                <w:rFonts w:ascii="Arial" w:hAnsi="Arial" w:cs="Arial"/>
                <w:b/>
                <w:bCs/>
                <w:sz w:val="24"/>
                <w:szCs w:val="24"/>
              </w:rPr>
              <w:t xml:space="preserve">BTPA Member – </w:t>
            </w:r>
            <w:r w:rsidR="002D4291" w:rsidRPr="2A6A2866">
              <w:rPr>
                <w:rFonts w:ascii="Arial" w:hAnsi="Arial" w:cs="Arial"/>
                <w:b/>
                <w:bCs/>
                <w:sz w:val="24"/>
                <w:szCs w:val="24"/>
              </w:rPr>
              <w:t>Scotland</w:t>
            </w:r>
            <w:r w:rsidRPr="2A6A2866">
              <w:rPr>
                <w:rFonts w:ascii="Arial" w:hAnsi="Arial" w:cs="Arial"/>
                <w:b/>
                <w:bCs/>
                <w:sz w:val="24"/>
                <w:szCs w:val="24"/>
              </w:rPr>
              <w:t xml:space="preserve"> </w:t>
            </w:r>
            <w:r w:rsidRPr="00C5026B">
              <w:rPr>
                <w:rFonts w:ascii="Arial" w:hAnsi="Arial" w:cs="Arial"/>
                <w:sz w:val="24"/>
                <w:szCs w:val="24"/>
              </w:rPr>
              <w:t xml:space="preserve">(i.e. </w:t>
            </w:r>
            <w:r w:rsidR="00C5026B" w:rsidRPr="00C5026B">
              <w:rPr>
                <w:rFonts w:ascii="Arial" w:hAnsi="Arial" w:cs="Arial"/>
                <w:color w:val="000000"/>
                <w:sz w:val="24"/>
                <w:szCs w:val="24"/>
                <w:shd w:val="clear" w:color="auto" w:fill="FFFFFF"/>
              </w:rPr>
              <w:t xml:space="preserve">has knowledge </w:t>
            </w:r>
            <w:r w:rsidR="23F7B28A" w:rsidRPr="00C5026B">
              <w:rPr>
                <w:rFonts w:ascii="Arial" w:hAnsi="Arial" w:cs="Arial"/>
                <w:color w:val="000000"/>
                <w:sz w:val="24"/>
                <w:szCs w:val="24"/>
                <w:shd w:val="clear" w:color="auto" w:fill="FFFFFF"/>
              </w:rPr>
              <w:t>and experience of the interests of people in Scotland in relation to the use of the railway, and an understanding of the Scottish political landscape</w:t>
            </w:r>
            <w:r w:rsidR="00C5026B" w:rsidRPr="00C5026B">
              <w:rPr>
                <w:rFonts w:ascii="Arial" w:hAnsi="Arial" w:cs="Arial"/>
                <w:color w:val="000000"/>
                <w:sz w:val="24"/>
                <w:szCs w:val="24"/>
                <w:shd w:val="clear" w:color="auto" w:fill="FFFFFF"/>
              </w:rPr>
              <w:t>)</w:t>
            </w:r>
          </w:p>
          <w:p w14:paraId="560B9014" w14:textId="65B5B018" w:rsidR="007A2820" w:rsidRDefault="007A2820" w:rsidP="2A6A2866">
            <w:pPr>
              <w:pStyle w:val="NoSpacing"/>
              <w:rPr>
                <w:rFonts w:ascii="Arial" w:hAnsi="Arial" w:cs="Arial"/>
                <w:color w:val="000000" w:themeColor="text1"/>
                <w:sz w:val="24"/>
                <w:szCs w:val="24"/>
              </w:rPr>
            </w:pPr>
          </w:p>
          <w:p w14:paraId="30E5F6E3" w14:textId="71FCF03A" w:rsidR="007A2820" w:rsidRDefault="0C66F124" w:rsidP="2A6A2866">
            <w:pPr>
              <w:pStyle w:val="NoSpacing"/>
              <w:rPr>
                <w:rFonts w:ascii="Arial" w:hAnsi="Arial" w:cs="Arial"/>
                <w:i/>
                <w:iCs/>
              </w:rPr>
            </w:pPr>
            <w:r w:rsidRPr="2A6A2866">
              <w:rPr>
                <w:rFonts w:ascii="Arial" w:hAnsi="Arial" w:cs="Arial"/>
                <w:i/>
                <w:iCs/>
                <w:color w:val="000000"/>
                <w:shd w:val="clear" w:color="auto" w:fill="FFFFFF"/>
              </w:rPr>
              <w:t>T</w:t>
            </w:r>
            <w:r w:rsidR="7A899083" w:rsidRPr="2A6A2866">
              <w:rPr>
                <w:rFonts w:ascii="Arial" w:hAnsi="Arial" w:cs="Arial"/>
                <w:i/>
                <w:iCs/>
                <w:color w:val="000000"/>
                <w:shd w:val="clear" w:color="auto" w:fill="FFFFFF"/>
              </w:rPr>
              <w:t>his appointment will be made</w:t>
            </w:r>
            <w:r w:rsidR="00C5026B" w:rsidRPr="2A6A2866">
              <w:rPr>
                <w:rFonts w:ascii="Arial" w:hAnsi="Arial" w:cs="Arial"/>
                <w:i/>
                <w:iCs/>
                <w:color w:val="000000"/>
                <w:shd w:val="clear" w:color="auto" w:fill="FFFFFF"/>
              </w:rPr>
              <w:t xml:space="preserve"> following consultation with the </w:t>
            </w:r>
            <w:r w:rsidR="002D4291" w:rsidRPr="2A6A2866">
              <w:rPr>
                <w:rFonts w:ascii="Arial" w:hAnsi="Arial" w:cs="Arial"/>
                <w:i/>
                <w:iCs/>
                <w:color w:val="000000"/>
                <w:shd w:val="clear" w:color="auto" w:fill="FFFFFF"/>
              </w:rPr>
              <w:t>Scottish Government</w:t>
            </w:r>
            <w:r w:rsidR="487F48CD" w:rsidRPr="2A6A2866">
              <w:rPr>
                <w:rFonts w:ascii="Arial" w:hAnsi="Arial" w:cs="Arial"/>
                <w:i/>
                <w:iCs/>
                <w:color w:val="000000"/>
                <w:shd w:val="clear" w:color="auto" w:fill="FFFFFF"/>
              </w:rPr>
              <w:t>.</w:t>
            </w:r>
          </w:p>
          <w:p w14:paraId="36986009" w14:textId="77777777" w:rsidR="007A2820" w:rsidRPr="00843103" w:rsidRDefault="007A2820" w:rsidP="007A2820">
            <w:pPr>
              <w:pStyle w:val="NoSpacing"/>
              <w:rPr>
                <w:rFonts w:ascii="Arial" w:hAnsi="Arial" w:cs="Arial"/>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EA9091B" w14:textId="77777777" w:rsidR="007A2820" w:rsidRPr="00843103" w:rsidRDefault="007A2820" w:rsidP="007A2820">
            <w:pPr>
              <w:pStyle w:val="NoSpacing"/>
              <w:rPr>
                <w:rFonts w:ascii="Arial" w:hAnsi="Arial" w:cs="Arial"/>
                <w:b/>
                <w:sz w:val="24"/>
                <w:szCs w:val="24"/>
              </w:rPr>
            </w:pPr>
          </w:p>
        </w:tc>
      </w:tr>
      <w:tr w:rsidR="002D4291" w:rsidRPr="00843103" w14:paraId="35BFE823"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0750EE79" w14:textId="11707359" w:rsidR="002D4291" w:rsidRDefault="002D4291" w:rsidP="2A6A2866">
            <w:pPr>
              <w:pStyle w:val="NoSpacing"/>
              <w:rPr>
                <w:rFonts w:ascii="Arial" w:hAnsi="Arial" w:cs="Arial"/>
                <w:color w:val="000000" w:themeColor="text1"/>
                <w:sz w:val="24"/>
                <w:szCs w:val="24"/>
              </w:rPr>
            </w:pPr>
            <w:r w:rsidRPr="2A6A2866">
              <w:rPr>
                <w:rFonts w:ascii="Arial" w:hAnsi="Arial" w:cs="Arial"/>
                <w:b/>
                <w:bCs/>
                <w:sz w:val="24"/>
                <w:szCs w:val="24"/>
              </w:rPr>
              <w:t xml:space="preserve">BTPA Member – Wales </w:t>
            </w:r>
            <w:r w:rsidRPr="00C5026B">
              <w:rPr>
                <w:rFonts w:ascii="Arial" w:hAnsi="Arial" w:cs="Arial"/>
                <w:sz w:val="24"/>
                <w:szCs w:val="24"/>
              </w:rPr>
              <w:t xml:space="preserve">(i.e. </w:t>
            </w:r>
            <w:r w:rsidRPr="00C5026B">
              <w:rPr>
                <w:rFonts w:ascii="Arial" w:hAnsi="Arial" w:cs="Arial"/>
                <w:color w:val="000000"/>
                <w:sz w:val="24"/>
                <w:szCs w:val="24"/>
                <w:shd w:val="clear" w:color="auto" w:fill="FFFFFF"/>
              </w:rPr>
              <w:t xml:space="preserve">has knowledge </w:t>
            </w:r>
            <w:r w:rsidR="20CB83E5" w:rsidRPr="00C5026B">
              <w:rPr>
                <w:rFonts w:ascii="Arial" w:hAnsi="Arial" w:cs="Arial"/>
                <w:color w:val="000000"/>
                <w:sz w:val="24"/>
                <w:szCs w:val="24"/>
                <w:shd w:val="clear" w:color="auto" w:fill="FFFFFF"/>
              </w:rPr>
              <w:t>and experience of</w:t>
            </w:r>
            <w:r w:rsidRPr="00C5026B">
              <w:rPr>
                <w:rFonts w:ascii="Arial" w:hAnsi="Arial" w:cs="Arial"/>
                <w:color w:val="000000"/>
                <w:sz w:val="24"/>
                <w:szCs w:val="24"/>
                <w:shd w:val="clear" w:color="auto" w:fill="FFFFFF"/>
              </w:rPr>
              <w:t xml:space="preserve"> </w:t>
            </w:r>
            <w:r w:rsidR="3066D019" w:rsidRPr="00C5026B">
              <w:rPr>
                <w:rFonts w:ascii="Arial" w:hAnsi="Arial" w:cs="Arial"/>
                <w:color w:val="000000"/>
                <w:sz w:val="24"/>
                <w:szCs w:val="24"/>
                <w:shd w:val="clear" w:color="auto" w:fill="FFFFFF"/>
              </w:rPr>
              <w:t>people in Wales in relation to the use of the railway)</w:t>
            </w:r>
          </w:p>
          <w:p w14:paraId="7B4320EC" w14:textId="567212E5" w:rsidR="002D4291" w:rsidRDefault="002D4291" w:rsidP="2A6A2866">
            <w:pPr>
              <w:pStyle w:val="NoSpacing"/>
              <w:rPr>
                <w:rFonts w:ascii="Arial" w:hAnsi="Arial" w:cs="Arial"/>
                <w:color w:val="000000" w:themeColor="text1"/>
                <w:sz w:val="24"/>
                <w:szCs w:val="24"/>
              </w:rPr>
            </w:pPr>
          </w:p>
          <w:p w14:paraId="260A9609" w14:textId="3095366F" w:rsidR="002D4291" w:rsidRDefault="5A387015" w:rsidP="2A6A2866">
            <w:pPr>
              <w:pStyle w:val="NoSpacing"/>
              <w:rPr>
                <w:rFonts w:ascii="Arial" w:hAnsi="Arial" w:cs="Arial"/>
                <w:i/>
                <w:iCs/>
              </w:rPr>
            </w:pPr>
            <w:r w:rsidRPr="2A6A2866">
              <w:rPr>
                <w:rFonts w:ascii="Arial" w:hAnsi="Arial" w:cs="Arial"/>
                <w:i/>
                <w:iCs/>
                <w:color w:val="000000"/>
                <w:shd w:val="clear" w:color="auto" w:fill="FFFFFF"/>
              </w:rPr>
              <w:t>T</w:t>
            </w:r>
            <w:r w:rsidR="636E5F8C" w:rsidRPr="2A6A2866">
              <w:rPr>
                <w:rFonts w:ascii="Arial" w:hAnsi="Arial" w:cs="Arial"/>
                <w:i/>
                <w:iCs/>
                <w:color w:val="000000"/>
                <w:shd w:val="clear" w:color="auto" w:fill="FFFFFF"/>
              </w:rPr>
              <w:t xml:space="preserve">his appointment </w:t>
            </w:r>
            <w:r w:rsidR="002D4291" w:rsidRPr="2A6A2866">
              <w:rPr>
                <w:rFonts w:ascii="Arial" w:hAnsi="Arial" w:cs="Arial"/>
                <w:i/>
                <w:iCs/>
                <w:color w:val="000000"/>
                <w:shd w:val="clear" w:color="auto" w:fill="FFFFFF"/>
              </w:rPr>
              <w:t>will be</w:t>
            </w:r>
            <w:r w:rsidR="47EB6745" w:rsidRPr="2A6A2866">
              <w:rPr>
                <w:rFonts w:ascii="Arial" w:hAnsi="Arial" w:cs="Arial"/>
                <w:i/>
                <w:iCs/>
                <w:color w:val="000000"/>
                <w:shd w:val="clear" w:color="auto" w:fill="FFFFFF"/>
              </w:rPr>
              <w:t xml:space="preserve"> made</w:t>
            </w:r>
            <w:r w:rsidR="002D4291" w:rsidRPr="2A6A2866">
              <w:rPr>
                <w:rFonts w:ascii="Arial" w:hAnsi="Arial" w:cs="Arial"/>
                <w:i/>
                <w:iCs/>
                <w:color w:val="000000"/>
                <w:shd w:val="clear" w:color="auto" w:fill="FFFFFF"/>
              </w:rPr>
              <w:t xml:space="preserve"> following consultation with the </w:t>
            </w:r>
            <w:r w:rsidR="00642238">
              <w:rPr>
                <w:rFonts w:ascii="Arial" w:hAnsi="Arial" w:cs="Arial"/>
                <w:i/>
                <w:iCs/>
                <w:color w:val="000000"/>
                <w:shd w:val="clear" w:color="auto" w:fill="FFFFFF"/>
              </w:rPr>
              <w:t>Welsh Government</w:t>
            </w:r>
            <w:r w:rsidR="7F864080" w:rsidRPr="2A6A2866">
              <w:rPr>
                <w:rFonts w:ascii="Arial" w:hAnsi="Arial" w:cs="Arial"/>
                <w:i/>
                <w:iCs/>
                <w:color w:val="000000"/>
                <w:shd w:val="clear" w:color="auto" w:fill="FFFFFF"/>
              </w:rPr>
              <w:t>.</w:t>
            </w:r>
          </w:p>
          <w:p w14:paraId="5875317E" w14:textId="3624B4E7" w:rsidR="002D4291" w:rsidRPr="00843103" w:rsidRDefault="002D4291" w:rsidP="007A2820">
            <w:pPr>
              <w:pStyle w:val="NoSpacing"/>
              <w:rPr>
                <w:rFonts w:ascii="Arial" w:hAnsi="Arial" w:cs="Arial"/>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2F896DA" w14:textId="77777777" w:rsidR="002D4291" w:rsidRPr="00843103" w:rsidRDefault="002D4291" w:rsidP="007A2820">
            <w:pPr>
              <w:pStyle w:val="NoSpacing"/>
              <w:rPr>
                <w:rFonts w:ascii="Arial" w:hAnsi="Arial" w:cs="Arial"/>
                <w:b/>
                <w:sz w:val="24"/>
                <w:szCs w:val="24"/>
              </w:rPr>
            </w:pPr>
          </w:p>
        </w:tc>
      </w:tr>
      <w:tr w:rsidR="002D4291" w:rsidRPr="00843103" w14:paraId="5D9DB7AE"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35513F04" w14:textId="5F2FB552" w:rsidR="002D4291" w:rsidRDefault="002D4291" w:rsidP="2A6A2866">
            <w:pPr>
              <w:pStyle w:val="NoSpacing"/>
              <w:rPr>
                <w:rFonts w:ascii="Arial" w:hAnsi="Arial" w:cs="Arial"/>
                <w:sz w:val="24"/>
                <w:szCs w:val="24"/>
              </w:rPr>
            </w:pPr>
            <w:r w:rsidRPr="2A6A2866">
              <w:rPr>
                <w:rFonts w:ascii="Arial" w:hAnsi="Arial" w:cs="Arial"/>
                <w:b/>
                <w:bCs/>
                <w:sz w:val="24"/>
                <w:szCs w:val="24"/>
              </w:rPr>
              <w:t xml:space="preserve">BTPA Member – rail industry </w:t>
            </w:r>
            <w:r w:rsidRPr="2A6A2866">
              <w:rPr>
                <w:rFonts w:ascii="Arial" w:hAnsi="Arial" w:cs="Arial"/>
                <w:sz w:val="24"/>
                <w:szCs w:val="24"/>
              </w:rPr>
              <w:t xml:space="preserve">(i.e. has knowledge of and experience </w:t>
            </w:r>
            <w:r w:rsidR="5FF49B38" w:rsidRPr="2A6A2866">
              <w:rPr>
                <w:rFonts w:ascii="Arial" w:hAnsi="Arial" w:cs="Arial"/>
                <w:sz w:val="24"/>
                <w:szCs w:val="24"/>
              </w:rPr>
              <w:t>of the companies that operate the trains and tracks</w:t>
            </w:r>
            <w:r w:rsidRPr="2A6A2866">
              <w:rPr>
                <w:rFonts w:ascii="Arial" w:hAnsi="Arial" w:cs="Arial"/>
                <w:sz w:val="24"/>
                <w:szCs w:val="24"/>
              </w:rPr>
              <w:t>)</w:t>
            </w:r>
          </w:p>
          <w:p w14:paraId="7B4C72D2" w14:textId="7341907F" w:rsidR="002D4291" w:rsidRPr="00843103" w:rsidRDefault="002D4291" w:rsidP="002D4291">
            <w:pPr>
              <w:pStyle w:val="NoSpacing"/>
              <w:rPr>
                <w:rFonts w:ascii="Arial" w:hAnsi="Arial" w:cs="Arial"/>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DDCA11" w14:textId="77777777" w:rsidR="002D4291" w:rsidRPr="00843103" w:rsidRDefault="002D4291" w:rsidP="007A2820">
            <w:pPr>
              <w:pStyle w:val="NoSpacing"/>
              <w:rPr>
                <w:rFonts w:ascii="Arial" w:hAnsi="Arial" w:cs="Arial"/>
                <w:b/>
                <w:sz w:val="24"/>
                <w:szCs w:val="24"/>
              </w:rPr>
            </w:pPr>
          </w:p>
        </w:tc>
      </w:tr>
      <w:tr w:rsidR="002D4291" w:rsidRPr="00843103" w14:paraId="0849228B"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307B04B3" w14:textId="444BE83A" w:rsidR="002D4291" w:rsidRDefault="002D4291" w:rsidP="002D4291">
            <w:pPr>
              <w:pStyle w:val="NoSpacing"/>
              <w:rPr>
                <w:rFonts w:ascii="Arial" w:hAnsi="Arial" w:cs="Arial"/>
                <w:sz w:val="24"/>
                <w:szCs w:val="24"/>
              </w:rPr>
            </w:pPr>
            <w:r w:rsidRPr="2A6A2866">
              <w:rPr>
                <w:rFonts w:ascii="Arial" w:hAnsi="Arial" w:cs="Arial"/>
                <w:b/>
                <w:bCs/>
                <w:sz w:val="24"/>
                <w:szCs w:val="24"/>
              </w:rPr>
              <w:t xml:space="preserve">BTPA Member – rail passenger </w:t>
            </w:r>
            <w:r w:rsidRPr="2A6A2866">
              <w:rPr>
                <w:rFonts w:ascii="Arial" w:hAnsi="Arial" w:cs="Arial"/>
                <w:sz w:val="24"/>
                <w:szCs w:val="24"/>
              </w:rPr>
              <w:t xml:space="preserve">(i.e. has knowledge of and experience </w:t>
            </w:r>
            <w:r w:rsidR="09B0BB87" w:rsidRPr="2A6A2866">
              <w:rPr>
                <w:rFonts w:ascii="Arial" w:hAnsi="Arial" w:cs="Arial"/>
                <w:sz w:val="24"/>
                <w:szCs w:val="24"/>
              </w:rPr>
              <w:t>of the passengers who travel on the railway</w:t>
            </w:r>
            <w:r w:rsidRPr="2A6A2866">
              <w:rPr>
                <w:rFonts w:ascii="Arial" w:hAnsi="Arial" w:cs="Arial"/>
                <w:sz w:val="24"/>
                <w:szCs w:val="24"/>
              </w:rPr>
              <w:t>)</w:t>
            </w:r>
          </w:p>
          <w:p w14:paraId="650172A7" w14:textId="66D9CDF5" w:rsidR="002D4291" w:rsidRDefault="002D4291" w:rsidP="002D4291">
            <w:pPr>
              <w:pStyle w:val="NoSpacing"/>
              <w:rPr>
                <w:rFonts w:ascii="Arial" w:hAnsi="Arial" w:cs="Arial"/>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3986436" w14:textId="77777777" w:rsidR="002D4291" w:rsidRPr="00843103" w:rsidRDefault="002D4291" w:rsidP="007A2820">
            <w:pPr>
              <w:pStyle w:val="NoSpacing"/>
              <w:rPr>
                <w:rFonts w:ascii="Arial" w:hAnsi="Arial" w:cs="Arial"/>
                <w:b/>
                <w:sz w:val="24"/>
                <w:szCs w:val="24"/>
              </w:rPr>
            </w:pPr>
          </w:p>
        </w:tc>
      </w:tr>
      <w:tr w:rsidR="2A6A2866" w14:paraId="5961AD41"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1EBC3DCC" w14:textId="2F18BFF4" w:rsidR="0A4AD4DA" w:rsidRDefault="0A4AD4DA" w:rsidP="2A6A2866">
            <w:pPr>
              <w:pStyle w:val="NoSpacing"/>
              <w:rPr>
                <w:rFonts w:ascii="Arial" w:hAnsi="Arial" w:cs="Arial"/>
                <w:b/>
                <w:bCs/>
                <w:sz w:val="24"/>
                <w:szCs w:val="24"/>
              </w:rPr>
            </w:pPr>
            <w:r w:rsidRPr="2A6A2866">
              <w:rPr>
                <w:rFonts w:ascii="Arial" w:hAnsi="Arial" w:cs="Arial"/>
                <w:b/>
                <w:bCs/>
                <w:sz w:val="24"/>
                <w:szCs w:val="24"/>
              </w:rPr>
              <w:t xml:space="preserve">BTPA Member – </w:t>
            </w:r>
            <w:r w:rsidR="00501736">
              <w:rPr>
                <w:rFonts w:ascii="Arial" w:hAnsi="Arial" w:cs="Arial"/>
                <w:b/>
                <w:bCs/>
                <w:sz w:val="24"/>
                <w:szCs w:val="24"/>
              </w:rPr>
              <w:t xml:space="preserve">rail </w:t>
            </w:r>
            <w:r w:rsidRPr="2A6A2866">
              <w:rPr>
                <w:rFonts w:ascii="Arial" w:hAnsi="Arial" w:cs="Arial"/>
                <w:b/>
                <w:bCs/>
                <w:sz w:val="24"/>
                <w:szCs w:val="24"/>
              </w:rPr>
              <w:t xml:space="preserve">employee representative </w:t>
            </w:r>
            <w:r w:rsidRPr="2A6A2866">
              <w:rPr>
                <w:rFonts w:ascii="Arial" w:hAnsi="Arial" w:cs="Arial"/>
                <w:sz w:val="24"/>
                <w:szCs w:val="24"/>
              </w:rPr>
              <w:t>(i.e.</w:t>
            </w:r>
            <w:r w:rsidR="6AAF43DD" w:rsidRPr="2A6A2866">
              <w:rPr>
                <w:rFonts w:ascii="Arial" w:hAnsi="Arial" w:cs="Arial"/>
                <w:sz w:val="24"/>
                <w:szCs w:val="24"/>
              </w:rPr>
              <w:t xml:space="preserve"> </w:t>
            </w:r>
            <w:r w:rsidR="528ACCAB" w:rsidRPr="2A6A2866">
              <w:rPr>
                <w:rFonts w:ascii="Arial" w:hAnsi="Arial" w:cs="Arial"/>
                <w:sz w:val="24"/>
                <w:szCs w:val="24"/>
              </w:rPr>
              <w:t>has knowledge and experience of the staff who work for the companies that operate the trains and tracks)</w:t>
            </w:r>
          </w:p>
          <w:p w14:paraId="32A96DB2" w14:textId="7598F057" w:rsidR="2A6A2866" w:rsidRDefault="2A6A2866" w:rsidP="2A6A2866">
            <w:pPr>
              <w:pStyle w:val="NoSpacing"/>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B277D6" w14:textId="396F6A15" w:rsidR="2A6A2866" w:rsidRDefault="2A6A2866" w:rsidP="2A6A2866">
            <w:pPr>
              <w:pStyle w:val="NoSpacing"/>
              <w:rPr>
                <w:rFonts w:ascii="Arial" w:hAnsi="Arial" w:cs="Arial"/>
                <w:b/>
                <w:bCs/>
                <w:sz w:val="24"/>
                <w:szCs w:val="24"/>
              </w:rPr>
            </w:pPr>
          </w:p>
        </w:tc>
      </w:tr>
      <w:tr w:rsidR="2A6A2866" w14:paraId="14E8B953" w14:textId="77777777" w:rsidTr="2A6A2866">
        <w:trPr>
          <w:trHeight w:val="326"/>
        </w:trPr>
        <w:tc>
          <w:tcPr>
            <w:tcW w:w="7083" w:type="dxa"/>
            <w:tcBorders>
              <w:top w:val="single" w:sz="4" w:space="0" w:color="auto"/>
              <w:left w:val="single" w:sz="4" w:space="0" w:color="auto"/>
              <w:bottom w:val="single" w:sz="4" w:space="0" w:color="auto"/>
              <w:right w:val="single" w:sz="4" w:space="0" w:color="auto"/>
            </w:tcBorders>
          </w:tcPr>
          <w:p w14:paraId="439D3210" w14:textId="059958D2" w:rsidR="0A4AD4DA" w:rsidRDefault="0A4AD4DA" w:rsidP="2A6A2866">
            <w:pPr>
              <w:pStyle w:val="NoSpacing"/>
              <w:rPr>
                <w:rFonts w:ascii="Arial" w:hAnsi="Arial" w:cs="Arial"/>
                <w:b/>
                <w:bCs/>
                <w:sz w:val="24"/>
                <w:szCs w:val="24"/>
              </w:rPr>
            </w:pPr>
            <w:r w:rsidRPr="2A6A2866">
              <w:rPr>
                <w:rFonts w:ascii="Arial" w:hAnsi="Arial" w:cs="Arial"/>
                <w:b/>
                <w:bCs/>
                <w:sz w:val="24"/>
                <w:szCs w:val="24"/>
              </w:rPr>
              <w:t xml:space="preserve">BTPA Member – policing </w:t>
            </w:r>
            <w:r w:rsidRPr="2A6A2866">
              <w:rPr>
                <w:rFonts w:ascii="Arial" w:hAnsi="Arial" w:cs="Arial"/>
                <w:sz w:val="24"/>
                <w:szCs w:val="24"/>
              </w:rPr>
              <w:t>(</w:t>
            </w:r>
            <w:r w:rsidR="7F43EF64" w:rsidRPr="2A6A2866">
              <w:rPr>
                <w:rFonts w:ascii="Arial" w:hAnsi="Arial" w:cs="Arial"/>
                <w:sz w:val="24"/>
                <w:szCs w:val="24"/>
              </w:rPr>
              <w:t>i.e. has knowledge and experience of policing)</w:t>
            </w:r>
          </w:p>
          <w:p w14:paraId="670CBF3A" w14:textId="2EE4AA63" w:rsidR="2A6A2866" w:rsidRDefault="2A6A2866" w:rsidP="2A6A2866">
            <w:pPr>
              <w:pStyle w:val="NoSpacing"/>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F2AE84" w14:textId="48D78322" w:rsidR="2A6A2866" w:rsidRDefault="2A6A2866" w:rsidP="2A6A2866">
            <w:pPr>
              <w:pStyle w:val="NoSpacing"/>
              <w:rPr>
                <w:rFonts w:ascii="Arial" w:hAnsi="Arial" w:cs="Arial"/>
                <w:b/>
                <w:bCs/>
                <w:sz w:val="24"/>
                <w:szCs w:val="24"/>
              </w:rPr>
            </w:pPr>
          </w:p>
        </w:tc>
      </w:tr>
      <w:bookmarkEnd w:id="0"/>
    </w:tbl>
    <w:p w14:paraId="27648139" w14:textId="36DB3E8E" w:rsidR="00843103" w:rsidRDefault="00843103" w:rsidP="00843103">
      <w:pPr>
        <w:pStyle w:val="NoSpacing"/>
        <w:rPr>
          <w:rFonts w:ascii="Arial" w:hAnsi="Arial" w:cs="Arial"/>
          <w:sz w:val="24"/>
          <w:szCs w:val="24"/>
        </w:rPr>
      </w:pPr>
    </w:p>
    <w:p w14:paraId="254C1C8C" w14:textId="77777777" w:rsidR="00CE1293" w:rsidRDefault="00CE1293" w:rsidP="00CE1293">
      <w:pPr>
        <w:pStyle w:val="NoSpacing"/>
        <w:rPr>
          <w:rFonts w:ascii="Arial" w:hAnsi="Arial" w:cs="Arial"/>
          <w:sz w:val="24"/>
          <w:szCs w:val="24"/>
        </w:rPr>
      </w:pPr>
      <w:r>
        <w:rPr>
          <w:rFonts w:ascii="Arial" w:hAnsi="Arial" w:cs="Arial"/>
          <w:sz w:val="24"/>
          <w:szCs w:val="24"/>
        </w:rPr>
        <w:t xml:space="preserve">(ii) In addition, please indicate (by ticking the statement below) </w:t>
      </w:r>
      <w:r w:rsidRPr="001410FB">
        <w:rPr>
          <w:rFonts w:ascii="Arial" w:hAnsi="Arial" w:cs="Arial"/>
          <w:sz w:val="24"/>
          <w:szCs w:val="24"/>
          <w:u w:val="single"/>
        </w:rPr>
        <w:t>if</w:t>
      </w:r>
      <w:r>
        <w:rPr>
          <w:rFonts w:ascii="Arial" w:hAnsi="Arial" w:cs="Arial"/>
          <w:sz w:val="24"/>
          <w:szCs w:val="24"/>
        </w:rPr>
        <w:t xml:space="preserve"> you possess strong financial skills and experience</w:t>
      </w:r>
      <w:r w:rsidRPr="00F525B8">
        <w:rPr>
          <w:rFonts w:ascii="Arial" w:hAnsi="Arial" w:cs="Arial"/>
          <w:b/>
          <w:bCs/>
          <w:sz w:val="24"/>
          <w:szCs w:val="24"/>
        </w:rPr>
        <w:t>*</w:t>
      </w:r>
      <w:r>
        <w:rPr>
          <w:rFonts w:ascii="Arial" w:hAnsi="Arial" w:cs="Arial"/>
          <w:sz w:val="24"/>
          <w:szCs w:val="24"/>
        </w:rPr>
        <w:t xml:space="preserve"> and have demonstrated this in your application: </w:t>
      </w:r>
    </w:p>
    <w:p w14:paraId="55DC8CCA" w14:textId="77777777" w:rsidR="00CE1293" w:rsidRDefault="00CE1293" w:rsidP="00CE129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083"/>
        <w:gridCol w:w="1559"/>
      </w:tblGrid>
      <w:tr w:rsidR="00CE1293" w14:paraId="33E509B9" w14:textId="77777777" w:rsidTr="00796806">
        <w:tc>
          <w:tcPr>
            <w:tcW w:w="7083" w:type="dxa"/>
          </w:tcPr>
          <w:p w14:paraId="09120651" w14:textId="77777777" w:rsidR="00CE1293" w:rsidRDefault="00CE1293" w:rsidP="00796806">
            <w:pPr>
              <w:pStyle w:val="NoSpacing"/>
              <w:rPr>
                <w:rFonts w:ascii="Arial" w:hAnsi="Arial" w:cs="Arial"/>
                <w:sz w:val="24"/>
                <w:szCs w:val="24"/>
              </w:rPr>
            </w:pPr>
            <w:r>
              <w:rPr>
                <w:rFonts w:ascii="Arial" w:hAnsi="Arial" w:cs="Arial"/>
                <w:sz w:val="24"/>
                <w:szCs w:val="24"/>
              </w:rPr>
              <w:t xml:space="preserve">I have </w:t>
            </w:r>
            <w:r w:rsidRPr="00642238">
              <w:rPr>
                <w:rFonts w:ascii="Arial" w:hAnsi="Arial" w:cs="Arial"/>
                <w:sz w:val="24"/>
                <w:szCs w:val="24"/>
              </w:rPr>
              <w:t>strong financial skills and experience, particularly in a complex organisational setting.</w:t>
            </w:r>
          </w:p>
          <w:p w14:paraId="1388F83E" w14:textId="77777777" w:rsidR="00CE1293" w:rsidRDefault="00CE1293" w:rsidP="00796806">
            <w:pPr>
              <w:pStyle w:val="NoSpacing"/>
              <w:rPr>
                <w:rFonts w:ascii="Arial" w:hAnsi="Arial" w:cs="Arial"/>
                <w:sz w:val="24"/>
                <w:szCs w:val="24"/>
              </w:rPr>
            </w:pPr>
          </w:p>
        </w:tc>
        <w:tc>
          <w:tcPr>
            <w:tcW w:w="1559" w:type="dxa"/>
          </w:tcPr>
          <w:p w14:paraId="08A81973" w14:textId="77777777" w:rsidR="00CE1293" w:rsidRDefault="00CE1293" w:rsidP="00796806">
            <w:pPr>
              <w:pStyle w:val="NoSpacing"/>
              <w:rPr>
                <w:rFonts w:ascii="Arial" w:hAnsi="Arial" w:cs="Arial"/>
                <w:sz w:val="24"/>
                <w:szCs w:val="24"/>
              </w:rPr>
            </w:pPr>
          </w:p>
        </w:tc>
      </w:tr>
    </w:tbl>
    <w:p w14:paraId="74B2D9D7" w14:textId="77777777" w:rsidR="00CE1293" w:rsidRDefault="00CE1293" w:rsidP="00CE1293">
      <w:pPr>
        <w:pStyle w:val="NoSpacing"/>
        <w:rPr>
          <w:rFonts w:ascii="Arial" w:hAnsi="Arial" w:cs="Arial"/>
          <w:sz w:val="24"/>
          <w:szCs w:val="24"/>
        </w:rPr>
      </w:pPr>
    </w:p>
    <w:p w14:paraId="0C5C12EE" w14:textId="474A5AFE" w:rsidR="00CE1293" w:rsidRPr="00843103" w:rsidRDefault="00CE1293" w:rsidP="00CE1293">
      <w:pPr>
        <w:pStyle w:val="NoSpacing"/>
        <w:rPr>
          <w:rFonts w:ascii="Arial" w:hAnsi="Arial" w:cs="Arial"/>
          <w:sz w:val="24"/>
          <w:szCs w:val="24"/>
        </w:rPr>
      </w:pPr>
      <w:r w:rsidRPr="00F525B8">
        <w:rPr>
          <w:rFonts w:ascii="Arial" w:hAnsi="Arial" w:cs="Arial"/>
          <w:b/>
          <w:bCs/>
          <w:sz w:val="24"/>
          <w:szCs w:val="24"/>
        </w:rPr>
        <w:t xml:space="preserve">* </w:t>
      </w:r>
      <w:r>
        <w:rPr>
          <w:rFonts w:ascii="Arial" w:hAnsi="Arial" w:cs="Arial"/>
          <w:sz w:val="24"/>
          <w:szCs w:val="24"/>
        </w:rPr>
        <w:t>Important to note that this is not an essential requirement for making an application but that,</w:t>
      </w:r>
      <w:r w:rsidRPr="00F525B8">
        <w:rPr>
          <w:rFonts w:ascii="Arial" w:hAnsi="Arial" w:cs="Arial"/>
          <w:sz w:val="24"/>
          <w:szCs w:val="24"/>
        </w:rPr>
        <w:t xml:space="preserve"> reflecting the critical importance of ensuring value for money and promoting efficiency, we </w:t>
      </w:r>
      <w:r w:rsidR="00B306E5" w:rsidRPr="00B306E5">
        <w:rPr>
          <w:rFonts w:ascii="Arial" w:hAnsi="Arial" w:cs="Arial"/>
          <w:sz w:val="24"/>
          <w:szCs w:val="24"/>
        </w:rPr>
        <w:t xml:space="preserve">would welcome applications from </w:t>
      </w:r>
      <w:r w:rsidRPr="00F525B8">
        <w:rPr>
          <w:rFonts w:ascii="Arial" w:hAnsi="Arial" w:cs="Arial"/>
          <w:sz w:val="24"/>
          <w:szCs w:val="24"/>
        </w:rPr>
        <w:t>candidate</w:t>
      </w:r>
      <w:r w:rsidR="00B306E5">
        <w:rPr>
          <w:rFonts w:ascii="Arial" w:hAnsi="Arial" w:cs="Arial"/>
          <w:sz w:val="24"/>
          <w:szCs w:val="24"/>
        </w:rPr>
        <w:t>s</w:t>
      </w:r>
      <w:r w:rsidRPr="00F525B8">
        <w:rPr>
          <w:rFonts w:ascii="Arial" w:hAnsi="Arial" w:cs="Arial"/>
          <w:sz w:val="24"/>
          <w:szCs w:val="24"/>
        </w:rPr>
        <w:t xml:space="preserve"> with strong financial skills and experience, particularly in a complex organisational setting.</w:t>
      </w:r>
    </w:p>
    <w:p w14:paraId="7C1DFBA6" w14:textId="5E9B6126" w:rsidR="00CE1293" w:rsidRDefault="00CE1293" w:rsidP="00843103">
      <w:pPr>
        <w:pStyle w:val="NoSpacing"/>
        <w:rPr>
          <w:rFonts w:ascii="Arial" w:hAnsi="Arial" w:cs="Arial"/>
          <w:sz w:val="24"/>
          <w:szCs w:val="24"/>
        </w:rPr>
      </w:pPr>
    </w:p>
    <w:p w14:paraId="09EAD2EA" w14:textId="77777777" w:rsidR="00CE1293" w:rsidRPr="00CE1293" w:rsidRDefault="00CE1293" w:rsidP="00843103">
      <w:pPr>
        <w:pStyle w:val="NoSpacing"/>
        <w:rPr>
          <w:rFonts w:ascii="Arial" w:hAnsi="Arial" w:cs="Arial"/>
          <w:sz w:val="24"/>
          <w:szCs w:val="24"/>
        </w:rPr>
      </w:pPr>
    </w:p>
    <w:p w14:paraId="37E41E0B" w14:textId="77777777" w:rsidR="00CE1293" w:rsidRPr="00CE1293" w:rsidRDefault="00CE1293" w:rsidP="00CE1293">
      <w:pPr>
        <w:spacing w:after="0" w:line="240" w:lineRule="auto"/>
        <w:rPr>
          <w:rFonts w:eastAsia="Calibri" w:cs="Arial"/>
          <w:b/>
          <w:bCs/>
          <w:i/>
          <w:iCs/>
          <w:szCs w:val="24"/>
          <w:u w:val="single"/>
        </w:rPr>
      </w:pPr>
      <w:r w:rsidRPr="00CE1293">
        <w:rPr>
          <w:rFonts w:eastAsia="Calibri" w:cs="Arial"/>
          <w:b/>
          <w:bCs/>
          <w:i/>
          <w:iCs/>
          <w:szCs w:val="24"/>
          <w:u w:val="single"/>
        </w:rPr>
        <w:lastRenderedPageBreak/>
        <w:t>A reminder of the essential criteria for the roles is below:</w:t>
      </w:r>
    </w:p>
    <w:p w14:paraId="4561604A" w14:textId="77777777" w:rsidR="00CE1293" w:rsidRPr="00CE1293" w:rsidRDefault="00CE1293" w:rsidP="00CE1293">
      <w:pPr>
        <w:spacing w:after="0" w:line="240" w:lineRule="auto"/>
        <w:rPr>
          <w:rFonts w:eastAsia="Calibri" w:cs="Arial"/>
          <w:i/>
          <w:iCs/>
          <w:szCs w:val="24"/>
        </w:rPr>
      </w:pPr>
    </w:p>
    <w:p w14:paraId="43B7DDFC"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r w:rsidRPr="00CE1293">
        <w:rPr>
          <w:rFonts w:eastAsia="Calibri" w:cs="Arial"/>
          <w:b/>
          <w:bCs/>
          <w:i/>
          <w:iCs/>
          <w:color w:val="006600"/>
          <w:szCs w:val="24"/>
          <w:lang w:eastAsia="en-GB"/>
        </w:rPr>
        <w:t xml:space="preserve">Essential criteria for the Deputy Chair and </w:t>
      </w:r>
      <w:r w:rsidRPr="00CE1293">
        <w:rPr>
          <w:rFonts w:eastAsia="Calibri" w:cs="Arial"/>
          <w:b/>
          <w:bCs/>
          <w:i/>
          <w:iCs/>
          <w:color w:val="006600"/>
          <w:szCs w:val="24"/>
          <w:u w:val="single"/>
          <w:lang w:eastAsia="en-GB"/>
        </w:rPr>
        <w:t xml:space="preserve">all </w:t>
      </w:r>
      <w:r w:rsidRPr="00CE1293">
        <w:rPr>
          <w:rFonts w:eastAsia="Calibri" w:cs="Arial"/>
          <w:b/>
          <w:bCs/>
          <w:i/>
          <w:iCs/>
          <w:color w:val="006600"/>
          <w:szCs w:val="24"/>
          <w:lang w:eastAsia="en-GB"/>
        </w:rPr>
        <w:t>Members:</w:t>
      </w:r>
    </w:p>
    <w:p w14:paraId="7FCBE3FC" w14:textId="77777777" w:rsidR="00CE1293" w:rsidRPr="00CE1293" w:rsidRDefault="00CE1293" w:rsidP="00CE1293">
      <w:pPr>
        <w:autoSpaceDE w:val="0"/>
        <w:autoSpaceDN w:val="0"/>
        <w:spacing w:after="0" w:line="240" w:lineRule="auto"/>
        <w:jc w:val="both"/>
        <w:rPr>
          <w:rFonts w:eastAsia="Calibri" w:cs="Arial"/>
          <w:b/>
          <w:bCs/>
          <w:i/>
          <w:iCs/>
          <w:szCs w:val="24"/>
          <w:lang w:eastAsia="en-GB"/>
        </w:rPr>
      </w:pPr>
    </w:p>
    <w:p w14:paraId="4BF639C6"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Sound strategic judgement with the ability to make difficult decisions and manage complex situations with a high degree of personal integrity.</w:t>
      </w:r>
    </w:p>
    <w:p w14:paraId="40134B41" w14:textId="77777777" w:rsidR="00CE1293" w:rsidRPr="00CE1293" w:rsidRDefault="00CE1293" w:rsidP="00CE1293">
      <w:pPr>
        <w:spacing w:after="0" w:line="240" w:lineRule="auto"/>
        <w:ind w:left="720"/>
        <w:rPr>
          <w:rFonts w:eastAsia="Calibri" w:cs="Arial"/>
          <w:i/>
          <w:iCs/>
          <w:szCs w:val="24"/>
        </w:rPr>
      </w:pPr>
    </w:p>
    <w:p w14:paraId="3F3ACCC9"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Proven ability to challenge in a constructive fashion, achieving clear outcomes and driving value for money.</w:t>
      </w:r>
    </w:p>
    <w:p w14:paraId="4DCF227F" w14:textId="77777777" w:rsidR="00CE1293" w:rsidRPr="00CE1293" w:rsidRDefault="00CE1293" w:rsidP="00CE1293">
      <w:pPr>
        <w:spacing w:after="0" w:line="240" w:lineRule="auto"/>
        <w:rPr>
          <w:rFonts w:eastAsia="Calibri" w:cs="Arial"/>
          <w:i/>
          <w:iCs/>
          <w:szCs w:val="24"/>
        </w:rPr>
      </w:pPr>
    </w:p>
    <w:p w14:paraId="1E6B360F"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Excellent communication and interpersonal skills with proven experience of engaging effectively with different stakeholder groups.</w:t>
      </w:r>
    </w:p>
    <w:p w14:paraId="1205A1B6" w14:textId="77777777" w:rsidR="00CE1293" w:rsidRPr="00CE1293" w:rsidRDefault="00CE1293" w:rsidP="00CE1293">
      <w:pPr>
        <w:spacing w:after="0" w:line="240" w:lineRule="auto"/>
        <w:ind w:left="720"/>
        <w:rPr>
          <w:rFonts w:eastAsia="Calibri" w:cs="Arial"/>
          <w:i/>
          <w:iCs/>
          <w:szCs w:val="24"/>
        </w:rPr>
      </w:pPr>
    </w:p>
    <w:p w14:paraId="7B9F65B8" w14:textId="754D2815" w:rsidR="00CE1293" w:rsidRPr="00B87C3C"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Able to demonstrate an understanding of the broader political context in which the BTP operates and current key issues.</w:t>
      </w:r>
    </w:p>
    <w:p w14:paraId="2D0E4DB7" w14:textId="63A0ABC2" w:rsidR="00CE1293" w:rsidRDefault="00CE1293" w:rsidP="00CE1293">
      <w:pPr>
        <w:spacing w:after="0" w:line="240" w:lineRule="auto"/>
        <w:rPr>
          <w:rFonts w:eastAsia="Calibri" w:cs="Arial"/>
          <w:szCs w:val="24"/>
        </w:rPr>
      </w:pPr>
    </w:p>
    <w:p w14:paraId="25EA2026" w14:textId="6A7ADE46" w:rsidR="008373E4" w:rsidRDefault="008373E4" w:rsidP="00CE1293">
      <w:pPr>
        <w:spacing w:after="0" w:line="240" w:lineRule="auto"/>
        <w:rPr>
          <w:rFonts w:eastAsia="Calibri" w:cs="Arial"/>
          <w:szCs w:val="24"/>
        </w:rPr>
      </w:pPr>
      <w:r>
        <w:rPr>
          <w:rFonts w:eastAsia="Calibri" w:cs="Arial"/>
          <w:szCs w:val="24"/>
        </w:rPr>
        <w:t xml:space="preserve">Although </w:t>
      </w:r>
      <w:r w:rsidRPr="00B87C3C">
        <w:rPr>
          <w:rFonts w:eastAsia="Calibri" w:cs="Arial"/>
          <w:b/>
          <w:bCs/>
          <w:szCs w:val="24"/>
          <w:u w:val="single"/>
        </w:rPr>
        <w:t>not</w:t>
      </w:r>
      <w:r>
        <w:rPr>
          <w:rFonts w:eastAsia="Calibri" w:cs="Arial"/>
          <w:szCs w:val="24"/>
        </w:rPr>
        <w:t xml:space="preserve"> </w:t>
      </w:r>
      <w:r w:rsidRPr="008373E4">
        <w:rPr>
          <w:rFonts w:eastAsia="Calibri" w:cs="Arial"/>
          <w:szCs w:val="24"/>
        </w:rPr>
        <w:t>an essential requirement for making an application</w:t>
      </w:r>
      <w:r>
        <w:rPr>
          <w:rFonts w:eastAsia="Calibri" w:cs="Arial"/>
          <w:szCs w:val="24"/>
        </w:rPr>
        <w:t>,</w:t>
      </w:r>
      <w:r w:rsidRPr="008373E4">
        <w:rPr>
          <w:rFonts w:eastAsia="Calibri" w:cs="Arial"/>
          <w:szCs w:val="24"/>
        </w:rPr>
        <w:t xml:space="preserve"> reflecting the critical importance of ensuring value for money and promoting efficiency, we would </w:t>
      </w:r>
      <w:r>
        <w:rPr>
          <w:rFonts w:eastAsia="Calibri" w:cs="Arial"/>
          <w:szCs w:val="24"/>
        </w:rPr>
        <w:t xml:space="preserve">also </w:t>
      </w:r>
      <w:r w:rsidRPr="008373E4">
        <w:rPr>
          <w:rFonts w:eastAsia="Calibri" w:cs="Arial"/>
          <w:szCs w:val="24"/>
        </w:rPr>
        <w:t xml:space="preserve">welcome applications from candidates </w:t>
      </w:r>
      <w:r>
        <w:rPr>
          <w:rFonts w:eastAsia="Calibri" w:cs="Arial"/>
          <w:szCs w:val="24"/>
        </w:rPr>
        <w:t xml:space="preserve">who are able to demonstrate </w:t>
      </w:r>
      <w:r w:rsidRPr="008373E4">
        <w:rPr>
          <w:rFonts w:eastAsia="Calibri" w:cs="Arial"/>
          <w:szCs w:val="24"/>
        </w:rPr>
        <w:t>strong financial skills and experience, particularly in a complex organisational setting.</w:t>
      </w:r>
    </w:p>
    <w:p w14:paraId="3A1DE152" w14:textId="77777777" w:rsidR="008373E4" w:rsidRPr="00B87C3C" w:rsidRDefault="008373E4" w:rsidP="00CE1293">
      <w:pPr>
        <w:spacing w:after="0" w:line="240" w:lineRule="auto"/>
        <w:rPr>
          <w:rFonts w:eastAsia="Calibri" w:cs="Arial"/>
          <w:szCs w:val="24"/>
        </w:rPr>
      </w:pPr>
    </w:p>
    <w:p w14:paraId="18C8215A"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r w:rsidRPr="00CE1293">
        <w:rPr>
          <w:rFonts w:eastAsia="Calibri" w:cs="Arial"/>
          <w:b/>
          <w:bCs/>
          <w:i/>
          <w:iCs/>
          <w:color w:val="006600"/>
          <w:szCs w:val="24"/>
          <w:u w:val="single"/>
          <w:lang w:eastAsia="en-GB"/>
        </w:rPr>
        <w:t>In addition to the above</w:t>
      </w:r>
      <w:r w:rsidRPr="00CE1293">
        <w:rPr>
          <w:rFonts w:eastAsia="Calibri" w:cs="Arial"/>
          <w:b/>
          <w:bCs/>
          <w:i/>
          <w:iCs/>
          <w:color w:val="006600"/>
          <w:szCs w:val="24"/>
          <w:lang w:eastAsia="en-GB"/>
        </w:rPr>
        <w:t>, it is essential that candidates applying for the Scottish Member role demonstrate the following:</w:t>
      </w:r>
    </w:p>
    <w:p w14:paraId="50B43231"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p>
    <w:p w14:paraId="2BF659FE"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Knowledge and experience of the interests of people in Scotland in relation to the use of the railway;</w:t>
      </w:r>
    </w:p>
    <w:p w14:paraId="24E73719" w14:textId="77777777" w:rsidR="00CE1293" w:rsidRPr="00CE1293" w:rsidRDefault="00CE1293" w:rsidP="00CE1293">
      <w:pPr>
        <w:spacing w:after="0" w:line="240" w:lineRule="auto"/>
        <w:ind w:left="360"/>
        <w:rPr>
          <w:rFonts w:eastAsia="Calibri" w:cs="Arial"/>
          <w:i/>
          <w:iCs/>
          <w:szCs w:val="24"/>
        </w:rPr>
      </w:pPr>
    </w:p>
    <w:p w14:paraId="55397B0B"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An understanding of the Scottish political landscape.</w:t>
      </w:r>
    </w:p>
    <w:p w14:paraId="19324158"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p>
    <w:p w14:paraId="38019979"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r w:rsidRPr="00CE1293">
        <w:rPr>
          <w:rFonts w:eastAsia="Calibri" w:cs="Arial"/>
          <w:b/>
          <w:bCs/>
          <w:i/>
          <w:iCs/>
          <w:color w:val="006600"/>
          <w:szCs w:val="24"/>
          <w:u w:val="single"/>
          <w:lang w:eastAsia="en-GB"/>
        </w:rPr>
        <w:t>In addition to the essential criteria for all Members above,</w:t>
      </w:r>
      <w:r w:rsidRPr="00CE1293">
        <w:rPr>
          <w:rFonts w:eastAsia="Calibri" w:cs="Arial"/>
          <w:b/>
          <w:bCs/>
          <w:i/>
          <w:iCs/>
          <w:color w:val="006600"/>
          <w:szCs w:val="24"/>
          <w:lang w:eastAsia="en-GB"/>
        </w:rPr>
        <w:t xml:space="preserve"> it is essential that candidates applying for the Welsh Member role to demonstrate the following:</w:t>
      </w:r>
    </w:p>
    <w:p w14:paraId="30697BE4"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p>
    <w:p w14:paraId="59C2B7DD" w14:textId="77777777" w:rsidR="00CE1293" w:rsidRPr="00CE1293" w:rsidRDefault="00CE1293" w:rsidP="00CE1293">
      <w:pPr>
        <w:numPr>
          <w:ilvl w:val="0"/>
          <w:numId w:val="5"/>
        </w:numPr>
        <w:autoSpaceDE w:val="0"/>
        <w:autoSpaceDN w:val="0"/>
        <w:spacing w:after="0" w:line="240" w:lineRule="auto"/>
        <w:jc w:val="both"/>
        <w:rPr>
          <w:rFonts w:eastAsia="Times New Roman" w:cs="Arial"/>
          <w:i/>
          <w:iCs/>
          <w:color w:val="000000"/>
          <w:szCs w:val="24"/>
          <w:lang w:eastAsia="en-GB"/>
        </w:rPr>
      </w:pPr>
      <w:r w:rsidRPr="00CE1293">
        <w:rPr>
          <w:rFonts w:eastAsia="Times New Roman" w:cs="Arial"/>
          <w:i/>
          <w:iCs/>
          <w:color w:val="000000"/>
          <w:szCs w:val="24"/>
          <w:lang w:eastAsia="en-GB"/>
        </w:rPr>
        <w:t>Knowledge and experience of the interests of people in Wales in relation to the use of the railway.</w:t>
      </w:r>
    </w:p>
    <w:p w14:paraId="1E14718E"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p>
    <w:p w14:paraId="11550704" w14:textId="77777777" w:rsidR="00CE1293" w:rsidRPr="00CE1293" w:rsidRDefault="00CE1293" w:rsidP="00CE1293">
      <w:pPr>
        <w:autoSpaceDE w:val="0"/>
        <w:autoSpaceDN w:val="0"/>
        <w:spacing w:after="0" w:line="240" w:lineRule="auto"/>
        <w:jc w:val="both"/>
        <w:rPr>
          <w:rFonts w:eastAsia="Calibri" w:cs="Arial"/>
          <w:b/>
          <w:bCs/>
          <w:i/>
          <w:iCs/>
          <w:color w:val="006600"/>
          <w:szCs w:val="24"/>
          <w:lang w:eastAsia="en-GB"/>
        </w:rPr>
      </w:pPr>
      <w:r w:rsidRPr="00CE1293">
        <w:rPr>
          <w:rFonts w:eastAsia="Calibri" w:cs="Arial"/>
          <w:b/>
          <w:bCs/>
          <w:i/>
          <w:iCs/>
          <w:color w:val="006600"/>
          <w:szCs w:val="24"/>
          <w:u w:val="single"/>
          <w:lang w:eastAsia="en-GB"/>
        </w:rPr>
        <w:t>In addition to the essential criteria for all Members above</w:t>
      </w:r>
      <w:r w:rsidRPr="00CE1293">
        <w:rPr>
          <w:rFonts w:eastAsia="Calibri" w:cs="Arial"/>
          <w:b/>
          <w:bCs/>
          <w:i/>
          <w:iCs/>
          <w:color w:val="006600"/>
          <w:szCs w:val="24"/>
          <w:lang w:eastAsia="en-GB"/>
        </w:rPr>
        <w:t xml:space="preserve">, candidates applying for one of the (up to four) Member roles must demonstrate </w:t>
      </w:r>
      <w:r w:rsidRPr="00CE1293">
        <w:rPr>
          <w:rFonts w:eastAsia="Calibri" w:cs="Arial"/>
          <w:b/>
          <w:bCs/>
          <w:i/>
          <w:iCs/>
          <w:color w:val="006600"/>
          <w:szCs w:val="24"/>
          <w:u w:val="single"/>
          <w:lang w:eastAsia="en-GB"/>
        </w:rPr>
        <w:t>at least one</w:t>
      </w:r>
      <w:r w:rsidRPr="00CE1293">
        <w:rPr>
          <w:rFonts w:eastAsia="Calibri" w:cs="Arial"/>
          <w:b/>
          <w:bCs/>
          <w:i/>
          <w:iCs/>
          <w:color w:val="006600"/>
          <w:szCs w:val="24"/>
          <w:lang w:eastAsia="en-GB"/>
        </w:rPr>
        <w:t xml:space="preserve"> of the following:</w:t>
      </w:r>
    </w:p>
    <w:p w14:paraId="05FAE14C" w14:textId="77777777" w:rsidR="00CE1293" w:rsidRPr="00CE1293" w:rsidRDefault="00CE1293" w:rsidP="00CE1293">
      <w:pPr>
        <w:autoSpaceDE w:val="0"/>
        <w:autoSpaceDN w:val="0"/>
        <w:spacing w:after="0" w:line="240" w:lineRule="auto"/>
        <w:jc w:val="both"/>
        <w:rPr>
          <w:rFonts w:eastAsia="Calibri" w:cs="Arial"/>
          <w:i/>
          <w:iCs/>
          <w:color w:val="000000"/>
          <w:szCs w:val="24"/>
          <w:lang w:eastAsia="en-GB"/>
        </w:rPr>
      </w:pPr>
    </w:p>
    <w:p w14:paraId="04A1E6F9" w14:textId="77777777" w:rsidR="00CE1293" w:rsidRPr="00CE1293" w:rsidRDefault="00CE1293" w:rsidP="00CE1293">
      <w:pPr>
        <w:numPr>
          <w:ilvl w:val="0"/>
          <w:numId w:val="4"/>
        </w:numPr>
        <w:spacing w:after="0" w:line="240" w:lineRule="auto"/>
        <w:rPr>
          <w:rFonts w:eastAsia="Calibri" w:cs="Arial"/>
          <w:i/>
          <w:iCs/>
          <w:szCs w:val="24"/>
        </w:rPr>
      </w:pPr>
      <w:r w:rsidRPr="00CE1293">
        <w:rPr>
          <w:rFonts w:eastAsia="Calibri" w:cs="Arial"/>
          <w:i/>
          <w:iCs/>
          <w:szCs w:val="24"/>
        </w:rPr>
        <w:t>Knowledge and experience of the companies that operate the trains and tracks;</w:t>
      </w:r>
    </w:p>
    <w:p w14:paraId="52268113"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knowledge and experience of the staff who work for those operators;</w:t>
      </w:r>
    </w:p>
    <w:p w14:paraId="2A328C99"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knowledge and experience of the passengers who travel on the railway;</w:t>
      </w:r>
    </w:p>
    <w:p w14:paraId="70488320" w14:textId="77777777" w:rsidR="00CE1293" w:rsidRPr="00CE1293" w:rsidRDefault="00CE1293" w:rsidP="00CE1293">
      <w:pPr>
        <w:numPr>
          <w:ilvl w:val="0"/>
          <w:numId w:val="4"/>
        </w:numPr>
        <w:spacing w:after="0" w:line="240" w:lineRule="auto"/>
        <w:rPr>
          <w:rFonts w:eastAsia="Times New Roman" w:cs="Arial"/>
          <w:i/>
          <w:iCs/>
          <w:szCs w:val="24"/>
        </w:rPr>
      </w:pPr>
      <w:r w:rsidRPr="00CE1293">
        <w:rPr>
          <w:rFonts w:eastAsia="Times New Roman" w:cs="Arial"/>
          <w:i/>
          <w:iCs/>
          <w:szCs w:val="24"/>
        </w:rPr>
        <w:t>Knowledge and experience of policing.</w:t>
      </w:r>
    </w:p>
    <w:p w14:paraId="28DB4FA6" w14:textId="77777777" w:rsidR="00CE1293" w:rsidRPr="00CE1293" w:rsidRDefault="00CE1293" w:rsidP="00CE1293">
      <w:pPr>
        <w:spacing w:after="0" w:line="240" w:lineRule="auto"/>
        <w:ind w:left="720"/>
        <w:rPr>
          <w:rFonts w:eastAsia="Calibri" w:cs="Arial"/>
          <w:i/>
          <w:iCs/>
          <w:szCs w:val="24"/>
        </w:rPr>
      </w:pPr>
    </w:p>
    <w:p w14:paraId="008B51E0" w14:textId="77777777" w:rsidR="00CE1293" w:rsidRPr="00CE1293" w:rsidRDefault="00CE1293" w:rsidP="00CE1293">
      <w:pPr>
        <w:autoSpaceDE w:val="0"/>
        <w:autoSpaceDN w:val="0"/>
        <w:spacing w:after="0" w:line="240" w:lineRule="auto"/>
        <w:rPr>
          <w:rFonts w:eastAsia="Calibri" w:cs="Arial"/>
          <w:i/>
          <w:iCs/>
          <w:color w:val="242424"/>
          <w:szCs w:val="24"/>
          <w:shd w:val="clear" w:color="auto" w:fill="FFFFFF"/>
          <w:lang w:eastAsia="en-GB"/>
        </w:rPr>
      </w:pPr>
      <w:r w:rsidRPr="00CE1293">
        <w:rPr>
          <w:rFonts w:eastAsia="Calibri" w:cs="Arial"/>
          <w:i/>
          <w:iCs/>
          <w:color w:val="242424"/>
          <w:szCs w:val="24"/>
          <w:shd w:val="clear" w:color="auto" w:fill="FFFFFF"/>
          <w:lang w:eastAsia="en-GB"/>
        </w:rPr>
        <w:t xml:space="preserve">Candidates’ suitability for the role will be assessed against the criteria above. </w:t>
      </w:r>
      <w:r w:rsidRPr="00CE1293">
        <w:rPr>
          <w:rFonts w:eastAsia="Calibri" w:cs="Arial"/>
          <w:b/>
          <w:bCs/>
          <w:i/>
          <w:iCs/>
          <w:color w:val="242424"/>
          <w:szCs w:val="24"/>
          <w:u w:val="single"/>
          <w:shd w:val="clear" w:color="auto" w:fill="FFFFFF"/>
          <w:lang w:eastAsia="en-GB"/>
        </w:rPr>
        <w:t>When emailing us your application, please specify which of the roles you are applying for in the subject of the email. If you consider that you demonstrate strong financial skills and experience, please do specifically identify this.</w:t>
      </w:r>
    </w:p>
    <w:p w14:paraId="565266ED" w14:textId="32437155" w:rsidR="00CE1293" w:rsidRPr="00CE1293" w:rsidRDefault="00CE1293" w:rsidP="00843103">
      <w:pPr>
        <w:pStyle w:val="NoSpacing"/>
        <w:rPr>
          <w:rFonts w:ascii="Arial" w:hAnsi="Arial" w:cs="Arial"/>
          <w:sz w:val="24"/>
          <w:szCs w:val="24"/>
        </w:rPr>
      </w:pPr>
    </w:p>
    <w:sectPr w:rsidR="00CE1293" w:rsidRPr="00CE1293" w:rsidSect="00C5026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DBB"/>
    <w:multiLevelType w:val="hybridMultilevel"/>
    <w:tmpl w:val="35822186"/>
    <w:lvl w:ilvl="0" w:tplc="0FFA5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21EDD"/>
    <w:multiLevelType w:val="hybridMultilevel"/>
    <w:tmpl w:val="E376C0BA"/>
    <w:lvl w:ilvl="0" w:tplc="540CB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32FA7"/>
    <w:multiLevelType w:val="hybridMultilevel"/>
    <w:tmpl w:val="D0A4D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E539FA"/>
    <w:multiLevelType w:val="hybridMultilevel"/>
    <w:tmpl w:val="DB9C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4640827">
    <w:abstractNumId w:val="0"/>
  </w:num>
  <w:num w:numId="2" w16cid:durableId="1154106015">
    <w:abstractNumId w:val="1"/>
  </w:num>
  <w:num w:numId="3" w16cid:durableId="1093550146">
    <w:abstractNumId w:val="3"/>
  </w:num>
  <w:num w:numId="4" w16cid:durableId="1762527597">
    <w:abstractNumId w:val="3"/>
  </w:num>
  <w:num w:numId="5" w16cid:durableId="24846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F0"/>
    <w:rsid w:val="000457A3"/>
    <w:rsid w:val="000B0289"/>
    <w:rsid w:val="001410FB"/>
    <w:rsid w:val="002D4291"/>
    <w:rsid w:val="003A0178"/>
    <w:rsid w:val="00475B2E"/>
    <w:rsid w:val="00501736"/>
    <w:rsid w:val="00521628"/>
    <w:rsid w:val="006260F0"/>
    <w:rsid w:val="00642238"/>
    <w:rsid w:val="0065565C"/>
    <w:rsid w:val="006B0C6D"/>
    <w:rsid w:val="007A2820"/>
    <w:rsid w:val="008373E4"/>
    <w:rsid w:val="00843103"/>
    <w:rsid w:val="009C14C2"/>
    <w:rsid w:val="009F4B80"/>
    <w:rsid w:val="00B306E5"/>
    <w:rsid w:val="00B80FD1"/>
    <w:rsid w:val="00B87C3C"/>
    <w:rsid w:val="00B963C8"/>
    <w:rsid w:val="00C5026B"/>
    <w:rsid w:val="00CE1293"/>
    <w:rsid w:val="00D70D7D"/>
    <w:rsid w:val="00D74B3A"/>
    <w:rsid w:val="00D9455B"/>
    <w:rsid w:val="00E15FAF"/>
    <w:rsid w:val="00E46C83"/>
    <w:rsid w:val="00E92C1B"/>
    <w:rsid w:val="00F525B8"/>
    <w:rsid w:val="00F84DE0"/>
    <w:rsid w:val="09B0BB87"/>
    <w:rsid w:val="0A4AD4DA"/>
    <w:rsid w:val="0B9026BD"/>
    <w:rsid w:val="0BAFD1D8"/>
    <w:rsid w:val="0C66F124"/>
    <w:rsid w:val="0CA12599"/>
    <w:rsid w:val="0D39218E"/>
    <w:rsid w:val="0E7D7495"/>
    <w:rsid w:val="18B046B5"/>
    <w:rsid w:val="19AF1E5C"/>
    <w:rsid w:val="1D4A086E"/>
    <w:rsid w:val="1EE5D8CF"/>
    <w:rsid w:val="20CB83E5"/>
    <w:rsid w:val="20E42837"/>
    <w:rsid w:val="23F7B28A"/>
    <w:rsid w:val="24CBC3ED"/>
    <w:rsid w:val="251A7109"/>
    <w:rsid w:val="2A6A2866"/>
    <w:rsid w:val="2B21DD14"/>
    <w:rsid w:val="2B31B40E"/>
    <w:rsid w:val="3066D019"/>
    <w:rsid w:val="3446BF02"/>
    <w:rsid w:val="3C02F434"/>
    <w:rsid w:val="4501C90C"/>
    <w:rsid w:val="4539DC68"/>
    <w:rsid w:val="453F5944"/>
    <w:rsid w:val="47EB6745"/>
    <w:rsid w:val="487F48CD"/>
    <w:rsid w:val="4A8CEEDD"/>
    <w:rsid w:val="4B710A90"/>
    <w:rsid w:val="528ACCAB"/>
    <w:rsid w:val="5A387015"/>
    <w:rsid w:val="5C46D08E"/>
    <w:rsid w:val="5ED006E5"/>
    <w:rsid w:val="5FF49B38"/>
    <w:rsid w:val="636E5F8C"/>
    <w:rsid w:val="63FFD43F"/>
    <w:rsid w:val="6AAF43DD"/>
    <w:rsid w:val="73A6D072"/>
    <w:rsid w:val="7626BC86"/>
    <w:rsid w:val="7A899083"/>
    <w:rsid w:val="7B923764"/>
    <w:rsid w:val="7F43EF64"/>
    <w:rsid w:val="7F86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819"/>
  <w15:chartTrackingRefBased/>
  <w15:docId w15:val="{09182CBA-89B4-4D93-9E63-F355AC4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5C"/>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0F0"/>
    <w:pPr>
      <w:spacing w:after="0" w:line="240" w:lineRule="auto"/>
    </w:pPr>
  </w:style>
  <w:style w:type="paragraph" w:styleId="BalloonText">
    <w:name w:val="Balloon Text"/>
    <w:basedOn w:val="Normal"/>
    <w:link w:val="BalloonTextChar"/>
    <w:uiPriority w:val="99"/>
    <w:semiHidden/>
    <w:unhideWhenUsed/>
    <w:rsid w:val="00E4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83"/>
    <w:rPr>
      <w:rFonts w:ascii="Segoe UI" w:hAnsi="Segoe UI" w:cs="Segoe UI"/>
      <w:sz w:val="18"/>
      <w:szCs w:val="18"/>
    </w:rPr>
  </w:style>
  <w:style w:type="paragraph" w:styleId="ListParagraph">
    <w:name w:val="List Paragraph"/>
    <w:basedOn w:val="Normal"/>
    <w:uiPriority w:val="34"/>
    <w:qFormat/>
    <w:rsid w:val="0065565C"/>
    <w:pPr>
      <w:ind w:left="720"/>
      <w:contextualSpacing/>
    </w:pPr>
  </w:style>
  <w:style w:type="paragraph" w:styleId="Revision">
    <w:name w:val="Revision"/>
    <w:hidden/>
    <w:uiPriority w:val="99"/>
    <w:semiHidden/>
    <w:rsid w:val="009C14C2"/>
    <w:pPr>
      <w:spacing w:after="0" w:line="240" w:lineRule="auto"/>
    </w:pPr>
    <w:rPr>
      <w:rFonts w:ascii="Arial" w:hAnsi="Arial" w:cs="Times New Roman"/>
      <w:sz w:val="24"/>
    </w:rPr>
  </w:style>
  <w:style w:type="character" w:styleId="CommentReference">
    <w:name w:val="annotation reference"/>
    <w:basedOn w:val="DefaultParagraphFont"/>
    <w:uiPriority w:val="99"/>
    <w:semiHidden/>
    <w:unhideWhenUsed/>
    <w:rsid w:val="00E15FAF"/>
    <w:rPr>
      <w:sz w:val="16"/>
      <w:szCs w:val="16"/>
    </w:rPr>
  </w:style>
  <w:style w:type="paragraph" w:styleId="CommentText">
    <w:name w:val="annotation text"/>
    <w:basedOn w:val="Normal"/>
    <w:link w:val="CommentTextChar"/>
    <w:uiPriority w:val="99"/>
    <w:unhideWhenUsed/>
    <w:rsid w:val="00E15FAF"/>
    <w:pPr>
      <w:spacing w:line="240" w:lineRule="auto"/>
    </w:pPr>
    <w:rPr>
      <w:sz w:val="20"/>
      <w:szCs w:val="20"/>
    </w:rPr>
  </w:style>
  <w:style w:type="character" w:customStyle="1" w:styleId="CommentTextChar">
    <w:name w:val="Comment Text Char"/>
    <w:basedOn w:val="DefaultParagraphFont"/>
    <w:link w:val="CommentText"/>
    <w:uiPriority w:val="99"/>
    <w:rsid w:val="00E15FA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15FAF"/>
    <w:rPr>
      <w:b/>
      <w:bCs/>
    </w:rPr>
  </w:style>
  <w:style w:type="character" w:customStyle="1" w:styleId="CommentSubjectChar">
    <w:name w:val="Comment Subject Char"/>
    <w:basedOn w:val="CommentTextChar"/>
    <w:link w:val="CommentSubject"/>
    <w:uiPriority w:val="99"/>
    <w:semiHidden/>
    <w:rsid w:val="00E15FAF"/>
    <w:rPr>
      <w:rFonts w:ascii="Arial" w:hAnsi="Arial" w:cs="Times New Roman"/>
      <w:b/>
      <w:bCs/>
      <w:sz w:val="20"/>
      <w:szCs w:val="20"/>
    </w:rPr>
  </w:style>
  <w:style w:type="table" w:styleId="TableGrid">
    <w:name w:val="Table Grid"/>
    <w:basedOn w:val="TableNormal"/>
    <w:uiPriority w:val="39"/>
    <w:rsid w:val="0064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6810">
      <w:bodyDiv w:val="1"/>
      <w:marLeft w:val="0"/>
      <w:marRight w:val="0"/>
      <w:marTop w:val="0"/>
      <w:marBottom w:val="0"/>
      <w:divBdr>
        <w:top w:val="none" w:sz="0" w:space="0" w:color="auto"/>
        <w:left w:val="none" w:sz="0" w:space="0" w:color="auto"/>
        <w:bottom w:val="none" w:sz="0" w:space="0" w:color="auto"/>
        <w:right w:val="none" w:sz="0" w:space="0" w:color="auto"/>
      </w:divBdr>
    </w:div>
    <w:div w:id="16359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FF5FA9736274FB3AD60F83FC6F6F1" ma:contentTypeVersion="15" ma:contentTypeDescription="Create a new document." ma:contentTypeScope="" ma:versionID="8b700e800956dafb7f53e6b6659f9f4a">
  <xsd:schema xmlns:xsd="http://www.w3.org/2001/XMLSchema" xmlns:xs="http://www.w3.org/2001/XMLSchema" xmlns:p="http://schemas.microsoft.com/office/2006/metadata/properties" xmlns:ns2="0b74d213-bdad-48e2-a66e-47530f650ec3" xmlns:ns3="15ff3d39-6e7b-4d70-9b7c-8d9fe85d0f29" xmlns:ns4="136738fb-58f4-4026-bd34-2011af234cc2" targetNamespace="http://schemas.microsoft.com/office/2006/metadata/properties" ma:root="true" ma:fieldsID="a680b5d88970f7912afa2b5aaa639869" ns2:_="" ns3:_="" ns4:_="">
    <xsd:import namespace="0b74d213-bdad-48e2-a66e-47530f650ec3"/>
    <xsd:import namespace="15ff3d39-6e7b-4d70-9b7c-8d9fe85d0f29"/>
    <xsd:import namespace="136738fb-58f4-4026-bd34-2011af234cc2"/>
    <xsd:element name="properties">
      <xsd:complexType>
        <xsd:sequence>
          <xsd:element name="documentManagement">
            <xsd:complexType>
              <xsd:all>
                <xsd:element ref="ns2:n8663e7fecf0422ab54fbb057d33e66e" minOccurs="0"/>
                <xsd:element ref="ns3:TaxCatchAll" minOccurs="0"/>
                <xsd:element ref="ns3:TaxCatchAllLabel" minOccurs="0"/>
                <xsd:element ref="ns2:afdd43f28d2642ca9b0e0d6ffd38d21a"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2:SharedWithUsers" minOccurs="0"/>
                <xsd:element ref="ns2:SharedWithDetails"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4d213-bdad-48e2-a66e-47530f650ec3" elementFormDefault="qualified">
    <xsd:import namespace="http://schemas.microsoft.com/office/2006/documentManagement/types"/>
    <xsd:import namespace="http://schemas.microsoft.com/office/infopath/2007/PartnerControls"/>
    <xsd:element name="n8663e7fecf0422ab54fbb057d33e66e" ma:index="8" nillable="true" ma:taxonomy="true" ma:internalName="n8663e7fecf0422ab54fbb057d33e66e" ma:taxonomyFieldName="CustomTag" ma:displayName="Custom Tag" ma:default="" ma:fieldId="{78663e7f-ecf0-422a-b54f-bb057d33e66e}" ma:sspId="5de26ec3-896b-4bef-bed1-ad194f885b2b" ma:termSetId="11df7478-0103-4c0c-ada7-415d114ebf1b" ma:anchorId="00000000-0000-0000-0000-000000000000" ma:open="true" ma:isKeyword="false">
      <xsd:complexType>
        <xsd:sequence>
          <xsd:element ref="pc:Terms" minOccurs="0" maxOccurs="1"/>
        </xsd:sequence>
      </xsd:complexType>
    </xsd:element>
    <xsd:element name="afdd43f28d2642ca9b0e0d6ffd38d21a" ma:index="12" nillable="true" ma:taxonomy="true" ma:internalName="afdd43f28d2642ca9b0e0d6ffd38d21a" ma:taxonomyFieldName="FinancialYear" ma:displayName="Financial Year" ma:fieldId="{afdd43f2-8d26-42ca-9b0e-0d6ffd38d21a}"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5cb8f60-966a-46b4-861a-2339fc3276a4}" ma:internalName="TaxCatchAll" ma:showField="CatchAllData" ma:web="0b74d213-bdad-48e2-a66e-47530f650e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b8f60-966a-46b4-861a-2339fc3276a4}" ma:internalName="TaxCatchAllLabel" ma:readOnly="true" ma:showField="CatchAllDataLabel" ma:web="0b74d213-bdad-48e2-a66e-47530f650ec3">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738fb-58f4-4026-bd34-2011af234cc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lcf76f155ced4ddcb4097134ff3c332f xmlns="136738fb-58f4-4026-bd34-2011af234cc2">
      <Terms xmlns="http://schemas.microsoft.com/office/infopath/2007/PartnerControls"/>
    </lcf76f155ced4ddcb4097134ff3c332f>
    <afdd43f28d2642ca9b0e0d6ffd38d21a xmlns="0b74d213-bdad-48e2-a66e-47530f650ec3">
      <Terms xmlns="http://schemas.microsoft.com/office/infopath/2007/PartnerControls"/>
    </afdd43f28d2642ca9b0e0d6ffd38d21a>
    <Security_x0020_Classification xmlns="15ff3d39-6e7b-4d70-9b7c-8d9fe85d0f29">Official</Security_x0020_Classification>
    <dlc_EmailReceivedUTC xmlns="15ff3d39-6e7b-4d70-9b7c-8d9fe85d0f29" xsi:nil="true"/>
    <n8663e7fecf0422ab54fbb057d33e66e xmlns="0b74d213-bdad-48e2-a66e-47530f650ec3">
      <Terms xmlns="http://schemas.microsoft.com/office/infopath/2007/PartnerControls"/>
    </n8663e7fecf0422ab54fbb057d33e66e>
    <dlc_EmailSentUTC xmlns="15ff3d39-6e7b-4d70-9b7c-8d9fe85d0f29" xsi:nil="true"/>
    <SharedWithUsers xmlns="0b74d213-bdad-48e2-a66e-47530f650ec3">
      <UserInfo>
        <DisplayName>Mike Biskup</DisplayName>
        <AccountId>253</AccountId>
        <AccountType/>
      </UserInfo>
      <UserInfo>
        <DisplayName>Steve Marshall-Camm</DisplayName>
        <AccountId>273</AccountId>
        <AccountType/>
      </UserInfo>
    </SharedWithUsers>
  </documentManagement>
</p:properties>
</file>

<file path=customXml/itemProps1.xml><?xml version="1.0" encoding="utf-8"?>
<ds:datastoreItem xmlns:ds="http://schemas.openxmlformats.org/officeDocument/2006/customXml" ds:itemID="{42F34B11-6B73-45A0-AE29-5E594A3D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4d213-bdad-48e2-a66e-47530f650ec3"/>
    <ds:schemaRef ds:uri="15ff3d39-6e7b-4d70-9b7c-8d9fe85d0f29"/>
    <ds:schemaRef ds:uri="136738fb-58f4-4026-bd34-2011af234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9744-8E8D-4B56-88E7-CC8973293935}">
  <ds:schemaRefs>
    <ds:schemaRef ds:uri="http://schemas.microsoft.com/sharepoint/v3/contenttype/forms"/>
  </ds:schemaRefs>
</ds:datastoreItem>
</file>

<file path=customXml/itemProps3.xml><?xml version="1.0" encoding="utf-8"?>
<ds:datastoreItem xmlns:ds="http://schemas.openxmlformats.org/officeDocument/2006/customXml" ds:itemID="{1C80364D-1F41-4F0D-9213-2A5322B9E61A}">
  <ds:schemaRefs>
    <ds:schemaRef ds:uri="http://schemas.microsoft.com/office/2006/metadata/properties"/>
    <ds:schemaRef ds:uri="http://schemas.microsoft.com/office/infopath/2007/PartnerControls"/>
    <ds:schemaRef ds:uri="15ff3d39-6e7b-4d70-9b7c-8d9fe85d0f29"/>
    <ds:schemaRef ds:uri="136738fb-58f4-4026-bd34-2011af234cc2"/>
    <ds:schemaRef ds:uri="0b74d213-bdad-48e2-a66e-47530f650ec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Biskup</dc:creator>
  <cp:keywords/>
  <dc:description/>
  <cp:lastModifiedBy>Alice Perciato</cp:lastModifiedBy>
  <cp:revision>2</cp:revision>
  <cp:lastPrinted>2018-10-01T10:58:00Z</cp:lastPrinted>
  <dcterms:created xsi:type="dcterms:W3CDTF">2023-02-08T10:48:00Z</dcterms:created>
  <dcterms:modified xsi:type="dcterms:W3CDTF">2023-02-08T10:48:00Z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0x01010059BFF5FA9736274FB3AD60F83FC6F6F1</vt:lpwstr>
  </property>
  <property fmtid="{D5CDD505-2E9C-101B-9397-08002B2CF9AE}" pid="3" name="CustomTag">
    <vt:lpwstr/>
  </property>
  <property fmtid="{D5CDD505-2E9C-101B-9397-08002B2CF9AE}" pid="4" name="MediaServiceImageTags">
    <vt:lpwstr/>
  </property>
  <property fmtid="{D5CDD505-2E9C-101B-9397-08002B2CF9AE}" pid="5" name="FinancialYear">
    <vt:lpwstr/>
  </property>
</Properties>
</file>