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2A39" w:rsidRDefault="00A333F9">
      <w:pPr>
        <w:pStyle w:val="Heading1"/>
      </w:pPr>
      <w:bookmarkStart w:id="0" w:name="_gjdgxs" w:colFirst="0" w:colLast="0"/>
      <w:bookmarkEnd w:id="0"/>
      <w:r>
        <w:tab/>
      </w:r>
      <w:r>
        <w:rPr>
          <w:noProof/>
        </w:rPr>
        <mc:AlternateContent>
          <mc:Choice Requires="wpg">
            <w:drawing>
              <wp:anchor distT="0" distB="0" distL="114300" distR="114300" simplePos="0" relativeHeight="251658240" behindDoc="0" locked="0" layoutInCell="1" hidden="0" allowOverlap="1">
                <wp:simplePos x="0" y="0"/>
                <wp:positionH relativeFrom="column">
                  <wp:posOffset>25401</wp:posOffset>
                </wp:positionH>
                <wp:positionV relativeFrom="paragraph">
                  <wp:posOffset>660400</wp:posOffset>
                </wp:positionV>
                <wp:extent cx="6464300" cy="927100"/>
                <wp:effectExtent l="0" t="0" r="0" b="0"/>
                <wp:wrapSquare wrapText="bothSides" distT="0" distB="0" distL="114300" distR="114300"/>
                <wp:docPr id="8" name="Group 8"/>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 name="Group 1"/>
                        <wpg:cNvGrpSpPr/>
                        <wpg:grpSpPr>
                          <a:xfrm>
                            <a:off x="2113850" y="3316450"/>
                            <a:ext cx="6464300" cy="927100"/>
                            <a:chOff x="2113850" y="3316450"/>
                            <a:chExt cx="6464300" cy="927100"/>
                          </a:xfrm>
                        </wpg:grpSpPr>
                        <wps:wsp>
                          <wps:cNvPr id="2" name="Rectangle 2"/>
                          <wps:cNvSpPr/>
                          <wps:spPr>
                            <a:xfrm>
                              <a:off x="2113850" y="3316450"/>
                              <a:ext cx="6464300" cy="927100"/>
                            </a:xfrm>
                            <a:prstGeom prst="rect">
                              <a:avLst/>
                            </a:prstGeom>
                            <a:no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wpg:grpSp>
                          <wpg:cNvPr id="3" name="Group 3"/>
                          <wpg:cNvGrpSpPr/>
                          <wpg:grpSpPr>
                            <a:xfrm>
                              <a:off x="2113850" y="3316450"/>
                              <a:ext cx="6464300" cy="927100"/>
                              <a:chOff x="2113850" y="3316450"/>
                              <a:chExt cx="6464300" cy="927100"/>
                            </a:xfrm>
                          </wpg:grpSpPr>
                          <wps:wsp>
                            <wps:cNvPr id="4" name="Rectangle 4"/>
                            <wps:cNvSpPr/>
                            <wps:spPr>
                              <a:xfrm>
                                <a:off x="2113850" y="3316450"/>
                                <a:ext cx="6464300" cy="927100"/>
                              </a:xfrm>
                              <a:prstGeom prst="rect">
                                <a:avLst/>
                              </a:prstGeom>
                              <a:no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2113850" y="3316450"/>
                                <a:ext cx="6464300" cy="927100"/>
                                <a:chOff x="0" y="-25400"/>
                                <a:chExt cx="6464300" cy="927100"/>
                              </a:xfrm>
                            </wpg:grpSpPr>
                            <wps:wsp>
                              <wps:cNvPr id="6" name="Rectangle 6"/>
                              <wps:cNvSpPr/>
                              <wps:spPr>
                                <a:xfrm>
                                  <a:off x="0" y="-25400"/>
                                  <a:ext cx="6464300" cy="927100"/>
                                </a:xfrm>
                                <a:prstGeom prst="rect">
                                  <a:avLst/>
                                </a:prstGeom>
                                <a:no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7" name="Shape 27" descr="Cabinet Office logo"/>
                                <pic:cNvPicPr preferRelativeResize="0"/>
                              </pic:nvPicPr>
                              <pic:blipFill rotWithShape="1">
                                <a:blip r:embed="rId7">
                                  <a:alphaModFix/>
                                </a:blip>
                                <a:srcRect/>
                                <a:stretch/>
                              </pic:blipFill>
                              <pic:spPr>
                                <a:xfrm>
                                  <a:off x="0" y="0"/>
                                  <a:ext cx="2349500" cy="901700"/>
                                </a:xfrm>
                                <a:prstGeom prst="rect">
                                  <a:avLst/>
                                </a:prstGeom>
                                <a:noFill/>
                                <a:ln>
                                  <a:noFill/>
                                </a:ln>
                              </pic:spPr>
                            </pic:pic>
                            <pic:pic xmlns:pic="http://schemas.openxmlformats.org/drawingml/2006/picture">
                              <pic:nvPicPr>
                                <pic:cNvPr id="28" name="Shape 28" descr="https://lh5.googleusercontent.com/g9l3o-0CEqTScQjVpykmQCHTEHq5NWiPDkQklccA1R5inL4KazmRHZt7BJpfkjLu6K73B6Nr2EkB_LLzc4KdINh6lrwnmP2Rz9l_xAVWg1Byeo4JXZ8bvSQDlkg99dhu9MGKVvY"/>
                                <pic:cNvPicPr preferRelativeResize="0"/>
                              </pic:nvPicPr>
                              <pic:blipFill rotWithShape="1">
                                <a:blip r:embed="rId8">
                                  <a:alphaModFix/>
                                </a:blip>
                                <a:srcRect/>
                                <a:stretch/>
                              </pic:blipFill>
                              <pic:spPr>
                                <a:xfrm>
                                  <a:off x="4635500" y="-25400"/>
                                  <a:ext cx="1828800" cy="927100"/>
                                </a:xfrm>
                                <a:prstGeom prst="rect">
                                  <a:avLst/>
                                </a:prstGeom>
                                <a:noFill/>
                                <a:ln>
                                  <a:noFill/>
                                </a:ln>
                              </pic:spPr>
                            </pic:pic>
                          </wpg:grpSp>
                        </wpg:grpSp>
                      </wpg:grpSp>
                    </wpg:wgp>
                  </a:graphicData>
                </a:graphic>
              </wp:anchor>
            </w:drawing>
          </mc:Choice>
          <mc:Fallback>
            <w:pict>
              <v:group id="Group 8" o:spid="_x0000_s1026" style="position:absolute;left:0;text-align:left;margin-left:2pt;margin-top:52pt;width:509pt;height:73pt;z-index:251658240" coordorigin="21138,33164" coordsize="64643,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XClsSgQAAFsRAAAOAAAAZHJzL2Uyb0RvYy54bWzsWG1T4zYQ/t6Z/geP&#10;v0NixwlJhnDDOxw5GgKF9r7cKLJs6yJLQlLe+PVdyS/JAddr6RxXOv0QR2uvpd3Vs7uPvPtumTNv&#10;TpSmgg/8YLvpe4RjEVOeDvxfb062ur6nDeIxYoKTgb8i2n+39/NPuwvZJ6HIBIuJ8mASrvsLOfAz&#10;Y2S/0dA4IznS20ISDg8ToXJkQFRpI1ZoAbPnrBE2m53GQqhYKoGJ1nD3qHjo77n5k4Rg80uSaGI8&#10;NvDBNuOuyl0n9trY20X9VCGZUVyagV5gRY4oh0XrqY6QQd5M0SdT5RQroUVitrHIGyJJKCbOB/Am&#10;aD7y5lSJmXS+pP1FKuswQWgfxenF0+LL+Uh5NB74sFEc5bBFblWva0OzkGkfNE6VvJYjVd5IC8l6&#10;u0xUbv/BD2/pgrqqg0qWxsNwsxN1olYTYo/hWS/cCWDsoo4z2Br7WhgErW4bNECh1Qo6EYxLjeM/&#10;n6RRmdCwltaG1ULtQelj8KWPwQt8/KqxP9RfSB69xof+Z/i4zpAkDnba7n4Zu7CK3RiSCvGUES8s&#10;4ue0aoDovgasPIOOl0au3mTUl0qbUyJyzw4GvgJLXNah+VAbgAyoVirWAC5OKGMOSox/cQMU7R2A&#10;TWWuHZnlZAnadjgR8Qoc1xKfUFhriLQZIQWlASC0gHIx8PX9DCnie+ycQ7x7QRS2ob5sCmpTmGwK&#10;iONMQBXCRvleIRwaV5UKK/dnRiTUebQ2pjQXNrqAtYP7Y4S3ql0qsrj1P8KfK6zPIzyqYrdGePQf&#10;RLir9mXpe7tAh2TbbFftHwP0omlthe1o3dVe2rNeoYZ3qqCtEd75Wwh/6u832t7rFm8H7bor/ctr&#10;uKS4D7+S1cHoSdf+NvuFt8zMdqGCQed/aY4cqelMbgEBlcjQCWXUrByZhl5qjeLzEcW2hVthgwDs&#10;VOhx5dMLQY6JxtC3DtGEciDZQOiAz3pMpMLCqnrfzgYtmyREjQmDNedkTDR9ALLpmF7jyaoTRqXt&#10;3Z4S5o6azK1om6/tj/Zh6TCs/YgJPxOzgmUfCTzLCTfFsUE5OwTXGZXa91Sf5BMCLFidx8UiiMkM&#10;fRDxCbWUAGBsV7Wra4Vt9jhWoY0iBmdWwbpQWV14/hUaVKRQyXCr7AlbUa9dk+RmsFOUk++ZPdbg&#10;wkRnO4iF2TB4O5CsDy0lJEEuIWlhoeEkybL2dioE0NWZJgoLbgAD7vCV9lhLbDUPj+9vrvHV51u5&#10;muZXh2c3x2f37cs7OjqaXk0ZxvvBuE35MLpAD/n47KPZOXgvk+nn4axzsdM66Fyq8Hh68Gk4fMDR&#10;RXx+mXWYWvB8FI4feuzTcv/2Lg0OVkRE73/72J3Mr6+O2DTt9eJs1vtwenE7//3tJkpYcO/vlShR&#10;p9V2OQHHws0OW+VM0A273Tpn6oPla+fM+ujpCHp5DH1mDCd4V0jKrw32E8Gm7N5YfxPZ+wM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MEFAAGAAgAAAAhABY4903eAAAACgEAAA8AAABk&#10;cnMvZG93bnJldi54bWxMj0FLw0AQhe+C/2EZwZvdTbQiMZtSinoqgq0g3qbZaRKa3Q3ZbZL+eycn&#10;e3szb3jzvXw12VYM1IfGOw3JQoEgV3rTuErD9/794QVEiOgMtt6RhgsFWBW3Nzlmxo/ui4ZdrASH&#10;uJChhjrGLpMylDVZDAvfkWPv6HuLkce+kqbHkcNtK1OlnqXFxvGHGjva1FSedmer4WPEcf2YvA3b&#10;03Fz+d0vP3+2CWl9fzetX0FEmuL/Mcz4jA4FMx382ZkgWg1P3CTyWs1i9lWasjpoSJdKgSxyeV2h&#10;+AMAAP//AwBQSwMECgAAAAAAAAAhAFCjoBsBTwAAAU8AABQAAABkcnMvbWVkaWEvaW1hZ2UxLnBu&#10;Z4lQTkcNChoKAAAADUlIRFIAAAKlAAABAwgGAAAADHV9XAAAAARzQklUCAgICHwIZIgAACAASURB&#10;VHic7b0xj+PIFu/324ebt+4HeGiuQyetBRwarzlfwNMbODEMDAcwXmAbmN7Ad8PhAE58HawmcWYM&#10;x4kzbzecGhg2nqMHA6v+BMsGnK86czYOTtUtSk2JRYoUJfX/BxCSqGJVkaLIP0+dc+oHfi2/s4vv&#10;3x/455t0Zxlx6hTAu9rnRyAFVlN0RgghhBCvj38zdQfEpMyBGXALPNXWZ+715tAdEkIIIcTrRKL0&#10;dTMDlpg4zd26r5iFtHTrhRBCCCFGR6JUXALfCNbRBPgTuJqoP5vMpu6AEEIIIcZHolR4Zhuvx0JF&#10;EMxCCCGEOFMkSsUT8AZYuM9L4Ecs2OkYyIEvSJgKIYQQZ41EaTeSqTswMCvMb3RJEKXvMGtp6tZP&#10;zQLzc5UwFUIIIc4YidJ4SszXco4JtjoL9z3uu1MJEFpiwjR37x/ckrvv7ybp1UtuMcuthKkQQghx&#10;pkiUxuMtiQUvxdocuHbvv9XKngIzTJhWmKC+c5+Pybd0haWnekbCVAghhDhLJErjuAF+d+99GqX/&#10;BviOWRVT4Af3/SdMuJ4CM8zC+5HgmjDDhvB9qqhjoSLkTZUwFUIIIc4MidI47jAr3T2WQqkC/h9s&#10;qLvaKJu7dV6wHjMLtqd+uuD4LL4l8It7L2EqhBBCnBESpduZEyyFGfBfsR4MlGAW0sKtuyEMea9o&#10;FqzHxruW7685LmsphMAnkDAVQgghzgaJ0u2UbvnPMfHzv2Ai89l9v+lz+TvrlsVqzM4NxA+1JXXr&#10;8o31xxCBv4kPfAL7bY7NoiuEEEKIjvxt6g4cKX4++BT4v4H3mDir3LqEl8FOzwS/zBx4S4jIPxR+&#10;utCMEKyUsj2KPo+os6BZYHsL6tK1UxCi+MfGBz4tMTeDD64P2QHaFkIIIcQISJS+JMMsbylhaL6o&#10;fe/TKC0wEXpLiF6fYwLQW1GrMTvqWLj+LTERfOFeU/d6hYnqgnUhCSbsdk0n+kywQtYF7pz1FFg5&#10;JsJT992MdXE8BhXW/2/us3dFyEZqTwghhBAjouH7dhJMeM5qn5eYdS7BcpdmmLi7IIjZpwP0beH6&#10;UWJi8La2vo73jy1rZamV31W/t7iWmItC5ra/qJXLMQHrLbIlJlKLqL3oT0kIfAITpmO3KYQQQogR&#10;kCh9SQH8O4KVMwF+IwiutPZd3cr4CRNmS7fN5Yh9nBGGzJ9dfyr3+Uf3unJ9/YSJz00h6Yf6/zuC&#10;n2ydT9h+ZK6txK1PXf3vCbM++fRRmeuHP1b+1W87BvXAJ5AwFUIIIU4SDd+/xFsUq9r7RywS/Y4w&#10;JP5IEG1L93rhyvlE+v9prV4/7O+Hwb0o7Iq3WuLqSV1f/TB5VSvrZ2uCINR8P7w/JoRMAnO3fYkJ&#10;2Xdu+dl9nxGsq74+T73dzH1futcbxp221Itu/5CwbSjf90sIIYQQR8YP/Fp+31ni+/cH/vkmPUx3&#10;jgIv+v4P4D8h+GL+5r6/x8TVHfBHw/Z+GLsE/j/gf3frfYqoehqmn+gu1G5rffmF/pHnBUEsstGP&#10;BPi3wP9JCO7q4xs6Jxyje0Ly+zFIWBfaYBbUrPbZi/EbxvN1FUIIIUQPZCl9yYpgMbzEBExV+z5h&#10;fYgaghD1YjR1S12E1S2oHh9B3oUFwSd0n1RIGWFfvhNEY4EJ5zeunRX9BdwSG+a/ZfwApIr1wCd4&#10;aTFdYb9BSX+hLYQQQogRkE/pduaYdfMCE2pv3PorLLjoEgtmeu/WlZj4+QsLCPJlhu5TyXAir6q9&#10;rwdy1b/fV7gVWL8XjC9MS9YDnyD4mM4Iv8cVGsYXQgghjgpZSrfjA4XusOHyejDQA8FXM8MSuI+N&#10;dyvwKZ/muwofGQuCf2rFuPlbfTqvt7V173h5vN66dWP5uQohhBCiA7KUtpNhQU0XmBh9gwnSHBsq&#10;bpuq09MU4V516MeK7Smfjp0C2/+vHGZCgYww45OnKR/rLSHASwghhBATIlHazgr477Fh+htM8Hzj&#10;pX/oNr5iaZqauGU9B2obJac59OxTRh1KTK+IcxV4h/2Wf7htCkLglxBCCCEOiERpOzPgPxBycMZY&#10;Rp+xPJ8/EgKKLhrKXWGuARVh2HmbQPVDzf/bjjJNFAwvtGZ0H/bOMfGXDdyXTRLsWN61lNvkgiBS&#10;S1ePzwcrhBBCiJGRKG0nc6/XNAvLJm4xEVa5z0lLeT9/e8b2wKLMlbsiXmQmrAf6bOOBIDKX7vOu&#10;AKfC9SPr0A+fiSCN3KYPt9gMW/sGmV27ev5ColQIIYQ4CMpTup2UkDC+j8D5iom3BLPcbRO0D+77&#10;inbr48KVKSL7UBAsu595Oa3ojN3+lBUv/V5vsOwCYNkHksi++BmfNvswFAkv85TuwzPW12Kg+oQQ&#10;QgixA1lKX5JjVsJvwEeaBakP2vkZG6Zvwg8Ff2G3ULomfmanHBOFsYE5Se191vD9ipDbc3PJabaW&#10;1uuJFeszV18RWb4rGSEzwRPmNvF3wtSvfUkZd4pUIYQQQjgkSl/yke0i8h4LeEowIXTHMMO7Ps9p&#10;m9gssVRGJXFiqdry3jPHrIGbwvqR7YKsXs9TRB+ge79jSTHr6BeCQL4jTBEL3TIc1PE+pkvG94MV&#10;QgghXj0SpS/ZJbTeYqLKWxBnNAsWb0n9hAnZGHz+0V0i10eve+GVEWYnaiInWAr9TFB14bsgpLd6&#10;cOueCdOPlrWyiVtXj6DfNhTvA6F8ZoHNfg/BArPobqZ6Slm3dDelgurCBSZ60z3rEUIIIcQOJEpf&#10;ctPy/UdMrOW89GF8ZN2SunJlYoeQ24RpAfxE8PX84toqWRebvu0C+K8xoT3Hot//YF1gfWRdKPrt&#10;vhH2zYvMb5iw9II7xaYorQvVlLDfPrNACvw7hrE4Jq7uD1u+vyLer3Qzl+kuChT0JIQQQoyGROlL&#10;lliC/F0W02vW/U3vMT/GOSZevCU1Y7c7QBNX7M7nucSEXn24GoIl1Ld74fr5PwL/BesiLt2o85KQ&#10;d7X+3jMn7MMV8B8xgebrrNe9cN/5fl0Q0mrti0+Lta/109MlbdQl4wVpCSGEEK8eidJmSuKteveE&#10;AKRNYkXPM+vW1LY0TgXBLcAnir8miM16gNIVltsUtlsGveUTV++2AKEnt/x7mi2Vc0Jy/1Vtm2xL&#10;u11ICMFMQ1F2LP8Rzf4khBBCjIJE6XZiZx9aYeIz31hfYCImhgu3PBIstD7IZpswvSX4f36prYMg&#10;hr+6+q6wlFBzzHe0rPX9DSYavdiau31JCCK2dG35tE7eUvm51g4E8fmWEGl/y+6cp13YJkj7RNg/&#10;02/e+z9QmighhBBicCRKm/EWvxjeEYbSV5iPZU4//0Mfhf8TJhYTtgu6ChPOV5h49IFKKSaaHl0/&#10;Mrc+ca85QZRm7v0tJiTB9qWo1eW5cX3x4vWT286348s8YNbWS/e+yxD5LirWXSqeMP/dv9NsiX1i&#10;u2X4mXUhHoufqavouJ0QQgghWvjb1B04UjaH4h9pF6l1K16KCbY53RPv+2T3WUTZBcE6mmHCLXGf&#10;faS9t/j6lEx1kZhi+7q5b+/cd3dum5Wrt6j175Ywpz2sJ+L3beYR+9CFihDNn9f6uOkD+0w4DgvW&#10;XQ0esL5XdB++94FoXbcTQgghRAsSpe08YAKmS3BNhQm2xH0ueSmcdvEOE4JtgTUrTHR9xKbFvCcM&#10;STeJzesO/bjExNy2KPcLbGanJ0wYeuF6476ruwkMhReTM5qP6bNre7mxTU6I2ocQiNUnYOoWiVIh&#10;hBBicCRK21kQ718KJtI2xWSOpVPqwgeCpXIXBcF39S1hGP5QePG6STFCW15U5jSL68L1pdxY71NU&#10;QXBv6DN1LBz++AohhBCvAvmUNuP9QX0ATRcBM+OlH2hJXE7MzYCdO9p9UytCoNGx8MS4fpe3mN+t&#10;b8tTYcei6SHCD/t/o78g9aR7bi+EEEKIDSRKm0nda91nM5YLmgNoYiPQ7wlCyw9FtwXkFJF1H4ri&#10;AG0sgR8IPrJP2O+V8fJY+2H/ba4IQgghhJgYDd+/JMV8DZ8wC2c9rdMTZnFry5WZsx4sVQ8C2sUF&#10;Njz8nhDpXtKeuqh0fYu1AD7RbbrPGd38L4sOZfdlTkiNtUnKfkP1QgghhDgQEqUvybAhYB8gUyd3&#10;69sE2lvMgldggi6nW9L3L5gw3Wx/F3e8tAT6YKMlIfhqXxK3+Oj+lHXR98hw89vHkBPypy5qbW9G&#10;3QshhBDiiPmBX8vvO0t8//7AP9+kh+nO0VGyHlDzd+CvA7b/E/FCckmw8OaEiPhDkBKCj57d5yEE&#10;cCxLgmW5cuuGmoq0iTcoAl8IIYQYFPmU7qYuSB85/BSTsVH/GSGJ/pz1aT7bmGEicnNJIrcHE2gp&#10;llj+guHzk+4iwfb9BtvvK4IgfcSEfZ8Zn4QQQghxQDR8H8+Sw0ddX2Oiq2opl7jXtik9/XB7ShBz&#10;bXj/05L2xPE55oPbZzarvqRYcFhTQJpP8D8EPgcqdBPsQgghhIhAltLd1C1sU4hS6CaAmsomBF/L&#10;P4DfMJ/X2OHtS0wcf8TSKa0wi2TaUHYsMZpg++CH6fPadzeEhPoVJqI/EQLVUrr5825jhfn5gond&#10;QwpvIYQQ4uyRKN3Ncsv7OscwNOzTIuUEYZq49X9iAT9DRaBfYDNOfcNEYD3q3bsblAO1BWbdXWIu&#10;Cktsnz669TPC9KkfMMFduc83hGMwBJeYGP/R1XloVw4hhBDirJEo3U258X5zFqF7xg8mirHILbGM&#10;AZfufYGJ0bFnH7rEphotXbvvMD/OLjNgtXGLCeEbTJhmbv2NWx4xkfjZrb/GBLPPOJCwPnHBj1hW&#10;gr5UmPgv96hDCCGEEBtIlO7GW0fvG757xsTQ2Dkw88hyGSZMvSXzkFxj7gA+8n6XUE8I06eWBJG5&#10;q/wjQQTm7vXOtTVzddxigvMT8Ivb7rvb7go7Ng+YqMxYnwlKCCGEEBPz2gKdEky8+KFfPyd6Pb9l&#10;HS+umix/C5oTtg/NFWEIexc5hxejm1xgYvGGZmHqI+TrPp7XmLjcFqRVYftVT132meA6cIHldc2w&#10;Y5C7Mol79b6zpdtm7srUHyaeXfsJ65Ml1NnHuiqEEEKIFs7ZUpoQosz9vOfev9Jb9q7d5z9pjt7O&#10;sOCWcmP9Myauxh4e9+wawp8R/CyPgWuap0bNsaH+pqCjd9gxbtrPW4Kl+hmzeOY0i9tvbn2CCdA3&#10;BIto7l69MH6ufZfVthNCCCHEBJyrKPUC9Jt7/Yv12X0eMWtb3fr1Gy+HkjPClJl1wbTgsJH4M0yc&#10;+WHv+vqSw4njWC4Jke+eO3YHhV0RrJ+37n2B7eMNNs+9H6qfs32f32GiOHd9SNy2ifs+w36/wtXz&#10;QAhc2rQ0PxKEa7mj70IIIYTYk3MUpQW7p5f8CRMgt5hoqidXX7DdKpm610dM8GT7dLIjv2OiOSG4&#10;DHhBOubMRftwgT0UZO7zEjvmz5jP56ct2/h9XRKsmpvkEW1/5GV2gCV23C6xc6Qg5G0tG+opCBZ0&#10;RdsLIYQQI3JuojSl3a8y2/jsxRKEKO8mbjGrWoqJw81I/LGpBxEduyCt84Ug6AuCK0WOPRA0cU+w&#10;mF6z/qCQEn/s69kB5tixS1m3kM9q6z1P2PGeY1bUHznsLFVCCCHEq+PcAp2a/EI3yRrKFZh4gu1+&#10;hRkhGCrr0qmBSBlWkD5hgsunTlrWPt+5duZ0E4Hb8JHym8FaS8xn98vG+qL2Pa4fpXsf8xtvco1N&#10;HPAZE5fpRt/eEobpv2LH+Q6z9JY0W2vnmHD2dZW0z3glhBBCiC2ck6U0Ic63ctvsPm0pgqra+yyi&#10;nSH5hSDQFvQXpD5Q6CdCJoICE1I+8n3lPt8RBNzfXR/6plG6YHsgU+H6VMdbqzP36ofOZ+znP/sB&#10;+x3rwrZwr5eYBTUnZGT4yktB6gXyH5iLwDXrM14VhCA7IYQQQkRyTqI0Nj3TNmEVm2804bDD5g+E&#10;lFS39E/79BXre8a6xTLj5bHzQ+y+3ZV7n2DitM8sVj5dVBO3rCe4f4eJR+8b7IPQhvDrvCDM/JS6&#10;Pvko/WtMVGaubLaxrRek3nLsRf5m332Q3XeGnUhACCGEOFvOSZTWrV+7RFNTvs+62Kla2ski+zME&#10;z7X2Evr5NT5hoisjWEO96FwR/CbrzDFB+IH1qUshiNOmCQXauKZ5H1aYMK7/bpsPCV8YVuBdEobn&#10;K0KUfoUdn3SjvBek3tL+ifVsAE2BW2DHUMJUCCGEaOFcRGlGEDHP7E403yQQstr7MqKtQ7EgiOSC&#10;7a4H27hn3R9zTsg84AVVk49mSbD+pZjlryCIUy8if+nYH7Bh7qRhfeXaaksbNTTX2P7lhDRRKS8T&#10;+S8Ix/89L8X1Ll/XD8RNFyuEEEK8Ws5BlM4IAuGJMGNTE195KTq9OIMwDeU25gw7regjZsVsmi3o&#10;iSCgM7oHG30lzKyUufd/uCUh+D3mNPs/3mGBQTeYT+mK9UwFuP6979gv2O5qsVn/IflICFzaFKRz&#10;wvH/xEs/05T2BwallBJCCCF2cOrR9zeEKSM/Y2KhoFkgPNIseOrl85b2hhZMV5hgTF0/6v6iOUEc&#10;5R3r/cq6RXfBuvW4IIhMP3yfNNSzqvXBB0UVBGvriiDQNiPod/VtQRDEy1ob3pI7Be9pjrKHIKKf&#10;6T8Un6LIfCGEEGIrpyxKE0zALAh5KEuaBelntk8j6qO5H9gtGmaMM9e9F6JZ7fMzwc8zp5t19oGX&#10;LgZ3rAveb7X3ft73GFbA/wz8l4QZm7wwnWEBRLvwluzE9emCw+d7baIpyr6OF8p1AR3DM+F8lKVU&#10;CCGE2MEpi9KKEIRT0CxufIqfsuE7L2hhPaBoGxndfTpj8VNj+j7ULZRZQ/ltPBOEs7eAFrXvLjCL&#10;8Qo7Xg+EoJ6CZgpCYJQXs58IqaO82PLWz10pm3JCDtCxjmVXYkS59wctt3y/zYe5IvjBpl06JYQQ&#10;Qrw2Ttmn1AulP3kpSB8wX82UZiExY92qekt71P3Yvo4+7VFGGK7P6GYl9T6k1F69n+Qdlp/0Fjte&#10;94R9qnbUOXPLkhCElBKi+QvCLFcZcZkPNn+vR+w365Nqal9y4q2fyZb1K5qzEawIAWMXTDPpghBC&#10;CHESnKql1IvKzWhs76+4K/p+U5B6X9RdZAwb4LQN75dZ1NqN5R7br4QgIlP3udwo+4N7nbF7WHlO&#10;SDh/5z4vCVN/Fq7PdV/QW7b7l2aE6VrrwnS+8T7ZWJcQ9mvoCPxd54qnxPqb7CiT8zLg6RrLUHDj&#10;3nvLfNGph0IIIcQr4FQtpSVBnDxjw8l/52Vi+E02xexX4iygefcu9qY+V3zVYbvb2qsXP3fYkPsd&#10;JoxK7Ph8Jwy/F7w8BgkmCt9i876/wUTVkiC6brBj/kgQjLj6mrIJgP0+sy3teZauvxV2HFL3/aJh&#10;uyGIsZJW7tWL8SaWWP82rb2/YcfkDSHHq/xLhRBCiA1OUZRmBFH5iZBUvk1cNAnSLKK9Ww5jJa3j&#10;rZIZ2wVena8E4VTVtvX7Wh/S90PKd25Z8VJozTbWlZjF72KjzBXBNaAelZ5v6ecFIeK+PrXoYqPc&#10;DSbOV67sDPgd+M+21LsPN+1F1izNu8oX2PHYnDXsCyF7QU6cdVYIIYR4Zfxaft+5/ONbOXUXNygJ&#10;MxHF4oezv7vlLnK7xLX1fYLF7+Nm35uWZKPfi4j6S1evH+bHrcvd+9x9/m8xIbbZhztCoNPM9bfe&#10;j119ThqObVrb1vetTuHK/b8R+9b1OG+zftYpXfkqoiwEP+XNtvLI9oQQQohXxSlaSmeYgIm1Nm1a&#10;SB+J99W8Y7oo8fpc8Snr86vXuScIpRnBAro529IjZp2sW/EqglBqogT+PWalxNX52b1/i/0Ghfu8&#10;2Khn0/pZJ3dt18sUtfdL1l0CIAzd/1876u3DBd1cOC6Jc+fwQ/XvCdbuCyxJf/1BQAghhBCcpigt&#10;6Tb8WbAuSFPi/AhzxpnW0rNNZNa5JAwdZzRHp9etvj7g6BshZ+gD8DPBN/OSkAKrIPiKbuMGc5OY&#10;Y0JrRRC2HwjCtHBlvZDcZY1+R/AT9ft0SRCp/rUkTC7g1/2vDB+l/5F2y3tJiLD/SLyoLFzZHzFB&#10;/4zt67eINoUQQohXwymK0i7BLgUhb2YXQTrHhMeY7LIk1rnC9mNJs4WuLv5KTMT9hImg9wSfz5X7&#10;7j0mCCu3/j27Jw2oau364zIjCLTE9a9y9XifyxXNaZI8uStTPw4fCBkEUtfOF0zAvXN9/Q+ME3hW&#10;NKxLWHdJyAiC2Pv9xlIRJg74RLdJC4QQQoiz5xRFaSw5YRajLoIUhkvZ4/Nv+sULml9Yt062Wf7e&#10;EqyF9bIPrE8DuiKIOj8EDiaeckxUJaxPGerL7sL7tWaEqTZvMHeAOTa8nxGi/D3ljjq9tTRn3aXg&#10;muCekWDpq/xSuDIL1gOlhuCKIHb9/v7plpJw/qSEiQhKuls7vbtEinxLhRBCiH9xrqL0hmDp7CpI&#10;b9lv2P4Zs+j9HRMsaW2ZEVID1YVgjMXMl6lvV9beV+51Xiv7kSD80lo9H7FjlBB3XFaEKPiCIA5v&#10;a31YEsRbU/+ayN1rsbG+JARSbbNIZpjFcUj8sPwNdg68J1iWvxEEfMq6MM16tLXN8i2EEEK8Ss5R&#10;lCasT615Q7cZe/I92y8Jw+XbvvfcY0PtRUS9acP29fc+wKnERNwFtv8FJiavCUL9ARPGFbsTwtfJ&#10;CMnv/TYrQoqpJUEY++/bLLBNvqVgAvCt6/Nbtlskc8xNYUir6R22j48EAT5nfSraTWH6hf7CVAgh&#10;hBCcpygtWE/wXnXYdsH+0fY+Kj2NKHvDujD5he3WP9+vutitNurKWRdHF5iwuya4Evh13oqa8VJA&#10;e2urX9LaUhDEr//sy/jjd0cYmm4L6PLBU7t8bC/YLtwrtw9/xwK6vrJfINQFZiX1OVhx/fNi1VMX&#10;pmDCNNZPWAghhBAbnOo0o9u4IUxf+Yn24eM6KSEoal98dPVn4udW/0QQNbc0i+M5IQH7BeuWyQUv&#10;k/w/sR6E5AXwPXasFjRbIFe19rMd/c83PnshmmzUtYu3ro+Z+7y570/Yfnmfz8026+14a/GM4Kaw&#10;DwUhX+ucl5ZN7/dauv59cG1ne7YrhBBCvDrOTZTm7vWJ7larYtCeGB8w8ZcR51+ZsNtam7v6blmf&#10;X74iBDrNCBH3S9ZFYe6+z93nkjAEv4lPI9Xk77rYst6LwXq7Fevz3DfxzpW/dXVnhJm0KsKxSVvq&#10;8fhgIm/R7Wv9vmT9OL/Z0lZKEKY+uC7r2aYQQgjxSjm9GZ22MSfMnJN13DavbVsy7IxBfskj+r+K&#10;qMfvW9lxH2MoGT74Jifu+JQN22aEY9K3X7HHddtsT7euHzN2M2N9FqusZ3+FEEKIV8k5+ZRmtfd3&#10;HbZLCMO8PjBoDD621H1DnEXPW4ArhhfO3td0yDr3GUIvsN/n8+5iO1nSXyBeECYZaHND8BZT70O7&#10;ID6ITAghhHj1nNPwvfeNrOfujKGovc8Z18L1jvVk9HW6RmIXdAviiiEj+J8ORUr78P0uvLWyC3OC&#10;ZTN1rz5SvitXbHdX2GRFcNXwwVnp1tJCCCGE+BfnJEoT91p22OaWIJi8mO0ioPoIHW8xrTbW32HR&#10;97/Rzgzbz7Jj2/Xt564P9X6khCH8nBAVf0vwZV2yLvoSXh77er8WxB3TfdIjJa5/9UC3IflA8E9t&#10;Y4nt80fXl6YAKSGEEEJscE7D95uR523MCQLQT/mYd6xjgSVX78pmO3NMENYj4etpjZ4IU3Ze0Gy1&#10;yzDhVNHsAznDRFsB/IVlB/iT9RmYmvo0w47TNeupn1LXjg9MmhOE7mY9MXSxbntm2P78WevjWBTE&#10;z8C0IPx+2RidEUIIIc6NcxKlD+41iSg7Y93vNMfEU1dhm2Jipasw3RRqPp2Rj9yuJ2oHE3o3BH/F&#10;xL1uiqS3hIjxvwjW1KX7/Lvr8ycsaT9sH5bOCdN9enxkv9/OuyOUhKHrer+b+jgU3gL5rq1gT55Z&#10;fzC4JP6hxf+eoOF7IYQQIopzEqWVe91m+fP4oW8vQO8xy1a+R9sFwZIZw+Y0phUmsj65ZXPIt6i9&#10;r889P98oszmz0bVbEkzQPrttckLA1Jxma54P3Kn34y1hWLq+L+/cMuOlCI2dsrWKLOcp6P4QEctX&#10;bD8SzErt+UB88JIXpftMWSuEEEK8Gs5BlHphVrjXXbP/zAn5JMGEWoYJvH0FTt6hbNOMQxXryeG9&#10;qPlM2J8CE0W+bNpQR73+XzCBVRGErhejdUtx09B5jh2r+oQC3o3gjfvet/MJy2sK66Itdui+3vcY&#10;MsYTe08EkV63eHryyHr6uCMIIYQQr5ZzCHRaYGLrjhB49A4TRwVB7GSsD/U+YqLODzv3Ybnx3s8+&#10;1EZbyqqKdUGXEQRl6l6veCnkVrXXuq/nkpBZYMn69Kb+2G2yICTWTwizJdXbKgkBQJWrt6yV6SJK&#10;uwQDZR3KdqWqvfd+uGDi3luEc9pFdNv3QgghhKhxLqL0d2xotY4fut5GRpgBqe/0opvWsIp2UfpM&#10;u7XNR7uX7vWK4E9atxCmG9t5Yef9H28IYvQPTEBmmFgvWvpQYce2IgQ4lazv84Iw01LFS7HW5krh&#10;eaKbZXHMgKZrrN8V61O3Zth+XhKX6ikZvmtCCCHE+XIOovQOCzRaEJ+e6Zkg4GKFUxNdh2ifCQKu&#10;rd5NUd00XH2B9d9bMMvad95XtHTLJ1fOuzBsivhNvBC9JWQpWLI+7eclJihLQuR/nbSlDU8XK+kh&#10;+H3L+hwLIrsmiPtt+PPqcUcZIYQQQjjOwacUQrqeN7XlB8ynsom89j7do90uYsoL0phtyg71borq&#10;r7X1fti+IFg9c0xQ+QCebf25w8TXorYudfUmmCB9dH1NeHkcM+IfEsrIclPhMzsUtfcLtrsn1IPH&#10;irE6JYQQQpwT5yJKPWVtyWgeJv/KutDq4vdY55mXYmpbXQ+YcIsVsRXrLwq6xAAAIABJREFUUd+7&#10;8FHvnsK93rr1Xox6H9OMkH8Utlt755gFutpoK61t4yPvm/Y7i+m8o83Hti/PWGCWz2oQe0w3qfcv&#10;I/gul7wU497t4sK1V6BcpUIIIUQr5yZK54Tgpi+sW+qesQjxbGObvlHcm0LqlmbL4FfWhVzf+ndx&#10;W3tfYkLsgiDKM0IKqVvsGO2yYiaYiP1CCA57wizPtwR/yU+YVdoHRHlS4v0+n+geFBQzJP6VMNNT&#10;Tpihqg/136IiPFxcYJMQLAnBXr8Tjm1B8OMVQgghxA7Owae0zpJgKUzca4UJhmKzMP2tpGzUl9Fs&#10;lX2gvyApaPf79NwSouV9fyq3vT8mGSGl1A27g7sqQlYDCCIVwsQDfvGfi9r2eWS/oZ+VNGe73yds&#10;P+5JwzqfpzajORH/A+2ieduDzUeC24YQQgghdnBullIIQ/cpYSrMYkvZ2Zb1bTy4dnzQ0KZV1rNP&#10;AM+S+OHmulUUQuL7Z9e3W0LqpoI4Ieitf0tCInlfd1FrY856kFNKt+j4RXuRF9zxcqKAOsWW9Zu/&#10;xwNhuD3bsk1T/8qNz0+YxXjTgvtEvB+xEEII8ao5R1HahbTHNvUpQG/YLcD2ieyHboLtA+uW3yVB&#10;mP6GCblbwoxOMW2n7vUjQeh5C2mO7d+MIEhndAvsibFCbiNjuzDdVuemGC9q75seUJ4attncDizo&#10;K8GO7U+EYLsECVIhhBAiitcuSvsM398SRM+C3f6NXeZLb6KgefanbfjhdM8S28cHbLjep3SKSfBf&#10;Yn33x2hV++yFlo8yr9znPLJuTx8raZ2MbtO7Fqwfz/rv39SXbRblipeZHb4QJicoOf6MAkIIIcRR&#10;8ZpF6YzuSfPrU37C+jD5Nj7S36dwRTfhdtlQvnLtvyfkP62zTZhnmLDyItPPe3/p6vCR/VmtfKwP&#10;LGy3Qnbltr3Iv9g8nh8IAUpN/qS7rJwLmoVpxX6+ykIIIcSr5DWL0i5iBmyouGmbFe1DtHf0FyoL&#10;ullL39E8hF5gw8k/bdTX1HcfvLSslf2KCUmfWqlyZVbYvn3p0EfYz4Jcp2pYt8ttImfdun3Ndutu&#10;0tL2AvgRE6ef3GuKhuyFEEKIzrxWUTqjmyj9xO4o+jYR4nNa9hGmXa2lEITpjPWcpBD2+4ntU576&#10;wCb/3QPWd1/fsvadD/bqwgPDJZVv+h0/sPv3SolLK7WrDk+F/T45ISesEEIIITryWkVpQdxsQz63&#10;ad5SLmYY+gKbfz6LKLvJgu6J398Bf2F5NP8iCNtbQkT9NmFeEWZumhOmG70hzOq0JAzxx87c5Mk7&#10;lm/Cuw/8tuX7XZbbFdb3NmF6SXeLuhBCCCF68NpEqY8Oj/ElvcdEWYzgLAnTT/pttw25f+FlQJLH&#10;Bw6lrPuhehHVhU/A393iLb0FwQ+2LVK+2ngtCRZRLwi3pcLaxWf2CwK6IUyQsM2H9Ql7mNiFz07Q&#10;Jkx/Y/23SOifSkwIIYQQWzh3Uer9Pe8IQqYpoKXOA5bO54ZuMwDVLWpLdgu+t4R56JPa9n9gQu+b&#10;W+p1lJiga+MZ639OsHDi6to2JWgXUmz/ugQ1eR7pZiVNCDMylcB3LGn+O5rF8D0hFVPMw4T3h207&#10;rv63WAJ/EveAkLhyPg2XEEIIIXZwbjM6bXKBzbYTM5XoV0x4lD3bWmIR7n7Y+I7dwu0Ci2b/uKPM&#10;O0zc+CH3HBOFTfvj51n3AUo3NM965IfeN0ncktbaAxPPFd2szE34/K7bhP4NJt7mrh+x078+Y1bb&#10;gnh/zhvCdKk5YXKBxY526w8zuyylM1fn5m//SEgZJYQQQogNzl2UPrA7ub0XNAv6z4tep3CvCcPl&#10;qbwmBElVBFG5aSn06aD8fmzzhUxd/yr32Q/Fe9HlUz55ngnCuK8g9f3ZFGTer/WW7m4APliq6Lid&#10;F+sPmBD9gh1bb9HMCNOwPhIvjj2F2/YT4ffI3Ps718YQ55oQQghxZvxaft+5/ONbOXUXezLDbv7f&#10;tyxL2lP+7Eux0Wa1oz9tSz0C3wub+vflRts3LfWVhNRJc4K/6WY5b1HcdSzblrzh2Myw36BLPSvX&#10;z32Gw+9cXd7ambPbwnrb0I98S9n5ju/9dwqcEkIIIRo4Z5/Sgt3WtxvGT9+zYD3gKeNlwvVtPGA5&#10;RZvK++H5Onnt9ZZ2a9w1ZjGsCH6bCeaCUJ8lyVv3uloyPV95KdJmmCjetELeY/vbNIf8LwQ/zX2G&#10;wGeuHX98Ssw6vE3oLrasb8L/JnnDd0vsN9383YQQQgjB+Q7f++HXbewz53oXfIR3jvUnIcwpHzMU&#10;viRMFboZuFNiQT13mMAqXf27fFSbuCT4tt67+jL3nRfuWcN2MXxt2NYL0qSh/Ny16f07vWW07Nn+&#10;NuoC1IvEQwypr1DkvhBCCNHIuVpK24ZIy0N0wuGtmj8Q/B8zTAA+1JbProy3Ula1OjKa+1yynrA9&#10;i+jPL66dN7xMW/UW87H8q9ZXH7jzE+Yn+UAc7xv6UxekecM2XrBV2DHLGP63Kgn+t74NP0PVvvg6&#10;ki3fz1FyfSGEEKKRc7SUztgd3ATTp+hZsX0Yd0UIwIphSRB/bVa4p1q9JSY8t2UIeEsQqQ+u/B3r&#10;MzmlhFme6uS8FJP1Ifv3NIvSQ/hbLjDR+MEtPip+F9sC5hJs372Prw+au3Pr69bXAhPDRZ9OCyGE&#10;EOfOOYrSGMF5zEOoK7pZ1PxQd0EQV9uE5owQAAbx4vzaLd41wIvUipAH1geOrWgeCvcWV1+mYj0x&#10;f8FhrIg+Gj4nBFt5EoKVc8n2IX3vZuBTbvko/YwwSUGFHZfKrbvELM3lPp0XQgghzpVzFKUxJFN3&#10;YAd9rIU3mNjxQuqZ5sCkC4IATNluUX50ZbZN4elF6iZNPqSeinXRuekje2iqjc8L1sX8M/ZbFA3b&#10;+mwFDwQrsRep/qEiJ1iSS8ZxRRBCCCHOhnMUpTEBK5es5+o8JuaYkEnc54qXgm4THwx1615LQoqn&#10;nHUBecV2sQkmxlJCUE5s4NQn4mdrmhH20/cXphNtKSZI7wnH7RZzXWg6ny4JkwF4vPXdW4EzhBBC&#10;CBHNOYrSzXRB9zRHuqccj3/fTW3ZlnrJz9jko9I3qWi2sqYEwbqrfs8FwTcyxmrbZaaizNW5mQqq&#10;Lnx9BgCfVeAQzDGRWffzLdktLi9Yd4NYYH2POQ5CCCGE2OBco+8faq/bREJ2mK7sJMOEz6753D0+&#10;ddOSl4FFbfhgqISQh3Qz8r7OO+CPlv48Y5H8c9qFmB/C/kL7DEk+uKoi+KCOzR22r1ltXT0TwCZP&#10;2P4vsf36w63PGsoKIYQQIoJzFaUlL4dXN7mmu7gbigwTO18wsdmFS+Ab/ZKw+7yfN5joekO3NE9g&#10;ltH3hJyrbSTYvrZlRNjkgiDCc8YNTqswof7FtVe4dd79YTMgzLtX+HI/EwK4hBBCCNGDH/i1/L6z&#10;xPfvD/zzTXqY7gzGDSEyfMl265yf131TTGQEQVth4muIYdnU1dV1PvUmntk/72WysX1CSHO0SUUY&#10;0u7CruPfhWdMIMamyupDirkXVNg54YOx/mgo+8OI/RBCCCFeHefoUwpBTCTsFkQXhKHt0q3LWfdx&#10;vMZE7gITK0WP/szc9u96bLuNC0IUfV8ybF+9m0PFeoqnfckZRpCC7e9vhAeGMXw3S14GWxUjtCOE&#10;EEKIDc5VlHqSiDJ+ONzPt94kovxQMpggSjv0IcMEad+543dxTZxPZ0w9TcPr9ZRHfeiT3qqNK8xy&#10;+RkTvWMOmWc0P0g8NqwTQgghxB6cq09pH66Is+rF+kYmhOCeMQSpZwzhNwQZ4+73B/oFfcUww6zF&#10;X7Z8rwh7IYQQYmDOXZRW7vURC0Z56lnPz255ZnfUuucWEy5dg3v68I7hItQ/Ebd/MeQD1bMLb+Ve&#10;MFwglM8UUE8j9gD8iFlnHzneBwEhhBDiZHkNovQes6b5KR/7kNS23yVIEkzQ/Ma4VsJN8gHq8PPR&#10;p+wvTDO6ZxXYhyGtpk2BaDNCQv05irIXQgghBufcRSlYkNIKE4ybqX1i8VY4P71kE4e0jm7yjv0E&#10;2SfCfi3pl27K44O6Ds0QVtMUO5abKbL8vPZCCCGEGInXIEo9KfHWy0fWh7J3+RAmjGMdfcasvJ8j&#10;yxeR5WaYgM4JQvZuo0yJHYPElcuJdxHIiTsO98BX+rtUbGMfq2nB9iCmPvUJIYQQIpLXJErr1rNn&#10;zBr2lZci5AkTIDkmbn7hpWjz+DJDWkcfsKH0mas/1mp5SdwwfkkQmYlbl2yU8cnh/WuG7WebpTnF&#10;RGEMb11fEuAn7LcYCm81vSPeanrrtlvw8vf0OVKFEEIIMRq/lt93Lv/4Vk7dxYFIsGH877wUKjNM&#10;UKUN3zWRYv6l3wdcStatcd53sUsdq5b+Z65MXVyWBPeG+rrvDeW2ifPN7bosWW17L8SHPK7eF3QX&#10;iSu3cv2pbx8jxoUQQgixJ6/JUlph4uIXXgq3FSFx+q4glgQTZt8YLpDnEZvuMyUkbvcpibq6A1yw&#10;W0AlhFmuPD6HqvcDvcUshV83yt211A39LMZfCGLcT+v5I8NZTn3S/YrtQ/AVZpH2+/eAuU28YZg8&#10;sEIIIYRo4TWJUghThlYdt0swf8M/WU8VtA/PmECe83IWoYzxotfnBIukF7/PtT6U7nPhPvuI832n&#10;NN3FZmBUhR2DNwznc+qH9EuaxWlJmLErxfa7HKhtIYQQQrTw2kRpV1KCGB1yitB7TORti1LfJ/q9&#10;2vFdgVkOK0x0+fbrEfNLQq7OFBOvf7g+lS1t9xWQVzQHUpVu/aee9TZxjYnTJSZ8h8pvKoQQQog9&#10;eM2i1Fv/6iSsz3P/jWHF6DOWhP+GcayOn1vqrWplbmn2Yc1r624wS+pn911bqqd9ksonO77LsWCo&#10;Iaf3vMJcBypsHzNeng9zFHUvhBBCHIS/Td2BCSk5bIL7B0z4VBFl+yRn/0RchHhOSAb/hXWfyQvW&#10;LYc3mNC8wwRpW7/usMwB26bn3EVb3T7gaEF8hH8MF5hLxi63jJ+QX6kQQggxKq/dUjpkGqJteN/R&#10;lHjraNmhfj8FZh5ZfuX6sSIIZQhWQi9KU8wP0/eliqy/oLsv6DPxou+2R/19eXBtSZAKIYQQI/Oa&#10;RWnF8ME0mzyw23d0G22pl3zdPmq/6li/x1sd7wjWzXeE9E9+2L4rJcEXNGbK0q7Hp8SOa+zEAl2p&#10;P0iUI7UhhBBCiBqvWZR6Soa3mvaxjtapsGCobXVvppDqyx3m4+qtpF5EXmOW1318RCEk6d8lTp/p&#10;Ny2pzz869EPFI/0eJIQQQgixBxKlhk+a/n6Aur5iQmxfUbNt+5Jhh5PvXH1Prs2ypf2u+OCpbfXF&#10;+KruoqSbVXYXX9nP8iyEEEKInkiUrlNgQS19LG9+OD1jP5HlKV2dm7wF/sL6esMwKY0KzH+0cvUP&#10;ZTX2FscK+NjwfV8raRM5/S3ez9gDScYwv50QQgghOvKao++34aO8c+KivO9ZtzAOyYLtsyS9I6Sr&#10;eiDMSNWnH/Vh/BUhcX5XfAolv7RlNygYVgRWmLDM3XIT0YcuWRGEEEIIMRI/8Gv5fWeJ798f+Oeb&#10;9DDdOTpSTLDUxY2f/ajExFw1ch9WdE9d9Yj1a+le68u+zAizQs2xofOEflOMjp1qaYb9dinW16va&#10;d/eYKI4JKhNCCCHEyEiUHj8FwybwBxOtXS2UfUTnLp7YnTBfCCGEEK8IDd8fPyXDi9Kr9iKjU07d&#10;ASGEEEIcDwp0On7KqTswEuXUHRBCCCHE8SBRevxUHGb2okNTTt0BIYQQQhwPEqWnQTl1BwbmCUW7&#10;CyGEEKKGROlpkE/dgYHJp+6AEEIIIY4LidLToMJmLDoHHumfB1UIIYQQZ4pE6emQM9xMS1PxiOUM&#10;FUIIIYRYQ6L0tMiwmZdOLfDpGbP0+hmjhBBCCCHWkCg9Pe6wpPPvMcvjMePFaIL8SIUQQgixAyXP&#10;P10Kt/j55m8YftalPjwSpmAtJ+2JEEIIIU4GidLTZ+mWhfs8J8xJ7+eoT4DLAdt8JsxZX2JD8ksk&#10;QoUQQgjRE4nS88OL1G0k9Jtz3gtPIYQQQojBkSh9fVQocb0QQgghjgwFOgkhhBBCiMmRKBVCCCGE&#10;EJMjUSqEEEIIISZHolQIIYQQQkyORKkQQgghhJgciVIhhBBCCDE5EqVCCCGEEGJyJEqFEEIIIcTk&#10;SJQKIYQQQojJkSgVQgghhBCTI1EqhBBCCCEmR6JUCCGEEEJMjkSpEEIIIYSYHIlSIYQQQggxORKl&#10;QgghhBBiciRKhRBCCCHE5EiUCiGEEEKIyZEoFUIIIYQQkyNRKoQQQgghJkeiVAghhBBCTI5EqRBC&#10;CCGEmByJUiGEEEIIMTkSpUIIIYQQYnIkSoUQQgghxORIlAohhBBCiMmRKBVCCCGEEJMjUSqEEEII&#10;ISZHolQIIYQQQkyORKkQQgghhJgciVIhhBBCCDE5EqVCCCGEEGJy/jZ1B06QFJgBc/d57j5vUrrX&#10;yi1LYDVqz4QQQrThr9/+2l2/ntdZYddtCNfv8gD9E+LVIlHazg0mRFPgqsN21w3rnrCLml+qPfol&#10;hBCinQS7ft9g4vOyw7ZvG9Y9Eq7hd3v1bDpSXhpY6lRuKRleiE/ZtjhyfuDX8vvOEt+/P/DPN+lh&#10;unM03Ljl3cjtPAIL7MImK2p3dp+7xg+j9+IwvKZ9FWJfZkDmli7GhD7cAwXHL1BT7HjcABcdtntw&#10;2w7Rdtd76icg31iXAx97bCdOAPmUrpNhT2i/M74gBbtYfnFt5jS7AQghhIgjwQRiBfzG+IIUzJr6&#10;u2sz4/iu4wlmcfyG3de6CNKh2xZiJxKlRoZdUL7QbWhnKC6wJ78KiVMhhOjKDBOjf3J44eW5xO4h&#10;S+yecgzMsf40uZOdc9viRHntonSOPcVNJUY38eJ0yf7DJUII8Rq4xR7oj8USVxenTT6Th8Lf36YQ&#10;6FO2LU6Y1xzodIsN7xwjl9hwh/xihBB1MtqtcIVbzp0Z5sd5rJa4K+APprmO+2MzhSicIUEqevIa&#10;RekMCy46lqfqXXzEnjgzFAglhDAfvTYRVo7fjck5JUvcFNfxW6Yb/cs5jd9FHCGvTZT6J7ghnd+f&#10;CbnsPHOG+1O+xfqcImEqhBAZZlgYUvg88TJF35AW2ENex2eYKJ0Cn/VAiF68JlE6hCB9woZESkJC&#10;/F3MWc+R1/fJ9QoJUyGEyDB/zX14xK7jS7dULeV9ov3ULftcxytXR9u9Yx9S4gX7M+bqUfLy3pJi&#10;968ugbdd0k21tT1vWC/OnNciSvcRpP6Ps6B7snt/0bvDnlzn7rVrnjiwvhduWyGEeG1k9BekT4Sc&#10;0FXHbf11vHCf/XW8jwvYBXYvShhPcMXeI75i+7GtH2WPttMJ2xZnwGuJvr+juyB9xhzUE0J05774&#10;VCEJ8LnH9m9R4JMQ4vWR0k+QPgHvsWtuH8NCE/46/nfsHtEVL0zHSv2XRJR5Yhwf15hsAw8jtS3O&#10;gNcgShd09w26x/7YOeP8cVaY0P0JG0rqwkeULkoI8XpI6Ddb0mdMJBVDdqbGCrtH/IgJrS74ka8x&#10;iLnf5SO1HWP8KUZqW5wB5y5Kb4APHbd577Y7xFOcz0f6teN2i+G7Io6cHyIWIc6RrqmNnoE37B4e&#10;HpIKu453tZpOOfJVTtQu7D8da077tTDfsw0xEecsSv0MH7E8Y5bLLtsMwQobyugiTK+YLrpSCCEO&#10;xYJurlePhHRRhybHjBpd8OmiDk01QZseDduLrZyzKC3oFgWYMm5EZBsZ3YRpjqYjFUKcL3O6jXQ9&#10;YtfxaozORFIAP/fYRgjB+YrSFBsaieWGaQWp55Z4H9MLFIkvhDhfig5lnzielHl3dLOYXqHhZiGA&#10;8xWlRYeyv3A86Sf8UH4s+TjdEEKIScmIH7Z/5nBxALEUdPMxvUUjX0KcpSjNiE9u/MDxBQ0tiR/G&#10;v2QafyQhhBiTvGPZYxjp2iQnPir/guO7FwlxcM5RlOaR5Z453unQ8g5ls5H6IIQQU5Bx2oaFOhl2&#10;r4nhHXE5RoU4W85NlKbEX8yGSqQ8BhXx1tJ0vG4IIcTByTuUzUbqw1BUnNf+CDEq5zbNaGyaJD/l&#10;3DFTEDeN3RXmizSGP1XilrT23jPHhpyeWR86W7nP/rUcoV9jkBD2M62t94moHwnH2M+XXXKcw4aH&#10;JiXMD564df78eCI8/FWsH7dj8gH0pIT98K4xCfawu21fygP17TVwQ7xh4RPHa1ios8DuTTH7dYti&#10;BU6JGXadSFm/RybY7715f/T3jmO/Nya8vB/OCH7edbeUkjAVb7Vvwz/wa/l9Z4nv3x/455t0Z5nj&#10;YAb8FVn2F45flILdtGPSWv3M/gmJPTduSYm/ObRxj/XvjmGFyO5z19iVVD7BbgJdboSbPGP7VTDu&#10;RSam7jSyrox2i0xbXX7+7xu6JTav48+Louf2Q3FTW6bclwXtPuIJ7edqXTy3kUaWOxR3xGVOeWbc&#10;+eOHJiN+mtT3bD+PyojtY2Z0ivV1vSWIqinbrpPRfv0qGO+6kmDXiozu05dv8kC4N1Z71rUvCfvf&#10;Dx+x477H/vxaft+5/ONb2bNzhybDRErbsuJ0ohzviNunfM92Zq6OKrK9fZaC4fymYtprwifXHnrf&#10;KsYbfuu7r03ke9Q1xrGrmCa9Wcbw53xF/3OgHLgvQ54zh2BGt+vIqVERt2+7DAyHPj/SI2m7Th6x&#10;bb7jGPbFT1k71v7eMc1DYkq81uiyFPS415/T8H3sTW1oa92YLIgbHi73aCNz7fS1EHXlHfZb5Uxj&#10;rV7QferZWC4xa8itW8qR2pmKHJuBZmgugd8xa2PG+P/PG+w8uByhbn8O5Ni+lCO0ca50eTDJx+rE&#10;iBTE/X/eMp5LlujODLtevBu5nbduucfuH9XI7SXYfnXJ6d6Fd275RIf/67mI0hnxB3aoYe5DUDLe&#10;TW2GHYvrkerfxQXwG/bkmR2ozRl2LPcdbonhCvgGfOY8poM91LnyFvuNUsa5Ic8wYTDWRbjOJed1&#10;DhyCWFH6yPRDnX0oiH+ou+E0rcHnhv8dDmW0Abs+pdh1oxipjYzDGaM+EtyjqrbC5xJ9n0aW8/5/&#10;r505ZoGdQpDWecdhLryHFKR1Prh2T8VdpAl/7A51rlwxzjHz5/whBGmdD9g155TPgUORRpYrRuzD&#10;mFTEz9iXjtcNEUmOjeAcUpB6LrARl2KEugtX9yH36wq7/rb5zL86USpBaib7knGGLvvgh/PH5I7D&#10;C1LPNacrTKcS80NPu+j9YKc6570F+BTPgUOREn+TPOXreBFZLh2xD6KdgnFclboypOHGX8/HdkPY&#10;xoVrf6cwPRdR2qq+HeWYnTgB/DDsFE9+uygY74Z9y/QW4bGsf2OzYDox/4FhbsxekE59zl9xuha+&#10;Q5BGljvVoXtPGVnuEiXSn4qC6YRbE+8YJv6iZPp7YaswPRef0tgDXY7ZiRMgp7vIeCbkISvduhUh&#10;AGuOia0ZIV9b1xP/guDjMjR5ZDm/nyXrKVD8foHtW0q/P7YXJVNEmffhhrgLs3eJWfIydUyKHb+U&#10;fmlGcvYTpn0F6QPr/twl4Tzwrzd0/y+9xfYp77jda+C1GBaW2H8m5pycc9oC/BS5pb8gvWf9Plm5&#10;JWE953dK92uhdwXrO0pQ0P169US4tle1pX4dTOk2yoEre+e2fxE7cA55ShPgz8iyu3JWnjsJ8ccJ&#10;wvR9ff4EM0IEeuzJ+kj8jcmz+9yN4wkTCUWHbfrsn6dvjtyYfY09v3Pah6ae2H3h7HN+pNhx7nJB&#10;/ol+ExR0dT14xvZnQXyQVYIdy643sTc0iyt/sd9FFtHeV+LP56Z+TMGSuN9qVw7PU+GOON/mpqjl&#10;NGK7bxFl3kSUgfVJLqZsu05O+/WrU8S3Yw780XEbf/+4o1tw5g3djUR9c/PmdHNFeHDblJHlZ4T9&#10;6XJtv6fRSHP6eUpT4nJmldN072goiM8vNlS0cIJdWGLb7Tq8vU8OtRX77+cMEzFd2016tBVTdyx5&#10;xz7Xl4r9rJc+Aj62vb7W8y6/y76BSAndcoxWe7SXR9Sf96x7SmKPXdcH12MkJ/687MOQ14pjbDuP&#10;aCPvUW8VUe/Q/7Pbkducd6i7Yn+XqbxDe99pEKXn4FOaRparRuzDsTMj3przE8MNo1fY7/McWf5Q&#10;N5xnrF/77qcXtj8Tv48XnK6l554wJN6XFWbt+xpZvo+7Q0p8Ltr3ro2u1oc6lWvzU2T5S5Qmqk6X&#10;/30fq/mxEbsPp+aDfsrkxFv5nrH7ZD5AuwvMchx7/7il23kR+2DzwP7XdrBj8hPx+/PiHnwOojSW&#10;auoOTEjsjf0Xhr/od7FIpgO33YQfAhlyP+/oJr6vOb3o2q/sL97q3GJDX21c0t2yXESWG3ooOHd1&#10;xtD15nLOxB6H2HRKx07sf+h61F4Ij3fHisEbNIa8f5TE5+v28Rcx5MQJ7XuGzQ29xK7ZMf/XSzbE&#10;/TmI0tin7KEO+CkSI0qfGG+GpYI4ATI2/oIyxrmwpNtEAPkIfRiLR4a37K2IPwZdLGkZcRfiXxgv&#10;B+AvEeUukLXUk0SWO5dreDl1B8QaXWIDUsax1t9hE23EkEWUiRXaj5H1dcWPiMUYatb6eQ6iNPYp&#10;+xyGffoSc1MfS5B6ypHrjyFn3PPgjvgh3GtOxz9uSAtpnYK4h5UuxymPKHPPuOf7wrXRhkSpkUSW&#10;q0bsw7Eia/r4xP4PxxhJrJMTJ+KuaP/PxAjtZ8ad1jnWULNm/T0HUSraibEc9XWqj6Uauf42fLT4&#10;2OTEW4VPQZR8Ytzfrowok0TWlRF3rh/iuN/SfoPpMhQnpr+GTMGpPLieKhlxVtIxRxI9qw5tpC3f&#10;x1zjFoxvrLuj4wO6ROn5k0aUeWb8C345cv1t5AdsK4ss1yeI59AcgwU9iawriyjzmcOIm4q4Y3cK&#10;54AYnoepOyCA+P9fPmYnahSR5ZId390QZyU9hJEG4gTyv6y/EqX7RF/pAAAOoElEQVQCDuPakByg&#10;jW34ZOiHoiTOyfuC4xYlXxnfj68aqJ6EuMCQQ12IY9t6i4ZohZiCGXH5Yp84XMaUirh7R7rjuyxi&#10;+4LD+WhXxGVbuYHzmdFJbGdJe7LiQ5yc6QHa2EYxQZsL4EtEuZTjncv7WPvVRBpR5tBTVK6woau2&#10;G98Np5smTIhTJY0sV4zYh23ttRkrdhmSYoT2IR/Owe4lbWkpb4CFROn5s2L6ofMZ01oEpxBXd8SL&#10;0mOlnLoDHYg5v4qxO9HAHe03iRSJUiEOTRpZ7tD3jwX9RWMaUeaJw/tn39E+ve41aPhejM+MfvOP&#10;D8U906SS8VayNrrOR3woHjmtFDxpRJkpMnCUEWUUzPL6UA7S6UkjyjxxWpl70ogy5ch92EbMcUxf&#10;kyhNpu7AKyQjfk7rsShPoO10xD70pZq6Ax1IiHvoKcftRiNVRJljfTA5Nl6jeD8lQXRqxPzvTu34&#10;pxFlptqnMqKMRKkYlDkmRAvMyvaF+KnbxmLKi0ps28d4sz2li3ESUWbKyRv2DVw4d6rIcq8xIOyU&#10;RitOidhr7ildByHuWnjM+5Scg0/pEg2FHJIZ9odO3DJ36471N5jyD1hGlnuNN9shSSPKXALfR+7H&#10;PiRTd2BCqshy5/I/SafugIg+l8oxOzECMUagb6P3oj9nIUpjnyTTMTtxpqQEATp3y1S+oX05BUtD&#10;MnUHxOQkU3dgQmL/o+fi5hAriJTLdDyOcXRqX85hn+bnIEqryHLJiH04F1IsinnO8Vo+u3AMF/UH&#10;2o9lcoB+nDPJ1B0YgHOxAvahy2jGvGP5YyRWPJzCA/Wpco6W0nO4hly8JlE6tW/jsXJTW07NCioE&#10;nIcoPQcrxz48EmcJPQdRmkaWO/X9FKIz5xDo1OWPm47ViREpMV+4tiXtWG+GCfrfsaS2YwvSKQNN&#10;hBDHTRVZ7hzE+7kG2QixN+cgSldYUtYY0hH7MRZJZLkuvrUVh4mMf8LmGv8RJQcXQmynjCx3zNPy&#10;xtDFL1+iVLw6zmH4HuIj8NOR+zEGscIx5gK2AD7s0ZddPLs+LDHRW0b2SYh9ke/d6VNGlrvEHtSr&#10;sToyMmlkuSlm3RFics5FlJbEidJrzBn4VG5iaWS5mKHxgva5Z2PaqTCxWZ++tGwuLjgP5/NjZ0nc&#10;fM/ieFnSPg2h54bDz909FFlkuXLEPghxtJyTKP0YWfaG0xlKHsr3KKefIH3E5qwtCUL0lDgG/7Nz&#10;SWNz6jxwmiMlr4mSuIeLjNMUpQnx14NDz7cuTp8ystybDmUPzjn4lIId4Fi/0lPySUojy+0SpXPi&#10;BTvYcfyE+YHOMUFbcnqCFE4nm4DcHPajmroDYhBihdgVx/HA2ZWsQ9lypD6IbqRTd+C1cS6iFOL/&#10;xG85nRQyaWS5csd3XSwK99ixyTmfG316Am2fouA/JqqIMueQd/fc6WIdvB2tF+MR2+d7dE0Ym1hD&#10;wKm5X8VMaXzUnJMo7XJBy8bqxIDE5g19Zrso7ZIE/6tr89wuhsmEbSv1y2HQ8TsPVth1KIZ3nI5x&#10;AeyeEztyU4zXDeGIvc+dmkW+iiiTjtyHvTg3URo7hH/L8T8BxboZlDu+yyLruO9Q9tRIJ2w79oJW&#10;jdmJV8CKuGC/dOR+iP0pOpTNR+rDGOSR5Z6RP+khKCPLpSP2YRsJ1r+2pUnDxDygJ3v0bXTOSZSu&#10;iP8zX3Dcwz8J8YFJu/Y5VthmkeVOkSl9iNPIcrL07U/MMTw1q8drpCR+oo1TsZbmxKf2O8UArlMl&#10;5jybwu3Hj3C2LU3W3jKy/qPlXKLvPQvixdxH7Km8Gqsze5BHlmt7qo65EH7lMEP2U1mmLzBhemjr&#10;w5y44/8wdkdeCSXtkdsp09z004gy5ch9OCVybHKPGAqO2wKeEG8AeUai9JCUxOmFQ98/0ogy2+4b&#10;ZcS2V0yT6zeh/SFyeU6WUjBrSZebfDFSP/ZhTjcr6TZBmUbWUUaW25f0QO00MYW1NPZGpKG6YYg5&#10;jm85/MPRHPjWskiIrFMQby295rhHvQrifUkXnJ9P/zFTRpY79P0jpr1yx3cxGiiL6smw3NF+LZyf&#10;myiFbn5G1x3LH4IuN6h8gPaqAepoI2HafJ2HHuabEX8hkygdhoo4IXNoAbPvDea1knco+xvHOSS5&#10;IH74V1bSw1NGljvk/SN2hK3c8V3MPSWL6cyAJMRpgPIcRWlJN2vpR44nd2lO/EXsgeN0PWgin7oD&#10;HLYPt8RZRx45nd/wFCgiyhw6yDGLKFOO3IdTpKDbdbzkuPxLM7pN6ZwjK+mhqYhPoZSP1401Yh6a&#10;d2XcgThReslhhWlMW/dwXoFOdbpaQwqmf9LO6JbkPh+nG4PTxR1hTN5xGBeChPjzrxivG6+SIqLM&#10;BYf772S0Wz0Ubb2dLtfxC+w4HkNWlYx4n1gwYSQr6TTEHvd3jK8REuLulW3Xiwon8FpYcJj/y4y4&#10;//IdnK8oXQKfO5S/wJ480jE6E0FKt4vYV4azrqQD1dPEjOMSXoe4aRXE55ctRu3J66Mi7mL8gfGt&#10;BDPixK8E6XaW2OxysVy5baY0MGR0u5b7bcQ0dEklWYzYjy71x5SLEdv+QW5sYkYO//Vwfq6iFOyG&#10;EOssD3bQvnF4n7PMtRvLM8P2cSzXhRkmnI9p7nf/8DGWMC2Id79QUMM4xFo+FowrXhbE+YbJQrab&#10;nG6z1Fxi//EpXLIWdBekv6CUcFOyIv4/eMV4wjTW//iROINUSZz7yzXjiu2UuBHgfwVtn7MoXdHv&#10;wvQbdoCSQXvzkhn9LmK3xImZMrK+K4YX4gnHJ0g9V4wjTAvi3RQU1DAeJXHWUv+AMoZ4KYg7Fx4Y&#10;R5BM7Yo0NCnx1iyw3/Z3Djc8Ocd+xy4+pGDnqa4D07Mg/vx6x/Ai7pb4c2eMQGi/T0P/V+bEW2Jz&#10;/+acRSnYheJ9j+3eum1zxrmo3dDvIvaVbn+ILk7cQ93IMmzf+gjSdKA+tHGFDfUO0d4M++N18ZvN&#10;kZV0TG6Ju8kMLV66ngv5AG028ZbzEqYrugtTsOtrxXijXwl2Pf6D7te7RzRsfyys6PZffMcwhg3v&#10;3vZbZPkHut3/S+Ie0CHs05A6oCTOle0rtYDfcxelYD9i7HzKdS4ws3PFMIFQM4Jg+534GT48j3S/&#10;uJaR5S6wC2tO/z9ahh2rL8Tn5dsk6bldH7y7xh39f9sM2+e2pO11FNQwPhXdbjJ18bLv+R97Lnym&#10;n1947MNMiZ1nKcedXD6WJf3E5QV20/fDtMkAfbnB7gl/0i+I8xH7TfRgejws6Jbt4Zr9rhkZdk53&#10;OX/6nP8Z8Q9zV5gOKOh/T0yxa0+sDmhwR/y1/L5z+ce3smfnjo0C+L7nUrl6MuIu9Cl2wO/2bHdJ&#10;vxM/6dGWv3jftLSZYsehcNvse2z9kjW0s42h2vTHOG9pLyHckPrs84r+N8WY+mPJI+rKe/azK2lE&#10;X8qedff9391h5+GuC3NC/3Ohor/4TXvu077nzLGQsf8+V9g1LqP95jtj/Tq+77Wu77W8C1P+7odo&#10;O49oI+9Rb0L/63rB7nvmzH3vYwm6ttFnfzw3Pdrz52qOnf9tWuDWle/axgv3qR/4tdx9knz//sA/&#10;36Q7y5wOBeOkJ3om+IYldLeC7mLfp+qS/efvfXTtz+jvJ/rYYdtn7Mbhy/+wpVzMBe4z3d0kPH6/&#10;E4b5Td/QX2DF7Ou247RJTrvz+ScOI0xT2gP9Huhn7ZsxnG+zt6Ik7HcuPGP70teXdAb8tUf7m8Se&#10;M8dEignEviMy23giDCPOR6j/UBbSIa8Vx9h2znjXrzlmLdyXIe8d9+zv+35LvJvALur/kX11xWca&#10;rL9/27PSUyPDbgZD/Dh1Ltj/B2piiItYhu3zPhfYfW/qfj/KyLouBmjTc+va7lPfkIFa71GS9EPj&#10;fRFL9v8th/p/Z+wX3LSi2wPeOVIShOmQBoDLgeur85X4IFUxHT4O5cue9Qz1/xzK93jBMDnDh/qP&#10;+P/DC16DT+kmC8xi1dVp/tB8ZZin6opp54a+J+xHNVEfUrqllRma9ygn6VR4YTrl7w92vXnPMHkB&#10;5ZMc8pHGBnJMxTOW9ilDgvRUKDgOjTC0ZT3DzsWp+coOof0aRSmEKemO8YL2DPzMsBexgn5ZCPbl&#10;Ezbs4PejnKAPEITJoX/vJ+AnJEinxv/+fQIeh+DJtV8MVF9Bt6CMc2WFXV9+ZnoB0cQDJpz1EHF6&#10;lEz7MDuUUWqTBdP+Xz7RYvl9raIUwgXtDd2S7I/JZ0wsD2FN2aTAhOkhTsZHTIzlDX2Y6s/gf+9f&#10;DtSHr4T8hWJ6VtjF8GcO+38f6zy4YXrr77Fwh103P3Ec4vQJu9amTDc6JPbHW+O7zCq2L2MYpTbx&#10;GWcOaaR5wrRW3lbwNYtST4ld0N4z7VPRj4zvc1RgJ+NYVhZ/Md52E/aR/VPifWvGspo9YH++DA3X&#10;HSP+gjy2gBn7PPDW32MRYlOzwm54CdMdE3/9S9DoyDmRY/fnMUdanrHzNuEwU39WBKPcmKMu3n0l&#10;IXKkVKI0UGA3q5+wk2/si9oj9mP9nZDj8BBU2M3sDcP9ye6xp7uE9otxjlmEYxnjd6iwY/6j68u+&#10;lrNn7Fi+IQTWiOPFC5gZJiKGshj48+AnDnMe1PfjZ+ymdo/dZF7r8H5dnA75226j/t9PkBg9VyrC&#10;PeMTw422eB2QMM2kKiV2rRpa99xj/78ZHQ1RP/A/fMt3lvg3VPxPb4q+PTtx0tqyb/TtE2Y9LLEn&#10;oWrP+obC5+FLMVHelgrFp78qa699/kgpZhnelmz8ATtORc/6uzJn/TjsijD0aTHK2iJOG/8/8OdB&#10;QnuU6SN2Hiyxc1WuGseJzxGZYr/vvpHRD+i/L+wakRKuF20awd87/VJyPDqgTv1eOKPbfpX01wTA&#10;aeaom5LELXNCMtn6e7CTrNp4v+Q0h3JT97pi3BvuDDuOY7fTB//7HmPfxGFICJMeVBznjUR0IyVc&#10;d9h4Dy//72XDOiG2kdbelxP1YQxS9zraf+H/B9k06R6MQqcTAAAAAElFTkSuQmCCUEsDBAoAAAAA&#10;AAAAIQBmww3mbjgAAG44AAAUAAAAZHJzL21lZGlhL2ltYWdlMi5wbmeJUE5HDQoaCgAAAA1JSERS&#10;AAAA/gAAAHwIBgAAAEnuDYIAAAAEc0JJVAgICAh8CGSIAAAgAElEQVR4nO2dd7wcVb3Av+ecmd29&#10;96aTXgUiJUBAQTqEGgwgwnvAU6SJwYKigk9KKDF0BEFBLBRRKSJBEFFAECSgIGBUqg8MLY0USL9l&#10;d2bOeX/8drN7987eu7t39yaQ/X4+m9ydnXJm5vxO+Z1fUdNOn5hMD0g/YbQa5qyLaNCgwYcW4+mm&#10;wNqzvLYhgfJCs41JqEE2dBu6XA0aNKgjiWZDtCoz2JOvNnCRxkUNwW/Q4MOMjRwKY724H7Wn0Eb1&#10;dZkaNGhQB6KMxRX16V0EX2mIAnu/C/U/nYt0XxWuQYMGNcYCOM9qdZLn6TG2QIPXSfCVAqUVIe62&#10;Jy56+zd9W8oGDRrUgwNnjJ+ijBpDwVQ+tkdXzrX0WakaNGhQN6adPjEJrsvIvjGUb9BgE6Qh+A0a&#10;bII0BL9Bg02QhuA3aLAJ0hD8Bg02QWINeKpE/ZnTWpYDg2iuqQmgT5vqT5jehRuDWp73Q8xY4D2g&#10;Y0MXZAMzCmgHVtXgPK3Aml6XaCOh14L/EKd+wqA+r9HbZsgMHghAUFPBT4POwLpH+OKiCHfvNG66&#10;q7v9P7P9JeOSJL/kjNsxsqGvnKqLLbJTTnnKS2N5Mpm0N98495zV9bgOMBj4HDACCAEfWALcAaws&#10;2G8a8L/AZOAt4GbgxjqVqVZsBRwNpBCTEwO8DvwayFR5zknABcC+iLDeD8xCGgGATwO7Zs+vAQf8&#10;EXim6DwfA74D7II853uAy3pRro2GXgn+7zjpC02Y76dUol+IJUID9TD1dWgUHoaA6JhH3Bf3ncqN&#10;X0VeWCf+a9vzD/JV4uaEl5pgsfg6UYfyFKJQnj4iHaQ/e/JO3/3sz/911n/qcJFdgetjts8DHs7+&#10;vT8wG8jZYAwFPoG8kJ/WoUy1YhpwadG2NcDTwBtVnG8UIqDbZr+PBrYBRgKnII3LScBRRcftDxyI&#10;NKwA47Pn2aLgPNsBg4AziKl7HySqFvwHOGWPZvwfKWUSq/tsRBlg0AxSTV952J0y75P87JrCXz+z&#10;9czRxkvemvSSYzui1j4qk5Dy+u3cEbTdNIqdD32XuW11uISjc6saFv1+InmhL+Rk4DagHmWqBTZm&#10;W7oX5zuEvNAXcixwLfAC8UP/oUATsDb7/UjyQl/IKUgjXE2jtNFQrXJPaTizWSUS7fTttDvCkiZE&#10;433pQU4fUPhboOz0lNcyNh21lzq8bqTDVnyTmLLbRw+eVofTO7r2MIXbFDC8xLEDkAq9sRLXc8Y1&#10;BuUyuMT2FCLcAHFxJwYChcPDQSXO0z/mGsnsuQs/9R5q9oqqBP9WTkpqzDYBti4D+54QwVfj21kz&#10;qXB70ktN3gDFAcBhMdqjOdn88Q1yeenJ4niTD5FSqgxeL7F9KZCbhsX1+MUNUKke/R1gQdG2H2f3&#10;z33m0XX6slHRm+W84qFmn+EAo0zKEg7o/IvGbbCplyJyIb5uKdXj1JsfAn8t2vYucCX08bBsw/Io&#10;8IuibRlEuTc/+z2ukhSPqn6b/RTSDpyDNCKFTEJGVrnPQERpudFSy+W8WDSKJB4GTUhEmqgmwulw&#10;ODpr61UXr+NNisWItvoUYHtE6H8O/N8GLNOGIIM8g8cRhV0aUdL9qWCfuIFqAmgGVmS/tyJ6gROB&#10;vREdyV3AUzHHxim5eqOnqDt1FfwEBouj3WWet6i3Fe6jSeXtBJAm6vL0FWr9NrtBlaaKD6jS9n3g&#10;qg1diI0AC/wy+4kjbgTkI4JfvN8t2c+HirpZ7iXxiJxbErro6ASZfadx47Gajr07XObkwIXvJwva&#10;HAf46PUNBUATfp/rDxQKTyfwtI9SDaPGDzGLY7bFKVDLJa4h2ajX+uvS4xs0kYs6LPYzh3DTnNz2&#10;qdzWCvziXj6/aqDTs41SfoQjgSFydkVE+nxL4nGFG9pO5pyk8g/PEPZJ36uVRiuPMAyuC21mre8n&#10;z9PK0EeBhwcAn0TW3bdFtMRvI3P231Cecs4H9gAmFGxbB/wFWF7imN2zx0xCrP08YBkyPfgn8GQZ&#10;194SOCh7nnHIEPlvwGPAs9lzHoAYH4H0xn8HXuvmnA5YjcyVj0Sey5bZc80D/gX8HlhU4vgdkOlO&#10;rn6ngX9kj4Xy9VM7Ic/GZL+3Z8v+NnLPo7Lbx8Yc+1HghKJtb2fLsCvyznMsRt5Td9OD0cgzzo1K&#10;IuAVSit1u6Uugt+EzzrSvywU+kL+i1vvf5Dp9w8gdXQ7Acph0yb88uHRLbOzu7x2N8cc2d8NeqxF&#10;JabUe8lQKY2nE3SEmWvvePnsMwGO3nZmR//kwIuBegv/fyPWYdvH/DYdOA14AqkU3S3LTQDuBTaL&#10;OUfxUPXjwIWI8Ux3y05vADchWuviBiCJKLq+Rn6ZLMensuf/LtII/KHo9zsRS8RSWMT+4EREiAs5&#10;KPv/IuAS4Ccxx19TsF+OXwHHZf8uZzCZQu59l6LtPwZOR6wiJxQfVMCudJ1qzEX0LnHGWCci9hal&#10;uA6pK4U8CexHFSOVmo9nFYrAhdag7utuvw7sIxGOFD4h0dOHR7fcU/j7scyOMtjrImetruOgXymN&#10;r5Oko8wP7njprDNz2+/596xLWjOrvgMqUPW7/unA3cQLfY5PAN9GKmJ3eMS/z2LBPhppSD4d81sx&#10;WwJXAD8i3+uBNEC3Ig1WsdDnSCJms3GVvKfrjkB0FcVCX8gYRAivjvnNj9nW0/MrRiP3UEwy+6nG&#10;1iCJjBjWxvx2eDfHjQamxGx/iiqnJzUXfIMiTZDuICo1vAQgIJjf5jK2GZ8A+3dibmA5axa2EQS1&#10;EHwR3s7nWS/0mfbrb3/xrG8WH3P3qxfNag9X3embzu9fK4NRvR4sHQX8gPLfQU8PwRFvmFJYQScB&#10;NyBGKJWwks7GQlcDny3z2Djrt56GUKaH3wv5FmKC29P5qxm2xU0JInJqqcrpj0xT4kbC+5GfOhSz&#10;B10b2JCuy41lU3PBtzg8vCREPaxnqyEJZXSGCIOKmyPRQqLZR/u9Xf7TyqCVwdPe+nWDnNBngvYb&#10;bn/lnK/HHXfUNt8cldAtW1uXlx2jPSIbrAlssMTT1bx7QHq0KygtzBGdnW9qxRnEW/itQoaNf0bm&#10;woWKqflI75t7CIch049S1HoZKwAW9nDeC8nrEOqNyZblVcRRahHxirx2pNyLs58l2WM6EIegYoYj&#10;TkVxHBCz7TmqnN9DnQS/Sfnax9u9u/2SqCkpPNrI4KEPeZjPd7J4mwl6IMnjmlRCR70QfE/7WBet&#10;y4ThZ4Moc7GnExjl4eskQdTxo1++fPbpcccdsfXXRvfzR96T9Jp2D20me64Ezro1QZA+JrSte6fD&#10;9n/6ptIRJAD/RbyBRztwEdLC744IWVwlqYb+wJ4x2x/MXmsKUsF2y17/x4ii71Lyhi8JpPGI4+/A&#10;/2SP3QNp2HrjH7AE8TTMPYvcOePWzLdA9Ap9gYc0gicUlOsfMfs9Ruey7wEcn/3tQeKH+8V6CZBp&#10;VZzg308vDLPqsmaVJsSgT32E6ZvH/f4HTt2pmeSxaSJCLEnl9/fwZ/6Uw9evo+7Gqfv4+Cf6GHxM&#10;VaIvQm9brXIn3vnKOXfd/tK5F2aijit9kyITtN+0+VFtpyu6uuwetc2MUQMS4+5Oes17ZqKO7LkS&#10;OGfXptPrTvj1/8165NevXPLG0vQbRwdh+kVTWc+vkHl2MRYRqpnA84jp6YPI3O/Wyu48lrF0VfyB&#10;uO0WathDpCKfhlTaQsXgLsBeMed4CRG8u5HVgL8B5yLKtGp84QNEafg9RCG2KHvec5GGMY5Dq7hO&#10;b1hG3nw3zjlkHdLjL0AazrfJGwe9Sfxw/2C6+gjsjOhaCik1aiibmgu+h8agGa76jXeYm4odaR7k&#10;88M83M+HqX6DfTQpPNa6zO0hbsYX+f36B9hE5gUNU9e6deenXbDQr7CoWmmsde/Z0J54xwvnrlc0&#10;prf5x3ntmdajtrBbfG3WrFldFDSHTvj2yBZ/4D39k0P2stnRrad9rLXr2m3rCXe9Nut3uX0f+8+t&#10;b+Kid3VlZdsSce8s5q+IpriYENEE98ZxBeRdxxX0HETA43iLznPj/YlXeF2B9NDF3I/MaStlJSLw&#10;cfyIeHv8bYEhVVyrFsQ91570FHHK7wmIMreQveiqT5gLvFxe0eKp2XJezgjHOtfeRubvAeEfHHbu&#10;cNKdWsMIv9WDs953rTtb7GEe3i4J9EFtdFykChR8+/OL3LzzyT8wfZWP+WGUNdQtB9800ZZZfeOd&#10;r5x/b+H22bNnRzA7Vinyqe2/MWKIGnZPwm/Zc21mxXfCoP0j/Zs2OzmIMm1p23rir1+eeX/B7uaE&#10;7S692fNShwS2IluNHYifjz5KaQVUnLBVymJEoIYVbd8d0fI/ni3DQ5Q2841zd12CvKc4qjWBdJTu&#10;lFYjZS2eKk1A7AhWdDli4+RhpKzFjdXhyHvI8cmYYx+kOmXlemom+AkM1tn3DProg/lp7Po9wKe4&#10;sQ14JPu5/PecekQT+p4mUvuQ957qRBvphU0VejmGNo2nk0ecMPnSX9324nk9to7TJp4+bJAac5fv&#10;N+0VZNq+dfvLZ18DmOMnXxpmAubc/e+ZhS20OWH7y36a8FtODqIOKqzbxYKX45/dHFOL9cSVSHCL&#10;ON1CElnTnwZcjgjyXcjad67h7kfXISeIQcr7Ja7ZdSmlfLo7Lq5haqKrye3GzLuIHuCYou37IkuP&#10;HcBHkGhKhbQBD/T24jUb6ifQWOy/D+DHJYU+jsO56YFWMu85ovGl9lnFurVpF1S0nh/ZAN/42ysS&#10;95204xVxQ+v1TJt4+rChqdF39U8N3q8jvfbun7/87VyAj+j2F8879e5/n3d7we7mc9tf9uOk3/KF&#10;IOqoxuEobrXD0Teus1cjFa47kshc8xakAcjN6VPED6UXET/HrSelNPylfOg3RhxicFVMzuoQRCFY&#10;/MyfRSz2ekXNBN9J4x43z+sJZfBWRLiSyzEZovkWt7qy9XxFJurAN/5E6/R9J2x3ZdwwlSO3OXez&#10;IU2j70z6LQe0BWvQxt/l89tcW8qn3hy/3WU3NPktp2aidLVehnE30UHfCM8rwGcoMbKKYRfgd0js&#10;uVIhjTamgJ4btUdcDI8jSsJCDHkt/m4xxzxA7/U9tTXZddUJvgW3WKE2f5hTt4vAL9RkhKjIYkdr&#10;SFczXcxEHSRM6qMBmfs+t8OVn77jpbPXa7APmXTGkH5mwJ0pr+WgdNQGOHyd2iJMhPcfv821n779&#10;/84oXKZRn9v+8uuSfvOXMtX19AX324UUfTdMfRJR0n0d0brH2lAUMAS4GHF1jZtX9kc6kF5XxgqI&#10;CzHmEE36B4llyHz95KLtOyEdxD5F21up0fJuzXp8BXjYUk4T3WJxr7aQOBj4u4FnbcFH4573Ub9T&#10;qBFBlXVLev7k1kap+07e6bsfBfj0hG8MGmqG3Zn0WqaK0MtdBDaNr/2xJhHed9Kka3fK/XDcDpdf&#10;l/KbTwuq7+lzxCmfFH1ngAIyPD8b2BHxOf8x3Y8C9kTmm3FebeOJF0Toncdbd8SZOK9l4xL8cu/7&#10;/phtkxGla/H09++UjjBUETXr8TWKNK6n+WOJQqhFRmntY1LFTyunFo562aFkonYSJrVtJkzfc+KO&#10;l38ntG56yms5JBN1tTHJ2A58nRofmvR9J026cnqoMtNSXtPXROh73bEtRnrO4uWeA5B18DjqFe1o&#10;BRKZdzaivNsPsYIrXlIahJiT/geJRFvIRCSCbZxBiqI609buGIKUs5h5yFr5xkK5neocZNm00OZl&#10;FOKQU6yz+D01qgs16fEVEGIJsKW0u92yhsyaAEuEI8J2+oTZ/2tBJurAaDNZ4d2bMMlDM90E5Qxs&#10;B1qbj0TGPup5qW8FtiZCD2LsEjclOhJx5YxjIvHvqlLLLQ/pSeLWmNchFevzdJ0r59rfuN5mEKXt&#10;9icgZa+UUn4HAF9ARh/F/JveWQo6qhequN59dJnHrkSG+4X0Q6ZhhR3zOuJHB1VRsx6/nYAk5rKH&#10;mX6WovwoFg5nHWp4ByF9EfUmciFKaaztWWYiF6K1Uc7ZWsbyW4As3Y0p2j4CuB34InkbbA1MBc6k&#10;K5p4S7zu+CZigvtHxHX1iZh99qNrvWhHrM0WII1NcS9+BtLj3lmwbRziljuywjKCNEzF67ctiJ7h&#10;whLH/KaC85cKvVWp81KOOL+KrZCR0/PZ7372unFGHw8BXy0qS7HDztPk4wn0mpoIfk4kksqfbKpY&#10;to2wZHpnj1ARzpXfc1eybwXcTrwb5q6IBd8LSGUajWjU4zCISevWSHaXnh7gRMS9N4GY1x6GmOY+&#10;jSiZ/Oz1P0lXwXgF6e1DZGhabFM+CMnq8xWk5x2K6AVK6S1KufLm2AxZTfgXYrAzGNFHlApg+Sxi&#10;F1IucT37AMRy8q+IJWIlo9e3Y7YNRUZQjyCN5ScQ0+g4c+052d+27uYaD1LDnrEqwV9JmxqJ30XC&#10;M30YeFehcEUjC4fbENG+O+FUWdOn3yIVYmrMby3EO9PEMQ4Z+n6X0oKfa7m+SWfPPI0s1xUHmojj&#10;OvI91fcQfUTcfe6d/fREkvz0Ie6daUQIuhOEHGngPEovN8ZRKnT2J7KfB+lsPdcTTxHvvDScvGMO&#10;yP1MBl4s2i83zSp1v63kMybVhKrm+C0M3mChtUGEPnJRhylyANHUM2RHTzi0MmTC9nIqYBqpKG/V&#10;4MLlVvhq39nNyAglx8OII9HGQBpxJnqswuP+SWntuKVya8NcmLGe8JFMP3E8SOkl0b9Rvu1FWVQl&#10;+F/ixiDCve5VFC+hdiQlKOebzdh/F27PuPb5Sm0o0RdP/yBoLTec9auIe25PFSZCerTYXIHIkN8i&#10;7zJujpqz8z8X0RW8WWb52hDz3bjrXoK4zPZkbfhc9prFo5GRiAILRGF1GzKkr4TnkGAmP4v5Lc4m&#10;ojBs2QokgEfc8p8m30jGLVPG+WGvAU5Fpjk9Ucr2/C+Udmi6hxrbSVQ9x09gvrfOdRzRpPxkX6bR&#10;ynn/GfjRVO7oVPEipX7ekWn7UsJLNlfoONNrEiZFR9A6r9/AsZXYUf8LMY89AdHqT0QqhkLmmM8i&#10;QpFzgpmPRJsZj1jMLUQUaiGS5OEqxCAnzJ7Dkk+y0Y7kjrsdmccfjqwi5HwHcoqnRUglvBNZgSjF&#10;95DpynTE0GQYIjRpZM57DzLvX40I3VbkFYOvkrdUnI/Em9sameIcgPgEjMw+i9x0II2shryINBZP&#10;UNpq8BakR89VAk3XofLvkaXJLyORiZLICPJxpFEBCRu2M/mGwFA66s1L5A2jDkSUcyZb9hVIj/1A&#10;N8dnkF6/2Gp0TUzZe42aMnNCygvdfM/Xw1zkUEaRiaKT/nzxglIxydfzR075nId/Q7NKDgz7wHBL&#10;owiICFxw9UpWnXMss7vMa4/easb0ltTgH/km6YcuoN45NpSSkNyZqGOZs9Exv3zpnFKeauUwnM6C&#10;X2p5qlaWcgk6Ow0FdDUhLYdc7rhc41HNOYoZRlfBf68G541DIfdQS/PjUbA+ffRKep6SKUTwi73x&#10;7kdGNlVV5GmnT0xm+qfn+CmzW5RxJJoNmbX2y73S6h/Cz+74Pae8oJw7OYPbVaM9WxftvAEikviv&#10;ZwjuOISbSype7nn9spuP3/ay15zjW2B3tNj+dcurpRQatSqy9jksV/7y5XOKlTaVUq7A1KqVzfXw&#10;vSVdo/MU0m3MxhrjqL3PQaXGbPsTr+y9kzqsc/d6Oe9wfvYyMt/baLj93zOeAp46YfJVwyOtBppM&#10;VB/BTyZQVr33ixfOqCbKTIMGOfoj07RindsrdDXuqQl1z523IbntxW8vozbDzgYNasEQxDT3TWT4&#10;7yF+B5fRdW4P8H3q5H/woRb8Bg02Mi5A7CleQ+L1tSACH5coZS7dJ9joFbUT/GnXJen3fv00acvQ&#10;zJlV8Txs2ukTk/2GJGpernUrMqrfkISbPevVjTpHWoONhoGItST0bJzUjqwO1C2+QO8Ff9+zT1Ta&#10;HKVaF41mXX3sWwFQyrj9Zixyzt3LnMu7bQn3PnfksOaE/4XIqT3TYXp4OkzXvkHqj0qHaXfwheMX&#10;YPRj3mDv5w99fd4HLRBEg75jMqWdsArJII5ST9ezMNUL/pSZKWU7btJ+6niUBlt/W3ulzSdw0ZF2&#10;33OnuBGJ05g9q0tvu/+ZY3ZURv/KJP1ttXU4r77Ledqo3VHqGLsiPPLIH44+/rdfW1yVh2KDDz0D&#10;iHfHLuQFJE5CrXIplKRqwVdh2wW6uf/xBB1Qx46+ExGgNDrR9AW3vO3fVoxI1nPIzElDwnDdHYkm&#10;b9ugrW+cfiIcKEg0m0+uW+bdgNhmb1CT5o0cgwxztyHvubcaUXi9TmXOMeUwAKnnrWzY0FwPIZ6P&#10;hyHh1cchxkwrEYu/JxDHpD4JJlKd4O/zzVHKqVOIgr4T+hzOgg0BprPrzJt4btZ6673WNas+02+z&#10;5HZBe995+kmZIGy34PivKWeN2WXOdxf9rW8L8IHhOMRSblfiQ4YvQwTgt4gQVOJ4E8dIxFpuS0RR&#10;9o1enq83WMQi8i/Z7zlHpYBehsquhuoCcaS9bZXnjcwKYGUoDdoDnbNmrAIbAvoj+GsnFW42fsnE&#10;EFWjNJiEwm/S+E0aLykfv0mjvXz5rXX4KePbKNqpm9NtylyMmPDug1T6dYh/+X8Qs12LWC4eixit&#10;TK/BNVOIa/Ng4oN3bEjSiNFQnws9VNvjW5dEGXAVCL72QGlcmO7A2SUoN1AZfzBKQ1SpYtyhtEmR&#10;CTuFJvJTprmWNk5eQhGkrYsiN1fhXrMOZzRjraNNwUpQe3hJvUWUKbho37ktfJA4Djg/+/cCJBhI&#10;rkd3yPB/FBJT/kgkStDzXU9TMY68vf4HcfVFk9cJ1DRSTXWC72MrKoNJ4GywxAbR9Tj3G5RaBiaF&#10;jQ7SLvyG8pM7E1Y4/XIOtOrUWjpbmwdjkhrjKTLtwR+1VhdntJo7Z9b8DoCZM9GzZonJ7EEzx40O&#10;2sMf+yn/iCiQKY9VfRBG6INFEgnQAeJwcjzxmXdWIXPdnyJGLm/3ReE2co5FgoKAODL1xg+kE/U3&#10;4DE+zgZvWxcexV+uKnY7vM0e/L/3qrT5hfaT/12x8PcCbRTaUzjrsKETXx4FxlO40M4NMtEfB+sB&#10;s2Zf1HmdPif0AH+atWDxbl8a87/9hkb7GE/3kBZ8k2Vb8tlgHqa8yluLOAUfBgYhcQtB7ABqRn0F&#10;X2mctYGN7Nd46qp/cczdhnf/cZIy3u4K96a17hc8etm7bso3prsgNVmZxEcpIxZer4qkwCQ0QUe4&#10;Kgx5QaGGaqO3M1422mJkfzFkrf3K7GsXlpXg4vVH25bt9N/9VnjJ2Aw5DcSFOJc49akNWZAPIIVz&#10;6ZrqAuqSJjt/dg9nwyd56so/AKh3/36pSTXfoj3vVJVoulwp9xv2OntHwmRE2HELur7FURqUUYQZ&#10;930itfPjly7YT4XeXgH26DAdLTVG0bGi9YflCj3Adkf0/4SX0iOr0XNuIhTG3Zu/wUrRoBP17fG1&#10;QaGfdAD7fGWcgtOIAnK9uvaTe1g6rnMDmqbZZe89rIOmWUrrZL2WCLWnCTLhVY9fsuCs3LY/Xfnm&#10;auA3u311xMIBCfWn1ODmk+D9f1Cm66uXcvuahGkJ09VEbNokKDRYaVg2VkZU4u9eU+c5vsJaKwYJ&#10;KjUIRxOuoPzOgSLN6o7TdHLYUYCpV+AM7SmiMHp99WvrLo37/dkblj67z7fHXDNgaPLC/c4eM++J&#10;Kxf9oJzzvvdy253DJjWdmWj2SmWTqZQtkPXnJsRmewUy5y1XaJqQpauhSCCLNiQ6Tzkht3KBI4or&#10;WROyFj4UEeTVSO/dnedjMnuewlDciezxHvlgm3H3lcsWWw5DkXnwIGRNZSmyRGiz5660NTbkIxMl&#10;kHt9i/IMi0qVewtk5NNMz+9DZa8b0tnWIYU8N1OwX0SV60j1FXwXobTa0QGseu9NBox4HW0mEWU7&#10;0yiDVuZgfO/g3Pd6xdb3EpqO1eG9c2evLBnbrXVZ+nfJlDnXb/K+fuA54x947Ir5PQrLoK1aJmqf&#10;hHWuN6E+ByL5045FQlQVhp/OVbw/Ab8ASqX83g5Z+z4A0YoXxt9bjqSWvjN7jripzM7AT7J/fwkJ&#10;vb0lYnBzSPbvXCy7CFmWewaJwFtssPQZ4JzsfoWRfa9BAnUW1rtZQC4F+RAkuOeWSOSZUjH0QUKW&#10;TUeiBI8vOOcqxD7gLiQIZrkNyGAkp8ExiODn9BIWef6PI6G44sKRpZDViJ2y170caSxPRpYyt6Hz&#10;O12OWCneAdxaVMZPZo8P6fzsrkWeR6Hgv4to+yt2Pa+v4FuL0uzpdj+mib/d1ur2/d+nlDKTOjVS&#10;zlaxjl85zjmUi7qNiqKb9UpnWean9BbpIHx8/xnj7/Jw/4dvQ9savDGkZejcnDfewTO3GB60Zz7l&#10;JfUl2uDbsOoGawrwAyRufBwDkQq1EyKQVyIVIzcV0UjgyPMorfkdlv3sg8R1/zJdkzP0Ix9qewwi&#10;TD+lc+XLYZBRxUeQgKEXIiG+c0wqcT9xWXUmkRf8FiQSzSCkYYkjgaT7/irxOqpB5MOGLyYf1LM7&#10;pgA/ypalGI00RFsijcIZwM9jyrQ30rPPReIe3kZ8qi/Iv4+9ELuFE8gL7xjin93mdE6zRba8cS69&#10;PVLnob5DaX8iZvO9gUddOvgbvvsSxu8+Fp6zNTcFVkoRobt9SKrVemqI82zkSKS8CWHaHhtZXjLO&#10;P0KlTLQiXDf3gPPGLcKSjKJo22SLt7lz0AuhPwTpIXKGSGuQiCtzkIqQQHryA5BAlP2hi3Xi1XSO&#10;6f4MIkgvI0YrI4BDkVxsKSQQ5K8Rm/HCVF4B0st4SE+6b7ZcaxEz2ueQ3rQZCR5xAFJJk0hjtIy8&#10;QDyM9KAZpMHKpX2+DxniFg71/1BQBotY9A0iPt5gAomq+7mCbc8hTi0vZo/fAhkNTKG8NFb7ZcuV&#10;ewevIIE4/4k8k62RmHefyO5zS7ZshXkO10OwYFwAABgZSURBVCGBT7dAhPYe8imun0FGRO8gjci4&#10;bNlygTemAjchDXKA2PT/d/a3g8jbQFyKjMIKaUWmDRVTP8FXGhcFHXhN76H1lsCjJP05Lmh7HbwW&#10;sPHS4rAohiutU7Wc79vIkUjqbpNHJIf722nfjIgCZ7VBt65I/88zP1ry/JRvjbmlebPkKTZ0u2oj&#10;bZYNHVHoejMz2RKpRLkK9wAwg/ih/AXIEPBzwI3ke/vPkxf6NBIC7cd0naPfiQwpb0Z66Y8DFyEj&#10;iMI7yP19RPb/+xGLu7gyjULMcL+Q/X4OYo23AnEpzbmVnkJe8G+g8hj4hcwgL/TtwFnIqKR4nns1&#10;0lBeggh2qTnYOOS55N7BlUg0nOKw4ddmr30BIrzfQ+5vYfZ3S94yMCfQbyKZi+6jay3xEEOmHyBT&#10;iiOyn98gsQvvze5XaPz0R2q4HFqf9TOlcY52CyfZyH2MpPsVAE9e/ZZVdi/rqZ1tMor/BJmP2TA4&#10;E5QsuteIKLBYow7d99vjinOOAzBlJl5Ts3+mDfkb1uxmo+iZpoHeIXt8cdQ2ylNb2dASZSxBuyXs&#10;sNLL965dOp98/rz7kWFkqfk7SC96AvmXP5J8YguLBG74IaW1v48hc86cjuNk8r1SHPcgc/VSZXoX&#10;iSWfC3y6NTJKKKYwjnycY065bI9MaUCE7CTkfkspt55GGqW4BKU5vkXehv/7SOMVlyugA5nOXJf9&#10;PhbRBxRSWFkXIuHL7yW+loTI6GhGwbYjY/YrVBhXm9cvlvr0+EqDDdaQTD3Bo7M6h0Se872eQyTv&#10;/uUXXeRZZTxdE2WfAqUViSav2YXBrw+ZueW+f5z1Rqc5rh+Nu6ZleHLvdcs6nsCLFtsMaxPN/sUo&#10;daHxjd/JHr/37Eh+OLcQOJ3Kl7qOJm/V9QAyEuiJOYhy7+uItv1YuirmQMJYn0fPijGHzGUPzn7f&#10;k65x41WJvyvli+Tn6zchqb17IiBekQkyX86lt3oDGb30xMWIgI5HeuiriW8orqG85Bp3IcKfy5HY&#10;jz5yy62nxYwiCmPn1P7+5+zMfuefzQEzJsf9jtJx2UqqK4QS89wwiJZkWoPZhPYS3d5RXKFVhH54&#10;zbL2y61jEFa95qXM1DBjMZ72Xe2D9E4j34LfTmlFVil88qGYQ2QIXy6zyTcye9I5M0xOMP9G6RRT&#10;xbxAPpVZNZlxy2EzRE8BImg3lHmcoXQd/xT5bMN3IFOUnngPmc6A6F7ilJVrkBWYcngf+Hv277HU&#10;uFfvjr4PtrnPN0dFYXS/aR4wxnWs+4Ld4bjdeOnOuDTDvUYpQDkXhtEVkRdd8/isd0uNNtyfL3nn&#10;QeDBnb+488yBI5fs7QJuNZ6e0AvFXclikR8SWzort8plJLL8BuLMUkmYppcQod4B6fW2QDLbFFIq&#10;qWQcSxGhGUR5GvRq2AnpZSGfWba37JH9P01leoe/Al9DZGcyXRVui8jP/cshlz/AR55hpfH4q6K+&#10;NrJxJFJNKDOYMAO44SRq17sXo7TCOVYueS193ZzSQt+JuTfODR6/aNGfg7ZojvFqp2MooIX8vPJt&#10;qvNCG0peIfUv4vOzl2I1+RHGEDov1+VuuLt5cTFp6u/yOpm8IdBcep9QpD+iXAURtOe62beYeeRH&#10;TNvE/J6hsuQcuWU8TXxevrrQ9z3+Y1e85fY644cq0XwWSl3L3NsrqWQVoTRg3bqFz6QrrphOsbTE&#10;ukNvGUp+SNeT9VspxpOvJEupXBGSU/B5xK/9V3I+Rf1tlQuNXyoZjZRiCHnF6iBEa59LPNodEbL+&#10;nrvfuBGOKuM8hRQqJ/vMpXtDxNV3LgheIRlgUf+i3jer1MrkgGTFgm88FtWpZIPJa2sd1d1/M/nK&#10;VU0+uUJBjaukG5vTwWYFf9ci1ZUhP4IYhBg0VUM5dgI9sUGe9QZJqKEME0n0g7Wrhva8d28upEDr&#10;d5e/urxsb7scxmdR1pegnk1TtYJfeEw1w8Pc8ZbSWu+NicLGqRaCUvjcFyMrEdU4wfTGJmGDskEE&#10;3zN6YRRkXsar79xQKVC4hVTxUt9fEqweOsJDGYWrrePQCmTJZjDSczch1nGVkHNqUFQXoCF3TDuV&#10;6Qc2FIX+FX7JvcqncHqyEjH/3aSop3LP4btYwQ5GvXuLXf767gyfd2fc756rJJhfaZQBl3GVaFjX&#10;E60OllhrW2toQ5RjGfm134lUtwQ2n7yCaUsqE4ZB5DXkS6l9ltt6UKgHKbZX745BdJ4m5FhB/r43&#10;Iz/f32SoT4/vHCjdTLsdS9zyxOzZEdBKiaTSoUsM1Kr3IhdlHJFzh+w/Y/xgtCr7XrVzkbVuM6WV&#10;qXFvDzJHnYesAw9FHC3+U+E5liCVdzSyLDeS8m0BdiSf0eUNKlt62lC8XfB3XHLJUiSInwrlPPh2&#10;QpR1H+eD0QDWjOoEP9TdC6WLUEr319bd5/Y9u2InAgUjldaqe0cd1aUcqsgv1gYOP2n20EbtQYU4&#10;B1HGVuwrpF2Pc1CHGHh8Ovv9eMRktxIWA88iziMjEWeOW8s89mjyprPlGppsaJ5HlJhDEdv7iXT1&#10;LoxjBKVHQ08jz8IgFowP9LqUtaewLtXUa606wU/YqEedlLMozxujlK58GJVPmtHNLjYgYTtpeKO0&#10;a/UKLcOVONPUwQgnHgWRV5by6VGkxx6CmH5OBR6p4EoWqahHZb9/HXEGWVXyCGEKYqMPMsy/p4Jr&#10;bkjeRvzhj0We2bfIO690x1EFfxdXgpwD0hDET+KX5P0ONhZ6q8QtSXVzfJd504WZ1aju0oAhwhtl&#10;Kv/0FMBOeaDcUmxLJwuuIGOfXa/y6mOUVoQdUej7Ki5QQzGvkXdhTSABMLpzmMnxEfJ391vEXBZk&#10;yHoV3TvB7IJ4suXWnn9CeVF5NhZ+Sl4QvkjeYacUX0CcmnIU14o3EU9GkOd2M3mfg+5oQezqe6j8&#10;NaFwqTbevL1KqhP8p69/w8FsTKLnfeuBl8TZ8Dc8e1nnaURoZ2daw3/7qT42SFTgN2mi0N47fOd3&#10;nynzqEsRX20QhdXvEQ+wyYg13TBkqLoDEsXlD9n9984esxKp/Dkl33Rk1HBM9nxDs8d/DHE1fYR8&#10;auaHkIbig8TjiKENSL29mnxmntHI/Y5FAnncijjy+OSHyDsgHn6FlfZyJNYAiMLzfsTf/1NIWPAR&#10;yFRqO6RRuAzxY3gOCaJRb14h77QzHZnSJZBGLJUt167VnLhq5Z7L+Oc71b6dSjTvgQ3BRdStt82d&#10;VxnQHjZo/ZPr6OgSlukv1y9ZfsDMzU8Og+g2v9nbykUuuxRXvyGAUlKsTGv4J/C/PvvYspcOVyAe&#10;enchtvtDkTBU5yGKJodU8FF07sn3Ie+a+xhiN349UhH2zX6WI0tgHuJzXtg73Y+EayrOS1eYtaWS&#10;epGLEVfquMJr99QiF54rbm4+A1mKzMUAOC77WYA0gM10Nqq5LnueryCN3tOIz30u7mIr4t//E0TY&#10;m5AYB5/P/rYsW+Zh5MOO5fgEnXME5MqbE8xyyT2fJF2fz3+Q9/U55D0+hJhoB9n9t8+WcXs6L3n2&#10;SPVa/WcvW2r3PucwOlpnaK0+BWoo2ET3oXWqRSnQGUe01JngHjx7Dc9dH+cOyeOz3npuylljDoys&#10;OslE9mCr1aBSMT96RfYVKctClTAPqI707Y9fvbTSJI/vInP8s5GXOx6pOMVLVhlEmfUbpJcr5GbE&#10;BXQGovhqJh/aqZAXsvvGBa7IXWMlUoFjn20JImRIOqLEcW2IEEX07HocIhW5H/H6ijQSA2Au4sq8&#10;bXb7uKL9FiAefN9Fpkd7IqsZ/em6vLcYUfJ9EQlMsn12ewtd38MK5DneibyLQlYh97qcyuxGWrOf&#10;tcRbJZ6BNEhHIvJaHExmcfb3igRfTZk5IeWFbr7n62EuciijyETRSX++eMEvyz7LlJkpXNs40ClU&#10;7X1YcUaB30HrsreZe+OHNTtdLgbbFkiv5RCBWoIEynyBns1VP45UjOHZc+SOfwXp7bp7dk3Za3tI&#10;mKieFIU5FCIgg5BKX7ysOAgRvhAJWtld46iz+w5ElI+Lu9m3HyLQWyP3msju/xYyIlpesO8QRA+i&#10;kR6zlJlzInvOScj7GJ49z8rsfb1E6aXXCdnrvE9l+QOGIVOUVmR5tVSjsS/yficgjUQugOpzdCP0&#10;006fmMz0T8/xU2a3KONINBsya+2Xa7OOP2dWB5WvRTfozHK6BrGolH/Q1U20XNqRBqJSHN0rCVch&#10;wlYOtodzFbIO0VuUsxqyAtER9EQGmfM/UWYZCnkn+6mU5XRupErxJDXMndf3brkNGjTY4DQEv0GD&#10;TZCG4DdosAnSEPwGDTZBGoLfoMEmSEPwGzTYBGkIfoMGmyANwW/QYBOkIfgNGmyCNAS/QYNNkIbg&#10;N2iwCdIQ/AYNNkEagt+gwSZIQ/AbNNgEaQh+gwabIA3Bb9BgE2SDpNDa1NhvxtivJlPmSKWgY01w&#10;8xNXLf51qX23O2rQjiO36f9d5Sntoq4xzJUCz8O2vdcx68kblsUF9vSnfHvsVakBZgebocMGnP/Y&#10;Fe/8M+5aUy8cs7/TZoYL8lnClOQKXKlwCyLPPZYcmnr8oa/PKw6ZpQ68YOwFvmf2DdLxmQeMrzSh&#10;feaRSxdcCLht/mfgx8dvPfAKG+WDsymcdrBSa/WGNubeP856q5J01Q16QUPw+wBt2T/R5B2kDaRX&#10;R68CJQUfpUf6KTNV+xqsQ/ud4zYqwCQ1q5dn7iMfpXc9u395yMdSzd43PKPQAzRtq9LzKRWD3vM2&#10;TyTMQc6T5KDak2spBVHoMBn3reC9zHPTZo4596FZiwoj2Cjl2Mdv9g5U2qI9JSnJC0+d0LSuDjfj&#10;GL7DbCIvo0f5Td7BLhuZrfC+bOgIA3vG/t8ee/Wfr1p4ATVOHtGgKw3B7wsUbWGHRRuwWnebndZp&#10;FYZpi3EQBbbdtfOSgoxTErlV4bRqVZHxXWw4q6aW1KeNr8i0WYzv0FpPnXzUiOEv3rd0WfG+GpcJ&#10;Oyw4CMNoDU69pBROOUYoT31UewrfM7tGIfftc+boaU9ds/jp/MGqNeywRIEl027fATUfnZ86Gk8l&#10;g47oUWZLDDnnqzDssJKhKLJtqs294BROwZaeb0YoVCI1wJ8x9byxrz5y6cLigKINakxD8DdStFHY&#10;iPl+mDj8ocvnFcZkK524exTNKuEdIqkLwUYOY/QWQ7ZW+9A1Kux6vKSmfU3w8pPXLtofCCaePjE5&#10;rl/bIT7eVcrorTzfG5BIuCuYwFTe6Rzw00to2t/v+OlTNyy9vNNJZ6K5omvPrT1wjjdWLPWnzb3x&#10;zTVTL9lybLAu/bNEi3+Q0hBadRwScryatNUNyqSh3NuIUUo725EoFoCSUYz3Pnr0nsZjsg0dNrIv&#10;RJFdbpIKg3dUqWMKzurICtu86+el/3z54t+tXpI+0UassqFF+3rvvT41cv+4QyMdMzSf1c1wXeHa&#10;V6YiwD1y/hsL8PQPwkBioEcd7qNDhtDSY3kb9IpYwVfKVZqvvUE9cM4NYEC3U4NCmvvrQ/0m40eR&#10;DYLW8Eob8iYOtKcOmvypZPfppWUq0Skt1LM3Ln3WOR5WWuEltWoe7O+XK1mnY62rLOS5Q/VLZNbX&#10;vUgXhGRXPSVlbFAJD10/L61U1/fTZajvLBDqzxxw/pit+qRkGxFa+3gmyqyZl7nj6du6zon7EufA&#10;OddvTf8lUw8+9yOrtA6UMygMpNfYl+Z8791OseF3PGnCIIc9PKsImD/n1ncfnvq1cXs7x25e0hsx&#10;YKshB8O7N1ZajmBd5h+JocnPOAs2UpMommo46/Cbva0POm+LvQ1pqU/KeMqYZQ/Peis2EboD+9wd&#10;89YB7Pq5IQO8UE/3miQtuvZ4ecWK9Wmjes0unxk9btC2ieMIgk1SY6icNg4muKJxYyfBd07+SabM&#10;sdrzju3D8m0UKK2wIbTT/hSS0WWDYSMHqHFRZO9DgVWewoLna9LtwfEUZdQZMDjcSye8zUERpe1f&#10;WM3KIB3+VfvmNJPQ+MYchuSF6yEjaWe08RdFgUN7CmfXp/NaP88PMw4/4Z3qCKdb5WkAk9DYMHoU&#10;+CRFGnoXAY4xB5439lrnVFrBgV7CfNxFEAVRkElHPyk+pjekdcfWTc1NV7hQ1yXH08aPI+hw2fqU&#10;J1a5F2aspBbYxFBaAbbV08mKhKNuKPASWuXG4SCKOEfQJa9cKqWONAnthUEURa3h3QD/+Yu5b5up&#10;dp6K1EQvqfbd+/TxW/3l+vmvVlIEqyKXqyYOq4nJC2d8rZRWKveDSWoyYVSca07OYR1aq6GJ5sTX&#10;nYUosNjIoTRrMqGd8dcfvFvTVNXGJYJMa4TkUazlmT/YeAAKmo2vUF1e6aaF0ooooDmtMxtc6ak1&#10;hJFaYjvCyyLlrVEq0pF1ygeIOp4o3Hf7zw4fYZWe6iyEaZvWSbXDQeePG6EszgZknHH4SW9Q2BQc&#10;BlQk+GGH3UwPVOBAabWMovx3xlMEbZl7dNK73znnAwSh8pRy71Ci57aRC9rXBu8rGKqN8YyvsZnw&#10;yicuW3hDJWUrB6cCbfwmnK5PVscPGiahQDnPa17hu2BA5p9B2m7mwk370SitlNK0+dZr2wjKglJ2&#10;pVmbuvGR67tYznWi32Yc6Kf0+DBt8XzTnOrvX5FrxMO0JQocSitMQh3KJH7Aq+WP53xPbae0wkUO&#10;bdRriDCv7yK0p2hvC59++ruLby/nfNpTuJB5wapoamKAOk776kqAMHD777wzV82d221+vypwrUE6&#10;es1FxNhBbnpo5Txn7HLvoevnpafNnHhYG4H2I2+TfjSZ1kj5Kc9t0fb+urkbujAAOG2G6P70kGW2&#10;qSU5TRtFJBZw7VEQZZwM4ByAUnpgFDoUao899hq54zOvLnm+1AULv+x8/NBRiX7mMBtYlFKE6zK5&#10;vHydxobGqVTZt6QA54I51y9aOPmEETeM/Ig+0ST0dn6zd1DT7qM+z9zKFZDdMeijK/6RSPfbY127&#10;cn7KbNL1GyBamTGDBwxY5wE8NGteJWmRG/QGG5Xd2yqUbVozpNvU2wd8deQEnTAHOQfO2qVrFrYf&#10;O2R0arH13HrhtJG7JpHyD1e+SSYGmMOAOMGPKFD8HTpzwsiMs9drT48DRZCO5rkB6g9xZYhwPaW/&#10;7nJju54+ccBz189bM+zCsdca9M0AqcGJc3abPvz+Z29etrSi83XDnFmEMH9lrc73YaFhudeHhBmH&#10;l9AHHnjuOIuSZ6+dU9Zo4zeZOx8+L7/85azDWjf8/aaFlx4wY9w6lbW50MopldCqfUnHXU/9eNmL&#10;rlkf6HmMVBpc5J54/pfvdcmoeuC5o+9xkTscrfCS5vBJU4Zd/eqc5euXzKLA4iX15gedO+5iNDjU&#10;hEzk9vUSZoKzoA0ErZmL5nx/SZf00lHgSPVPHHbQ+R/p72y0XumoDb5T/N+fLlrwc2KMjqK0VQCr&#10;lkS/GjRMnZJs8vb0U2rz5s2aLgC+1qsH3aBHGoLfBzirfO0pbOhINHl7aqP2zP2mFCijSHcEbwIv&#10;6ijQ2ihQCuPrzRIJc4YqUqR7KU37Mvsm8LJOev/jJWSpKt1qY1NGr10ePTlglH0/kTKb+Qm988i9&#10;kvu8OoeHcNpoI/P3RJMZa3x9vhQKcNL4hFGUzgRcMOf7S24rPKdyrL+nZIt/gDbqgEJ7MJNUtK0O&#10;/8kUbmMOoY8zOWeeKCQZpiMFMPfGd9v2P2fMBVEQPWJ8Y5It6qt7f2vkE3/53pJ7avP0G8TREPw+&#10;wb4fZezKKLQ2KlooVArQSvueWwUQadsRRfY9B8pZR9RV1aXCQBGFmeUHnb1FfwgmhIFdFaajtzqW&#10;r4hdCnvu5qVvHXDeuF9Fkf2s0njWmo8DDzmt10ZBtJLIWUd2GVfWDtudcu9pY57R2Fsfu2hhF3dZ&#10;h3qv1D0B6Iw2aPUOw6W3zxhvTRRES9E6SeQWBC391h/15ysWPX7AWeMvViY6zVmVSqX8046ZOenh&#10;2bNerZkhT4PONAS/D2hJtXynNchcn4j8WMcT5UWmNepYBNDWb7PnPRvtYbVRJlJdhsjWc8oGadLO&#10;LBqz85vptlfGHxq0pxMmYZb9/a6OFaXKMHH88DPfWbz0B5bIc0H/9wBsqvWPJt20h4u8qPD8zgSt&#10;e7NgyazvlDSksTYyZ+HcZabEPWVUZIyJ1ua887YL93tmjXpy9yhMNdl16RWv/mhBJ6F+/LvzZx0y&#10;c8QvXEanTKI5ZLtXyzZVbtCgQYMGDRo0aNCgQYMGDRo0aNCgQYMGDRo0+PDy/85KD8JZ+AwdAAAA&#10;AElFTkSuQmCCUEsBAi0AFAAGAAgAAAAhALGCZ7YKAQAAEwIAABMAAAAAAAAAAAAAAAAAAAAAAFtD&#10;b250ZW50X1R5cGVzXS54bWxQSwECLQAUAAYACAAAACEAOP0h/9YAAACUAQAACwAAAAAAAAAAAAAA&#10;AAA7AQAAX3JlbHMvLnJlbHNQSwECLQAUAAYACAAAACEAQlwpbEoEAABbEQAADgAAAAAAAAAAAAAA&#10;AAA6AgAAZHJzL2Uyb0RvYy54bWxQSwECLQAUAAYACAAAACEALmzwAMUAAAClAQAAGQAAAAAAAAAA&#10;AAAAAACwBgAAZHJzL19yZWxzL2Uyb0RvYy54bWwucmVsc1BLAQItABQABgAIAAAAIQAWOPdN3gAA&#10;AAoBAAAPAAAAAAAAAAAAAAAAAKwHAABkcnMvZG93bnJldi54bWxQSwECLQAKAAAAAAAAACEAUKOg&#10;GwFPAAABTwAAFAAAAAAAAAAAAAAAAAC3CAAAZHJzL21lZGlhL2ltYWdlMS5wbmdQSwECLQAKAAAA&#10;AAAAACEAZsMN5m44AABuOAAAFAAAAAAAAAAAAAAAAADqVwAAZHJzL21lZGlhL2ltYWdlMi5wbmdQ&#10;SwUGAAAAAAcABwC+AQAAipAAAAAA&#10;">
                <v:group id="Group 1" o:spid="_x0000_s1027"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EC2A39" w:rsidRDefault="00EC2A39">
                          <w:pPr>
                            <w:spacing w:after="0" w:line="240" w:lineRule="auto"/>
                            <w:textDirection w:val="btLr"/>
                          </w:pPr>
                        </w:p>
                      </w:txbxContent>
                    </v:textbox>
                  </v:rect>
                  <v:group id="Group 3" o:spid="_x0000_s1029"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EC2A39" w:rsidRDefault="00EC2A39">
                            <w:pPr>
                              <w:spacing w:after="0" w:line="240" w:lineRule="auto"/>
                              <w:textDirection w:val="btLr"/>
                            </w:pPr>
                          </w:p>
                        </w:txbxContent>
                      </v:textbox>
                    </v:rect>
                    <v:group id="Group 5" o:spid="_x0000_s1031" style="position:absolute;left:21138;top:33164;width:64643;height:9271" coordorigin=",-25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rect id="Rectangle 6" o:spid="_x0000_s1032" style="position:absolute;top:-25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uJJ2wgAAANoAAAAPAAAAZHJzL2Rvd25yZXYueG1sRI/RasJA&#10;FETfC/2H5RZ8q5sGCTVmI61YsD7V6Adcs9dsMHs3zW41/n1XKPRxmJkzTLEcbScuNPjWsYKXaQKC&#10;uHa65UbBYf/x/ArCB2SNnWNScCMPy/LxocBcuyvv6FKFRkQI+xwVmBD6XEpfG7Lop64njt7JDRZD&#10;lEMj9YDXCLedTJMkkxZbjgsGe1oZqs/Vj1XwNXOUrlP/XjV2bsbjfvv5jZlSk6fxbQEi0Bj+w3/t&#10;jVaQwf1KvAGy/AUAAP//AwBQSwECLQAUAAYACAAAACEA2+H2y+4AAACFAQAAEwAAAAAAAAAAAAAA&#10;AAAAAAAAW0NvbnRlbnRfVHlwZXNdLnhtbFBLAQItABQABgAIAAAAIQBa9CxbvwAAABUBAAALAAAA&#10;AAAAAAAAAAAAAB8BAABfcmVscy8ucmVsc1BLAQItABQABgAIAAAAIQC7uJJ2wgAAANoAAAAPAAAA&#10;AAAAAAAAAAAAAAcCAABkcnMvZG93bnJldi54bWxQSwUGAAAAAAMAAwC3AAAA9gIAAAAA&#10;" filled="f" stroked="f">
                        <v:textbox inset="2.53958mm,2.53958mm,2.53958mm,2.53958mm">
                          <w:txbxContent>
                            <w:p w:rsidR="00EC2A39" w:rsidRDefault="00EC2A39">
                              <w:pPr>
                                <w:spacing w:after="0"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7" o:spid="_x0000_s1033" type="#_x0000_t75" alt="Cabinet Office logo" style="position:absolute;width:23495;height:90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hTuxQAAANsAAAAPAAAAZHJzL2Rvd25yZXYueG1sRI/NasMw&#10;EITvhbyD2EIvpZEbaBOcKCEJFHop5Mc59LZYG8vUWjmSajtvXwUKOQ4z8w2zWA22ER35UDtW8DrO&#10;QBCXTtdcKSiOHy8zECEia2wck4IrBVgtRw8LzLXreU/dIVYiQTjkqMDE2OZShtKQxTB2LXHyzs5b&#10;jEn6SmqPfYLbRk6y7F1arDktGGxpa6j8OfxaBftQdOYyezM7/tqUp+/n2m/7q1JPj8N6DiLSEO/h&#10;//anVjCZwu1L+gFy+QcAAP//AwBQSwECLQAUAAYACAAAACEA2+H2y+4AAACFAQAAEwAAAAAAAAAA&#10;AAAAAAAAAAAAW0NvbnRlbnRfVHlwZXNdLnhtbFBLAQItABQABgAIAAAAIQBa9CxbvwAAABUBAAAL&#10;AAAAAAAAAAAAAAAAAB8BAABfcmVscy8ucmVsc1BLAQItABQABgAIAAAAIQCL3hTuxQAAANsAAAAP&#10;AAAAAAAAAAAAAAAAAAcCAABkcnMvZG93bnJldi54bWxQSwUGAAAAAAMAAwC3AAAA+QIAAAAA&#10;">
                        <v:imagedata r:id="rId9" o:title="Cabinet Office logo"/>
                      </v:shape>
                      <v:shape id="Shape 28" o:spid="_x0000_s1034" type="#_x0000_t75" alt="https://lh5.googleusercontent.com/g9l3o-0CEqTScQjVpykmQCHTEHq5NWiPDkQklccA1R5inL4KazmRHZt7BJpfkjLu6K73B6Nr2EkB_LLzc4KdINh6lrwnmP2Rz9l_xAVWg1Byeo4JXZ8bvSQDlkg99dhu9MGKVvY" style="position:absolute;left:46355;top:-254;width:18288;height:927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Dw2wAAAANsAAAAPAAAAZHJzL2Rvd25yZXYueG1sRE9ba8Iw&#10;FH4f7D+EI+xtpha8UI0iA7EICl5+wCE5a8qak9Kktvv3y8PAx4/vvtmNrhFP6kLtWcFsmoEg1t7U&#10;XCl43A+fKxAhIhtsPJOCXwqw276/bbAwfuArPW+xEimEQ4EKbIxtIWXQlhyGqW+JE/ftO4cxwa6S&#10;psMhhbtG5lm2kA5rTg0WW/qypH9uvVMwnC+z8+F0WT5Wp3mf21L3x1Ir9TEZ92sQkcb4Ev+7S6Mg&#10;T2PTl/QD5PYPAAD//wMAUEsBAi0AFAAGAAgAAAAhANvh9svuAAAAhQEAABMAAAAAAAAAAAAAAAAA&#10;AAAAAFtDb250ZW50X1R5cGVzXS54bWxQSwECLQAUAAYACAAAACEAWvQsW78AAAAVAQAACwAAAAAA&#10;AAAAAAAAAAAfAQAAX3JlbHMvLnJlbHNQSwECLQAUAAYACAAAACEAr2A8NsAAAADbAAAADwAAAAAA&#10;AAAAAAAAAAAHAgAAZHJzL2Rvd25yZXYueG1sUEsFBgAAAAADAAMAtwAAAPQCAAAAAA==&#10;">
                        <v:imagedata r:id="rId10" o:title="g9l3o-0CEqTScQjVpykmQCHTEHq5NWiPDkQklccA1R5inL4KazmRHZt7BJpfkjLu6K73B6Nr2EkB_LLzc4KdINh6lrwnmP2Rz9l_xAVWg1Byeo4JXZ8bvSQDlkg99dhu9MGKVvY"/>
                      </v:shape>
                    </v:group>
                  </v:group>
                </v:group>
                <w10:wrap type="square"/>
              </v:group>
            </w:pict>
          </mc:Fallback>
        </mc:AlternateContent>
      </w:r>
    </w:p>
    <w:p w:rsidR="00EC2A39" w:rsidRDefault="00EC2A39">
      <w:pPr>
        <w:pBdr>
          <w:top w:val="nil"/>
          <w:left w:val="nil"/>
          <w:bottom w:val="nil"/>
          <w:right w:val="nil"/>
          <w:between w:val="nil"/>
        </w:pBdr>
        <w:tabs>
          <w:tab w:val="right" w:pos="10456"/>
        </w:tabs>
        <w:spacing w:before="120" w:after="0" w:line="480" w:lineRule="auto"/>
        <w:rPr>
          <w:b/>
          <w:i/>
          <w:color w:val="000000"/>
          <w:sz w:val="24"/>
          <w:szCs w:val="24"/>
        </w:rPr>
      </w:pPr>
    </w:p>
    <w:p w:rsidR="00EC2A39" w:rsidRDefault="00EC2A39">
      <w:pPr>
        <w:pBdr>
          <w:top w:val="nil"/>
          <w:left w:val="nil"/>
          <w:bottom w:val="nil"/>
          <w:right w:val="nil"/>
          <w:between w:val="nil"/>
        </w:pBdr>
        <w:tabs>
          <w:tab w:val="right" w:pos="10456"/>
        </w:tabs>
        <w:spacing w:before="120" w:after="0" w:line="480" w:lineRule="auto"/>
        <w:rPr>
          <w:b/>
          <w:i/>
          <w:color w:val="000000"/>
          <w:sz w:val="24"/>
          <w:szCs w:val="24"/>
        </w:rPr>
      </w:pPr>
    </w:p>
    <w:p w:rsidR="00EC2A39" w:rsidRDefault="00EC2A39">
      <w:pPr>
        <w:pBdr>
          <w:top w:val="nil"/>
          <w:left w:val="nil"/>
          <w:bottom w:val="nil"/>
          <w:right w:val="nil"/>
          <w:between w:val="nil"/>
        </w:pBdr>
        <w:tabs>
          <w:tab w:val="right" w:pos="10456"/>
        </w:tabs>
        <w:spacing w:before="120" w:after="0" w:line="480" w:lineRule="auto"/>
        <w:rPr>
          <w:b/>
          <w:i/>
          <w:color w:val="000000"/>
          <w:sz w:val="24"/>
          <w:szCs w:val="24"/>
        </w:rPr>
      </w:pPr>
    </w:p>
    <w:p w:rsidR="00EC2A39" w:rsidRDefault="00A333F9">
      <w:pPr>
        <w:pBdr>
          <w:top w:val="nil"/>
          <w:left w:val="nil"/>
          <w:bottom w:val="nil"/>
          <w:right w:val="nil"/>
          <w:between w:val="nil"/>
        </w:pBdr>
        <w:tabs>
          <w:tab w:val="right" w:pos="10456"/>
        </w:tabs>
        <w:spacing w:before="120" w:after="0" w:line="480" w:lineRule="auto"/>
        <w:rPr>
          <w:b/>
          <w:i/>
          <w:color w:val="000000"/>
          <w:sz w:val="24"/>
          <w:szCs w:val="24"/>
        </w:rPr>
      </w:pPr>
      <w:r>
        <w:rPr>
          <w:noProof/>
        </w:rPr>
        <mc:AlternateContent>
          <mc:Choice Requires="wps">
            <w:drawing>
              <wp:anchor distT="0" distB="0" distL="114300" distR="114300" simplePos="0" relativeHeight="251659264" behindDoc="0" locked="0" layoutInCell="1" hidden="0" allowOverlap="1">
                <wp:simplePos x="0" y="0"/>
                <wp:positionH relativeFrom="column">
                  <wp:posOffset>330200</wp:posOffset>
                </wp:positionH>
                <wp:positionV relativeFrom="paragraph">
                  <wp:posOffset>0</wp:posOffset>
                </wp:positionV>
                <wp:extent cx="5876925" cy="2273381"/>
                <wp:effectExtent l="0" t="0" r="0" b="0"/>
                <wp:wrapNone/>
                <wp:docPr id="7" name="Rectangle 7"/>
                <wp:cNvGraphicFramePr/>
                <a:graphic xmlns:a="http://schemas.openxmlformats.org/drawingml/2006/main">
                  <a:graphicData uri="http://schemas.microsoft.com/office/word/2010/wordprocessingShape">
                    <wps:wsp>
                      <wps:cNvSpPr/>
                      <wps:spPr>
                        <a:xfrm>
                          <a:off x="2062098" y="2830358"/>
                          <a:ext cx="6567805" cy="1899285"/>
                        </a:xfrm>
                        <a:prstGeom prst="rect">
                          <a:avLst/>
                        </a:prstGeom>
                        <a:solidFill>
                          <a:srgbClr val="FFFFFF"/>
                        </a:solidFill>
                        <a:ln>
                          <a:noFill/>
                        </a:ln>
                      </wps:spPr>
                      <wps:txbx>
                        <w:txbxContent>
                          <w:p w:rsidR="00EC2A39" w:rsidRDefault="00A333F9">
                            <w:pPr>
                              <w:spacing w:after="0" w:line="258" w:lineRule="auto"/>
                              <w:ind w:left="-5" w:hanging="15"/>
                              <w:jc w:val="center"/>
                              <w:textDirection w:val="btLr"/>
                            </w:pPr>
                            <w:r>
                              <w:rPr>
                                <w:rFonts w:ascii="Arial" w:eastAsia="Arial" w:hAnsi="Arial" w:cs="Arial"/>
                                <w:b/>
                                <w:color w:val="1877C0"/>
                                <w:sz w:val="72"/>
                              </w:rPr>
                              <w:t>Independent Member</w:t>
                            </w:r>
                          </w:p>
                          <w:p w:rsidR="00EC2A39" w:rsidRDefault="00A333F9">
                            <w:pPr>
                              <w:spacing w:after="0" w:line="258" w:lineRule="auto"/>
                              <w:ind w:left="-5" w:hanging="15"/>
                              <w:jc w:val="center"/>
                              <w:textDirection w:val="btLr"/>
                            </w:pPr>
                            <w:r>
                              <w:rPr>
                                <w:rFonts w:ascii="Arial" w:eastAsia="Arial" w:hAnsi="Arial" w:cs="Arial"/>
                                <w:b/>
                                <w:color w:val="1877C0"/>
                                <w:sz w:val="72"/>
                              </w:rPr>
                              <w:t>Advisory Committee on Business Appointments (ACOBA)</w:t>
                            </w:r>
                          </w:p>
                          <w:p w:rsidR="00EC2A39" w:rsidRDefault="00EC2A39">
                            <w:pPr>
                              <w:spacing w:line="275" w:lineRule="auto"/>
                              <w:textDirection w:val="btLr"/>
                            </w:pPr>
                          </w:p>
                        </w:txbxContent>
                      </wps:txbx>
                      <wps:bodyPr spcFirstLastPara="1" wrap="square" lIns="91425" tIns="45700" rIns="91425" bIns="45700" anchor="t" anchorCtr="0">
                        <a:noAutofit/>
                      </wps:bodyPr>
                    </wps:wsp>
                  </a:graphicData>
                </a:graphic>
              </wp:anchor>
            </w:drawing>
          </mc:Choice>
          <mc:Fallback>
            <w:pict>
              <v:rect id="Rectangle 7" o:spid="_x0000_s1035" style="position:absolute;margin-left:26pt;margin-top:0;width:462.75pt;height:1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EXW6gEAALEDAAAOAAAAZHJzL2Uyb0RvYy54bWysU8tu2zAQvBfoPxC813o4tmXDclAkcFEg&#10;aI2m/QCaoiQCFMkuaUv++y4pJXabW1AdqF1yNNyZXW3vh06RswAnjS5pNkspEZqbSuqmpL9+7j8V&#10;lDjPdMWU0aKkF+Ho/e7jh21vNyI3rVGVAIIk2m16W9LWe7tJEsdb0TE3M1ZoPKwNdMxjCk1SAeuR&#10;vVNJnqbLpDdQWTBcOIe7j+Mh3UX+uhbcf69rJzxRJcXafFwhrsewJrst2zTAbCv5VAZ7RxUdkxov&#10;faV6ZJ6RE8g3VJ3kYJyp/YybLjF1LbmIGlBNlv6j5rllVkQtaI6zrza5/0fLv50PQGRV0hUlmnXY&#10;oh9oGtONEmQV7Omt2yDq2R5gyhyGQetQQxfeqIIMJc3TZZ6usd8XjIt5Ol8Uo71i8IQjYLlYrop0&#10;QQlHRFas13mxCIjkSmXB+S/CdCQEJQUsJdrKzk/Oj9AXSLjZGSWrvVQqJtAcHxSQM8Ne7+Mzsf8F&#10;UzqAtQmfjYxhJwkyR2Eh8sNxiK7MA0XYOZrqgk45y/cSa3tizh8Y4KxklPQ4PyV1v08MBCXqq8YG&#10;rbO7HKX6mNwtVilOH9yeHG9PmOatwbH0lIzhg49DOpb6+eRNLaP+aylTzTgX0cFphsPg3eYRdf3T&#10;dn8AAAD//wMAUEsDBBQABgAIAAAAIQAD0yQM3QAAAAcBAAAPAAAAZHJzL2Rvd25yZXYueG1sTI9B&#10;S8QwEIXvgv8hjODNTVytW2uniyx4E8Sq7B7TZmzLNpPSpN36740n9zLweI/3vsm3i+3FTKPvHCPc&#10;rhQI4tqZjhuEz4+XmxSED5qN7h0Twg952BaXF7nOjDvxO81laEQsYZ9phDaEIZPS1y1Z7VduII7e&#10;txutDlGOjTSjPsVy28u1Ug/S6o7jQqsH2rVUH8vJIvSzuv/aV8khLbuGXo/LvHPTG+L11fL8BCLQ&#10;Ev7D8Icf0aGITJWb2HjRIyTr+EpAiDe6j5tNAqJCuEtSBbLI5Tl/8QsAAP//AwBQSwECLQAUAAYA&#10;CAAAACEAtoM4kv4AAADhAQAAEwAAAAAAAAAAAAAAAAAAAAAAW0NvbnRlbnRfVHlwZXNdLnhtbFBL&#10;AQItABQABgAIAAAAIQA4/SH/1gAAAJQBAAALAAAAAAAAAAAAAAAAAC8BAABfcmVscy8ucmVsc1BL&#10;AQItABQABgAIAAAAIQCCwEXW6gEAALEDAAAOAAAAAAAAAAAAAAAAAC4CAABkcnMvZTJvRG9jLnht&#10;bFBLAQItABQABgAIAAAAIQAD0yQM3QAAAAcBAAAPAAAAAAAAAAAAAAAAAEQEAABkcnMvZG93bnJl&#10;di54bWxQSwUGAAAAAAQABADzAAAATgUAAAAA&#10;" stroked="f">
                <v:textbox inset="2.53958mm,1.2694mm,2.53958mm,1.2694mm">
                  <w:txbxContent>
                    <w:p w:rsidR="00EC2A39" w:rsidRDefault="00A333F9">
                      <w:pPr>
                        <w:spacing w:after="0" w:line="258" w:lineRule="auto"/>
                        <w:ind w:left="-5" w:hanging="15"/>
                        <w:jc w:val="center"/>
                        <w:textDirection w:val="btLr"/>
                      </w:pPr>
                      <w:r>
                        <w:rPr>
                          <w:rFonts w:ascii="Arial" w:eastAsia="Arial" w:hAnsi="Arial" w:cs="Arial"/>
                          <w:b/>
                          <w:color w:val="1877C0"/>
                          <w:sz w:val="72"/>
                        </w:rPr>
                        <w:t>Independent Member</w:t>
                      </w:r>
                    </w:p>
                    <w:p w:rsidR="00EC2A39" w:rsidRDefault="00A333F9">
                      <w:pPr>
                        <w:spacing w:after="0" w:line="258" w:lineRule="auto"/>
                        <w:ind w:left="-5" w:hanging="15"/>
                        <w:jc w:val="center"/>
                        <w:textDirection w:val="btLr"/>
                      </w:pPr>
                      <w:r>
                        <w:rPr>
                          <w:rFonts w:ascii="Arial" w:eastAsia="Arial" w:hAnsi="Arial" w:cs="Arial"/>
                          <w:b/>
                          <w:color w:val="1877C0"/>
                          <w:sz w:val="72"/>
                        </w:rPr>
                        <w:t>Advisory Committee on Business Appointments (ACOBA)</w:t>
                      </w:r>
                    </w:p>
                    <w:p w:rsidR="00EC2A39" w:rsidRDefault="00EC2A39">
                      <w:pPr>
                        <w:spacing w:line="275" w:lineRule="auto"/>
                        <w:textDirection w:val="btLr"/>
                      </w:pPr>
                    </w:p>
                  </w:txbxContent>
                </v:textbox>
              </v:rect>
            </w:pict>
          </mc:Fallback>
        </mc:AlternateContent>
      </w:r>
    </w:p>
    <w:p w:rsidR="00EC2A39" w:rsidRDefault="00EC2A39">
      <w:pPr>
        <w:jc w:val="both"/>
      </w:pPr>
    </w:p>
    <w:p w:rsidR="00EC2A39" w:rsidRDefault="00EC2A39">
      <w:pPr>
        <w:jc w:val="both"/>
      </w:pPr>
    </w:p>
    <w:p w:rsidR="00EC2A39" w:rsidRDefault="00EC2A39">
      <w:pPr>
        <w:jc w:val="both"/>
      </w:pPr>
    </w:p>
    <w:p w:rsidR="00EC2A39" w:rsidRDefault="00EC2A39">
      <w:pPr>
        <w:jc w:val="both"/>
      </w:pPr>
    </w:p>
    <w:p w:rsidR="00EC2A39" w:rsidRDefault="00EC2A39">
      <w:pPr>
        <w:jc w:val="both"/>
      </w:pPr>
    </w:p>
    <w:p w:rsidR="00EC2A39" w:rsidRDefault="00A333F9">
      <w:pPr>
        <w:jc w:val="both"/>
      </w:pPr>
      <w:r>
        <w:rPr>
          <w:noProof/>
        </w:rPr>
        <mc:AlternateContent>
          <mc:Choice Requires="wps">
            <w:drawing>
              <wp:anchor distT="0" distB="0" distL="114300" distR="114300" simplePos="0" relativeHeight="251660288" behindDoc="0" locked="0" layoutInCell="1" hidden="0" allowOverlap="1">
                <wp:simplePos x="0" y="0"/>
                <wp:positionH relativeFrom="column">
                  <wp:posOffset>25401</wp:posOffset>
                </wp:positionH>
                <wp:positionV relativeFrom="paragraph">
                  <wp:posOffset>190500</wp:posOffset>
                </wp:positionV>
                <wp:extent cx="6654800" cy="64770"/>
                <wp:effectExtent l="0" t="0" r="0" b="0"/>
                <wp:wrapNone/>
                <wp:docPr id="12" name="Rectangle 12"/>
                <wp:cNvGraphicFramePr/>
                <a:graphic xmlns:a="http://schemas.openxmlformats.org/drawingml/2006/main">
                  <a:graphicData uri="http://schemas.microsoft.com/office/word/2010/wordprocessingShape">
                    <wps:wsp>
                      <wps:cNvSpPr/>
                      <wps:spPr>
                        <a:xfrm>
                          <a:off x="2032888" y="3761903"/>
                          <a:ext cx="6626225" cy="36195"/>
                        </a:xfrm>
                        <a:prstGeom prst="rect">
                          <a:avLst/>
                        </a:prstGeom>
                        <a:solidFill>
                          <a:srgbClr val="1877C0"/>
                        </a:solid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2" o:spid="_x0000_s1036" style="position:absolute;left:0;text-align:left;margin-left:2pt;margin-top:15pt;width:524pt;height:5.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OAI5wEAALMDAAAOAAAAZHJzL2Uyb0RvYy54bWysU8tu2zAQvBfoPxC813o4kR3BclA4cFEg&#10;aI2m+QCKoiQCFMkuaUv++y4pJ3HbW5ELxSVHo5nZ1eZ+GhQ5CXDS6Ipmi5QSoblppO4q+vxz/2lN&#10;ifNMN0wZLSp6Fo7ebz9+2Iy2FLnpjWoEECTRrhxtRXvvbZkkjvdiYG5hrNB42RoYmMcSuqQBNiL7&#10;oJI8TYtkNNBYMFw4h6cP8yXdRv62Fdx/b1snPFEVRW0+rhDXOqzJdsPKDpjtJb/IYP+hYmBS40df&#10;qR6YZ+QI8h+qQXIwzrR+wc2QmLaVXEQP6CZL/3Lz1DMrohcMx9nXmNz70fJvpwMQ2WDvcko0G7BH&#10;PzA1pjslCJ5hQKN1JeKe7AEulcNtcDu1MIQn+iBTRfN0ma/X2PFzRZerIrtLl3PAYvKEI6Ao8iLP&#10;bynhAYGA23CfvBFZcP6LMAMJm4oCKomxstOj8zP0BRK+64ySzV4qFQvo6p0CcmLY62y9Wu1ie5H9&#10;D5jSAaxNeG1mDCdJMDnbCjs/1VNM5eYlgNo0Z0zKWb6XqO2ROX9ggLOSUTLi/FTU/ToyEJSorxob&#10;dJfdBKP+uoDror4umOa9wbHkHiiZi52PYzqL/Xz0ppUxgSBvFnNRjZMRM7xMcRi96zqi3v617W8A&#10;AAD//wMAUEsDBBQABgAIAAAAIQA9DYoR3QAAAAgBAAAPAAAAZHJzL2Rvd25yZXYueG1sTI/NTsMw&#10;EITvSLyDtUjcqE34KQ1xKlQJTgiR0As3N94mofE6xG4a3p7NCU67qxnNfpOtJ9eJEYfQetJwvVAg&#10;kCpvW6o1bD+erx5AhGjIms4TavjBAOv8/CwzqfUnKnAsYy04hEJqNDQx9qmUoWrQmbDwPRJrez84&#10;E/kcamkHc+Jw18lEqXvpTEv8oTE9bhqsDuXRaXgrvpbdphhfp/fly7b/XJXy+9BqfXkxPT2CiDjF&#10;PzPM+IwOOTPt/JFsEJ2GW24SNdwonrOs7hLedrOQgMwz+b9A/gsAAP//AwBQSwECLQAUAAYACAAA&#10;ACEAtoM4kv4AAADhAQAAEwAAAAAAAAAAAAAAAAAAAAAAW0NvbnRlbnRfVHlwZXNdLnhtbFBLAQIt&#10;ABQABgAIAAAAIQA4/SH/1gAAAJQBAAALAAAAAAAAAAAAAAAAAC8BAABfcmVscy8ucmVsc1BLAQIt&#10;ABQABgAIAAAAIQCXCOAI5wEAALMDAAAOAAAAAAAAAAAAAAAAAC4CAABkcnMvZTJvRG9jLnhtbFBL&#10;AQItABQABgAIAAAAIQA9DYoR3QAAAAgBAAAPAAAAAAAAAAAAAAAAAEEEAABkcnMvZG93bnJldi54&#10;bWxQSwUGAAAAAAQABADzAAAASwUAAAAA&#10;" fillcolor="#1877c0" stroked="f">
                <v:textbox inset="2.53958mm,2.53958mm,2.53958mm,2.53958mm">
                  <w:txbxContent>
                    <w:p w:rsidR="00EC2A39" w:rsidRDefault="00EC2A39">
                      <w:pPr>
                        <w:spacing w:after="0" w:line="240" w:lineRule="auto"/>
                        <w:textDirection w:val="btLr"/>
                      </w:pPr>
                    </w:p>
                  </w:txbxContent>
                </v:textbox>
              </v:rect>
            </w:pict>
          </mc:Fallback>
        </mc:AlternateContent>
      </w:r>
    </w:p>
    <w:p w:rsidR="00EC2A39" w:rsidRDefault="00A333F9">
      <w:pPr>
        <w:spacing w:line="259" w:lineRule="auto"/>
        <w:jc w:val="both"/>
        <w:rPr>
          <w:rFonts w:ascii="Arial" w:eastAsia="Arial" w:hAnsi="Arial" w:cs="Arial"/>
        </w:rPr>
      </w:pPr>
      <w:r>
        <w:rPr>
          <w:rFonts w:ascii="Arial" w:eastAsia="Arial" w:hAnsi="Arial" w:cs="Arial"/>
          <w:b/>
          <w:sz w:val="40"/>
          <w:szCs w:val="40"/>
        </w:rPr>
        <w:t>Candidate pack</w:t>
      </w:r>
    </w:p>
    <w:p w:rsidR="00EC2A39" w:rsidRDefault="00A333F9">
      <w:pPr>
        <w:spacing w:line="259" w:lineRule="auto"/>
        <w:ind w:left="-5"/>
        <w:jc w:val="both"/>
        <w:rPr>
          <w:rFonts w:ascii="Arial" w:eastAsia="Arial" w:hAnsi="Arial" w:cs="Arial"/>
          <w:color w:val="1877C0"/>
          <w:highlight w:val="white"/>
        </w:rPr>
      </w:pPr>
      <w:r>
        <w:rPr>
          <w:rFonts w:ascii="Arial" w:eastAsia="Arial" w:hAnsi="Arial" w:cs="Arial"/>
          <w:b/>
          <w:sz w:val="40"/>
          <w:szCs w:val="40"/>
        </w:rPr>
        <w:t>Closing Date:</w:t>
      </w:r>
      <w:r>
        <w:rPr>
          <w:rFonts w:ascii="Arial" w:eastAsia="Arial" w:hAnsi="Arial" w:cs="Arial"/>
          <w:sz w:val="40"/>
          <w:szCs w:val="40"/>
        </w:rPr>
        <w:t xml:space="preserve"> 6th June 2023</w:t>
      </w:r>
      <w:r>
        <w:rPr>
          <w:rFonts w:ascii="Arial" w:eastAsia="Arial" w:hAnsi="Arial" w:cs="Arial"/>
          <w:sz w:val="40"/>
          <w:szCs w:val="40"/>
          <w:highlight w:val="white"/>
        </w:rPr>
        <w:t xml:space="preserve"> at 11:59pm (midnight)</w:t>
      </w:r>
    </w:p>
    <w:p w:rsidR="00EC2A39" w:rsidRDefault="00A333F9">
      <w:pPr>
        <w:pStyle w:val="Heading1"/>
        <w:spacing w:after="0"/>
      </w:pPr>
      <w:bookmarkStart w:id="1" w:name="_30j0zll" w:colFirst="0" w:colLast="0"/>
      <w:bookmarkEnd w:id="1"/>
      <w:r>
        <w:br w:type="page"/>
      </w:r>
      <w:r>
        <w:lastRenderedPageBreak/>
        <w:t>Contents</w:t>
      </w:r>
    </w:p>
    <w:sdt>
      <w:sdtPr>
        <w:id w:val="1927215581"/>
        <w:docPartObj>
          <w:docPartGallery w:val="Table of Contents"/>
          <w:docPartUnique/>
        </w:docPartObj>
      </w:sdtPr>
      <w:sdtEndPr/>
      <w:sdtContent>
        <w:p w:rsidR="00EC2A39" w:rsidRDefault="00A333F9">
          <w:pPr>
            <w:widowControl w:val="0"/>
            <w:tabs>
              <w:tab w:val="right" w:pos="12000"/>
            </w:tabs>
            <w:spacing w:before="60" w:after="0" w:line="240" w:lineRule="auto"/>
          </w:pPr>
          <w:r>
            <w:fldChar w:fldCharType="begin"/>
          </w:r>
          <w:r>
            <w:instrText xml:space="preserve"> TOC \h \u \z \t "Heading 1,1,Heading 2,2,Heading 3,3,Heading 4,4,Heading 5,5,Heading 6,6,"</w:instrText>
          </w:r>
          <w:r>
            <w:fldChar w:fldCharType="separate"/>
          </w:r>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30j0zll">
            <w:r w:rsidR="00A333F9">
              <w:rPr>
                <w:rFonts w:ascii="Arial" w:eastAsia="Arial" w:hAnsi="Arial" w:cs="Arial"/>
                <w:b/>
                <w:color w:val="000000"/>
                <w:sz w:val="24"/>
                <w:szCs w:val="24"/>
              </w:rPr>
              <w:t>Contents</w:t>
            </w:r>
            <w:r w:rsidR="00A333F9">
              <w:rPr>
                <w:rFonts w:ascii="Arial" w:eastAsia="Arial" w:hAnsi="Arial" w:cs="Arial"/>
                <w:b/>
                <w:color w:val="000000"/>
                <w:sz w:val="24"/>
                <w:szCs w:val="24"/>
              </w:rPr>
              <w:tab/>
            </w:r>
          </w:hyperlink>
          <w:r w:rsidR="00A333F9">
            <w:rPr>
              <w:rFonts w:ascii="Arial" w:eastAsia="Arial" w:hAnsi="Arial" w:cs="Arial"/>
              <w:b/>
              <w:sz w:val="24"/>
              <w:szCs w:val="24"/>
            </w:rPr>
            <w:t>1</w:t>
          </w:r>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tyjcwt">
            <w:r w:rsidR="00A333F9">
              <w:rPr>
                <w:rFonts w:ascii="Arial" w:eastAsia="Arial" w:hAnsi="Arial" w:cs="Arial"/>
                <w:b/>
                <w:color w:val="000000"/>
                <w:sz w:val="24"/>
                <w:szCs w:val="24"/>
              </w:rPr>
              <w:t>A Message from the Deputy Prime Minister</w:t>
            </w:r>
            <w:r w:rsidR="00A333F9">
              <w:rPr>
                <w:rFonts w:ascii="Arial" w:eastAsia="Arial" w:hAnsi="Arial" w:cs="Arial"/>
                <w:b/>
                <w:color w:val="000000"/>
                <w:sz w:val="24"/>
                <w:szCs w:val="24"/>
              </w:rPr>
              <w:tab/>
              <w:t>2</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1t3h5sf">
            <w:r w:rsidR="00A333F9">
              <w:rPr>
                <w:rFonts w:ascii="Arial" w:eastAsia="Arial" w:hAnsi="Arial" w:cs="Arial"/>
                <w:b/>
                <w:color w:val="000000"/>
                <w:sz w:val="24"/>
                <w:szCs w:val="24"/>
              </w:rPr>
              <w:t>Diversity and Equality of Opportunity</w:t>
            </w:r>
            <w:r w:rsidR="00A333F9">
              <w:rPr>
                <w:rFonts w:ascii="Arial" w:eastAsia="Arial" w:hAnsi="Arial" w:cs="Arial"/>
                <w:b/>
                <w:color w:val="000000"/>
                <w:sz w:val="24"/>
                <w:szCs w:val="24"/>
              </w:rPr>
              <w:tab/>
              <w:t>3</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4d34og8">
            <w:r w:rsidR="00A333F9">
              <w:rPr>
                <w:rFonts w:ascii="Arial" w:eastAsia="Arial" w:hAnsi="Arial" w:cs="Arial"/>
                <w:b/>
                <w:color w:val="000000"/>
                <w:sz w:val="24"/>
                <w:szCs w:val="24"/>
              </w:rPr>
              <w:t>Background to the Organisation</w:t>
            </w:r>
            <w:r w:rsidR="00A333F9">
              <w:rPr>
                <w:rFonts w:ascii="Arial" w:eastAsia="Arial" w:hAnsi="Arial" w:cs="Arial"/>
                <w:b/>
                <w:color w:val="000000"/>
                <w:sz w:val="24"/>
                <w:szCs w:val="24"/>
              </w:rPr>
              <w:tab/>
              <w:t>4</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lnxbz9">
            <w:r w:rsidR="00A333F9">
              <w:rPr>
                <w:rFonts w:ascii="Arial" w:eastAsia="Arial" w:hAnsi="Arial" w:cs="Arial"/>
                <w:b/>
                <w:color w:val="000000"/>
                <w:sz w:val="24"/>
                <w:szCs w:val="24"/>
              </w:rPr>
              <w:t>The Role</w:t>
            </w:r>
            <w:r w:rsidR="00A333F9">
              <w:rPr>
                <w:rFonts w:ascii="Arial" w:eastAsia="Arial" w:hAnsi="Arial" w:cs="Arial"/>
                <w:b/>
                <w:color w:val="000000"/>
                <w:sz w:val="24"/>
                <w:szCs w:val="24"/>
              </w:rPr>
              <w:tab/>
              <w:t>6</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35nkun2">
            <w:r w:rsidR="00A333F9">
              <w:rPr>
                <w:rFonts w:ascii="Arial" w:eastAsia="Arial" w:hAnsi="Arial" w:cs="Arial"/>
                <w:b/>
                <w:color w:val="000000"/>
                <w:sz w:val="24"/>
                <w:szCs w:val="24"/>
              </w:rPr>
              <w:t>Person specification and eligibility criteria</w:t>
            </w:r>
            <w:r w:rsidR="00A333F9">
              <w:rPr>
                <w:rFonts w:ascii="Arial" w:eastAsia="Arial" w:hAnsi="Arial" w:cs="Arial"/>
                <w:b/>
                <w:color w:val="000000"/>
                <w:sz w:val="24"/>
                <w:szCs w:val="24"/>
              </w:rPr>
              <w:tab/>
              <w:t>7</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1ksv4uv">
            <w:r w:rsidR="00A333F9">
              <w:rPr>
                <w:rFonts w:ascii="Arial" w:eastAsia="Arial" w:hAnsi="Arial" w:cs="Arial"/>
                <w:b/>
                <w:color w:val="000000"/>
                <w:sz w:val="24"/>
                <w:szCs w:val="24"/>
              </w:rPr>
              <w:t>Time commitment and term of office</w:t>
            </w:r>
            <w:r w:rsidR="00A333F9">
              <w:rPr>
                <w:rFonts w:ascii="Arial" w:eastAsia="Arial" w:hAnsi="Arial" w:cs="Arial"/>
                <w:b/>
                <w:color w:val="000000"/>
                <w:sz w:val="24"/>
                <w:szCs w:val="24"/>
              </w:rPr>
              <w:tab/>
              <w:t>9</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2jxsxqh">
            <w:r w:rsidR="00A333F9">
              <w:rPr>
                <w:rFonts w:ascii="Arial" w:eastAsia="Arial" w:hAnsi="Arial" w:cs="Arial"/>
                <w:b/>
                <w:color w:val="000000"/>
                <w:sz w:val="24"/>
                <w:szCs w:val="24"/>
              </w:rPr>
              <w:t>Recruitment process</w:t>
            </w:r>
            <w:r w:rsidR="00A333F9">
              <w:rPr>
                <w:rFonts w:ascii="Arial" w:eastAsia="Arial" w:hAnsi="Arial" w:cs="Arial"/>
                <w:b/>
                <w:color w:val="000000"/>
                <w:sz w:val="24"/>
                <w:szCs w:val="24"/>
              </w:rPr>
              <w:tab/>
              <w:t>11</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3j2qqm3">
            <w:r w:rsidR="00A333F9">
              <w:rPr>
                <w:rFonts w:ascii="Arial" w:eastAsia="Arial" w:hAnsi="Arial" w:cs="Arial"/>
                <w:b/>
                <w:color w:val="000000"/>
                <w:sz w:val="24"/>
                <w:szCs w:val="24"/>
              </w:rPr>
              <w:t>How to apply and submit your application</w:t>
            </w:r>
            <w:r w:rsidR="00A333F9">
              <w:rPr>
                <w:rFonts w:ascii="Arial" w:eastAsia="Arial" w:hAnsi="Arial" w:cs="Arial"/>
                <w:b/>
                <w:color w:val="000000"/>
                <w:sz w:val="24"/>
                <w:szCs w:val="24"/>
              </w:rPr>
              <w:tab/>
              <w:t>12</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2xcytpi">
            <w:r w:rsidR="00A333F9">
              <w:rPr>
                <w:rFonts w:ascii="Arial" w:eastAsia="Arial" w:hAnsi="Arial" w:cs="Arial"/>
                <w:b/>
                <w:color w:val="000000"/>
                <w:sz w:val="24"/>
                <w:szCs w:val="24"/>
              </w:rPr>
              <w:t>How we will handle your application</w:t>
            </w:r>
            <w:r w:rsidR="00A333F9">
              <w:rPr>
                <w:rFonts w:ascii="Arial" w:eastAsia="Arial" w:hAnsi="Arial" w:cs="Arial"/>
                <w:b/>
                <w:color w:val="000000"/>
                <w:sz w:val="24"/>
                <w:szCs w:val="24"/>
              </w:rPr>
              <w:tab/>
              <w:t>13</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3as4poj">
            <w:r w:rsidR="00A333F9">
              <w:rPr>
                <w:rFonts w:ascii="Arial" w:eastAsia="Arial" w:hAnsi="Arial" w:cs="Arial"/>
                <w:b/>
                <w:color w:val="000000"/>
                <w:sz w:val="24"/>
                <w:szCs w:val="24"/>
              </w:rPr>
              <w:t>Political Activity</w:t>
            </w:r>
            <w:r w:rsidR="00A333F9">
              <w:rPr>
                <w:rFonts w:ascii="Arial" w:eastAsia="Arial" w:hAnsi="Arial" w:cs="Arial"/>
                <w:b/>
                <w:color w:val="000000"/>
                <w:sz w:val="24"/>
                <w:szCs w:val="24"/>
              </w:rPr>
              <w:tab/>
              <w:t>14</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49x2ik5">
            <w:r w:rsidR="00A333F9">
              <w:rPr>
                <w:rFonts w:ascii="Arial" w:eastAsia="Arial" w:hAnsi="Arial" w:cs="Arial"/>
                <w:b/>
                <w:color w:val="000000"/>
                <w:sz w:val="24"/>
                <w:szCs w:val="24"/>
              </w:rPr>
              <w:t>Ineligibility criteria</w:t>
            </w:r>
            <w:r w:rsidR="00A333F9">
              <w:rPr>
                <w:rFonts w:ascii="Arial" w:eastAsia="Arial" w:hAnsi="Arial" w:cs="Arial"/>
                <w:b/>
                <w:color w:val="000000"/>
                <w:sz w:val="24"/>
                <w:szCs w:val="24"/>
              </w:rPr>
              <w:tab/>
              <w:t>14</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147n2zr">
            <w:r w:rsidR="00A333F9">
              <w:rPr>
                <w:rFonts w:ascii="Arial" w:eastAsia="Arial" w:hAnsi="Arial" w:cs="Arial"/>
                <w:b/>
                <w:color w:val="000000"/>
                <w:sz w:val="24"/>
                <w:szCs w:val="24"/>
              </w:rPr>
              <w:t>Conflicts of interest and due diligence</w:t>
            </w:r>
            <w:r w:rsidR="00A333F9">
              <w:rPr>
                <w:rFonts w:ascii="Arial" w:eastAsia="Arial" w:hAnsi="Arial" w:cs="Arial"/>
                <w:b/>
                <w:color w:val="000000"/>
                <w:sz w:val="24"/>
                <w:szCs w:val="24"/>
              </w:rPr>
              <w:tab/>
              <w:t>15</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3o7alnk">
            <w:r w:rsidR="00A333F9">
              <w:rPr>
                <w:rFonts w:ascii="Arial" w:eastAsia="Arial" w:hAnsi="Arial" w:cs="Arial"/>
                <w:b/>
                <w:color w:val="000000"/>
                <w:sz w:val="24"/>
                <w:szCs w:val="24"/>
              </w:rPr>
              <w:t>The Commissioner for Public Appointments</w:t>
            </w:r>
            <w:r w:rsidR="00A333F9">
              <w:rPr>
                <w:rFonts w:ascii="Arial" w:eastAsia="Arial" w:hAnsi="Arial" w:cs="Arial"/>
                <w:b/>
                <w:color w:val="000000"/>
                <w:sz w:val="24"/>
                <w:szCs w:val="24"/>
              </w:rPr>
              <w:tab/>
              <w:t>16</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23ckvvd">
            <w:r w:rsidR="00A333F9">
              <w:rPr>
                <w:rFonts w:ascii="Arial" w:eastAsia="Arial" w:hAnsi="Arial" w:cs="Arial"/>
                <w:b/>
                <w:color w:val="000000"/>
                <w:sz w:val="24"/>
                <w:szCs w:val="24"/>
              </w:rPr>
              <w:t>Complaints</w:t>
            </w:r>
            <w:r w:rsidR="00A333F9">
              <w:rPr>
                <w:rFonts w:ascii="Arial" w:eastAsia="Arial" w:hAnsi="Arial" w:cs="Arial"/>
                <w:b/>
                <w:color w:val="000000"/>
                <w:sz w:val="24"/>
                <w:szCs w:val="24"/>
              </w:rPr>
              <w:tab/>
              <w:t>16</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32hioqz">
            <w:r w:rsidR="00A333F9">
              <w:rPr>
                <w:rFonts w:ascii="Arial" w:eastAsia="Arial" w:hAnsi="Arial" w:cs="Arial"/>
                <w:b/>
                <w:color w:val="000000"/>
                <w:sz w:val="24"/>
                <w:szCs w:val="24"/>
              </w:rPr>
              <w:t>Use of your personal information</w:t>
            </w:r>
            <w:r w:rsidR="00A333F9">
              <w:rPr>
                <w:rFonts w:ascii="Arial" w:eastAsia="Arial" w:hAnsi="Arial" w:cs="Arial"/>
                <w:b/>
                <w:color w:val="000000"/>
                <w:sz w:val="24"/>
                <w:szCs w:val="24"/>
              </w:rPr>
              <w:tab/>
              <w:t>17</w:t>
            </w:r>
          </w:hyperlink>
        </w:p>
        <w:p w:rsidR="00EC2A39" w:rsidRDefault="00DA7901">
          <w:pPr>
            <w:widowControl w:val="0"/>
            <w:tabs>
              <w:tab w:val="right" w:pos="12000"/>
            </w:tabs>
            <w:spacing w:before="60" w:after="0" w:line="240" w:lineRule="auto"/>
            <w:rPr>
              <w:rFonts w:ascii="Arial" w:eastAsia="Arial" w:hAnsi="Arial" w:cs="Arial"/>
              <w:b/>
              <w:color w:val="000000"/>
              <w:sz w:val="24"/>
              <w:szCs w:val="24"/>
            </w:rPr>
          </w:pPr>
          <w:hyperlink w:anchor="_vx1227">
            <w:r w:rsidR="00A333F9">
              <w:rPr>
                <w:rFonts w:ascii="Arial" w:eastAsia="Arial" w:hAnsi="Arial" w:cs="Arial"/>
                <w:b/>
                <w:color w:val="000000"/>
                <w:sz w:val="24"/>
                <w:szCs w:val="24"/>
              </w:rPr>
              <w:t>Annex – The seven principles of public life</w:t>
            </w:r>
            <w:r w:rsidR="00A333F9">
              <w:rPr>
                <w:rFonts w:ascii="Arial" w:eastAsia="Arial" w:hAnsi="Arial" w:cs="Arial"/>
                <w:b/>
                <w:color w:val="000000"/>
                <w:sz w:val="24"/>
                <w:szCs w:val="24"/>
              </w:rPr>
              <w:tab/>
              <w:t>18</w:t>
            </w:r>
          </w:hyperlink>
          <w:r w:rsidR="00A333F9">
            <w:fldChar w:fldCharType="end"/>
          </w:r>
        </w:p>
      </w:sdtContent>
    </w:sdt>
    <w:p w:rsidR="00EC2A39" w:rsidRDefault="00EC2A39">
      <w:pPr>
        <w:widowControl w:val="0"/>
        <w:pBdr>
          <w:top w:val="nil"/>
          <w:left w:val="nil"/>
          <w:bottom w:val="nil"/>
          <w:right w:val="nil"/>
          <w:between w:val="nil"/>
        </w:pBdr>
        <w:spacing w:after="0"/>
        <w:rPr>
          <w:b/>
        </w:rPr>
      </w:pPr>
    </w:p>
    <w:sdt>
      <w:sdtPr>
        <w:id w:val="-262537643"/>
        <w:docPartObj>
          <w:docPartGallery w:val="Table of Contents"/>
          <w:docPartUnique/>
        </w:docPartObj>
      </w:sdtPr>
      <w:sdtEndPr/>
      <w:sdtContent>
        <w:p w:rsidR="00EC2A39" w:rsidRDefault="00A333F9">
          <w:pPr>
            <w:spacing w:after="0"/>
            <w:rPr>
              <w:b/>
            </w:rPr>
          </w:pPr>
          <w:r>
            <w:fldChar w:fldCharType="begin"/>
          </w:r>
          <w:r>
            <w:instrText xml:space="preserve"> TOC \h \u \z \t "Heading 1,1,Heading 2,2,Heading 3,3,Heading 4,4,Heading 5,5,Heading 6,6,"</w:instrText>
          </w:r>
          <w:r>
            <w:fldChar w:fldCharType="end"/>
          </w:r>
        </w:p>
      </w:sdtContent>
    </w:sdt>
    <w:p w:rsidR="00EC2A39" w:rsidRDefault="00EC2A39">
      <w:pPr>
        <w:pStyle w:val="Heading1"/>
      </w:pPr>
      <w:bookmarkStart w:id="2" w:name="_1fob9te" w:colFirst="0" w:colLast="0"/>
      <w:bookmarkEnd w:id="2"/>
    </w:p>
    <w:p w:rsidR="00EC2A39" w:rsidRDefault="00EC2A39">
      <w:pPr>
        <w:pStyle w:val="Heading1"/>
      </w:pPr>
      <w:bookmarkStart w:id="3" w:name="_3znysh7" w:colFirst="0" w:colLast="0"/>
      <w:bookmarkEnd w:id="3"/>
    </w:p>
    <w:p w:rsidR="00EC2A39" w:rsidRDefault="00EC2A39">
      <w:pPr>
        <w:pStyle w:val="Heading1"/>
      </w:pPr>
      <w:bookmarkStart w:id="4" w:name="_2et92p0" w:colFirst="0" w:colLast="0"/>
      <w:bookmarkEnd w:id="4"/>
    </w:p>
    <w:p w:rsidR="00EC2A39" w:rsidRDefault="00EC2A39">
      <w:pPr>
        <w:pStyle w:val="Heading1"/>
      </w:pPr>
      <w:bookmarkStart w:id="5" w:name="_6h3iowivco7s" w:colFirst="0" w:colLast="0"/>
      <w:bookmarkEnd w:id="5"/>
    </w:p>
    <w:p w:rsidR="00EC2A39" w:rsidRDefault="00EC2A39">
      <w:pPr>
        <w:pStyle w:val="Heading1"/>
      </w:pPr>
      <w:bookmarkStart w:id="6" w:name="_aac1gvh0ud4h" w:colFirst="0" w:colLast="0"/>
      <w:bookmarkEnd w:id="6"/>
    </w:p>
    <w:p w:rsidR="00EC2A39" w:rsidRDefault="00EC2A39">
      <w:pPr>
        <w:pStyle w:val="Heading1"/>
      </w:pPr>
      <w:bookmarkStart w:id="7" w:name="_fk7kxv2fktsq" w:colFirst="0" w:colLast="0"/>
      <w:bookmarkEnd w:id="7"/>
    </w:p>
    <w:p w:rsidR="00EC2A39" w:rsidRDefault="00EC2A39">
      <w:pPr>
        <w:pStyle w:val="Heading1"/>
      </w:pPr>
      <w:bookmarkStart w:id="8" w:name="_i3oo68kwwncr" w:colFirst="0" w:colLast="0"/>
      <w:bookmarkEnd w:id="8"/>
    </w:p>
    <w:p w:rsidR="006C15B0" w:rsidRDefault="006C15B0">
      <w:pPr>
        <w:pStyle w:val="Heading1"/>
      </w:pPr>
      <w:bookmarkStart w:id="9" w:name="_tyjcwt" w:colFirst="0" w:colLast="0"/>
      <w:bookmarkEnd w:id="9"/>
    </w:p>
    <w:p w:rsidR="006C15B0" w:rsidRDefault="006C15B0">
      <w:pPr>
        <w:pStyle w:val="Heading1"/>
      </w:pPr>
    </w:p>
    <w:p w:rsidR="00EC2A39" w:rsidRDefault="00A333F9">
      <w:pPr>
        <w:pStyle w:val="Heading1"/>
      </w:pPr>
      <w:r>
        <w:lastRenderedPageBreak/>
        <w:t>A Message from the Deputy Prime Minister</w:t>
      </w:r>
    </w:p>
    <w:p w:rsidR="00EC2A39" w:rsidRDefault="00EC2A39">
      <w:pPr>
        <w:spacing w:after="0" w:line="240" w:lineRule="auto"/>
        <w:jc w:val="both"/>
        <w:rPr>
          <w:rFonts w:ascii="Arial" w:eastAsia="Arial" w:hAnsi="Arial" w:cs="Arial"/>
          <w:sz w:val="24"/>
          <w:szCs w:val="24"/>
        </w:rPr>
      </w:pPr>
    </w:p>
    <w:p w:rsidR="00EC2A39" w:rsidRDefault="00A333F9">
      <w:pPr>
        <w:spacing w:after="0" w:line="240" w:lineRule="auto"/>
        <w:jc w:val="both"/>
        <w:rPr>
          <w:rFonts w:ascii="Arial" w:eastAsia="Arial" w:hAnsi="Arial" w:cs="Arial"/>
          <w:sz w:val="24"/>
          <w:szCs w:val="24"/>
        </w:rPr>
      </w:pPr>
      <w:r>
        <w:rPr>
          <w:rFonts w:ascii="Arial" w:eastAsia="Arial" w:hAnsi="Arial" w:cs="Arial"/>
          <w:sz w:val="24"/>
          <w:szCs w:val="24"/>
        </w:rPr>
        <w:t>Dear Candidate,</w:t>
      </w:r>
    </w:p>
    <w:p w:rsidR="00EC2A39" w:rsidRDefault="00EC2A39">
      <w:pPr>
        <w:spacing w:after="0" w:line="240" w:lineRule="auto"/>
        <w:jc w:val="both"/>
        <w:rPr>
          <w:rFonts w:ascii="Arial" w:eastAsia="Arial" w:hAnsi="Arial" w:cs="Arial"/>
          <w:sz w:val="24"/>
          <w:szCs w:val="24"/>
        </w:rPr>
      </w:pPr>
    </w:p>
    <w:p w:rsidR="00EC2A39" w:rsidRDefault="00A333F9">
      <w:pPr>
        <w:spacing w:after="0" w:line="240" w:lineRule="auto"/>
        <w:jc w:val="both"/>
        <w:rPr>
          <w:rFonts w:ascii="Arial" w:eastAsia="Arial" w:hAnsi="Arial" w:cs="Arial"/>
          <w:sz w:val="24"/>
          <w:szCs w:val="24"/>
        </w:rPr>
      </w:pPr>
      <w:r>
        <w:rPr>
          <w:rFonts w:ascii="Arial" w:eastAsia="Arial" w:hAnsi="Arial" w:cs="Arial"/>
          <w:sz w:val="24"/>
          <w:szCs w:val="24"/>
        </w:rPr>
        <w:t>Thank you for your interest in this vacancy for a Member of the Advisory Committee on Business Appointments (</w:t>
      </w:r>
      <w:proofErr w:type="spellStart"/>
      <w:r>
        <w:rPr>
          <w:rFonts w:ascii="Arial" w:eastAsia="Arial" w:hAnsi="Arial" w:cs="Arial"/>
          <w:sz w:val="24"/>
          <w:szCs w:val="24"/>
        </w:rPr>
        <w:t>ACoBA</w:t>
      </w:r>
      <w:proofErr w:type="spellEnd"/>
      <w:r>
        <w:rPr>
          <w:rFonts w:ascii="Arial" w:eastAsia="Arial" w:hAnsi="Arial" w:cs="Arial"/>
          <w:sz w:val="24"/>
          <w:szCs w:val="24"/>
        </w:rPr>
        <w:t>). We are looking for three independent members to join the Committee.</w:t>
      </w:r>
    </w:p>
    <w:p w:rsidR="00EC2A39" w:rsidRDefault="00EC2A39">
      <w:pPr>
        <w:spacing w:after="0" w:line="240" w:lineRule="auto"/>
        <w:jc w:val="both"/>
        <w:rPr>
          <w:rFonts w:ascii="Arial" w:eastAsia="Arial" w:hAnsi="Arial" w:cs="Arial"/>
          <w:sz w:val="24"/>
          <w:szCs w:val="24"/>
        </w:rPr>
      </w:pPr>
    </w:p>
    <w:p w:rsidR="00EC2A39" w:rsidRDefault="00A333F9">
      <w:pPr>
        <w:spacing w:after="0" w:line="240" w:lineRule="auto"/>
        <w:jc w:val="both"/>
        <w:rPr>
          <w:rFonts w:ascii="Arial" w:eastAsia="Arial" w:hAnsi="Arial" w:cs="Arial"/>
          <w:sz w:val="24"/>
          <w:szCs w:val="24"/>
        </w:rPr>
      </w:pPr>
      <w:r>
        <w:rPr>
          <w:rFonts w:ascii="Arial" w:eastAsia="Arial" w:hAnsi="Arial" w:cs="Arial"/>
          <w:sz w:val="24"/>
          <w:szCs w:val="24"/>
        </w:rPr>
        <w:t xml:space="preserve">Chaired by the Rt Hon the Lord </w:t>
      </w:r>
      <w:proofErr w:type="gramStart"/>
      <w:r>
        <w:rPr>
          <w:rFonts w:ascii="Arial" w:eastAsia="Arial" w:hAnsi="Arial" w:cs="Arial"/>
          <w:sz w:val="24"/>
          <w:szCs w:val="24"/>
        </w:rPr>
        <w:t xml:space="preserve">Pickles,  </w:t>
      </w:r>
      <w:proofErr w:type="spellStart"/>
      <w:r>
        <w:rPr>
          <w:rFonts w:ascii="Arial" w:eastAsia="Arial" w:hAnsi="Arial" w:cs="Arial"/>
          <w:sz w:val="24"/>
          <w:szCs w:val="24"/>
        </w:rPr>
        <w:t>ACoBA</w:t>
      </w:r>
      <w:proofErr w:type="spellEnd"/>
      <w:proofErr w:type="gramEnd"/>
      <w:r>
        <w:rPr>
          <w:rFonts w:ascii="Arial" w:eastAsia="Arial" w:hAnsi="Arial" w:cs="Arial"/>
          <w:sz w:val="24"/>
          <w:szCs w:val="24"/>
        </w:rPr>
        <w:t xml:space="preserve"> provides independent advice on applications submitted under the government’s Business Appointment Rules (the Rules) from former ministers, senior civil servants and other Crown servants. In doing so it advises on the conditions that should apply to new appointments or employment after individuals have left Crown service. It plays a vital role in ensuring that the business appointments rules are implemented fairly, sensibly and transparently. </w:t>
      </w:r>
    </w:p>
    <w:p w:rsidR="00EC2A39" w:rsidRDefault="00EC2A39">
      <w:pPr>
        <w:spacing w:after="0" w:line="240" w:lineRule="auto"/>
        <w:jc w:val="both"/>
        <w:rPr>
          <w:rFonts w:ascii="Arial" w:eastAsia="Arial" w:hAnsi="Arial" w:cs="Arial"/>
          <w:sz w:val="24"/>
          <w:szCs w:val="24"/>
        </w:rPr>
      </w:pPr>
    </w:p>
    <w:p w:rsidR="00EC2A39" w:rsidRDefault="00A333F9">
      <w:pPr>
        <w:spacing w:after="0" w:line="240" w:lineRule="auto"/>
        <w:jc w:val="both"/>
        <w:rPr>
          <w:rFonts w:ascii="Arial" w:eastAsia="Arial" w:hAnsi="Arial" w:cs="Arial"/>
          <w:sz w:val="24"/>
          <w:szCs w:val="24"/>
        </w:rPr>
      </w:pPr>
      <w:r>
        <w:rPr>
          <w:rFonts w:ascii="Arial" w:eastAsia="Arial" w:hAnsi="Arial" w:cs="Arial"/>
          <w:sz w:val="24"/>
          <w:szCs w:val="24"/>
        </w:rPr>
        <w:t>We want to hear from people from a wide range of backgrounds across the United Kingdom who believe that they will be able to contribute to this committee’s work. Different perspectives will help ensure the committee’s deliberations and advice are of the highest quality.</w:t>
      </w:r>
    </w:p>
    <w:p w:rsidR="00EC2A39" w:rsidRDefault="00EC2A39">
      <w:pPr>
        <w:spacing w:after="0" w:line="240" w:lineRule="auto"/>
        <w:jc w:val="both"/>
        <w:rPr>
          <w:rFonts w:ascii="Arial" w:eastAsia="Arial" w:hAnsi="Arial" w:cs="Arial"/>
          <w:sz w:val="24"/>
          <w:szCs w:val="24"/>
        </w:rPr>
      </w:pPr>
    </w:p>
    <w:p w:rsidR="00EC2A39" w:rsidRDefault="00A333F9">
      <w:pPr>
        <w:spacing w:after="0" w:line="240" w:lineRule="auto"/>
        <w:jc w:val="both"/>
        <w:rPr>
          <w:rFonts w:ascii="Arial" w:eastAsia="Arial" w:hAnsi="Arial" w:cs="Arial"/>
          <w:sz w:val="24"/>
          <w:szCs w:val="24"/>
        </w:rPr>
      </w:pPr>
      <w:r>
        <w:rPr>
          <w:rFonts w:ascii="Arial" w:eastAsia="Arial" w:hAnsi="Arial" w:cs="Arial"/>
          <w:sz w:val="24"/>
          <w:szCs w:val="24"/>
        </w:rPr>
        <w:t xml:space="preserve">The following pages will tell you more about </w:t>
      </w:r>
      <w:proofErr w:type="spellStart"/>
      <w:r>
        <w:rPr>
          <w:rFonts w:ascii="Arial" w:eastAsia="Arial" w:hAnsi="Arial" w:cs="Arial"/>
          <w:sz w:val="24"/>
          <w:szCs w:val="24"/>
        </w:rPr>
        <w:t>ACoBA’s</w:t>
      </w:r>
      <w:proofErr w:type="spellEnd"/>
      <w:r>
        <w:rPr>
          <w:rFonts w:ascii="Arial" w:eastAsia="Arial" w:hAnsi="Arial" w:cs="Arial"/>
          <w:sz w:val="24"/>
          <w:szCs w:val="24"/>
        </w:rPr>
        <w:t xml:space="preserve"> purpose and the nature of the work of the Committee members, as well as the application process. The </w:t>
      </w:r>
      <w:proofErr w:type="spellStart"/>
      <w:r>
        <w:rPr>
          <w:rFonts w:ascii="Arial" w:eastAsia="Arial" w:hAnsi="Arial" w:cs="Arial"/>
          <w:sz w:val="24"/>
          <w:szCs w:val="24"/>
        </w:rPr>
        <w:t>ACoBA</w:t>
      </w:r>
      <w:proofErr w:type="spellEnd"/>
      <w:r>
        <w:rPr>
          <w:rFonts w:ascii="Arial" w:eastAsia="Arial" w:hAnsi="Arial" w:cs="Arial"/>
          <w:sz w:val="24"/>
          <w:szCs w:val="24"/>
        </w:rPr>
        <w:t xml:space="preserve"> website also sets out its work in detail  </w:t>
      </w:r>
      <w:hyperlink r:id="rId11">
        <w:r>
          <w:rPr>
            <w:rFonts w:ascii="Arial" w:eastAsia="Arial" w:hAnsi="Arial" w:cs="Arial"/>
            <w:color w:val="1155CC"/>
            <w:sz w:val="24"/>
            <w:szCs w:val="24"/>
            <w:u w:val="single"/>
          </w:rPr>
          <w:t>www.gov.uk/government/organisations/advisory-committee-on-business-appointments</w:t>
        </w:r>
      </w:hyperlink>
      <w:r>
        <w:rPr>
          <w:rFonts w:ascii="Arial" w:eastAsia="Arial" w:hAnsi="Arial" w:cs="Arial"/>
          <w:sz w:val="24"/>
          <w:szCs w:val="24"/>
        </w:rPr>
        <w:t>.</w:t>
      </w:r>
    </w:p>
    <w:p w:rsidR="00EC2A39" w:rsidRDefault="00EC2A39">
      <w:pPr>
        <w:spacing w:after="0" w:line="240" w:lineRule="auto"/>
        <w:jc w:val="both"/>
        <w:rPr>
          <w:rFonts w:ascii="Arial" w:eastAsia="Arial" w:hAnsi="Arial" w:cs="Arial"/>
          <w:sz w:val="24"/>
          <w:szCs w:val="24"/>
        </w:rPr>
      </w:pPr>
    </w:p>
    <w:p w:rsidR="00EC2A39" w:rsidRDefault="00A333F9">
      <w:pPr>
        <w:spacing w:after="0" w:line="240" w:lineRule="auto"/>
        <w:jc w:val="both"/>
        <w:rPr>
          <w:rFonts w:ascii="Arial" w:eastAsia="Arial" w:hAnsi="Arial" w:cs="Arial"/>
          <w:sz w:val="24"/>
          <w:szCs w:val="24"/>
        </w:rPr>
      </w:pPr>
      <w:r>
        <w:rPr>
          <w:rFonts w:ascii="Arial" w:eastAsia="Arial" w:hAnsi="Arial" w:cs="Arial"/>
          <w:sz w:val="24"/>
          <w:szCs w:val="24"/>
        </w:rPr>
        <w:t xml:space="preserve">If, after reading the material, you have further questions about any aspect of this post you are welcome to contact </w:t>
      </w:r>
      <w:proofErr w:type="spellStart"/>
      <w:r>
        <w:rPr>
          <w:rFonts w:ascii="Arial" w:eastAsia="Arial" w:hAnsi="Arial" w:cs="Arial"/>
          <w:sz w:val="24"/>
          <w:szCs w:val="24"/>
        </w:rPr>
        <w:t>ACoBA</w:t>
      </w:r>
      <w:proofErr w:type="spellEnd"/>
      <w:r>
        <w:rPr>
          <w:rFonts w:ascii="Arial" w:eastAsia="Arial" w:hAnsi="Arial" w:cs="Arial"/>
          <w:sz w:val="24"/>
          <w:szCs w:val="24"/>
        </w:rPr>
        <w:t xml:space="preserve"> on </w:t>
      </w:r>
      <w:hyperlink r:id="rId12">
        <w:r>
          <w:rPr>
            <w:rFonts w:ascii="Arial" w:eastAsia="Arial" w:hAnsi="Arial" w:cs="Arial"/>
            <w:color w:val="1155CC"/>
            <w:sz w:val="24"/>
            <w:szCs w:val="24"/>
            <w:u w:val="single"/>
          </w:rPr>
          <w:t>acoba@acoba.gov.uk</w:t>
        </w:r>
      </w:hyperlink>
      <w:r>
        <w:rPr>
          <w:rFonts w:ascii="Arial" w:eastAsia="Arial" w:hAnsi="Arial" w:cs="Arial"/>
          <w:sz w:val="24"/>
          <w:szCs w:val="24"/>
        </w:rPr>
        <w:t xml:space="preserve">. If you have questions about the appointment process, you can contact </w:t>
      </w:r>
      <w:hyperlink r:id="rId13">
        <w:r>
          <w:rPr>
            <w:rFonts w:ascii="Arial" w:eastAsia="Arial" w:hAnsi="Arial" w:cs="Arial"/>
            <w:color w:val="1155CC"/>
            <w:sz w:val="24"/>
            <w:szCs w:val="24"/>
            <w:u w:val="single"/>
          </w:rPr>
          <w:t>acobarecruitment@cabinetoffice.gov.uk</w:t>
        </w:r>
      </w:hyperlink>
      <w:r>
        <w:rPr>
          <w:rFonts w:ascii="Arial" w:eastAsia="Arial" w:hAnsi="Arial" w:cs="Arial"/>
          <w:sz w:val="24"/>
          <w:szCs w:val="24"/>
        </w:rPr>
        <w:t xml:space="preserve">  </w:t>
      </w:r>
    </w:p>
    <w:p w:rsidR="00EC2A39" w:rsidRDefault="00EC2A39">
      <w:pPr>
        <w:spacing w:after="0" w:line="240" w:lineRule="auto"/>
        <w:jc w:val="both"/>
        <w:rPr>
          <w:rFonts w:ascii="Arial" w:eastAsia="Arial" w:hAnsi="Arial" w:cs="Arial"/>
          <w:sz w:val="24"/>
          <w:szCs w:val="24"/>
        </w:rPr>
      </w:pPr>
    </w:p>
    <w:p w:rsidR="00EC2A39" w:rsidRDefault="00A333F9">
      <w:pPr>
        <w:spacing w:after="0" w:line="240" w:lineRule="auto"/>
        <w:jc w:val="both"/>
        <w:rPr>
          <w:rFonts w:ascii="Arial" w:eastAsia="Arial" w:hAnsi="Arial" w:cs="Arial"/>
          <w:sz w:val="24"/>
          <w:szCs w:val="24"/>
        </w:rPr>
      </w:pPr>
      <w:r>
        <w:rPr>
          <w:rFonts w:ascii="Arial" w:eastAsia="Arial" w:hAnsi="Arial" w:cs="Arial"/>
          <w:sz w:val="24"/>
          <w:szCs w:val="24"/>
        </w:rPr>
        <w:t>If you have the experience and qualities we are seeking, we very much look forward to hearing from you.</w:t>
      </w:r>
    </w:p>
    <w:p w:rsidR="00EC2A39" w:rsidRDefault="00EC2A39">
      <w:pPr>
        <w:spacing w:after="0" w:line="259" w:lineRule="auto"/>
        <w:jc w:val="both"/>
        <w:rPr>
          <w:rFonts w:ascii="Arial" w:eastAsia="Arial" w:hAnsi="Arial" w:cs="Arial"/>
          <w:sz w:val="24"/>
          <w:szCs w:val="24"/>
        </w:rPr>
      </w:pPr>
    </w:p>
    <w:p w:rsidR="00EC2A39" w:rsidRDefault="00A333F9">
      <w:pPr>
        <w:spacing w:after="0" w:line="259" w:lineRule="auto"/>
        <w:jc w:val="both"/>
        <w:rPr>
          <w:rFonts w:ascii="Arial" w:eastAsia="Arial" w:hAnsi="Arial" w:cs="Arial"/>
          <w:b/>
          <w:color w:val="1877C0"/>
          <w:sz w:val="24"/>
          <w:szCs w:val="24"/>
        </w:rPr>
        <w:sectPr w:rsidR="00EC2A39">
          <w:headerReference w:type="default" r:id="rId14"/>
          <w:pgSz w:w="11906" w:h="16838"/>
          <w:pgMar w:top="720" w:right="720" w:bottom="720" w:left="720" w:header="708" w:footer="708" w:gutter="0"/>
          <w:pgNumType w:start="0"/>
          <w:cols w:space="720"/>
          <w:titlePg/>
        </w:sectPr>
      </w:pPr>
      <w:r>
        <w:rPr>
          <w:rFonts w:ascii="Arial" w:eastAsia="Arial" w:hAnsi="Arial" w:cs="Arial"/>
          <w:b/>
          <w:color w:val="1877C0"/>
          <w:sz w:val="24"/>
          <w:szCs w:val="24"/>
        </w:rPr>
        <w:t xml:space="preserve">The Deputy Prime Minister </w:t>
      </w:r>
    </w:p>
    <w:p w:rsidR="00EC2A39" w:rsidRDefault="00A333F9">
      <w:pPr>
        <w:pStyle w:val="Heading1"/>
        <w:spacing w:after="0"/>
        <w:rPr>
          <w:sz w:val="28"/>
          <w:szCs w:val="28"/>
        </w:rPr>
        <w:sectPr w:rsidR="00EC2A39">
          <w:pgSz w:w="11906" w:h="16838"/>
          <w:pgMar w:top="720" w:right="720" w:bottom="720" w:left="720" w:header="708" w:footer="708" w:gutter="0"/>
          <w:cols w:space="720"/>
        </w:sectPr>
      </w:pPr>
      <w:bookmarkStart w:id="10" w:name="_1t3h5sf" w:colFirst="0" w:colLast="0"/>
      <w:bookmarkEnd w:id="10"/>
      <w:r>
        <w:lastRenderedPageBreak/>
        <w:t>Diversity and Equality of Opportunity</w:t>
      </w:r>
    </w:p>
    <w:p w:rsidR="00EC2A39" w:rsidRDefault="00EC2A39">
      <w:pPr>
        <w:jc w:val="both"/>
        <w:rPr>
          <w:rFonts w:ascii="Arial" w:eastAsia="Arial" w:hAnsi="Arial" w:cs="Arial"/>
          <w:sz w:val="16"/>
          <w:szCs w:val="16"/>
        </w:rPr>
        <w:sectPr w:rsidR="00EC2A39">
          <w:type w:val="continuous"/>
          <w:pgSz w:w="11906" w:h="16838"/>
          <w:pgMar w:top="720" w:right="720" w:bottom="720" w:left="720" w:header="708" w:footer="708" w:gutter="0"/>
          <w:cols w:space="720"/>
        </w:sectPr>
      </w:pPr>
    </w:p>
    <w:p w:rsidR="00EC2A39" w:rsidRDefault="00A333F9">
      <w:pPr>
        <w:pBdr>
          <w:top w:val="nil"/>
          <w:left w:val="nil"/>
          <w:bottom w:val="nil"/>
          <w:right w:val="nil"/>
          <w:between w:val="nil"/>
        </w:pBdr>
        <w:spacing w:after="240"/>
        <w:jc w:val="both"/>
        <w:rPr>
          <w:rFonts w:ascii="Arial" w:eastAsia="Arial" w:hAnsi="Arial" w:cs="Arial"/>
          <w:sz w:val="24"/>
          <w:szCs w:val="24"/>
        </w:rPr>
      </w:pPr>
      <w:r>
        <w:rPr>
          <w:rFonts w:ascii="Arial" w:eastAsia="Arial" w:hAnsi="Arial" w:cs="Arial"/>
          <w:color w:val="000000"/>
          <w:sz w:val="24"/>
          <w:szCs w:val="24"/>
        </w:rPr>
        <w:t xml:space="preserve">Public Appointees play an important role in public life on the board of public bodies and in statutory offices. For this reason, it is of great importance that these boards reflect the diversity of the UK as a whole. We welcome applications from all candidates regardless of ethnicity, religion or belief, gender, sexual orientation, age, disability, gender identity. </w:t>
      </w:r>
    </w:p>
    <w:p w:rsidR="00EC2A39" w:rsidRDefault="00A333F9">
      <w:pPr>
        <w:pBdr>
          <w:top w:val="nil"/>
          <w:left w:val="nil"/>
          <w:bottom w:val="nil"/>
          <w:right w:val="nil"/>
          <w:between w:val="nil"/>
        </w:pBdr>
        <w:spacing w:after="240"/>
        <w:jc w:val="both"/>
        <w:rPr>
          <w:rFonts w:ascii="Arial" w:eastAsia="Arial" w:hAnsi="Arial" w:cs="Arial"/>
          <w:sz w:val="24"/>
          <w:szCs w:val="24"/>
          <w:highlight w:val="white"/>
        </w:rPr>
      </w:pPr>
      <w:r>
        <w:rPr>
          <w:rFonts w:ascii="Arial" w:eastAsia="Arial" w:hAnsi="Arial" w:cs="Arial"/>
          <w:sz w:val="24"/>
          <w:szCs w:val="24"/>
          <w:highlight w:val="white"/>
        </w:rPr>
        <w:t xml:space="preserve">All applicants are asked to complete diversity information as part of their application.  You can select “prefer not to say” to any question you do not wish to answer and the information is not shared with the Advisory Assessment Panel </w:t>
      </w:r>
      <w:r>
        <w:rPr>
          <w:rFonts w:ascii="Arial" w:eastAsia="Arial" w:hAnsi="Arial" w:cs="Arial"/>
          <w:color w:val="222222"/>
          <w:sz w:val="24"/>
          <w:szCs w:val="24"/>
          <w:highlight w:val="white"/>
        </w:rPr>
        <w:t xml:space="preserve">and plays no role in the appointment decision. </w:t>
      </w:r>
      <w:r>
        <w:rPr>
          <w:rFonts w:ascii="Arial" w:eastAsia="Arial" w:hAnsi="Arial" w:cs="Arial"/>
          <w:sz w:val="24"/>
          <w:szCs w:val="24"/>
          <w:highlight w:val="white"/>
        </w:rPr>
        <w:t>We hope you will help us by providing this information. This will allow us to see if there are any unfair barriers to becoming a public appointee and whether there are any changes we could make to encourage a more diverse field to apply.</w:t>
      </w:r>
    </w:p>
    <w:p w:rsidR="00EC2A39" w:rsidRDefault="00A333F9">
      <w:pPr>
        <w:jc w:val="both"/>
        <w:rPr>
          <w:rFonts w:ascii="Arial" w:eastAsia="Arial" w:hAnsi="Arial" w:cs="Arial"/>
          <w:b/>
          <w:color w:val="1877C0"/>
          <w:sz w:val="24"/>
          <w:szCs w:val="24"/>
        </w:rPr>
      </w:pPr>
      <w:r>
        <w:rPr>
          <w:rFonts w:ascii="Arial" w:eastAsia="Arial" w:hAnsi="Arial" w:cs="Arial"/>
          <w:b/>
          <w:color w:val="1877C0"/>
          <w:sz w:val="24"/>
          <w:szCs w:val="24"/>
        </w:rPr>
        <w:t>Disability Confident</w:t>
      </w:r>
    </w:p>
    <w:p w:rsidR="00EC2A39" w:rsidRDefault="00A333F9">
      <w:pPr>
        <w:jc w:val="both"/>
        <w:rPr>
          <w:rFonts w:ascii="Arial" w:eastAsia="Arial" w:hAnsi="Arial" w:cs="Arial"/>
          <w:color w:val="000000"/>
          <w:sz w:val="24"/>
          <w:szCs w:val="24"/>
        </w:rPr>
      </w:pPr>
      <w:r>
        <w:rPr>
          <w:rFonts w:ascii="Arial" w:eastAsia="Arial" w:hAnsi="Arial" w:cs="Arial"/>
          <w:color w:val="000000"/>
          <w:sz w:val="24"/>
          <w:szCs w:val="24"/>
        </w:rPr>
        <w:t>Disability Confident is a voluntary scheme which replaced the Guaranteed Interview Scheme or Two Ticks Scheme that was widely used in Britain. Disability Confident supports the Government’s commitment to halve the employment gap between candidates who have disabilities and those who do not by encouraging employers to think about disability and to take positive action to improve how they attract, recruit and retain workers with disabilities.</w:t>
      </w:r>
    </w:p>
    <w:p w:rsidR="00EC2A39" w:rsidRDefault="00A333F9">
      <w:pPr>
        <w:jc w:val="both"/>
        <w:rPr>
          <w:rFonts w:ascii="Arial" w:eastAsia="Arial" w:hAnsi="Arial" w:cs="Arial"/>
          <w:color w:val="000000"/>
          <w:sz w:val="24"/>
          <w:szCs w:val="24"/>
        </w:rPr>
      </w:pPr>
      <w:r>
        <w:rPr>
          <w:rFonts w:ascii="Arial" w:eastAsia="Arial" w:hAnsi="Arial" w:cs="Arial"/>
          <w:color w:val="000000"/>
          <w:sz w:val="24"/>
          <w:szCs w:val="24"/>
        </w:rPr>
        <w:t>As a Disability Confident employer, we are committed to ensuring that candidates with disabilities are provided with the adjustments that they require as part of the recruitment process. When you apply you will have the opportunity to request reasonable adjustments to the application process and a member of the sponsor team will contact you to discuss your requirements</w:t>
      </w:r>
    </w:p>
    <w:p w:rsidR="00EC2A39" w:rsidRDefault="00A333F9">
      <w:pPr>
        <w:jc w:val="both"/>
        <w:rPr>
          <w:rFonts w:ascii="Arial" w:eastAsia="Arial" w:hAnsi="Arial" w:cs="Arial"/>
          <w:sz w:val="24"/>
          <w:szCs w:val="24"/>
        </w:rPr>
      </w:pPr>
      <w:r>
        <w:rPr>
          <w:rFonts w:ascii="Arial" w:eastAsia="Arial" w:hAnsi="Arial" w:cs="Arial"/>
          <w:sz w:val="24"/>
          <w:szCs w:val="24"/>
        </w:rPr>
        <w:t xml:space="preserve">We will also offer an interview to a fair and proportionate number of disabled applicants that meet the minimum criteria for the job - by minimum criteria you must be able to provide sufficient evidence to demonstrate relevant skills and experience for each of the selection criteria set out in the </w:t>
      </w:r>
      <w:hyperlink w:anchor="_35nkun2">
        <w:r>
          <w:rPr>
            <w:rFonts w:ascii="Arial" w:eastAsia="Arial" w:hAnsi="Arial" w:cs="Arial"/>
            <w:b/>
            <w:color w:val="1155CC"/>
            <w:sz w:val="24"/>
            <w:szCs w:val="24"/>
            <w:u w:val="single"/>
          </w:rPr>
          <w:t>Person Specification</w:t>
        </w:r>
      </w:hyperlink>
      <w:r>
        <w:rPr>
          <w:rFonts w:ascii="Arial" w:eastAsia="Arial" w:hAnsi="Arial" w:cs="Arial"/>
          <w:sz w:val="24"/>
          <w:szCs w:val="24"/>
        </w:rPr>
        <w:t xml:space="preserve"> section. This does not mean that all candidates who have a disability are entitled to an interview. When you apply you will have the opportunity to select if you would like your application considered under this scheme.</w:t>
      </w:r>
    </w:p>
    <w:p w:rsidR="00EC2A39" w:rsidRDefault="00A333F9">
      <w:pPr>
        <w:jc w:val="both"/>
        <w:rPr>
          <w:rFonts w:ascii="Arial" w:eastAsia="Arial" w:hAnsi="Arial" w:cs="Arial"/>
          <w:sz w:val="24"/>
          <w:szCs w:val="24"/>
        </w:rPr>
      </w:pPr>
      <w:r>
        <w:rPr>
          <w:rFonts w:ascii="Arial" w:eastAsia="Arial" w:hAnsi="Arial" w:cs="Arial"/>
          <w:sz w:val="24"/>
          <w:szCs w:val="24"/>
        </w:rPr>
        <w:t xml:space="preserve">The aim of this commitment is to encourage positive action for candidates with disabilities, encouraging them to apply for positions in public life by offering them the assurance that, should they meet the minimum criteria as advertised for the position, they will be given the opportunity to demonstrate their skills, talent and abilities at the interview stage. </w:t>
      </w:r>
    </w:p>
    <w:p w:rsidR="00EC2A39" w:rsidRDefault="00A333F9">
      <w:pPr>
        <w:jc w:val="both"/>
        <w:rPr>
          <w:rFonts w:ascii="Arial" w:eastAsia="Arial" w:hAnsi="Arial" w:cs="Arial"/>
          <w:b/>
          <w:color w:val="1877C0"/>
          <w:sz w:val="48"/>
          <w:szCs w:val="48"/>
        </w:rPr>
        <w:sectPr w:rsidR="00EC2A39">
          <w:type w:val="continuous"/>
          <w:pgSz w:w="11906" w:h="16838"/>
          <w:pgMar w:top="720" w:right="720" w:bottom="284" w:left="720" w:header="708" w:footer="708" w:gutter="0"/>
          <w:cols w:space="720"/>
        </w:sectPr>
      </w:pPr>
      <w:r>
        <w:rPr>
          <w:rFonts w:ascii="Arial" w:eastAsia="Arial" w:hAnsi="Arial" w:cs="Arial"/>
          <w:sz w:val="24"/>
          <w:szCs w:val="24"/>
        </w:rPr>
        <w:t>It is important to note that if we receive a higher volume of applications that far exceeds the number of those expected then we may need to limit the overall numbers of interviews offered. This will include the number of interviews offered to Disability Confident candidates that meet the minimum criteria for the role.</w:t>
      </w:r>
    </w:p>
    <w:p w:rsidR="002E6786" w:rsidRDefault="002E6786">
      <w:pPr>
        <w:pStyle w:val="Heading1"/>
      </w:pPr>
      <w:bookmarkStart w:id="11" w:name="_4d34og8" w:colFirst="0" w:colLast="0"/>
      <w:bookmarkEnd w:id="11"/>
    </w:p>
    <w:p w:rsidR="00EC2A39" w:rsidRDefault="00A333F9">
      <w:pPr>
        <w:pStyle w:val="Heading1"/>
        <w:rPr>
          <w:sz w:val="24"/>
          <w:szCs w:val="24"/>
        </w:rPr>
        <w:sectPr w:rsidR="00EC2A39">
          <w:type w:val="continuous"/>
          <w:pgSz w:w="11906" w:h="16838"/>
          <w:pgMar w:top="720" w:right="720" w:bottom="720" w:left="720" w:header="708" w:footer="708" w:gutter="0"/>
          <w:cols w:space="720"/>
        </w:sectPr>
      </w:pPr>
      <w:r>
        <w:lastRenderedPageBreak/>
        <w:t>Background to the Organisation</w:t>
      </w:r>
    </w:p>
    <w:p w:rsidR="00EC2A39" w:rsidRDefault="00EC2A39">
      <w:pPr>
        <w:pBdr>
          <w:top w:val="nil"/>
          <w:left w:val="nil"/>
          <w:bottom w:val="nil"/>
          <w:right w:val="nil"/>
          <w:between w:val="nil"/>
        </w:pBdr>
        <w:spacing w:after="0"/>
        <w:rPr>
          <w:rFonts w:ascii="Arial" w:eastAsia="Arial" w:hAnsi="Arial" w:cs="Arial"/>
          <w:color w:val="000000"/>
          <w:sz w:val="24"/>
          <w:szCs w:val="24"/>
        </w:rPr>
        <w:sectPr w:rsidR="00EC2A39">
          <w:type w:val="continuous"/>
          <w:pgSz w:w="11906" w:h="16838"/>
          <w:pgMar w:top="720" w:right="720" w:bottom="720" w:left="720" w:header="708" w:footer="708" w:gutter="0"/>
          <w:cols w:space="720"/>
        </w:sectPr>
      </w:pPr>
    </w:p>
    <w:p w:rsidR="00EC2A39" w:rsidRDefault="00A333F9">
      <w:pPr>
        <w:shd w:val="clear" w:color="auto" w:fill="FFFFFF"/>
        <w:spacing w:after="0"/>
        <w:jc w:val="both"/>
        <w:rPr>
          <w:rFonts w:ascii="Arial" w:eastAsia="Arial" w:hAnsi="Arial" w:cs="Arial"/>
          <w:sz w:val="24"/>
          <w:szCs w:val="24"/>
        </w:rPr>
      </w:pPr>
      <w:proofErr w:type="spellStart"/>
      <w:r>
        <w:rPr>
          <w:rFonts w:ascii="Arial" w:eastAsia="Arial" w:hAnsi="Arial" w:cs="Arial"/>
          <w:sz w:val="24"/>
          <w:szCs w:val="24"/>
        </w:rPr>
        <w:t>ACoBA</w:t>
      </w:r>
      <w:proofErr w:type="spellEnd"/>
      <w:r>
        <w:rPr>
          <w:rFonts w:ascii="Arial" w:eastAsia="Arial" w:hAnsi="Arial" w:cs="Arial"/>
          <w:sz w:val="24"/>
          <w:szCs w:val="24"/>
        </w:rPr>
        <w:t xml:space="preserve"> is a </w:t>
      </w:r>
      <w:proofErr w:type="gramStart"/>
      <w:r>
        <w:rPr>
          <w:rFonts w:ascii="Arial" w:eastAsia="Arial" w:hAnsi="Arial" w:cs="Arial"/>
          <w:sz w:val="24"/>
          <w:szCs w:val="24"/>
        </w:rPr>
        <w:t>high profile</w:t>
      </w:r>
      <w:proofErr w:type="gramEnd"/>
      <w:r>
        <w:rPr>
          <w:rFonts w:ascii="Arial" w:eastAsia="Arial" w:hAnsi="Arial" w:cs="Arial"/>
          <w:sz w:val="24"/>
          <w:szCs w:val="24"/>
        </w:rPr>
        <w:t xml:space="preserve"> body whose work can attract considerable public and media interest. It is independent of the government and of the Civil Service. It is long-standing government policy that it is in the public interest that those with experience in government should be able to move into business or other areas of public life and it is equally important that in the taking up of an appointment, there is no cause for suspicion of impropriety. It acts independently to advise former ministers directly, the Prime Minister, the Foreign Secretary, the First Ministers for Scotland and Wales and departmental Permanent Secretaries on applications referred to it, under the government’s Business Appointment Rules (the Rules) </w:t>
      </w:r>
      <w:hyperlink r:id="rId15">
        <w:r>
          <w:rPr>
            <w:rFonts w:ascii="Arial" w:eastAsia="Arial" w:hAnsi="Arial" w:cs="Arial"/>
            <w:color w:val="1155CC"/>
            <w:sz w:val="24"/>
            <w:szCs w:val="24"/>
            <w:u w:val="single"/>
          </w:rPr>
          <w:t>https://www.gov.uk/government/collections/business-appointment-rules</w:t>
        </w:r>
      </w:hyperlink>
      <w:r>
        <w:rPr>
          <w:rFonts w:ascii="Arial" w:eastAsia="Arial" w:hAnsi="Arial" w:cs="Arial"/>
          <w:sz w:val="24"/>
          <w:szCs w:val="24"/>
        </w:rPr>
        <w:t xml:space="preserve"> </w:t>
      </w:r>
    </w:p>
    <w:p w:rsidR="00EC2A39" w:rsidRDefault="00EC2A39">
      <w:pPr>
        <w:shd w:val="clear" w:color="auto" w:fill="FFFFFF"/>
        <w:spacing w:after="0"/>
        <w:jc w:val="both"/>
        <w:rPr>
          <w:rFonts w:ascii="Arial" w:eastAsia="Arial" w:hAnsi="Arial" w:cs="Arial"/>
          <w:sz w:val="24"/>
          <w:szCs w:val="24"/>
        </w:rPr>
      </w:pPr>
    </w:p>
    <w:p w:rsidR="00EC2A39" w:rsidRDefault="00A333F9">
      <w:pPr>
        <w:shd w:val="clear" w:color="auto" w:fill="FFFFFF"/>
        <w:spacing w:after="0"/>
        <w:jc w:val="both"/>
        <w:rPr>
          <w:rFonts w:ascii="Arial" w:eastAsia="Arial" w:hAnsi="Arial" w:cs="Arial"/>
          <w:sz w:val="24"/>
          <w:szCs w:val="24"/>
        </w:rPr>
      </w:pPr>
      <w:r>
        <w:rPr>
          <w:rFonts w:ascii="Arial" w:eastAsia="Arial" w:hAnsi="Arial" w:cs="Arial"/>
          <w:sz w:val="24"/>
          <w:szCs w:val="24"/>
        </w:rPr>
        <w:t>In doing so it advises on the conditions that should apply to appointments or employment, under the Rules at the most senior level for government officials, and the Rules for former Ministers, which both apply for two years after officials have left office.  The Rules seek to counter suspicion that the decisions and statements of a serving official might be influenced by the hope</w:t>
      </w:r>
    </w:p>
    <w:p w:rsidR="00EC2A39" w:rsidRDefault="00A333F9">
      <w:pPr>
        <w:shd w:val="clear" w:color="auto" w:fill="FFFFFF"/>
        <w:spacing w:after="0"/>
        <w:jc w:val="both"/>
        <w:rPr>
          <w:rFonts w:ascii="Arial" w:eastAsia="Arial" w:hAnsi="Arial" w:cs="Arial"/>
          <w:sz w:val="24"/>
          <w:szCs w:val="24"/>
        </w:rPr>
      </w:pPr>
      <w:r>
        <w:rPr>
          <w:rFonts w:ascii="Arial" w:eastAsia="Arial" w:hAnsi="Arial" w:cs="Arial"/>
          <w:sz w:val="24"/>
          <w:szCs w:val="24"/>
        </w:rPr>
        <w:t>or expectation of future employment; or an employer could gain an unfair advantage through sensitive information, or improper use of contacts a former official has had access to by virtue of their time in office.</w:t>
      </w:r>
    </w:p>
    <w:p w:rsidR="00EC2A39" w:rsidRDefault="00EC2A39">
      <w:pPr>
        <w:shd w:val="clear" w:color="auto" w:fill="FFFFFF"/>
        <w:spacing w:after="0"/>
        <w:jc w:val="both"/>
        <w:rPr>
          <w:rFonts w:ascii="Arial" w:eastAsia="Arial" w:hAnsi="Arial" w:cs="Arial"/>
          <w:sz w:val="24"/>
          <w:szCs w:val="24"/>
        </w:rPr>
      </w:pPr>
    </w:p>
    <w:p w:rsidR="00EC2A39" w:rsidRDefault="00A333F9">
      <w:pPr>
        <w:shd w:val="clear" w:color="auto" w:fill="FFFFFF"/>
        <w:spacing w:after="0"/>
        <w:jc w:val="both"/>
        <w:rPr>
          <w:rFonts w:ascii="Arial" w:eastAsia="Arial" w:hAnsi="Arial" w:cs="Arial"/>
          <w:sz w:val="24"/>
          <w:szCs w:val="24"/>
        </w:rPr>
      </w:pPr>
      <w:r>
        <w:rPr>
          <w:rFonts w:ascii="Arial" w:eastAsia="Arial" w:hAnsi="Arial" w:cs="Arial"/>
          <w:sz w:val="24"/>
          <w:szCs w:val="24"/>
        </w:rPr>
        <w:t xml:space="preserve">Applications are assessed case-by-case, on their individual merits, taking into consideration previous decisions and the risk profile.  In advising on an application, </w:t>
      </w:r>
      <w:proofErr w:type="spellStart"/>
      <w:r>
        <w:rPr>
          <w:rFonts w:ascii="Arial" w:eastAsia="Arial" w:hAnsi="Arial" w:cs="Arial"/>
          <w:sz w:val="24"/>
          <w:szCs w:val="24"/>
        </w:rPr>
        <w:t>ACoBA</w:t>
      </w:r>
      <w:proofErr w:type="spellEnd"/>
      <w:r>
        <w:rPr>
          <w:rFonts w:ascii="Arial" w:eastAsia="Arial" w:hAnsi="Arial" w:cs="Arial"/>
          <w:sz w:val="24"/>
          <w:szCs w:val="24"/>
        </w:rPr>
        <w:t xml:space="preserve"> must consider the public interest in light of the government’s Rules and the law on restraint of trade. </w:t>
      </w:r>
      <w:proofErr w:type="spellStart"/>
      <w:r>
        <w:rPr>
          <w:rFonts w:ascii="Arial" w:eastAsia="Arial" w:hAnsi="Arial" w:cs="Arial"/>
          <w:sz w:val="24"/>
          <w:szCs w:val="24"/>
        </w:rPr>
        <w:t>ACoBA</w:t>
      </w:r>
      <w:proofErr w:type="spellEnd"/>
      <w:r>
        <w:rPr>
          <w:rFonts w:ascii="Arial" w:eastAsia="Arial" w:hAnsi="Arial" w:cs="Arial"/>
          <w:sz w:val="24"/>
          <w:szCs w:val="24"/>
        </w:rPr>
        <w:t xml:space="preserve"> will advise which conditions should be applied in relation to any </w:t>
      </w:r>
      <w:r>
        <w:rPr>
          <w:rFonts w:ascii="Arial" w:eastAsia="Arial" w:hAnsi="Arial" w:cs="Arial"/>
          <w:sz w:val="24"/>
          <w:szCs w:val="24"/>
        </w:rPr>
        <w:t xml:space="preserve">appointment.  All members of </w:t>
      </w:r>
      <w:proofErr w:type="spellStart"/>
      <w:r>
        <w:rPr>
          <w:rFonts w:ascii="Arial" w:eastAsia="Arial" w:hAnsi="Arial" w:cs="Arial"/>
          <w:sz w:val="24"/>
          <w:szCs w:val="24"/>
        </w:rPr>
        <w:t>ACoBA</w:t>
      </w:r>
      <w:proofErr w:type="spellEnd"/>
      <w:r>
        <w:rPr>
          <w:rFonts w:ascii="Arial" w:eastAsia="Arial" w:hAnsi="Arial" w:cs="Arial"/>
          <w:sz w:val="24"/>
          <w:szCs w:val="24"/>
        </w:rPr>
        <w:t xml:space="preserve"> contribute to the assessment process, and collectively deliberate (usually by correspondence), in each case to agree the advice to be provided.</w:t>
      </w:r>
    </w:p>
    <w:p w:rsidR="00EC2A39" w:rsidRDefault="00EC2A39">
      <w:pPr>
        <w:shd w:val="clear" w:color="auto" w:fill="FFFFFF"/>
        <w:spacing w:after="0"/>
        <w:jc w:val="both"/>
        <w:rPr>
          <w:rFonts w:ascii="Arial" w:eastAsia="Arial" w:hAnsi="Arial" w:cs="Arial"/>
          <w:sz w:val="24"/>
          <w:szCs w:val="24"/>
        </w:rPr>
      </w:pPr>
    </w:p>
    <w:p w:rsidR="00EC2A39" w:rsidRDefault="00A333F9">
      <w:pPr>
        <w:shd w:val="clear" w:color="auto" w:fill="FFFFFF"/>
        <w:spacing w:after="0"/>
        <w:jc w:val="both"/>
        <w:rPr>
          <w:rFonts w:ascii="Arial" w:eastAsia="Arial" w:hAnsi="Arial" w:cs="Arial"/>
          <w:sz w:val="24"/>
          <w:szCs w:val="24"/>
        </w:rPr>
      </w:pPr>
      <w:r>
        <w:rPr>
          <w:rFonts w:ascii="Arial" w:eastAsia="Arial" w:hAnsi="Arial" w:cs="Arial"/>
          <w:sz w:val="24"/>
          <w:szCs w:val="24"/>
        </w:rPr>
        <w:t xml:space="preserve">Once an individual notifies </w:t>
      </w:r>
      <w:proofErr w:type="spellStart"/>
      <w:r>
        <w:rPr>
          <w:rFonts w:ascii="Arial" w:eastAsia="Arial" w:hAnsi="Arial" w:cs="Arial"/>
          <w:sz w:val="24"/>
          <w:szCs w:val="24"/>
        </w:rPr>
        <w:t>ACoBA</w:t>
      </w:r>
      <w:proofErr w:type="spellEnd"/>
      <w:r>
        <w:rPr>
          <w:rFonts w:ascii="Arial" w:eastAsia="Arial" w:hAnsi="Arial" w:cs="Arial"/>
          <w:sz w:val="24"/>
          <w:szCs w:val="24"/>
        </w:rPr>
        <w:t xml:space="preserve"> that he or she has taken up an appointment or employment, </w:t>
      </w:r>
      <w:proofErr w:type="spellStart"/>
      <w:r>
        <w:rPr>
          <w:rFonts w:ascii="Arial" w:eastAsia="Arial" w:hAnsi="Arial" w:cs="Arial"/>
          <w:sz w:val="24"/>
          <w:szCs w:val="24"/>
        </w:rPr>
        <w:t>ACoBA</w:t>
      </w:r>
      <w:proofErr w:type="spellEnd"/>
      <w:r>
        <w:rPr>
          <w:rFonts w:ascii="Arial" w:eastAsia="Arial" w:hAnsi="Arial" w:cs="Arial"/>
          <w:sz w:val="24"/>
          <w:szCs w:val="24"/>
        </w:rPr>
        <w:t xml:space="preserve"> will publish its advice letter and the conditions imposed on its website (and in its annual reports).  </w:t>
      </w:r>
      <w:proofErr w:type="spellStart"/>
      <w:r>
        <w:rPr>
          <w:rFonts w:ascii="Arial" w:eastAsia="Arial" w:hAnsi="Arial" w:cs="Arial"/>
          <w:sz w:val="24"/>
          <w:szCs w:val="24"/>
        </w:rPr>
        <w:t>ACoBA’s</w:t>
      </w:r>
      <w:proofErr w:type="spellEnd"/>
      <w:r>
        <w:rPr>
          <w:rFonts w:ascii="Arial" w:eastAsia="Arial" w:hAnsi="Arial" w:cs="Arial"/>
          <w:sz w:val="24"/>
          <w:szCs w:val="24"/>
        </w:rPr>
        <w:t xml:space="preserve"> commitment to transparency includes investigating alleged breaches of the Rules and/or its advice.</w:t>
      </w:r>
    </w:p>
    <w:p w:rsidR="00EC2A39" w:rsidRDefault="00EC2A39">
      <w:pPr>
        <w:shd w:val="clear" w:color="auto" w:fill="FFFFFF"/>
        <w:spacing w:after="0"/>
        <w:jc w:val="both"/>
        <w:rPr>
          <w:rFonts w:ascii="Arial" w:eastAsia="Arial" w:hAnsi="Arial" w:cs="Arial"/>
          <w:sz w:val="24"/>
          <w:szCs w:val="24"/>
        </w:rPr>
      </w:pPr>
    </w:p>
    <w:p w:rsidR="00EC2A39" w:rsidRDefault="00A333F9">
      <w:pPr>
        <w:shd w:val="clear" w:color="auto" w:fill="FFFFFF"/>
        <w:spacing w:after="0"/>
        <w:jc w:val="both"/>
        <w:rPr>
          <w:rFonts w:ascii="Arial" w:eastAsia="Arial" w:hAnsi="Arial" w:cs="Arial"/>
          <w:sz w:val="24"/>
          <w:szCs w:val="24"/>
        </w:rPr>
      </w:pPr>
      <w:r>
        <w:rPr>
          <w:rFonts w:ascii="Arial" w:eastAsia="Arial" w:hAnsi="Arial" w:cs="Arial"/>
          <w:sz w:val="24"/>
          <w:szCs w:val="24"/>
        </w:rPr>
        <w:t xml:space="preserve">Further information on </w:t>
      </w:r>
      <w:proofErr w:type="spellStart"/>
      <w:r>
        <w:rPr>
          <w:rFonts w:ascii="Arial" w:eastAsia="Arial" w:hAnsi="Arial" w:cs="Arial"/>
          <w:sz w:val="24"/>
          <w:szCs w:val="24"/>
        </w:rPr>
        <w:t>ACoBA</w:t>
      </w:r>
      <w:proofErr w:type="spellEnd"/>
      <w:r>
        <w:rPr>
          <w:rFonts w:ascii="Arial" w:eastAsia="Arial" w:hAnsi="Arial" w:cs="Arial"/>
          <w:sz w:val="24"/>
          <w:szCs w:val="24"/>
        </w:rPr>
        <w:t xml:space="preserve"> and its activities can be found at </w:t>
      </w:r>
      <w:hyperlink r:id="rId16">
        <w:r>
          <w:rPr>
            <w:rFonts w:ascii="Arial" w:eastAsia="Arial" w:hAnsi="Arial" w:cs="Arial"/>
            <w:color w:val="1155CC"/>
            <w:sz w:val="24"/>
            <w:szCs w:val="24"/>
            <w:u w:val="single"/>
          </w:rPr>
          <w:t>https://www.gov.uk/government/organisations/advisory-committee-on-business-appointments</w:t>
        </w:r>
      </w:hyperlink>
      <w:r>
        <w:rPr>
          <w:rFonts w:ascii="Arial" w:eastAsia="Arial" w:hAnsi="Arial" w:cs="Arial"/>
          <w:sz w:val="24"/>
          <w:szCs w:val="24"/>
        </w:rPr>
        <w:t xml:space="preserve"> </w:t>
      </w:r>
    </w:p>
    <w:p w:rsidR="00EC2A39" w:rsidRDefault="00EC2A39">
      <w:pPr>
        <w:shd w:val="clear" w:color="auto" w:fill="FFFFFF"/>
        <w:spacing w:after="0"/>
        <w:jc w:val="both"/>
        <w:rPr>
          <w:rFonts w:ascii="Arial" w:eastAsia="Arial" w:hAnsi="Arial" w:cs="Arial"/>
          <w:sz w:val="24"/>
          <w:szCs w:val="24"/>
        </w:rPr>
      </w:pPr>
    </w:p>
    <w:p w:rsidR="00EC2A39" w:rsidRDefault="00A333F9">
      <w:pPr>
        <w:rPr>
          <w:rFonts w:ascii="Arial" w:eastAsia="Arial" w:hAnsi="Arial" w:cs="Arial"/>
          <w:b/>
          <w:color w:val="0070C0"/>
          <w:sz w:val="24"/>
          <w:szCs w:val="24"/>
        </w:rPr>
      </w:pPr>
      <w:r>
        <w:rPr>
          <w:rFonts w:ascii="Arial" w:eastAsia="Arial" w:hAnsi="Arial" w:cs="Arial"/>
          <w:b/>
          <w:color w:val="0070C0"/>
          <w:sz w:val="24"/>
          <w:szCs w:val="24"/>
        </w:rPr>
        <w:t>Size and composition of the Committee</w:t>
      </w:r>
    </w:p>
    <w:p w:rsidR="00EC2A39" w:rsidRDefault="00A333F9">
      <w:pPr>
        <w:rPr>
          <w:rFonts w:ascii="Arial" w:eastAsia="Arial" w:hAnsi="Arial" w:cs="Arial"/>
          <w:sz w:val="24"/>
          <w:szCs w:val="24"/>
        </w:rPr>
      </w:pPr>
      <w:r>
        <w:rPr>
          <w:rFonts w:ascii="Arial" w:eastAsia="Arial" w:hAnsi="Arial" w:cs="Arial"/>
          <w:sz w:val="24"/>
          <w:szCs w:val="24"/>
        </w:rPr>
        <w:t xml:space="preserve">The Committee is made up of a majority of independent members, and three political members. The Committee currently comprises 8 Members. </w:t>
      </w:r>
      <w:r>
        <w:rPr>
          <w:rFonts w:ascii="Arial" w:eastAsia="Arial" w:hAnsi="Arial" w:cs="Arial"/>
          <w:color w:val="000000"/>
          <w:sz w:val="24"/>
          <w:szCs w:val="24"/>
        </w:rPr>
        <w:t xml:space="preserve">Members are listed below and biographical information for each Member can be found on </w:t>
      </w:r>
      <w:r>
        <w:rPr>
          <w:rFonts w:ascii="Arial" w:eastAsia="Arial" w:hAnsi="Arial" w:cs="Arial"/>
          <w:sz w:val="24"/>
          <w:szCs w:val="24"/>
        </w:rPr>
        <w:t xml:space="preserve">the </w:t>
      </w:r>
      <w:hyperlink r:id="rId17">
        <w:proofErr w:type="spellStart"/>
        <w:r>
          <w:rPr>
            <w:rFonts w:ascii="Arial" w:eastAsia="Arial" w:hAnsi="Arial" w:cs="Arial"/>
            <w:color w:val="1155CC"/>
            <w:sz w:val="24"/>
            <w:szCs w:val="24"/>
            <w:u w:val="single"/>
          </w:rPr>
          <w:t>ACoBA</w:t>
        </w:r>
        <w:proofErr w:type="spellEnd"/>
        <w:r>
          <w:rPr>
            <w:rFonts w:ascii="Arial" w:eastAsia="Arial" w:hAnsi="Arial" w:cs="Arial"/>
            <w:color w:val="1155CC"/>
            <w:sz w:val="24"/>
            <w:szCs w:val="24"/>
            <w:u w:val="single"/>
          </w:rPr>
          <w:t xml:space="preserve"> website</w:t>
        </w:r>
      </w:hyperlink>
      <w:r>
        <w:rPr>
          <w:rFonts w:ascii="Arial" w:eastAsia="Arial" w:hAnsi="Arial" w:cs="Arial"/>
          <w:sz w:val="24"/>
          <w:szCs w:val="24"/>
        </w:rPr>
        <w:t xml:space="preserve">: </w:t>
      </w:r>
    </w:p>
    <w:p w:rsidR="00EC2A39" w:rsidRDefault="00A333F9">
      <w:pPr>
        <w:numPr>
          <w:ilvl w:val="0"/>
          <w:numId w:val="2"/>
        </w:numPr>
        <w:spacing w:before="200"/>
        <w:rPr>
          <w:color w:val="000000"/>
          <w:sz w:val="24"/>
          <w:szCs w:val="24"/>
        </w:rPr>
      </w:pPr>
      <w:r>
        <w:rPr>
          <w:rFonts w:ascii="Arial" w:eastAsia="Arial" w:hAnsi="Arial" w:cs="Arial"/>
          <w:sz w:val="24"/>
          <w:szCs w:val="24"/>
        </w:rPr>
        <w:t xml:space="preserve">The Rt Hon. Lord Eric Pickles </w:t>
      </w:r>
      <w:r>
        <w:rPr>
          <w:rFonts w:ascii="Arial" w:eastAsia="Arial" w:hAnsi="Arial" w:cs="Arial"/>
          <w:color w:val="000000"/>
          <w:sz w:val="24"/>
          <w:szCs w:val="24"/>
        </w:rPr>
        <w:t xml:space="preserve">(Chair </w:t>
      </w:r>
      <w:r>
        <w:rPr>
          <w:rFonts w:ascii="Arial" w:eastAsia="Arial" w:hAnsi="Arial" w:cs="Arial"/>
          <w:sz w:val="24"/>
          <w:szCs w:val="24"/>
        </w:rPr>
        <w:t>– Conservative</w:t>
      </w:r>
      <w:r>
        <w:rPr>
          <w:rFonts w:ascii="Arial" w:eastAsia="Arial" w:hAnsi="Arial" w:cs="Arial"/>
          <w:color w:val="000000"/>
          <w:sz w:val="24"/>
          <w:szCs w:val="24"/>
        </w:rPr>
        <w:t>);</w:t>
      </w:r>
    </w:p>
    <w:p w:rsidR="00EC2A39" w:rsidRPr="00DB5697" w:rsidRDefault="00A333F9" w:rsidP="00DB5697">
      <w:pPr>
        <w:numPr>
          <w:ilvl w:val="0"/>
          <w:numId w:val="2"/>
        </w:numPr>
        <w:spacing w:before="200"/>
        <w:rPr>
          <w:color w:val="000000"/>
          <w:sz w:val="24"/>
          <w:szCs w:val="24"/>
        </w:rPr>
      </w:pPr>
      <w:r>
        <w:rPr>
          <w:rFonts w:ascii="Arial" w:eastAsia="Arial" w:hAnsi="Arial" w:cs="Arial"/>
          <w:sz w:val="24"/>
          <w:szCs w:val="24"/>
        </w:rPr>
        <w:t xml:space="preserve">Jonathan Baume </w:t>
      </w:r>
      <w:r>
        <w:rPr>
          <w:rFonts w:ascii="Arial" w:eastAsia="Arial" w:hAnsi="Arial" w:cs="Arial"/>
          <w:color w:val="000000"/>
          <w:sz w:val="24"/>
          <w:szCs w:val="24"/>
        </w:rPr>
        <w:t>(Indepen</w:t>
      </w:r>
      <w:r>
        <w:rPr>
          <w:rFonts w:ascii="Arial" w:eastAsia="Arial" w:hAnsi="Arial" w:cs="Arial"/>
          <w:sz w:val="24"/>
          <w:szCs w:val="24"/>
        </w:rPr>
        <w:t>dent</w:t>
      </w:r>
      <w:r>
        <w:rPr>
          <w:rFonts w:ascii="Arial" w:eastAsia="Arial" w:hAnsi="Arial" w:cs="Arial"/>
          <w:color w:val="000000"/>
          <w:sz w:val="24"/>
          <w:szCs w:val="24"/>
        </w:rPr>
        <w:t>);</w:t>
      </w:r>
    </w:p>
    <w:p w:rsidR="00EC2A39" w:rsidRDefault="00A333F9">
      <w:pPr>
        <w:numPr>
          <w:ilvl w:val="0"/>
          <w:numId w:val="2"/>
        </w:numPr>
        <w:spacing w:before="200"/>
        <w:rPr>
          <w:sz w:val="24"/>
          <w:szCs w:val="24"/>
        </w:rPr>
      </w:pPr>
      <w:r>
        <w:rPr>
          <w:rFonts w:ascii="Arial" w:eastAsia="Arial" w:hAnsi="Arial" w:cs="Arial"/>
          <w:sz w:val="24"/>
          <w:szCs w:val="24"/>
        </w:rPr>
        <w:t xml:space="preserve">Richard Thomas CBE LLD (Independent); </w:t>
      </w:r>
    </w:p>
    <w:p w:rsidR="00EC2A39" w:rsidRDefault="00A333F9">
      <w:pPr>
        <w:numPr>
          <w:ilvl w:val="0"/>
          <w:numId w:val="2"/>
        </w:numPr>
        <w:spacing w:before="200"/>
        <w:rPr>
          <w:sz w:val="24"/>
          <w:szCs w:val="24"/>
        </w:rPr>
      </w:pPr>
      <w:r>
        <w:rPr>
          <w:rFonts w:ascii="Arial" w:eastAsia="Arial" w:hAnsi="Arial" w:cs="Arial"/>
          <w:sz w:val="24"/>
          <w:szCs w:val="24"/>
        </w:rPr>
        <w:t>Lord Larry Whitty (Labour);</w:t>
      </w:r>
    </w:p>
    <w:p w:rsidR="00EC2A39" w:rsidRDefault="00A333F9">
      <w:pPr>
        <w:numPr>
          <w:ilvl w:val="0"/>
          <w:numId w:val="2"/>
        </w:numPr>
        <w:spacing w:before="200"/>
        <w:rPr>
          <w:sz w:val="24"/>
          <w:szCs w:val="24"/>
        </w:rPr>
      </w:pPr>
      <w:r>
        <w:rPr>
          <w:rFonts w:ascii="Arial" w:eastAsia="Arial" w:hAnsi="Arial" w:cs="Arial"/>
          <w:sz w:val="24"/>
          <w:szCs w:val="24"/>
        </w:rPr>
        <w:t>Mike Weir (SNP);</w:t>
      </w:r>
    </w:p>
    <w:p w:rsidR="00EC2A39" w:rsidRDefault="00A333F9">
      <w:pPr>
        <w:numPr>
          <w:ilvl w:val="0"/>
          <w:numId w:val="2"/>
        </w:numPr>
        <w:spacing w:before="200"/>
        <w:rPr>
          <w:sz w:val="24"/>
          <w:szCs w:val="24"/>
        </w:rPr>
      </w:pPr>
      <w:r>
        <w:rPr>
          <w:rFonts w:ascii="Arial" w:eastAsia="Arial" w:hAnsi="Arial" w:cs="Arial"/>
          <w:sz w:val="24"/>
          <w:szCs w:val="24"/>
        </w:rPr>
        <w:t xml:space="preserve">Andrew </w:t>
      </w:r>
      <w:proofErr w:type="spellStart"/>
      <w:r>
        <w:rPr>
          <w:rFonts w:ascii="Arial" w:eastAsia="Arial" w:hAnsi="Arial" w:cs="Arial"/>
          <w:sz w:val="24"/>
          <w:szCs w:val="24"/>
        </w:rPr>
        <w:t>Cumpsty</w:t>
      </w:r>
      <w:proofErr w:type="spellEnd"/>
      <w:r>
        <w:rPr>
          <w:rFonts w:ascii="Arial" w:eastAsia="Arial" w:hAnsi="Arial" w:cs="Arial"/>
          <w:sz w:val="24"/>
          <w:szCs w:val="24"/>
        </w:rPr>
        <w:t xml:space="preserve"> (Independent)</w:t>
      </w:r>
    </w:p>
    <w:p w:rsidR="00EC2A39" w:rsidRDefault="00A333F9">
      <w:pPr>
        <w:numPr>
          <w:ilvl w:val="0"/>
          <w:numId w:val="2"/>
        </w:numPr>
        <w:spacing w:before="200"/>
        <w:rPr>
          <w:sz w:val="24"/>
          <w:szCs w:val="24"/>
        </w:rPr>
      </w:pPr>
      <w:r>
        <w:rPr>
          <w:rFonts w:ascii="Arial" w:eastAsia="Arial" w:hAnsi="Arial" w:cs="Arial"/>
          <w:sz w:val="24"/>
          <w:szCs w:val="24"/>
        </w:rPr>
        <w:t xml:space="preserve">Isabelle </w:t>
      </w:r>
      <w:proofErr w:type="spellStart"/>
      <w:r>
        <w:rPr>
          <w:rFonts w:ascii="Arial" w:eastAsia="Arial" w:hAnsi="Arial" w:cs="Arial"/>
          <w:sz w:val="24"/>
          <w:szCs w:val="24"/>
        </w:rPr>
        <w:t>Doverty</w:t>
      </w:r>
      <w:proofErr w:type="spellEnd"/>
      <w:r>
        <w:rPr>
          <w:rFonts w:ascii="Arial" w:eastAsia="Arial" w:hAnsi="Arial" w:cs="Arial"/>
          <w:sz w:val="24"/>
          <w:szCs w:val="24"/>
        </w:rPr>
        <w:t xml:space="preserve"> (Independent)</w:t>
      </w:r>
    </w:p>
    <w:p w:rsidR="00DB5697" w:rsidRPr="00DB5697" w:rsidRDefault="00DB5697" w:rsidP="00DB5697">
      <w:pPr>
        <w:spacing w:before="200"/>
        <w:ind w:left="720"/>
        <w:rPr>
          <w:sz w:val="24"/>
          <w:szCs w:val="24"/>
        </w:rPr>
      </w:pPr>
    </w:p>
    <w:p w:rsidR="00DB5697" w:rsidRPr="00DB5697" w:rsidRDefault="00DB5697" w:rsidP="00DB5697">
      <w:pPr>
        <w:spacing w:before="200"/>
        <w:ind w:left="720"/>
        <w:rPr>
          <w:sz w:val="24"/>
          <w:szCs w:val="24"/>
        </w:rPr>
      </w:pPr>
    </w:p>
    <w:p w:rsidR="00EC2A39" w:rsidRDefault="00A333F9">
      <w:pPr>
        <w:numPr>
          <w:ilvl w:val="0"/>
          <w:numId w:val="2"/>
        </w:numPr>
        <w:spacing w:before="200"/>
        <w:rPr>
          <w:sz w:val="24"/>
          <w:szCs w:val="24"/>
        </w:rPr>
      </w:pPr>
      <w:r>
        <w:rPr>
          <w:rFonts w:ascii="Arial" w:eastAsia="Arial" w:hAnsi="Arial" w:cs="Arial"/>
          <w:sz w:val="24"/>
          <w:szCs w:val="24"/>
        </w:rPr>
        <w:t>Sarah de Gay (Independent).</w:t>
      </w:r>
    </w:p>
    <w:p w:rsidR="00DB5697" w:rsidRDefault="00DB5697">
      <w:pPr>
        <w:jc w:val="both"/>
        <w:rPr>
          <w:rFonts w:ascii="Arial" w:eastAsia="Arial" w:hAnsi="Arial" w:cs="Arial"/>
          <w:b/>
          <w:color w:val="1877C0"/>
          <w:sz w:val="24"/>
          <w:szCs w:val="24"/>
        </w:rPr>
      </w:pPr>
    </w:p>
    <w:p w:rsidR="00DB5697" w:rsidRDefault="00DB5697">
      <w:pPr>
        <w:jc w:val="both"/>
        <w:rPr>
          <w:rFonts w:ascii="Arial" w:eastAsia="Arial" w:hAnsi="Arial" w:cs="Arial"/>
          <w:b/>
          <w:color w:val="1877C0"/>
          <w:sz w:val="24"/>
          <w:szCs w:val="24"/>
        </w:rPr>
      </w:pPr>
    </w:p>
    <w:p w:rsidR="00EC2A39" w:rsidRDefault="00A333F9">
      <w:pPr>
        <w:jc w:val="both"/>
        <w:rPr>
          <w:rFonts w:ascii="Arial" w:eastAsia="Arial" w:hAnsi="Arial" w:cs="Arial"/>
          <w:b/>
          <w:color w:val="1877C0"/>
          <w:sz w:val="24"/>
          <w:szCs w:val="24"/>
        </w:rPr>
      </w:pPr>
      <w:r>
        <w:rPr>
          <w:rFonts w:ascii="Arial" w:eastAsia="Arial" w:hAnsi="Arial" w:cs="Arial"/>
          <w:b/>
          <w:color w:val="1877C0"/>
          <w:sz w:val="24"/>
          <w:szCs w:val="24"/>
        </w:rPr>
        <w:t>Location</w:t>
      </w:r>
    </w:p>
    <w:p w:rsidR="00EC2A39" w:rsidRDefault="00A333F9">
      <w:pPr>
        <w:pBdr>
          <w:top w:val="nil"/>
          <w:left w:val="nil"/>
          <w:bottom w:val="nil"/>
          <w:right w:val="nil"/>
          <w:between w:val="nil"/>
        </w:pBdr>
        <w:jc w:val="both"/>
        <w:rPr>
          <w:rFonts w:ascii="Arial" w:eastAsia="Arial" w:hAnsi="Arial" w:cs="Arial"/>
          <w:color w:val="000000"/>
          <w:sz w:val="24"/>
          <w:szCs w:val="24"/>
        </w:rPr>
        <w:sectPr w:rsidR="00EC2A3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The Committee’s work predominantly takes place in London or virtually, although there may sometimes be travel in England depending on the Committee’s work programme. We welcome applications from all parts of the United Kingdom.</w:t>
      </w:r>
    </w:p>
    <w:p w:rsidR="00EC2A39" w:rsidRDefault="00EC2A39">
      <w:pPr>
        <w:pStyle w:val="Heading1"/>
        <w:spacing w:after="0"/>
      </w:pPr>
      <w:bookmarkStart w:id="12" w:name="_2s8eyo1" w:colFirst="0" w:colLast="0"/>
      <w:bookmarkEnd w:id="12"/>
    </w:p>
    <w:p w:rsidR="00EC2A39" w:rsidRDefault="00EC2A39">
      <w:pPr>
        <w:pStyle w:val="Heading1"/>
        <w:spacing w:after="0"/>
      </w:pPr>
      <w:bookmarkStart w:id="13" w:name="_17dp8vu" w:colFirst="0" w:colLast="0"/>
      <w:bookmarkEnd w:id="13"/>
    </w:p>
    <w:p w:rsidR="00EC2A39" w:rsidRDefault="00EC2A39">
      <w:pPr>
        <w:pStyle w:val="Heading1"/>
        <w:spacing w:after="0"/>
      </w:pPr>
      <w:bookmarkStart w:id="14" w:name="_3rdcrjn" w:colFirst="0" w:colLast="0"/>
      <w:bookmarkEnd w:id="14"/>
    </w:p>
    <w:p w:rsidR="00EC2A39" w:rsidRDefault="00EC2A39"/>
    <w:p w:rsidR="00EC2A39" w:rsidRDefault="00EC2A39"/>
    <w:p w:rsidR="00EC2A39" w:rsidRDefault="00EC2A39"/>
    <w:p w:rsidR="00EC2A39" w:rsidRDefault="00EC2A39"/>
    <w:p w:rsidR="00EC2A39" w:rsidRDefault="00EC2A39"/>
    <w:p w:rsidR="00EC2A39" w:rsidRDefault="00EC2A39"/>
    <w:p w:rsidR="00EC2A39" w:rsidRDefault="00EC2A39"/>
    <w:p w:rsidR="00EC2A39" w:rsidRDefault="00EC2A39"/>
    <w:p w:rsidR="00EC2A39" w:rsidRDefault="00EC2A39"/>
    <w:p w:rsidR="00EC2A39" w:rsidRDefault="00EC2A39"/>
    <w:p w:rsidR="00EC2A39" w:rsidRDefault="00EC2A39"/>
    <w:p w:rsidR="00EC2A39" w:rsidRDefault="00EC2A39"/>
    <w:p w:rsidR="00EC2A39" w:rsidRDefault="00EC2A39"/>
    <w:p w:rsidR="00EC2A39" w:rsidRDefault="00EC2A39">
      <w:pPr>
        <w:pStyle w:val="Heading1"/>
        <w:spacing w:after="0"/>
      </w:pPr>
      <w:bookmarkStart w:id="15" w:name="_26in1rg" w:colFirst="0" w:colLast="0"/>
      <w:bookmarkEnd w:id="15"/>
    </w:p>
    <w:p w:rsidR="00D33255" w:rsidRDefault="00D33255">
      <w:pPr>
        <w:pStyle w:val="Heading1"/>
        <w:spacing w:after="0"/>
      </w:pPr>
      <w:bookmarkStart w:id="16" w:name="_lnxbz9" w:colFirst="0" w:colLast="0"/>
      <w:bookmarkEnd w:id="16"/>
    </w:p>
    <w:p w:rsidR="00DB5697" w:rsidRDefault="00DB5697">
      <w:pPr>
        <w:pStyle w:val="Heading1"/>
        <w:spacing w:after="0"/>
      </w:pPr>
    </w:p>
    <w:p w:rsidR="00DB5697" w:rsidRDefault="00DB5697">
      <w:pPr>
        <w:pStyle w:val="Heading1"/>
        <w:spacing w:after="0"/>
      </w:pPr>
    </w:p>
    <w:p w:rsidR="00DB5697" w:rsidRDefault="00DB5697">
      <w:pPr>
        <w:pStyle w:val="Heading1"/>
        <w:spacing w:after="0"/>
      </w:pPr>
    </w:p>
    <w:p w:rsidR="00DB5697" w:rsidRDefault="00DB5697">
      <w:pPr>
        <w:pStyle w:val="Heading1"/>
        <w:spacing w:after="0"/>
      </w:pPr>
    </w:p>
    <w:p w:rsidR="00EC2A39" w:rsidRDefault="00A333F9">
      <w:pPr>
        <w:pStyle w:val="Heading1"/>
        <w:spacing w:after="0"/>
      </w:pPr>
      <w:r>
        <w:lastRenderedPageBreak/>
        <w:t>The Role</w:t>
      </w:r>
    </w:p>
    <w:p w:rsidR="00EC2A39" w:rsidRDefault="00EC2A39">
      <w:pPr>
        <w:spacing w:after="0"/>
        <w:rPr>
          <w:sz w:val="11"/>
          <w:szCs w:val="11"/>
        </w:rPr>
      </w:pPr>
    </w:p>
    <w:p w:rsidR="00EC2A39" w:rsidRDefault="00EC2A39">
      <w:pPr>
        <w:spacing w:after="0"/>
        <w:jc w:val="both"/>
        <w:rPr>
          <w:rFonts w:ascii="Arial" w:eastAsia="Arial" w:hAnsi="Arial" w:cs="Arial"/>
          <w:sz w:val="24"/>
          <w:szCs w:val="24"/>
        </w:rPr>
      </w:pPr>
    </w:p>
    <w:p w:rsidR="00EC2A39" w:rsidRDefault="00A333F9">
      <w:pPr>
        <w:spacing w:after="0"/>
        <w:jc w:val="both"/>
        <w:rPr>
          <w:rFonts w:ascii="Arial" w:eastAsia="Arial" w:hAnsi="Arial" w:cs="Arial"/>
          <w:sz w:val="24"/>
          <w:szCs w:val="24"/>
        </w:rPr>
      </w:pPr>
      <w:r>
        <w:rPr>
          <w:rFonts w:ascii="Arial" w:eastAsia="Arial" w:hAnsi="Arial" w:cs="Arial"/>
          <w:sz w:val="24"/>
          <w:szCs w:val="24"/>
        </w:rPr>
        <w:t xml:space="preserve">The members of </w:t>
      </w:r>
      <w:proofErr w:type="spellStart"/>
      <w:r>
        <w:rPr>
          <w:rFonts w:ascii="Arial" w:eastAsia="Arial" w:hAnsi="Arial" w:cs="Arial"/>
          <w:sz w:val="24"/>
          <w:szCs w:val="24"/>
        </w:rPr>
        <w:t>ACoBA</w:t>
      </w:r>
      <w:proofErr w:type="spellEnd"/>
      <w:r>
        <w:rPr>
          <w:rFonts w:ascii="Arial" w:eastAsia="Arial" w:hAnsi="Arial" w:cs="Arial"/>
          <w:sz w:val="24"/>
          <w:szCs w:val="24"/>
        </w:rPr>
        <w:t xml:space="preserve"> have collective responsibility for supporting the Chair to advise Government and former Ministers on its decisions under the Rules. The Committee is supported by a small Secretariat, which sits within the Civil Service Commission, to remain independent of its sponsoring department – the Cabinet Office.   </w:t>
      </w:r>
    </w:p>
    <w:p w:rsidR="00EC2A39" w:rsidRDefault="00EC2A39">
      <w:pPr>
        <w:spacing w:after="0"/>
        <w:jc w:val="both"/>
        <w:rPr>
          <w:rFonts w:ascii="Arial" w:eastAsia="Arial" w:hAnsi="Arial" w:cs="Arial"/>
          <w:sz w:val="24"/>
          <w:szCs w:val="24"/>
        </w:rPr>
      </w:pPr>
    </w:p>
    <w:p w:rsidR="00EC2A39" w:rsidRDefault="00A333F9">
      <w:pPr>
        <w:spacing w:after="0"/>
        <w:jc w:val="both"/>
        <w:rPr>
          <w:rFonts w:ascii="Arial" w:eastAsia="Arial" w:hAnsi="Arial" w:cs="Arial"/>
          <w:sz w:val="24"/>
          <w:szCs w:val="24"/>
        </w:rPr>
      </w:pPr>
      <w:r>
        <w:rPr>
          <w:rFonts w:ascii="Arial" w:eastAsia="Arial" w:hAnsi="Arial" w:cs="Arial"/>
          <w:sz w:val="24"/>
          <w:szCs w:val="24"/>
        </w:rPr>
        <w:t xml:space="preserve">The Secretariat prepares advice on the applications submitted. Members of </w:t>
      </w:r>
      <w:proofErr w:type="spellStart"/>
      <w:r>
        <w:rPr>
          <w:rFonts w:ascii="Arial" w:eastAsia="Arial" w:hAnsi="Arial" w:cs="Arial"/>
          <w:sz w:val="24"/>
          <w:szCs w:val="24"/>
        </w:rPr>
        <w:t>ACoBA</w:t>
      </w:r>
      <w:proofErr w:type="spellEnd"/>
      <w:r>
        <w:rPr>
          <w:rFonts w:ascii="Arial" w:eastAsia="Arial" w:hAnsi="Arial" w:cs="Arial"/>
          <w:sz w:val="24"/>
          <w:szCs w:val="24"/>
        </w:rPr>
        <w:t xml:space="preserve"> are expected to:</w:t>
      </w:r>
    </w:p>
    <w:p w:rsidR="00EC2A39" w:rsidRDefault="00A333F9">
      <w:pPr>
        <w:numPr>
          <w:ilvl w:val="0"/>
          <w:numId w:val="11"/>
        </w:numPr>
        <w:spacing w:after="0"/>
        <w:jc w:val="both"/>
        <w:rPr>
          <w:rFonts w:ascii="Arial" w:eastAsia="Arial" w:hAnsi="Arial" w:cs="Arial"/>
          <w:sz w:val="24"/>
          <w:szCs w:val="24"/>
        </w:rPr>
      </w:pPr>
      <w:r>
        <w:rPr>
          <w:rFonts w:ascii="Arial" w:eastAsia="Arial" w:hAnsi="Arial" w:cs="Arial"/>
          <w:sz w:val="24"/>
          <w:szCs w:val="24"/>
        </w:rPr>
        <w:t xml:space="preserve">play a full and active part in </w:t>
      </w:r>
      <w:proofErr w:type="spellStart"/>
      <w:r>
        <w:rPr>
          <w:rFonts w:ascii="Arial" w:eastAsia="Arial" w:hAnsi="Arial" w:cs="Arial"/>
          <w:sz w:val="24"/>
          <w:szCs w:val="24"/>
        </w:rPr>
        <w:t>ACoBA’s</w:t>
      </w:r>
      <w:proofErr w:type="spellEnd"/>
      <w:r>
        <w:rPr>
          <w:rFonts w:ascii="Arial" w:eastAsia="Arial" w:hAnsi="Arial" w:cs="Arial"/>
          <w:sz w:val="24"/>
          <w:szCs w:val="24"/>
        </w:rPr>
        <w:t xml:space="preserve"> work, engaging in the collective consideration of applications (usually by email); taking account of the relevant factors and information; and challenge where necessary the information or recommendations presented.</w:t>
      </w:r>
    </w:p>
    <w:p w:rsidR="00EC2A39" w:rsidRDefault="00A333F9">
      <w:pPr>
        <w:numPr>
          <w:ilvl w:val="0"/>
          <w:numId w:val="11"/>
        </w:numPr>
        <w:spacing w:after="0"/>
        <w:jc w:val="both"/>
        <w:rPr>
          <w:rFonts w:ascii="Arial" w:eastAsia="Arial" w:hAnsi="Arial" w:cs="Arial"/>
          <w:sz w:val="24"/>
          <w:szCs w:val="24"/>
        </w:rPr>
      </w:pPr>
      <w:r>
        <w:rPr>
          <w:rFonts w:ascii="Arial" w:eastAsia="Arial" w:hAnsi="Arial" w:cs="Arial"/>
          <w:sz w:val="24"/>
          <w:szCs w:val="24"/>
        </w:rPr>
        <w:t>support the wider aims of the Chair in relation to policy and procedure.</w:t>
      </w:r>
    </w:p>
    <w:p w:rsidR="00EC2A39" w:rsidRDefault="00A333F9">
      <w:pPr>
        <w:numPr>
          <w:ilvl w:val="0"/>
          <w:numId w:val="11"/>
        </w:numPr>
        <w:spacing w:after="0"/>
        <w:jc w:val="both"/>
        <w:rPr>
          <w:rFonts w:ascii="Arial" w:eastAsia="Arial" w:hAnsi="Arial" w:cs="Arial"/>
          <w:sz w:val="24"/>
          <w:szCs w:val="24"/>
        </w:rPr>
      </w:pPr>
      <w:r>
        <w:rPr>
          <w:rFonts w:ascii="Arial" w:eastAsia="Arial" w:hAnsi="Arial" w:cs="Arial"/>
          <w:sz w:val="24"/>
          <w:szCs w:val="24"/>
        </w:rPr>
        <w:t xml:space="preserve">attend and contribute to between 3 and 5 </w:t>
      </w:r>
      <w:proofErr w:type="spellStart"/>
      <w:r>
        <w:rPr>
          <w:rFonts w:ascii="Arial" w:eastAsia="Arial" w:hAnsi="Arial" w:cs="Arial"/>
          <w:sz w:val="24"/>
          <w:szCs w:val="24"/>
        </w:rPr>
        <w:t>ACoBA</w:t>
      </w:r>
      <w:proofErr w:type="spellEnd"/>
      <w:r>
        <w:rPr>
          <w:rFonts w:ascii="Arial" w:eastAsia="Arial" w:hAnsi="Arial" w:cs="Arial"/>
          <w:sz w:val="24"/>
          <w:szCs w:val="24"/>
        </w:rPr>
        <w:t xml:space="preserve"> meetings per year (in London or virtually), and occasional attendance at casework related meetings arranged where necessary.</w:t>
      </w:r>
    </w:p>
    <w:p w:rsidR="00EC2A39" w:rsidRDefault="00A333F9">
      <w:pPr>
        <w:numPr>
          <w:ilvl w:val="0"/>
          <w:numId w:val="11"/>
        </w:numPr>
        <w:spacing w:after="0"/>
        <w:jc w:val="both"/>
        <w:rPr>
          <w:rFonts w:ascii="Arial" w:eastAsia="Arial" w:hAnsi="Arial" w:cs="Arial"/>
          <w:sz w:val="24"/>
          <w:szCs w:val="24"/>
        </w:rPr>
      </w:pPr>
      <w:r>
        <w:rPr>
          <w:rFonts w:ascii="Arial" w:eastAsia="Arial" w:hAnsi="Arial" w:cs="Arial"/>
          <w:sz w:val="24"/>
          <w:szCs w:val="24"/>
        </w:rPr>
        <w:t>ensure the confidentiality of individual applications and associated discussions; whilst operating within the provisions of the Freedom of Information Act 2000 and Data Protection Act 2018;</w:t>
      </w:r>
    </w:p>
    <w:p w:rsidR="00EC2A39" w:rsidRDefault="00A333F9">
      <w:pPr>
        <w:numPr>
          <w:ilvl w:val="0"/>
          <w:numId w:val="11"/>
        </w:numPr>
        <w:spacing w:after="0"/>
        <w:jc w:val="both"/>
        <w:rPr>
          <w:rFonts w:ascii="Arial" w:eastAsia="Arial" w:hAnsi="Arial" w:cs="Arial"/>
          <w:sz w:val="24"/>
          <w:szCs w:val="24"/>
        </w:rPr>
      </w:pPr>
      <w:r>
        <w:rPr>
          <w:rFonts w:ascii="Arial" w:eastAsia="Arial" w:hAnsi="Arial" w:cs="Arial"/>
          <w:sz w:val="24"/>
          <w:szCs w:val="24"/>
        </w:rPr>
        <w:t xml:space="preserve">Agree an Annual Report. </w:t>
      </w:r>
    </w:p>
    <w:p w:rsidR="00EC2A39" w:rsidRDefault="00EC2A39">
      <w:pPr>
        <w:spacing w:after="0"/>
        <w:ind w:left="720"/>
        <w:jc w:val="both"/>
        <w:rPr>
          <w:rFonts w:ascii="Arial" w:eastAsia="Arial" w:hAnsi="Arial" w:cs="Arial"/>
          <w:sz w:val="24"/>
          <w:szCs w:val="24"/>
        </w:rPr>
      </w:pPr>
    </w:p>
    <w:p w:rsidR="00EC2A39" w:rsidRDefault="00A333F9">
      <w:pPr>
        <w:spacing w:after="0"/>
        <w:jc w:val="both"/>
        <w:rPr>
          <w:rFonts w:ascii="Arial" w:eastAsia="Arial" w:hAnsi="Arial" w:cs="Arial"/>
          <w:sz w:val="24"/>
          <w:szCs w:val="24"/>
        </w:rPr>
      </w:pPr>
      <w:r>
        <w:rPr>
          <w:rFonts w:ascii="Arial" w:eastAsia="Arial" w:hAnsi="Arial" w:cs="Arial"/>
          <w:sz w:val="24"/>
          <w:szCs w:val="24"/>
        </w:rPr>
        <w:t>In addition, all members of the Committee must:</w:t>
      </w:r>
    </w:p>
    <w:p w:rsidR="00EC2A39" w:rsidRDefault="00A333F9">
      <w:pPr>
        <w:numPr>
          <w:ilvl w:val="0"/>
          <w:numId w:val="11"/>
        </w:numPr>
        <w:spacing w:after="0"/>
        <w:jc w:val="both"/>
        <w:rPr>
          <w:rFonts w:ascii="Arial" w:eastAsia="Arial" w:hAnsi="Arial" w:cs="Arial"/>
          <w:sz w:val="24"/>
          <w:szCs w:val="24"/>
        </w:rPr>
      </w:pPr>
      <w:r>
        <w:rPr>
          <w:rFonts w:ascii="Arial" w:eastAsia="Arial" w:hAnsi="Arial" w:cs="Arial"/>
          <w:sz w:val="24"/>
          <w:szCs w:val="24"/>
        </w:rPr>
        <w:t xml:space="preserve">ensure they understand their duties, rights and responsibilities, and that they are familiar with the function and role of </w:t>
      </w:r>
      <w:proofErr w:type="spellStart"/>
      <w:r>
        <w:rPr>
          <w:rFonts w:ascii="Arial" w:eastAsia="Arial" w:hAnsi="Arial" w:cs="Arial"/>
          <w:sz w:val="24"/>
          <w:szCs w:val="24"/>
        </w:rPr>
        <w:t>ACoBA</w:t>
      </w:r>
      <w:proofErr w:type="spellEnd"/>
      <w:r>
        <w:rPr>
          <w:rFonts w:ascii="Arial" w:eastAsia="Arial" w:hAnsi="Arial" w:cs="Arial"/>
          <w:sz w:val="24"/>
          <w:szCs w:val="24"/>
        </w:rPr>
        <w:t xml:space="preserve"> and any relevant statements of government policy. New Committee members will be briefed on these issues by the Secretariat;</w:t>
      </w:r>
    </w:p>
    <w:p w:rsidR="00EC2A39" w:rsidRDefault="00A333F9">
      <w:pPr>
        <w:numPr>
          <w:ilvl w:val="0"/>
          <w:numId w:val="11"/>
        </w:numPr>
        <w:spacing w:after="0"/>
        <w:jc w:val="both"/>
        <w:rPr>
          <w:rFonts w:ascii="Arial" w:eastAsia="Arial" w:hAnsi="Arial" w:cs="Arial"/>
          <w:sz w:val="24"/>
          <w:szCs w:val="24"/>
        </w:rPr>
      </w:pPr>
      <w:r>
        <w:rPr>
          <w:rFonts w:ascii="Arial" w:eastAsia="Arial" w:hAnsi="Arial" w:cs="Arial"/>
          <w:sz w:val="24"/>
          <w:szCs w:val="24"/>
        </w:rPr>
        <w:t xml:space="preserve">ensure they act in accordance with the Code of Practice for board members of public bodies and the Seven Principles of Public Life; </w:t>
      </w:r>
    </w:p>
    <w:p w:rsidR="00EC2A39" w:rsidRDefault="00A333F9">
      <w:pPr>
        <w:numPr>
          <w:ilvl w:val="0"/>
          <w:numId w:val="11"/>
        </w:numPr>
        <w:spacing w:after="0"/>
        <w:jc w:val="both"/>
        <w:rPr>
          <w:rFonts w:ascii="Arial" w:eastAsia="Arial" w:hAnsi="Arial" w:cs="Arial"/>
          <w:sz w:val="24"/>
          <w:szCs w:val="24"/>
        </w:rPr>
      </w:pPr>
      <w:r>
        <w:rPr>
          <w:rFonts w:ascii="Arial" w:eastAsia="Arial" w:hAnsi="Arial" w:cs="Arial"/>
          <w:sz w:val="24"/>
          <w:szCs w:val="24"/>
        </w:rPr>
        <w:t>comply with any rules set by the Committee and Cabinet Office regarding remuneration and allowances, the reimbursement of expenses and the acceptance of gifts and hospitality; and</w:t>
      </w:r>
    </w:p>
    <w:p w:rsidR="00EC2A39" w:rsidRDefault="00A333F9">
      <w:pPr>
        <w:numPr>
          <w:ilvl w:val="0"/>
          <w:numId w:val="11"/>
        </w:numPr>
        <w:spacing w:after="0"/>
        <w:jc w:val="both"/>
        <w:rPr>
          <w:rFonts w:ascii="Arial" w:eastAsia="Arial" w:hAnsi="Arial" w:cs="Arial"/>
          <w:sz w:val="24"/>
          <w:szCs w:val="24"/>
        </w:rPr>
        <w:sectPr w:rsidR="00EC2A39">
          <w:type w:val="continuous"/>
          <w:pgSz w:w="11906" w:h="16838"/>
          <w:pgMar w:top="720" w:right="720" w:bottom="720" w:left="720" w:header="708" w:footer="708" w:gutter="0"/>
          <w:cols w:space="720"/>
        </w:sectPr>
      </w:pPr>
      <w:r>
        <w:rPr>
          <w:rFonts w:ascii="Arial" w:eastAsia="Arial" w:hAnsi="Arial" w:cs="Arial"/>
          <w:sz w:val="24"/>
          <w:szCs w:val="24"/>
        </w:rPr>
        <w:t>not misuse information gained in the course of their public service for personal gain or for political purpose, nor seek to use the role of public service to promote their private interests or those of closely connected persons, firms, businesses or other organisations.</w:t>
      </w:r>
    </w:p>
    <w:p w:rsidR="00EC2A39" w:rsidRDefault="00EC2A39">
      <w:pPr>
        <w:pStyle w:val="Heading1"/>
        <w:spacing w:after="0"/>
      </w:pPr>
    </w:p>
    <w:p w:rsidR="00EC2A39" w:rsidRDefault="00EC2A39"/>
    <w:p w:rsidR="00EC2A39" w:rsidRDefault="00EC2A39"/>
    <w:p w:rsidR="00EC2A39" w:rsidRDefault="00EC2A39">
      <w:pPr>
        <w:pStyle w:val="Heading1"/>
        <w:spacing w:after="0"/>
        <w:rPr>
          <w:highlight w:val="white"/>
        </w:rPr>
      </w:pPr>
      <w:bookmarkStart w:id="17" w:name="_deaoi7p61dip" w:colFirst="0" w:colLast="0"/>
      <w:bookmarkEnd w:id="17"/>
    </w:p>
    <w:p w:rsidR="00D33255" w:rsidRDefault="00D33255">
      <w:pPr>
        <w:pStyle w:val="Heading1"/>
        <w:spacing w:after="0"/>
        <w:rPr>
          <w:highlight w:val="white"/>
        </w:rPr>
      </w:pPr>
      <w:bookmarkStart w:id="18" w:name="_35nkun2" w:colFirst="0" w:colLast="0"/>
      <w:bookmarkEnd w:id="18"/>
    </w:p>
    <w:p w:rsidR="00DB5697" w:rsidRDefault="00DB5697">
      <w:pPr>
        <w:pStyle w:val="Heading1"/>
        <w:spacing w:after="0"/>
        <w:rPr>
          <w:highlight w:val="white"/>
        </w:rPr>
      </w:pPr>
    </w:p>
    <w:p w:rsidR="00DB5697" w:rsidRDefault="00DB5697">
      <w:pPr>
        <w:pStyle w:val="Heading1"/>
        <w:spacing w:after="0"/>
        <w:rPr>
          <w:highlight w:val="white"/>
        </w:rPr>
      </w:pPr>
    </w:p>
    <w:p w:rsidR="00EC2A39" w:rsidRDefault="00A333F9">
      <w:pPr>
        <w:pStyle w:val="Heading1"/>
        <w:spacing w:after="0"/>
      </w:pPr>
      <w:r>
        <w:rPr>
          <w:highlight w:val="white"/>
        </w:rPr>
        <w:lastRenderedPageBreak/>
        <w:t>Person spe</w:t>
      </w:r>
      <w:r>
        <w:t>cification and eligibility criteria</w:t>
      </w:r>
    </w:p>
    <w:p w:rsidR="00EC2A39" w:rsidRDefault="00EC2A39">
      <w:pPr>
        <w:spacing w:after="0"/>
        <w:rPr>
          <w:sz w:val="24"/>
          <w:szCs w:val="24"/>
        </w:rPr>
      </w:pPr>
    </w:p>
    <w:p w:rsidR="00EC2A39" w:rsidRDefault="00A333F9">
      <w:pPr>
        <w:pBdr>
          <w:top w:val="nil"/>
          <w:left w:val="nil"/>
          <w:bottom w:val="nil"/>
          <w:right w:val="nil"/>
          <w:between w:val="nil"/>
        </w:pBdr>
        <w:jc w:val="both"/>
        <w:rPr>
          <w:rFonts w:ascii="Arial" w:eastAsia="Arial" w:hAnsi="Arial" w:cs="Arial"/>
          <w:color w:val="000000"/>
          <w:sz w:val="24"/>
          <w:szCs w:val="24"/>
        </w:rPr>
        <w:sectPr w:rsidR="00EC2A39">
          <w:type w:val="continuous"/>
          <w:pgSz w:w="11906" w:h="16838"/>
          <w:pgMar w:top="720" w:right="720" w:bottom="720" w:left="720" w:header="708" w:footer="708" w:gutter="0"/>
          <w:cols w:space="720"/>
        </w:sectPr>
      </w:pPr>
      <w:r>
        <w:rPr>
          <w:rFonts w:ascii="Arial" w:eastAsia="Arial" w:hAnsi="Arial" w:cs="Arial"/>
          <w:color w:val="000000"/>
          <w:sz w:val="24"/>
          <w:szCs w:val="24"/>
        </w:rPr>
        <w:t>All candidates must demonstrate, in their CV and supporting letter, how they meet the following criteria, through their knowledge, attributes and skills</w:t>
      </w:r>
      <w:r>
        <w:rPr>
          <w:rFonts w:ascii="Arial" w:eastAsia="Arial" w:hAnsi="Arial" w:cs="Arial"/>
          <w:sz w:val="24"/>
          <w:szCs w:val="24"/>
        </w:rPr>
        <w:t>:</w:t>
      </w:r>
    </w:p>
    <w:p w:rsidR="00EC2A39" w:rsidRDefault="00EC2A39">
      <w:pPr>
        <w:widowControl w:val="0"/>
        <w:pBdr>
          <w:top w:val="nil"/>
          <w:left w:val="nil"/>
          <w:bottom w:val="nil"/>
          <w:right w:val="nil"/>
          <w:between w:val="nil"/>
        </w:pBdr>
        <w:spacing w:after="0"/>
        <w:rPr>
          <w:rFonts w:ascii="Arial" w:eastAsia="Arial" w:hAnsi="Arial" w:cs="Arial"/>
          <w:color w:val="000000"/>
          <w:sz w:val="24"/>
          <w:szCs w:val="24"/>
        </w:rPr>
      </w:pPr>
    </w:p>
    <w:tbl>
      <w:tblPr>
        <w:tblStyle w:val="a"/>
        <w:tblW w:w="10456" w:type="dxa"/>
        <w:tblBorders>
          <w:top w:val="nil"/>
          <w:left w:val="nil"/>
          <w:bottom w:val="nil"/>
          <w:right w:val="nil"/>
          <w:insideH w:val="nil"/>
          <w:insideV w:val="nil"/>
        </w:tblBorders>
        <w:tblLayout w:type="fixed"/>
        <w:tblLook w:val="0400" w:firstRow="0" w:lastRow="0" w:firstColumn="0" w:lastColumn="0" w:noHBand="0" w:noVBand="1"/>
      </w:tblPr>
      <w:tblGrid>
        <w:gridCol w:w="5228"/>
        <w:gridCol w:w="5228"/>
      </w:tblGrid>
      <w:tr w:rsidR="00EC2A39">
        <w:tc>
          <w:tcPr>
            <w:tcW w:w="5228" w:type="dxa"/>
          </w:tcPr>
          <w:p w:rsidR="00EC2A39" w:rsidRDefault="00A333F9">
            <w:pPr>
              <w:tabs>
                <w:tab w:val="right" w:pos="5012"/>
              </w:tabs>
              <w:jc w:val="both"/>
              <w:rPr>
                <w:rFonts w:ascii="Arial" w:eastAsia="Arial" w:hAnsi="Arial" w:cs="Arial"/>
                <w:b/>
                <w:color w:val="1877C0"/>
                <w:sz w:val="24"/>
                <w:szCs w:val="24"/>
              </w:rPr>
            </w:pPr>
            <w:r>
              <w:rPr>
                <w:rFonts w:ascii="Arial" w:eastAsia="Arial" w:hAnsi="Arial" w:cs="Arial"/>
                <w:b/>
                <w:color w:val="1877C0"/>
                <w:sz w:val="24"/>
                <w:szCs w:val="24"/>
              </w:rPr>
              <w:t>Essential Criteria</w:t>
            </w:r>
            <w:r>
              <w:rPr>
                <w:rFonts w:ascii="Arial" w:eastAsia="Arial" w:hAnsi="Arial" w:cs="Arial"/>
                <w:b/>
                <w:color w:val="1877C0"/>
                <w:sz w:val="24"/>
                <w:szCs w:val="24"/>
              </w:rPr>
              <w:tab/>
            </w:r>
          </w:p>
        </w:tc>
        <w:tc>
          <w:tcPr>
            <w:tcW w:w="5228" w:type="dxa"/>
          </w:tcPr>
          <w:p w:rsidR="00EC2A39" w:rsidRDefault="00A333F9">
            <w:pPr>
              <w:jc w:val="both"/>
              <w:rPr>
                <w:rFonts w:ascii="Arial" w:eastAsia="Arial" w:hAnsi="Arial" w:cs="Arial"/>
                <w:b/>
                <w:color w:val="1877C0"/>
                <w:sz w:val="24"/>
                <w:szCs w:val="24"/>
              </w:rPr>
            </w:pPr>
            <w:r>
              <w:rPr>
                <w:rFonts w:ascii="Arial" w:eastAsia="Arial" w:hAnsi="Arial" w:cs="Arial"/>
                <w:b/>
                <w:color w:val="1877C0"/>
                <w:sz w:val="24"/>
                <w:szCs w:val="24"/>
              </w:rPr>
              <w:t xml:space="preserve">Desirable Criteria </w:t>
            </w:r>
          </w:p>
        </w:tc>
      </w:tr>
      <w:tr w:rsidR="00EC2A39">
        <w:tc>
          <w:tcPr>
            <w:tcW w:w="5228" w:type="dxa"/>
          </w:tcPr>
          <w:p w:rsidR="00EC2A39" w:rsidRDefault="00A333F9">
            <w:pPr>
              <w:numPr>
                <w:ilvl w:val="0"/>
                <w:numId w:val="4"/>
              </w:numPr>
              <w:spacing w:after="0"/>
              <w:jc w:val="both"/>
              <w:rPr>
                <w:sz w:val="24"/>
                <w:szCs w:val="24"/>
              </w:rPr>
            </w:pPr>
            <w:r>
              <w:rPr>
                <w:rFonts w:ascii="Arial" w:eastAsia="Arial" w:hAnsi="Arial" w:cs="Arial"/>
                <w:sz w:val="24"/>
                <w:szCs w:val="24"/>
              </w:rPr>
              <w:t xml:space="preserve">Ability to work at a senior level and command the confidence and trust of key stakeholders, including </w:t>
            </w:r>
            <w:proofErr w:type="gramStart"/>
            <w:r>
              <w:rPr>
                <w:rFonts w:ascii="Arial" w:eastAsia="Arial" w:hAnsi="Arial" w:cs="Arial"/>
                <w:sz w:val="24"/>
                <w:szCs w:val="24"/>
              </w:rPr>
              <w:t>those subject</w:t>
            </w:r>
            <w:proofErr w:type="gramEnd"/>
            <w:r>
              <w:rPr>
                <w:rFonts w:ascii="Arial" w:eastAsia="Arial" w:hAnsi="Arial" w:cs="Arial"/>
                <w:sz w:val="24"/>
                <w:szCs w:val="24"/>
              </w:rPr>
              <w:t xml:space="preserve"> to the Rules;</w:t>
            </w:r>
          </w:p>
          <w:p w:rsidR="00EC2A39" w:rsidRDefault="00A333F9">
            <w:pPr>
              <w:numPr>
                <w:ilvl w:val="0"/>
                <w:numId w:val="4"/>
              </w:numPr>
              <w:spacing w:after="0"/>
              <w:jc w:val="both"/>
              <w:rPr>
                <w:sz w:val="24"/>
                <w:szCs w:val="24"/>
              </w:rPr>
            </w:pPr>
            <w:r>
              <w:rPr>
                <w:rFonts w:ascii="Arial" w:eastAsia="Arial" w:hAnsi="Arial" w:cs="Arial"/>
                <w:sz w:val="24"/>
                <w:szCs w:val="24"/>
              </w:rPr>
              <w:t>Ability to analyse complex information from a range of sources, identify key issues and make objective and balanced decisions on complex issues;</w:t>
            </w:r>
          </w:p>
          <w:p w:rsidR="00EC2A39" w:rsidRDefault="00A333F9">
            <w:pPr>
              <w:numPr>
                <w:ilvl w:val="0"/>
                <w:numId w:val="4"/>
              </w:numPr>
              <w:spacing w:after="0"/>
              <w:jc w:val="both"/>
              <w:rPr>
                <w:sz w:val="24"/>
                <w:szCs w:val="24"/>
              </w:rPr>
            </w:pPr>
            <w:r>
              <w:rPr>
                <w:rFonts w:ascii="Arial" w:eastAsia="Arial" w:hAnsi="Arial" w:cs="Arial"/>
                <w:sz w:val="24"/>
                <w:szCs w:val="24"/>
              </w:rPr>
              <w:t xml:space="preserve">An understanding of the challenges inherent in the consideration of applications under business appointment rules, including issues around public perception of outside appointments for former crown servants and former ministers, and </w:t>
            </w:r>
            <w:proofErr w:type="spellStart"/>
            <w:r>
              <w:rPr>
                <w:rFonts w:ascii="Arial" w:eastAsia="Arial" w:hAnsi="Arial" w:cs="Arial"/>
                <w:sz w:val="24"/>
                <w:szCs w:val="24"/>
              </w:rPr>
              <w:t>ACoBA's</w:t>
            </w:r>
            <w:proofErr w:type="spellEnd"/>
            <w:r>
              <w:rPr>
                <w:rFonts w:ascii="Arial" w:eastAsia="Arial" w:hAnsi="Arial" w:cs="Arial"/>
                <w:sz w:val="24"/>
                <w:szCs w:val="24"/>
              </w:rPr>
              <w:t xml:space="preserve"> role in addressing these challenges;</w:t>
            </w:r>
          </w:p>
          <w:p w:rsidR="00EC2A39" w:rsidRDefault="00A333F9">
            <w:pPr>
              <w:numPr>
                <w:ilvl w:val="0"/>
                <w:numId w:val="4"/>
              </w:numPr>
              <w:spacing w:after="0"/>
              <w:jc w:val="both"/>
              <w:rPr>
                <w:sz w:val="24"/>
                <w:szCs w:val="24"/>
              </w:rPr>
            </w:pPr>
            <w:r>
              <w:rPr>
                <w:rFonts w:ascii="Arial" w:eastAsia="Arial" w:hAnsi="Arial" w:cs="Arial"/>
                <w:sz w:val="24"/>
                <w:szCs w:val="24"/>
              </w:rPr>
              <w:t>An ability to complete timely and professional responses to casework; and,</w:t>
            </w:r>
          </w:p>
          <w:p w:rsidR="00EC2A39" w:rsidRDefault="00A333F9">
            <w:pPr>
              <w:numPr>
                <w:ilvl w:val="0"/>
                <w:numId w:val="4"/>
              </w:numPr>
              <w:spacing w:after="0"/>
              <w:jc w:val="both"/>
              <w:rPr>
                <w:sz w:val="24"/>
                <w:szCs w:val="24"/>
              </w:rPr>
            </w:pPr>
            <w:r>
              <w:rPr>
                <w:rFonts w:ascii="Arial" w:eastAsia="Arial" w:hAnsi="Arial" w:cs="Arial"/>
                <w:sz w:val="24"/>
                <w:szCs w:val="24"/>
              </w:rPr>
              <w:t>Excellent communication skills, both written and oral.</w:t>
            </w:r>
          </w:p>
        </w:tc>
        <w:tc>
          <w:tcPr>
            <w:tcW w:w="5228" w:type="dxa"/>
          </w:tcPr>
          <w:p w:rsidR="00EC2A39" w:rsidRDefault="00A333F9">
            <w:pPr>
              <w:numPr>
                <w:ilvl w:val="0"/>
                <w:numId w:val="4"/>
              </w:numPr>
              <w:spacing w:after="0"/>
              <w:rPr>
                <w:sz w:val="24"/>
                <w:szCs w:val="24"/>
              </w:rPr>
            </w:pPr>
            <w:r>
              <w:rPr>
                <w:rFonts w:ascii="Arial" w:eastAsia="Arial" w:hAnsi="Arial" w:cs="Arial"/>
                <w:sz w:val="24"/>
                <w:szCs w:val="24"/>
                <w:highlight w:val="white"/>
              </w:rPr>
              <w:t>Experience in regulation, particularly in supporting ethical standards and conflicts of interest;</w:t>
            </w:r>
          </w:p>
          <w:p w:rsidR="00EC2A39" w:rsidRDefault="00A333F9">
            <w:pPr>
              <w:numPr>
                <w:ilvl w:val="0"/>
                <w:numId w:val="4"/>
              </w:numPr>
              <w:spacing w:after="0"/>
              <w:rPr>
                <w:sz w:val="24"/>
                <w:szCs w:val="24"/>
              </w:rPr>
            </w:pPr>
            <w:r>
              <w:rPr>
                <w:rFonts w:ascii="Arial" w:eastAsia="Arial" w:hAnsi="Arial" w:cs="Arial"/>
                <w:sz w:val="24"/>
                <w:szCs w:val="24"/>
                <w:highlight w:val="white"/>
              </w:rPr>
              <w:t>Experience of recruitment issues at senior levels in the private, public or voluntary sectors;</w:t>
            </w:r>
          </w:p>
          <w:p w:rsidR="00EC2A39" w:rsidRDefault="00A333F9">
            <w:pPr>
              <w:numPr>
                <w:ilvl w:val="0"/>
                <w:numId w:val="4"/>
              </w:numPr>
              <w:spacing w:after="0"/>
              <w:rPr>
                <w:sz w:val="24"/>
                <w:szCs w:val="24"/>
              </w:rPr>
            </w:pPr>
            <w:r>
              <w:rPr>
                <w:rFonts w:ascii="Arial" w:eastAsia="Arial" w:hAnsi="Arial" w:cs="Arial"/>
                <w:sz w:val="24"/>
                <w:szCs w:val="24"/>
                <w:highlight w:val="white"/>
              </w:rPr>
              <w:t>Evidence of effective team working; and,</w:t>
            </w:r>
          </w:p>
          <w:p w:rsidR="00EC2A39" w:rsidRDefault="00A333F9">
            <w:pPr>
              <w:numPr>
                <w:ilvl w:val="0"/>
                <w:numId w:val="4"/>
              </w:numPr>
              <w:spacing w:after="0"/>
              <w:rPr>
                <w:sz w:val="24"/>
                <w:szCs w:val="24"/>
              </w:rPr>
            </w:pPr>
            <w:r>
              <w:rPr>
                <w:rFonts w:ascii="Arial" w:eastAsia="Arial" w:hAnsi="Arial" w:cs="Arial"/>
                <w:sz w:val="24"/>
                <w:szCs w:val="24"/>
                <w:highlight w:val="white"/>
              </w:rPr>
              <w:t>Demonstrable ability to exhibit astute business and commercial awareness.</w:t>
            </w:r>
          </w:p>
          <w:p w:rsidR="00EC2A39" w:rsidRDefault="00EC2A39">
            <w:pPr>
              <w:spacing w:after="0"/>
              <w:ind w:left="360"/>
              <w:rPr>
                <w:rFonts w:ascii="Arial" w:eastAsia="Arial" w:hAnsi="Arial" w:cs="Arial"/>
                <w:sz w:val="24"/>
                <w:szCs w:val="24"/>
              </w:rPr>
            </w:pPr>
          </w:p>
          <w:p w:rsidR="00EC2A39" w:rsidRDefault="00EC2A39">
            <w:pPr>
              <w:spacing w:after="0"/>
              <w:ind w:left="360"/>
              <w:rPr>
                <w:rFonts w:ascii="Arial" w:eastAsia="Arial" w:hAnsi="Arial" w:cs="Arial"/>
                <w:sz w:val="24"/>
                <w:szCs w:val="24"/>
              </w:rPr>
            </w:pPr>
          </w:p>
          <w:p w:rsidR="00EC2A39" w:rsidRDefault="00EC2A39">
            <w:pPr>
              <w:spacing w:after="0"/>
              <w:rPr>
                <w:rFonts w:ascii="Arial" w:eastAsia="Arial" w:hAnsi="Arial" w:cs="Arial"/>
                <w:sz w:val="24"/>
                <w:szCs w:val="24"/>
              </w:rPr>
            </w:pPr>
          </w:p>
        </w:tc>
      </w:tr>
    </w:tbl>
    <w:p w:rsidR="00EC2A39" w:rsidRDefault="00EC2A39">
      <w:pPr>
        <w:jc w:val="both"/>
        <w:rPr>
          <w:rFonts w:ascii="Arial" w:eastAsia="Arial" w:hAnsi="Arial" w:cs="Arial"/>
          <w:b/>
          <w:color w:val="0070C0"/>
          <w:sz w:val="24"/>
          <w:szCs w:val="24"/>
        </w:rPr>
      </w:pPr>
    </w:p>
    <w:p w:rsidR="00EC2A39" w:rsidRDefault="00A333F9">
      <w:pPr>
        <w:jc w:val="both"/>
        <w:rPr>
          <w:rFonts w:ascii="Arial" w:eastAsia="Arial" w:hAnsi="Arial" w:cs="Arial"/>
          <w:sz w:val="24"/>
          <w:szCs w:val="24"/>
        </w:rPr>
      </w:pPr>
      <w:r>
        <w:rPr>
          <w:rFonts w:ascii="Arial" w:eastAsia="Arial" w:hAnsi="Arial" w:cs="Arial"/>
          <w:b/>
          <w:color w:val="0070C0"/>
          <w:sz w:val="24"/>
          <w:szCs w:val="24"/>
        </w:rPr>
        <w:t xml:space="preserve">Assessment process </w:t>
      </w:r>
    </w:p>
    <w:p w:rsidR="00EC2A39" w:rsidRDefault="00A333F9">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During the sift, the Advisory Assessment Panel will assess candidate’s applications against the eligibility criteria. The panel will also provide an overall score which reflects the degree to which </w:t>
      </w:r>
      <w:r>
        <w:rPr>
          <w:rFonts w:ascii="Arial" w:eastAsia="Arial" w:hAnsi="Arial" w:cs="Arial"/>
          <w:sz w:val="24"/>
          <w:szCs w:val="24"/>
        </w:rPr>
        <w:t>candidates</w:t>
      </w:r>
      <w:r>
        <w:rPr>
          <w:rFonts w:ascii="Arial" w:eastAsia="Arial" w:hAnsi="Arial" w:cs="Arial"/>
          <w:color w:val="000000"/>
          <w:sz w:val="24"/>
          <w:szCs w:val="24"/>
        </w:rPr>
        <w:t xml:space="preserve"> demonstrated their suitability for the role across all of the eligibility criteria. Based on the strength of the field of applicants, the selection panel will set a “minimum passable mark” which candidates must meet in order to be shortlisted to interview.</w:t>
      </w:r>
    </w:p>
    <w:p w:rsidR="00EC2A39" w:rsidRDefault="00A333F9">
      <w:pPr>
        <w:pBdr>
          <w:top w:val="nil"/>
          <w:left w:val="nil"/>
          <w:bottom w:val="nil"/>
          <w:right w:val="nil"/>
          <w:between w:val="nil"/>
        </w:pBdr>
        <w:jc w:val="both"/>
        <w:rPr>
          <w:rFonts w:ascii="Arial" w:eastAsia="Arial" w:hAnsi="Arial" w:cs="Arial"/>
          <w:b/>
          <w:color w:val="0070C0"/>
          <w:sz w:val="24"/>
          <w:szCs w:val="24"/>
        </w:rPr>
        <w:sectPr w:rsidR="00EC2A39">
          <w:type w:val="continuous"/>
          <w:pgSz w:w="11906" w:h="16838"/>
          <w:pgMar w:top="720" w:right="720" w:bottom="720" w:left="720" w:header="708" w:footer="708" w:gutter="0"/>
          <w:cols w:space="720"/>
          <w:titlePg/>
        </w:sectPr>
      </w:pPr>
      <w:r>
        <w:rPr>
          <w:rFonts w:ascii="Arial" w:eastAsia="Arial" w:hAnsi="Arial" w:cs="Arial"/>
          <w:b/>
          <w:color w:val="0070C0"/>
          <w:sz w:val="24"/>
          <w:szCs w:val="24"/>
        </w:rPr>
        <w:t>Disability Confident - minimum criteria</w:t>
      </w:r>
    </w:p>
    <w:p w:rsidR="00EC2A39" w:rsidRDefault="00A333F9">
      <w:pPr>
        <w:pBdr>
          <w:top w:val="nil"/>
          <w:left w:val="nil"/>
          <w:bottom w:val="nil"/>
          <w:right w:val="nil"/>
          <w:between w:val="nil"/>
        </w:pBdr>
        <w:jc w:val="both"/>
        <w:rPr>
          <w:rFonts w:ascii="Arial" w:eastAsia="Arial" w:hAnsi="Arial" w:cs="Arial"/>
          <w:color w:val="000000"/>
          <w:sz w:val="24"/>
          <w:szCs w:val="24"/>
        </w:rPr>
        <w:sectPr w:rsidR="00EC2A39">
          <w:type w:val="continuous"/>
          <w:pgSz w:w="11906" w:h="16838"/>
          <w:pgMar w:top="720" w:right="720" w:bottom="720" w:left="720" w:header="708" w:footer="708" w:gutter="0"/>
          <w:cols w:space="720"/>
          <w:titlePg/>
        </w:sectPr>
      </w:pPr>
      <w:r>
        <w:rPr>
          <w:rFonts w:ascii="Arial" w:eastAsia="Arial" w:hAnsi="Arial" w:cs="Arial"/>
          <w:color w:val="000000"/>
          <w:sz w:val="24"/>
          <w:szCs w:val="24"/>
        </w:rPr>
        <w:t xml:space="preserve">Candidates who apply under the Disability Confident scheme will be assessed against the </w:t>
      </w:r>
      <w:r>
        <w:rPr>
          <w:rFonts w:ascii="Arial" w:eastAsia="Arial" w:hAnsi="Arial" w:cs="Arial"/>
          <w:b/>
          <w:sz w:val="24"/>
          <w:szCs w:val="24"/>
        </w:rPr>
        <w:t>essential criteria</w:t>
      </w:r>
      <w:r>
        <w:rPr>
          <w:rFonts w:ascii="Arial" w:eastAsia="Arial" w:hAnsi="Arial" w:cs="Arial"/>
          <w:b/>
          <w:color w:val="000000"/>
          <w:sz w:val="24"/>
          <w:szCs w:val="24"/>
        </w:rPr>
        <w:t xml:space="preserve"> </w:t>
      </w:r>
      <w:r>
        <w:rPr>
          <w:rFonts w:ascii="Arial" w:eastAsia="Arial" w:hAnsi="Arial" w:cs="Arial"/>
          <w:color w:val="000000"/>
          <w:sz w:val="24"/>
          <w:szCs w:val="24"/>
        </w:rPr>
        <w:t xml:space="preserve">for the role, as set out </w:t>
      </w:r>
      <w:r>
        <w:rPr>
          <w:rFonts w:ascii="Arial" w:eastAsia="Arial" w:hAnsi="Arial" w:cs="Arial"/>
          <w:sz w:val="24"/>
          <w:szCs w:val="24"/>
        </w:rPr>
        <w:t>above</w:t>
      </w:r>
      <w:r>
        <w:rPr>
          <w:rFonts w:ascii="Arial" w:eastAsia="Arial" w:hAnsi="Arial" w:cs="Arial"/>
          <w:color w:val="000000"/>
          <w:sz w:val="24"/>
          <w:szCs w:val="24"/>
        </w:rPr>
        <w:t>. In order to be shortlisted for interview, candidates</w:t>
      </w:r>
      <w:r>
        <w:rPr>
          <w:rFonts w:ascii="Arial" w:eastAsia="Arial" w:hAnsi="Arial" w:cs="Arial"/>
          <w:sz w:val="24"/>
          <w:szCs w:val="24"/>
        </w:rPr>
        <w:t xml:space="preserve"> </w:t>
      </w:r>
      <w:r>
        <w:rPr>
          <w:rFonts w:ascii="Arial" w:eastAsia="Arial" w:hAnsi="Arial" w:cs="Arial"/>
          <w:color w:val="000000"/>
          <w:sz w:val="24"/>
          <w:szCs w:val="24"/>
        </w:rPr>
        <w:t xml:space="preserve">must receive a minimum overall score </w:t>
      </w:r>
      <w:r>
        <w:rPr>
          <w:rFonts w:ascii="Arial" w:eastAsia="Arial" w:hAnsi="Arial" w:cs="Arial"/>
          <w:sz w:val="24"/>
          <w:szCs w:val="24"/>
        </w:rPr>
        <w:t>decided by the Advisory Assessment Panel</w:t>
      </w:r>
      <w:r>
        <w:rPr>
          <w:rFonts w:ascii="Arial" w:eastAsia="Arial" w:hAnsi="Arial" w:cs="Arial"/>
          <w:color w:val="000000"/>
          <w:sz w:val="24"/>
          <w:szCs w:val="24"/>
        </w:rPr>
        <w:t xml:space="preserve">; this is the “minimum passable mark” for Disability Confident candidates. </w:t>
      </w:r>
    </w:p>
    <w:p w:rsidR="00EC2A39" w:rsidRDefault="00EC2A39">
      <w:pPr>
        <w:pBdr>
          <w:top w:val="nil"/>
          <w:left w:val="nil"/>
          <w:bottom w:val="nil"/>
          <w:right w:val="nil"/>
          <w:between w:val="nil"/>
        </w:pBdr>
        <w:jc w:val="both"/>
        <w:rPr>
          <w:rFonts w:ascii="Arial" w:eastAsia="Arial" w:hAnsi="Arial" w:cs="Arial"/>
          <w:color w:val="000000"/>
          <w:sz w:val="24"/>
          <w:szCs w:val="24"/>
        </w:rPr>
      </w:pPr>
    </w:p>
    <w:p w:rsidR="00EC2A39" w:rsidRDefault="00EC2A39">
      <w:pPr>
        <w:pStyle w:val="Heading1"/>
        <w:spacing w:after="0"/>
      </w:pPr>
      <w:bookmarkStart w:id="19" w:name="_hnlz89afx64g" w:colFirst="0" w:colLast="0"/>
      <w:bookmarkEnd w:id="19"/>
    </w:p>
    <w:p w:rsidR="00EC2A39" w:rsidRDefault="00A333F9">
      <w:pPr>
        <w:pStyle w:val="Heading1"/>
        <w:spacing w:after="0"/>
        <w:rPr>
          <w:sz w:val="24"/>
          <w:szCs w:val="24"/>
        </w:rPr>
        <w:sectPr w:rsidR="00EC2A39">
          <w:type w:val="continuous"/>
          <w:pgSz w:w="11906" w:h="16838"/>
          <w:pgMar w:top="720" w:right="720" w:bottom="720" w:left="720" w:header="708" w:footer="708" w:gutter="0"/>
          <w:cols w:space="720"/>
          <w:titlePg/>
        </w:sectPr>
      </w:pPr>
      <w:bookmarkStart w:id="20" w:name="_n0pfdhjvgwsf" w:colFirst="0" w:colLast="0"/>
      <w:bookmarkStart w:id="21" w:name="_cf2ayfv1wq7h" w:colFirst="0" w:colLast="0"/>
      <w:bookmarkStart w:id="22" w:name="_u1xh3u58wtk5" w:colFirst="0" w:colLast="0"/>
      <w:bookmarkStart w:id="23" w:name="_yhpwg1pocu9q" w:colFirst="0" w:colLast="0"/>
      <w:bookmarkStart w:id="24" w:name="_dpd76vefkt88" w:colFirst="0" w:colLast="0"/>
      <w:bookmarkStart w:id="25" w:name="_i6ux3h1o881t" w:colFirst="0" w:colLast="0"/>
      <w:bookmarkStart w:id="26" w:name="_m0cpedmju986" w:colFirst="0" w:colLast="0"/>
      <w:bookmarkStart w:id="27" w:name="_mbe1w84r8pie" w:colFirst="0" w:colLast="0"/>
      <w:bookmarkStart w:id="28" w:name="_we2j8vmfm3qs" w:colFirst="0" w:colLast="0"/>
      <w:bookmarkStart w:id="29" w:name="_hali9cfl6q4w" w:colFirst="0" w:colLast="0"/>
      <w:bookmarkStart w:id="30" w:name="_erpof63l0cq1" w:colFirst="0" w:colLast="0"/>
      <w:bookmarkStart w:id="31" w:name="_t2pjb1vrbp" w:colFirst="0" w:colLast="0"/>
      <w:bookmarkStart w:id="32" w:name="_uslyxien14v2" w:colFirst="0" w:colLast="0"/>
      <w:bookmarkStart w:id="33" w:name="_owvb7nk0dcg4" w:colFirst="0" w:colLast="0"/>
      <w:bookmarkStart w:id="34" w:name="_1ksv4uv" w:colFirst="0" w:colLast="0"/>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r>
        <w:lastRenderedPageBreak/>
        <w:t>Time commitment and term of office</w:t>
      </w:r>
    </w:p>
    <w:p w:rsidR="00EC2A39" w:rsidRDefault="00EC2A39">
      <w:pPr>
        <w:spacing w:after="240"/>
        <w:jc w:val="both"/>
        <w:rPr>
          <w:rFonts w:ascii="Arial" w:eastAsia="Arial" w:hAnsi="Arial" w:cs="Arial"/>
          <w:sz w:val="24"/>
          <w:szCs w:val="24"/>
        </w:rPr>
        <w:sectPr w:rsidR="00EC2A39">
          <w:type w:val="continuous"/>
          <w:pgSz w:w="11906" w:h="16838"/>
          <w:pgMar w:top="720" w:right="720" w:bottom="720" w:left="720" w:header="708" w:footer="708" w:gutter="0"/>
          <w:cols w:space="720"/>
        </w:sectPr>
      </w:pPr>
    </w:p>
    <w:p w:rsidR="00EC2A39" w:rsidRDefault="00A333F9">
      <w:pPr>
        <w:pBdr>
          <w:top w:val="nil"/>
          <w:left w:val="nil"/>
          <w:bottom w:val="nil"/>
          <w:right w:val="nil"/>
          <w:between w:val="nil"/>
        </w:pBdr>
        <w:spacing w:after="240" w:line="240" w:lineRule="auto"/>
        <w:rPr>
          <w:rFonts w:ascii="Arial" w:eastAsia="Arial" w:hAnsi="Arial" w:cs="Arial"/>
          <w:color w:val="1877C0"/>
          <w:sz w:val="24"/>
          <w:szCs w:val="24"/>
        </w:rPr>
      </w:pPr>
      <w:bookmarkStart w:id="35" w:name="_44sinio" w:colFirst="0" w:colLast="0"/>
      <w:bookmarkEnd w:id="35"/>
      <w:r>
        <w:rPr>
          <w:rFonts w:ascii="Arial" w:eastAsia="Arial" w:hAnsi="Arial" w:cs="Arial"/>
          <w:b/>
          <w:color w:val="1877C0"/>
          <w:sz w:val="24"/>
          <w:szCs w:val="24"/>
        </w:rPr>
        <w:t>Time commitment, remuneration, allowances and abatement</w:t>
      </w:r>
    </w:p>
    <w:p w:rsidR="00EC2A39" w:rsidRDefault="00A333F9">
      <w:pPr>
        <w:numPr>
          <w:ilvl w:val="0"/>
          <w:numId w:val="7"/>
        </w:numPr>
        <w:pBdr>
          <w:top w:val="nil"/>
          <w:left w:val="nil"/>
          <w:bottom w:val="nil"/>
          <w:right w:val="nil"/>
          <w:between w:val="nil"/>
        </w:pBdr>
        <w:spacing w:before="200" w:after="0" w:line="240" w:lineRule="auto"/>
        <w:jc w:val="both"/>
        <w:rPr>
          <w:sz w:val="24"/>
          <w:szCs w:val="24"/>
        </w:rPr>
      </w:pPr>
      <w:r>
        <w:rPr>
          <w:rFonts w:ascii="Arial" w:eastAsia="Arial" w:hAnsi="Arial" w:cs="Arial"/>
          <w:sz w:val="24"/>
          <w:szCs w:val="24"/>
        </w:rPr>
        <w:t xml:space="preserve">Members are expected to commit an average of </w:t>
      </w:r>
      <w:r>
        <w:rPr>
          <w:rFonts w:ascii="Arial" w:eastAsia="Arial" w:hAnsi="Arial" w:cs="Arial"/>
          <w:b/>
          <w:color w:val="1877C0"/>
          <w:sz w:val="24"/>
          <w:szCs w:val="24"/>
        </w:rPr>
        <w:t>two days a month</w:t>
      </w:r>
      <w:r>
        <w:rPr>
          <w:rFonts w:ascii="Arial" w:eastAsia="Arial" w:hAnsi="Arial" w:cs="Arial"/>
          <w:sz w:val="24"/>
          <w:szCs w:val="24"/>
        </w:rPr>
        <w:t xml:space="preserve"> to the role, </w:t>
      </w:r>
      <w:proofErr w:type="gramStart"/>
      <w:r>
        <w:rPr>
          <w:rFonts w:ascii="Arial" w:eastAsia="Arial" w:hAnsi="Arial" w:cs="Arial"/>
          <w:sz w:val="24"/>
          <w:szCs w:val="24"/>
        </w:rPr>
        <w:t>This</w:t>
      </w:r>
      <w:proofErr w:type="gramEnd"/>
      <w:r>
        <w:rPr>
          <w:rFonts w:ascii="Arial" w:eastAsia="Arial" w:hAnsi="Arial" w:cs="Arial"/>
          <w:sz w:val="24"/>
          <w:szCs w:val="24"/>
        </w:rPr>
        <w:t xml:space="preserve"> would usually be spread over the month through regular email correspondence most weeks, rather than as whole or half day units.  The Committee meets twice a week to consider applications by </w:t>
      </w:r>
      <w:proofErr w:type="gramStart"/>
      <w:r>
        <w:rPr>
          <w:rFonts w:ascii="Arial" w:eastAsia="Arial" w:hAnsi="Arial" w:cs="Arial"/>
          <w:sz w:val="24"/>
          <w:szCs w:val="24"/>
        </w:rPr>
        <w:t>correspondence  This</w:t>
      </w:r>
      <w:proofErr w:type="gramEnd"/>
      <w:r>
        <w:rPr>
          <w:rFonts w:ascii="Arial" w:eastAsia="Arial" w:hAnsi="Arial" w:cs="Arial"/>
          <w:sz w:val="24"/>
          <w:szCs w:val="24"/>
        </w:rPr>
        <w:t xml:space="preserve"> offers considerable flexibility for managing the timing of individual contributions (e.g. you might choose to correspond during the working day, or not). The level of work can vary from week to week and month to month though would usually involve considering and commenting on a number of cases each week.</w:t>
      </w:r>
    </w:p>
    <w:p w:rsidR="00EC2A39" w:rsidRDefault="00A333F9">
      <w:pPr>
        <w:numPr>
          <w:ilvl w:val="0"/>
          <w:numId w:val="7"/>
        </w:numPr>
        <w:pBdr>
          <w:top w:val="nil"/>
          <w:left w:val="nil"/>
          <w:bottom w:val="nil"/>
          <w:right w:val="nil"/>
          <w:between w:val="nil"/>
        </w:pBdr>
        <w:spacing w:before="200" w:after="0" w:line="240" w:lineRule="auto"/>
        <w:jc w:val="both"/>
        <w:rPr>
          <w:sz w:val="24"/>
          <w:szCs w:val="24"/>
        </w:rPr>
      </w:pPr>
      <w:r>
        <w:rPr>
          <w:rFonts w:ascii="Arial" w:eastAsia="Arial" w:hAnsi="Arial" w:cs="Arial"/>
          <w:sz w:val="24"/>
          <w:szCs w:val="24"/>
        </w:rPr>
        <w:t>C</w:t>
      </w:r>
      <w:r>
        <w:rPr>
          <w:rFonts w:ascii="Arial" w:eastAsia="Arial" w:hAnsi="Arial" w:cs="Arial"/>
          <w:color w:val="000000"/>
          <w:sz w:val="24"/>
          <w:szCs w:val="24"/>
        </w:rPr>
        <w:t xml:space="preserve">urrent members receive a flat rate of </w:t>
      </w:r>
      <w:r>
        <w:rPr>
          <w:rFonts w:ascii="Arial" w:eastAsia="Arial" w:hAnsi="Arial" w:cs="Arial"/>
          <w:b/>
          <w:color w:val="1877C0"/>
          <w:sz w:val="24"/>
          <w:szCs w:val="24"/>
        </w:rPr>
        <w:t>£6,000 per annum</w:t>
      </w:r>
      <w:r>
        <w:rPr>
          <w:rFonts w:ascii="Arial" w:eastAsia="Arial" w:hAnsi="Arial" w:cs="Arial"/>
          <w:color w:val="1877C0"/>
          <w:sz w:val="24"/>
          <w:szCs w:val="24"/>
        </w:rPr>
        <w:t xml:space="preserve"> </w:t>
      </w:r>
      <w:r>
        <w:rPr>
          <w:rFonts w:ascii="Arial" w:eastAsia="Arial" w:hAnsi="Arial" w:cs="Arial"/>
          <w:color w:val="000000"/>
          <w:sz w:val="24"/>
          <w:szCs w:val="24"/>
        </w:rPr>
        <w:t>to cover this.</w:t>
      </w:r>
    </w:p>
    <w:p w:rsidR="00EC2A39" w:rsidRDefault="00A333F9">
      <w:pPr>
        <w:numPr>
          <w:ilvl w:val="0"/>
          <w:numId w:val="7"/>
        </w:numPr>
        <w:pBdr>
          <w:top w:val="nil"/>
          <w:left w:val="nil"/>
          <w:bottom w:val="nil"/>
          <w:right w:val="nil"/>
          <w:between w:val="nil"/>
        </w:pBdr>
        <w:spacing w:before="200" w:after="0" w:line="240" w:lineRule="auto"/>
        <w:jc w:val="both"/>
        <w:rPr>
          <w:sz w:val="24"/>
          <w:szCs w:val="24"/>
        </w:rPr>
      </w:pPr>
      <w:r>
        <w:rPr>
          <w:rFonts w:ascii="Arial" w:eastAsia="Arial" w:hAnsi="Arial" w:cs="Arial"/>
          <w:color w:val="000000"/>
          <w:sz w:val="24"/>
          <w:szCs w:val="24"/>
        </w:rPr>
        <w:t xml:space="preserve">Remuneration is taxable under Schedule E of the Income and Corporation Taxes Act 1988 (as amended) and subject to Class I National Insurance contributions.  </w:t>
      </w:r>
    </w:p>
    <w:p w:rsidR="00EC2A39" w:rsidRDefault="00EC2A39">
      <w:pPr>
        <w:pBdr>
          <w:top w:val="nil"/>
          <w:left w:val="nil"/>
          <w:bottom w:val="nil"/>
          <w:right w:val="nil"/>
          <w:between w:val="nil"/>
        </w:pBdr>
        <w:spacing w:before="200" w:after="0" w:line="240" w:lineRule="auto"/>
        <w:ind w:left="360"/>
        <w:jc w:val="both"/>
        <w:rPr>
          <w:rFonts w:ascii="Arial" w:eastAsia="Arial" w:hAnsi="Arial" w:cs="Arial"/>
          <w:sz w:val="24"/>
          <w:szCs w:val="24"/>
        </w:rPr>
      </w:pPr>
    </w:p>
    <w:p w:rsidR="00EC2A39" w:rsidRDefault="00A333F9">
      <w:pPr>
        <w:numPr>
          <w:ilvl w:val="0"/>
          <w:numId w:val="7"/>
        </w:numPr>
        <w:spacing w:after="0"/>
        <w:jc w:val="both"/>
        <w:rPr>
          <w:sz w:val="24"/>
          <w:szCs w:val="24"/>
        </w:rPr>
      </w:pPr>
      <w:r>
        <w:rPr>
          <w:rFonts w:ascii="Arial" w:eastAsia="Arial" w:hAnsi="Arial" w:cs="Arial"/>
          <w:sz w:val="24"/>
          <w:szCs w:val="24"/>
        </w:rPr>
        <w:t>Members can claim reimbursement for reasonable travel and subsistence costs necessarily incurred on Committee business.</w:t>
      </w:r>
    </w:p>
    <w:p w:rsidR="00EC2A39" w:rsidRDefault="00A333F9">
      <w:pPr>
        <w:numPr>
          <w:ilvl w:val="0"/>
          <w:numId w:val="7"/>
        </w:numPr>
        <w:pBdr>
          <w:top w:val="nil"/>
          <w:left w:val="nil"/>
          <w:bottom w:val="nil"/>
          <w:right w:val="nil"/>
          <w:between w:val="nil"/>
        </w:pBdr>
        <w:spacing w:before="200" w:after="0" w:line="240" w:lineRule="auto"/>
        <w:jc w:val="both"/>
        <w:rPr>
          <w:sz w:val="24"/>
          <w:szCs w:val="24"/>
        </w:rPr>
      </w:pPr>
      <w:r>
        <w:rPr>
          <w:rFonts w:ascii="Arial" w:eastAsia="Arial" w:hAnsi="Arial" w:cs="Arial"/>
          <w:color w:val="000000"/>
          <w:sz w:val="24"/>
          <w:szCs w:val="24"/>
        </w:rPr>
        <w:t>The post is not pensionable.</w:t>
      </w:r>
    </w:p>
    <w:p w:rsidR="00EC2A39" w:rsidRDefault="00A333F9">
      <w:pPr>
        <w:numPr>
          <w:ilvl w:val="0"/>
          <w:numId w:val="7"/>
        </w:numPr>
        <w:spacing w:before="200" w:after="0" w:line="240" w:lineRule="auto"/>
        <w:rPr>
          <w:sz w:val="24"/>
          <w:szCs w:val="24"/>
        </w:rPr>
      </w:pPr>
      <w:r>
        <w:rPr>
          <w:rFonts w:ascii="Arial" w:eastAsia="Arial" w:hAnsi="Arial" w:cs="Arial"/>
          <w:sz w:val="24"/>
          <w:szCs w:val="24"/>
        </w:rPr>
        <w:t>This post is a public appointment, and therefore not normally subject to the provisions of employment law</w:t>
      </w:r>
    </w:p>
    <w:p w:rsidR="00EC2A39" w:rsidRDefault="00EC2A39">
      <w:pPr>
        <w:pBdr>
          <w:top w:val="nil"/>
          <w:left w:val="nil"/>
          <w:bottom w:val="nil"/>
          <w:right w:val="nil"/>
          <w:between w:val="nil"/>
        </w:pBdr>
        <w:spacing w:after="0" w:line="240" w:lineRule="auto"/>
        <w:rPr>
          <w:rFonts w:ascii="Arial" w:eastAsia="Arial" w:hAnsi="Arial" w:cs="Arial"/>
          <w:color w:val="000000"/>
          <w:sz w:val="24"/>
          <w:szCs w:val="24"/>
        </w:rPr>
      </w:pPr>
    </w:p>
    <w:p w:rsidR="00EC2A39" w:rsidRDefault="00EC2A39">
      <w:pPr>
        <w:pBdr>
          <w:top w:val="nil"/>
          <w:left w:val="nil"/>
          <w:bottom w:val="nil"/>
          <w:right w:val="nil"/>
          <w:between w:val="nil"/>
        </w:pBdr>
        <w:jc w:val="both"/>
        <w:rPr>
          <w:rFonts w:ascii="Arial" w:eastAsia="Arial" w:hAnsi="Arial" w:cs="Arial"/>
          <w:b/>
          <w:color w:val="1877C0"/>
          <w:sz w:val="24"/>
          <w:szCs w:val="24"/>
        </w:rPr>
      </w:pPr>
    </w:p>
    <w:p w:rsidR="00EC2A39" w:rsidRDefault="00EC2A39">
      <w:pPr>
        <w:pBdr>
          <w:top w:val="nil"/>
          <w:left w:val="nil"/>
          <w:bottom w:val="nil"/>
          <w:right w:val="nil"/>
          <w:between w:val="nil"/>
        </w:pBdr>
        <w:jc w:val="both"/>
        <w:rPr>
          <w:rFonts w:ascii="Arial" w:eastAsia="Arial" w:hAnsi="Arial" w:cs="Arial"/>
          <w:b/>
          <w:color w:val="1877C0"/>
          <w:sz w:val="24"/>
          <w:szCs w:val="24"/>
        </w:rPr>
      </w:pPr>
    </w:p>
    <w:p w:rsidR="00EC2A39" w:rsidRDefault="00A333F9">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Appointment and tenure of office</w:t>
      </w:r>
    </w:p>
    <w:p w:rsidR="00EC2A39" w:rsidRDefault="00A333F9">
      <w:pPr>
        <w:numPr>
          <w:ilvl w:val="0"/>
          <w:numId w:val="9"/>
        </w:numPr>
        <w:pBdr>
          <w:top w:val="nil"/>
          <w:left w:val="nil"/>
          <w:bottom w:val="nil"/>
          <w:right w:val="nil"/>
          <w:between w:val="nil"/>
        </w:pBdr>
        <w:spacing w:after="0" w:line="240" w:lineRule="auto"/>
        <w:jc w:val="both"/>
        <w:rPr>
          <w:sz w:val="24"/>
          <w:szCs w:val="24"/>
        </w:rPr>
      </w:pPr>
      <w:r>
        <w:rPr>
          <w:rFonts w:ascii="Arial" w:eastAsia="Arial" w:hAnsi="Arial" w:cs="Arial"/>
          <w:sz w:val="24"/>
          <w:szCs w:val="24"/>
        </w:rPr>
        <w:t xml:space="preserve">Committee </w:t>
      </w:r>
      <w:r>
        <w:rPr>
          <w:rFonts w:ascii="Arial" w:eastAsia="Arial" w:hAnsi="Arial" w:cs="Arial"/>
          <w:color w:val="000000"/>
          <w:sz w:val="24"/>
          <w:szCs w:val="24"/>
        </w:rPr>
        <w:t xml:space="preserve">Members are appointed by the </w:t>
      </w:r>
      <w:r>
        <w:rPr>
          <w:rFonts w:ascii="Arial" w:eastAsia="Arial" w:hAnsi="Arial" w:cs="Arial"/>
          <w:sz w:val="24"/>
          <w:szCs w:val="24"/>
        </w:rPr>
        <w:t>Prime Minister</w:t>
      </w:r>
      <w:r>
        <w:rPr>
          <w:rFonts w:ascii="Arial" w:eastAsia="Arial" w:hAnsi="Arial" w:cs="Arial"/>
          <w:color w:val="000000"/>
          <w:sz w:val="24"/>
          <w:szCs w:val="24"/>
        </w:rPr>
        <w:t>.</w:t>
      </w:r>
    </w:p>
    <w:p w:rsidR="00EC2A39" w:rsidRDefault="00A333F9">
      <w:pPr>
        <w:numPr>
          <w:ilvl w:val="0"/>
          <w:numId w:val="9"/>
        </w:numPr>
        <w:pBdr>
          <w:top w:val="nil"/>
          <w:left w:val="nil"/>
          <w:bottom w:val="nil"/>
          <w:right w:val="nil"/>
          <w:between w:val="nil"/>
        </w:pBdr>
        <w:spacing w:after="0" w:line="240" w:lineRule="auto"/>
        <w:jc w:val="both"/>
        <w:rPr>
          <w:sz w:val="24"/>
          <w:szCs w:val="24"/>
        </w:rPr>
      </w:pPr>
      <w:r>
        <w:rPr>
          <w:rFonts w:ascii="Arial" w:eastAsia="Arial" w:hAnsi="Arial" w:cs="Arial"/>
          <w:color w:val="000000"/>
          <w:sz w:val="24"/>
          <w:szCs w:val="24"/>
        </w:rPr>
        <w:t xml:space="preserve">Appointments are for a </w:t>
      </w:r>
      <w:r>
        <w:rPr>
          <w:rFonts w:ascii="Arial" w:eastAsia="Arial" w:hAnsi="Arial" w:cs="Arial"/>
          <w:sz w:val="24"/>
          <w:szCs w:val="24"/>
        </w:rPr>
        <w:t>four</w:t>
      </w:r>
      <w:r>
        <w:rPr>
          <w:rFonts w:ascii="Arial" w:eastAsia="Arial" w:hAnsi="Arial" w:cs="Arial"/>
          <w:color w:val="000000"/>
          <w:sz w:val="24"/>
          <w:szCs w:val="24"/>
        </w:rPr>
        <w:t>/</w:t>
      </w:r>
      <w:proofErr w:type="gramStart"/>
      <w:r>
        <w:rPr>
          <w:rFonts w:ascii="Arial" w:eastAsia="Arial" w:hAnsi="Arial" w:cs="Arial"/>
          <w:color w:val="000000"/>
          <w:sz w:val="24"/>
          <w:szCs w:val="24"/>
        </w:rPr>
        <w:t>five year</w:t>
      </w:r>
      <w:proofErr w:type="gramEnd"/>
      <w:r>
        <w:rPr>
          <w:rFonts w:ascii="Arial" w:eastAsia="Arial" w:hAnsi="Arial" w:cs="Arial"/>
          <w:color w:val="000000"/>
          <w:sz w:val="24"/>
          <w:szCs w:val="24"/>
        </w:rPr>
        <w:t xml:space="preserve"> non</w:t>
      </w:r>
      <w:r>
        <w:rPr>
          <w:rFonts w:ascii="Arial" w:eastAsia="Arial" w:hAnsi="Arial" w:cs="Arial"/>
          <w:sz w:val="24"/>
          <w:szCs w:val="24"/>
        </w:rPr>
        <w:t xml:space="preserve">-renewable </w:t>
      </w:r>
      <w:r>
        <w:rPr>
          <w:rFonts w:ascii="Arial" w:eastAsia="Arial" w:hAnsi="Arial" w:cs="Arial"/>
          <w:color w:val="000000"/>
          <w:sz w:val="24"/>
          <w:szCs w:val="24"/>
        </w:rPr>
        <w:t>term</w:t>
      </w:r>
      <w:r>
        <w:rPr>
          <w:rFonts w:ascii="Arial" w:eastAsia="Arial" w:hAnsi="Arial" w:cs="Arial"/>
          <w:b/>
          <w:sz w:val="24"/>
          <w:szCs w:val="24"/>
        </w:rPr>
        <w:t>.</w:t>
      </w:r>
    </w:p>
    <w:p w:rsidR="00EC2A39" w:rsidRDefault="00A333F9">
      <w:pPr>
        <w:numPr>
          <w:ilvl w:val="0"/>
          <w:numId w:val="9"/>
        </w:numPr>
        <w:pBdr>
          <w:top w:val="nil"/>
          <w:left w:val="nil"/>
          <w:bottom w:val="nil"/>
          <w:right w:val="nil"/>
          <w:between w:val="nil"/>
        </w:pBdr>
        <w:spacing w:after="0" w:line="240" w:lineRule="auto"/>
        <w:jc w:val="both"/>
        <w:rPr>
          <w:sz w:val="24"/>
          <w:szCs w:val="24"/>
        </w:rPr>
      </w:pPr>
      <w:r>
        <w:rPr>
          <w:rFonts w:ascii="Arial" w:eastAsia="Arial" w:hAnsi="Arial" w:cs="Arial"/>
          <w:sz w:val="24"/>
          <w:szCs w:val="24"/>
        </w:rPr>
        <w:t>Appointments may be terminated by the Prime Minister prior to the conclusion of the period of appointment.</w:t>
      </w:r>
    </w:p>
    <w:p w:rsidR="00EC2A39" w:rsidRDefault="00A333F9">
      <w:pPr>
        <w:numPr>
          <w:ilvl w:val="0"/>
          <w:numId w:val="9"/>
        </w:numPr>
        <w:pBdr>
          <w:top w:val="nil"/>
          <w:left w:val="nil"/>
          <w:bottom w:val="nil"/>
          <w:right w:val="nil"/>
          <w:between w:val="nil"/>
        </w:pBdr>
        <w:spacing w:after="0" w:line="240" w:lineRule="auto"/>
        <w:jc w:val="both"/>
        <w:rPr>
          <w:sz w:val="24"/>
          <w:szCs w:val="24"/>
        </w:rPr>
      </w:pPr>
      <w:r>
        <w:rPr>
          <w:rFonts w:ascii="Arial" w:eastAsia="Arial" w:hAnsi="Arial" w:cs="Arial"/>
          <w:color w:val="000000"/>
          <w:sz w:val="24"/>
          <w:szCs w:val="24"/>
        </w:rPr>
        <w:t xml:space="preserve">It will be important that a Member’s other commitments do not cast any doubt on their ability to act independently and impartially in discharging the role; any potential conflict of interest must be </w:t>
      </w:r>
      <w:proofErr w:type="gramStart"/>
      <w:r>
        <w:rPr>
          <w:rFonts w:ascii="Arial" w:eastAsia="Arial" w:hAnsi="Arial" w:cs="Arial"/>
          <w:color w:val="000000"/>
          <w:sz w:val="24"/>
          <w:szCs w:val="24"/>
        </w:rPr>
        <w:t>declared  and</w:t>
      </w:r>
      <w:proofErr w:type="gramEnd"/>
      <w:r>
        <w:rPr>
          <w:rFonts w:ascii="Arial" w:eastAsia="Arial" w:hAnsi="Arial" w:cs="Arial"/>
          <w:color w:val="000000"/>
          <w:sz w:val="24"/>
          <w:szCs w:val="24"/>
        </w:rPr>
        <w:t xml:space="preserve"> will be discussed at interview (more detail below).</w:t>
      </w:r>
    </w:p>
    <w:p w:rsidR="00EC2A39" w:rsidRDefault="00A333F9">
      <w:pPr>
        <w:pBdr>
          <w:top w:val="nil"/>
          <w:left w:val="nil"/>
          <w:bottom w:val="nil"/>
          <w:right w:val="nil"/>
          <w:between w:val="nil"/>
        </w:pBdr>
        <w:spacing w:before="200"/>
        <w:jc w:val="both"/>
        <w:rPr>
          <w:rFonts w:ascii="Arial" w:eastAsia="Arial" w:hAnsi="Arial" w:cs="Arial"/>
          <w:color w:val="000000"/>
          <w:sz w:val="24"/>
          <w:szCs w:val="24"/>
          <w:highlight w:val="white"/>
        </w:rPr>
      </w:pPr>
      <w:r>
        <w:rPr>
          <w:rFonts w:ascii="Arial" w:eastAsia="Arial" w:hAnsi="Arial" w:cs="Arial"/>
          <w:color w:val="000000"/>
          <w:sz w:val="24"/>
          <w:szCs w:val="24"/>
          <w:highlight w:val="white"/>
        </w:rPr>
        <w:t>All Board Members are required to adhere to:</w:t>
      </w:r>
    </w:p>
    <w:p w:rsidR="00EC2A39" w:rsidRDefault="00A333F9">
      <w:pPr>
        <w:numPr>
          <w:ilvl w:val="0"/>
          <w:numId w:val="8"/>
        </w:numPr>
        <w:pBdr>
          <w:top w:val="nil"/>
          <w:left w:val="nil"/>
          <w:bottom w:val="nil"/>
          <w:right w:val="nil"/>
          <w:between w:val="nil"/>
        </w:pBdr>
        <w:spacing w:before="200" w:after="0" w:line="240" w:lineRule="auto"/>
        <w:jc w:val="both"/>
        <w:rPr>
          <w:sz w:val="24"/>
          <w:szCs w:val="24"/>
          <w:highlight w:val="white"/>
        </w:rPr>
      </w:pPr>
      <w:r>
        <w:rPr>
          <w:rFonts w:ascii="Arial" w:eastAsia="Arial" w:hAnsi="Arial" w:cs="Arial"/>
          <w:color w:val="000000"/>
          <w:sz w:val="24"/>
          <w:szCs w:val="24"/>
          <w:highlight w:val="white"/>
        </w:rPr>
        <w:t xml:space="preserve">The Cabinet Office </w:t>
      </w:r>
      <w:hyperlink r:id="rId18">
        <w:r>
          <w:rPr>
            <w:rFonts w:ascii="Arial" w:eastAsia="Arial" w:hAnsi="Arial" w:cs="Arial"/>
            <w:b/>
            <w:color w:val="1155CC"/>
            <w:sz w:val="24"/>
            <w:szCs w:val="24"/>
            <w:highlight w:val="white"/>
            <w:u w:val="single"/>
          </w:rPr>
          <w:t>Code of Conduct for Board Members of Public Bodies</w:t>
        </w:r>
      </w:hyperlink>
      <w:r>
        <w:rPr>
          <w:rFonts w:ascii="Arial" w:eastAsia="Arial" w:hAnsi="Arial" w:cs="Arial"/>
          <w:color w:val="1877C0"/>
          <w:sz w:val="24"/>
          <w:szCs w:val="24"/>
          <w:highlight w:val="white"/>
        </w:rPr>
        <w:t xml:space="preserve">. </w:t>
      </w:r>
    </w:p>
    <w:p w:rsidR="00EC2A39" w:rsidRDefault="00A333F9">
      <w:pPr>
        <w:numPr>
          <w:ilvl w:val="0"/>
          <w:numId w:val="8"/>
        </w:numPr>
        <w:pBdr>
          <w:top w:val="nil"/>
          <w:left w:val="nil"/>
          <w:bottom w:val="nil"/>
          <w:right w:val="nil"/>
          <w:between w:val="nil"/>
        </w:pBdr>
        <w:spacing w:before="200" w:after="0" w:line="240" w:lineRule="auto"/>
        <w:jc w:val="both"/>
        <w:rPr>
          <w:sz w:val="24"/>
          <w:szCs w:val="24"/>
          <w:highlight w:val="white"/>
        </w:rPr>
      </w:pPr>
      <w:r>
        <w:rPr>
          <w:rFonts w:ascii="Arial" w:eastAsia="Arial" w:hAnsi="Arial" w:cs="Arial"/>
          <w:color w:val="000000"/>
          <w:sz w:val="24"/>
          <w:szCs w:val="24"/>
          <w:highlight w:val="white"/>
        </w:rPr>
        <w:t xml:space="preserve">The Seven Principles of Public Life (see </w:t>
      </w:r>
      <w:hyperlink w:anchor="_vx1227">
        <w:r>
          <w:rPr>
            <w:rFonts w:ascii="Arial" w:eastAsia="Arial" w:hAnsi="Arial" w:cs="Arial"/>
            <w:b/>
            <w:color w:val="1877C0"/>
            <w:sz w:val="24"/>
            <w:szCs w:val="24"/>
            <w:highlight w:val="white"/>
            <w:u w:val="single"/>
          </w:rPr>
          <w:t>Annex</w:t>
        </w:r>
      </w:hyperlink>
      <w:r>
        <w:rPr>
          <w:rFonts w:ascii="Arial" w:eastAsia="Arial" w:hAnsi="Arial" w:cs="Arial"/>
          <w:color w:val="000000"/>
          <w:sz w:val="24"/>
          <w:szCs w:val="24"/>
          <w:highlight w:val="white"/>
        </w:rPr>
        <w:t>)</w:t>
      </w:r>
    </w:p>
    <w:p w:rsidR="00EC2A39" w:rsidRDefault="00A333F9">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Performance appraisal</w:t>
      </w:r>
    </w:p>
    <w:p w:rsidR="00EC2A39" w:rsidRDefault="00A333F9">
      <w:pPr>
        <w:pBdr>
          <w:top w:val="nil"/>
          <w:left w:val="nil"/>
          <w:bottom w:val="nil"/>
          <w:right w:val="nil"/>
          <w:between w:val="nil"/>
        </w:pBdr>
        <w:jc w:val="both"/>
        <w:rPr>
          <w:rFonts w:ascii="Arial" w:eastAsia="Arial" w:hAnsi="Arial" w:cs="Arial"/>
          <w:b/>
          <w:color w:val="1877C0"/>
          <w:sz w:val="24"/>
          <w:szCs w:val="24"/>
        </w:rPr>
      </w:pPr>
      <w:r>
        <w:rPr>
          <w:rFonts w:ascii="Arial" w:eastAsia="Arial" w:hAnsi="Arial" w:cs="Arial"/>
          <w:sz w:val="24"/>
          <w:szCs w:val="24"/>
        </w:rPr>
        <w:t xml:space="preserve">The Committee member will be assessed at least once a year against their performance for each year of their appointment, which will be carried out by the Chair of </w:t>
      </w:r>
      <w:proofErr w:type="spellStart"/>
      <w:r>
        <w:rPr>
          <w:rFonts w:ascii="Arial" w:eastAsia="Arial" w:hAnsi="Arial" w:cs="Arial"/>
          <w:sz w:val="24"/>
          <w:szCs w:val="24"/>
        </w:rPr>
        <w:t>ACoBA</w:t>
      </w:r>
      <w:proofErr w:type="spellEnd"/>
      <w:r>
        <w:rPr>
          <w:rFonts w:ascii="Arial" w:eastAsia="Arial" w:hAnsi="Arial" w:cs="Arial"/>
          <w:sz w:val="24"/>
          <w:szCs w:val="24"/>
        </w:rPr>
        <w:t xml:space="preserve">. </w:t>
      </w:r>
    </w:p>
    <w:p w:rsidR="00EC2A39" w:rsidRDefault="00A333F9">
      <w:pPr>
        <w:pBdr>
          <w:top w:val="nil"/>
          <w:left w:val="nil"/>
          <w:bottom w:val="nil"/>
          <w:right w:val="nil"/>
          <w:between w:val="nil"/>
        </w:pBdr>
        <w:jc w:val="both"/>
        <w:rPr>
          <w:rFonts w:ascii="Arial" w:eastAsia="Arial" w:hAnsi="Arial" w:cs="Arial"/>
          <w:color w:val="1877C0"/>
          <w:sz w:val="24"/>
          <w:szCs w:val="24"/>
        </w:rPr>
      </w:pPr>
      <w:r>
        <w:rPr>
          <w:rFonts w:ascii="Arial" w:eastAsia="Arial" w:hAnsi="Arial" w:cs="Arial"/>
          <w:b/>
          <w:color w:val="1877C0"/>
          <w:sz w:val="24"/>
          <w:szCs w:val="24"/>
        </w:rPr>
        <w:t>Security Clearance</w:t>
      </w:r>
    </w:p>
    <w:p w:rsidR="00EC2A39" w:rsidRDefault="00A333F9">
      <w:pPr>
        <w:pBdr>
          <w:top w:val="nil"/>
          <w:left w:val="nil"/>
          <w:bottom w:val="nil"/>
          <w:right w:val="nil"/>
          <w:between w:val="nil"/>
        </w:pBdr>
        <w:ind w:right="28"/>
        <w:jc w:val="both"/>
        <w:rPr>
          <w:rFonts w:ascii="Arial" w:eastAsia="Arial" w:hAnsi="Arial" w:cs="Arial"/>
          <w:color w:val="000000"/>
          <w:sz w:val="24"/>
          <w:szCs w:val="24"/>
        </w:rPr>
        <w:sectPr w:rsidR="00EC2A39">
          <w:type w:val="continuous"/>
          <w:pgSz w:w="11906" w:h="16838"/>
          <w:pgMar w:top="720" w:right="720" w:bottom="2519" w:left="720" w:header="708" w:footer="708" w:gutter="0"/>
          <w:cols w:num="2" w:sep="1" w:space="720" w:equalWidth="0">
            <w:col w:w="4878" w:space="709"/>
            <w:col w:w="4878" w:space="0"/>
          </w:cols>
        </w:sectPr>
      </w:pPr>
      <w:r>
        <w:rPr>
          <w:rFonts w:ascii="Arial" w:eastAsia="Arial" w:hAnsi="Arial" w:cs="Arial"/>
          <w:color w:val="000000"/>
          <w:sz w:val="24"/>
          <w:szCs w:val="24"/>
        </w:rPr>
        <w:t xml:space="preserve">The successful candidate will be required to undertake Baseline Personnel Security Standard checks in line with the Civil Service guidelines. Additional Security Clearance (at </w:t>
      </w:r>
      <w:r>
        <w:rPr>
          <w:rFonts w:ascii="Arial" w:eastAsia="Arial" w:hAnsi="Arial" w:cs="Arial"/>
          <w:sz w:val="24"/>
          <w:szCs w:val="24"/>
        </w:rPr>
        <w:t>Counter Terrorism Check</w:t>
      </w:r>
      <w:r>
        <w:rPr>
          <w:rFonts w:ascii="Arial" w:eastAsia="Arial" w:hAnsi="Arial" w:cs="Arial"/>
          <w:color w:val="000000"/>
          <w:sz w:val="24"/>
          <w:szCs w:val="24"/>
        </w:rPr>
        <w:t xml:space="preserve"> </w:t>
      </w:r>
      <w:r>
        <w:rPr>
          <w:rFonts w:ascii="Arial" w:eastAsia="Arial" w:hAnsi="Arial" w:cs="Arial"/>
          <w:sz w:val="24"/>
          <w:szCs w:val="24"/>
        </w:rPr>
        <w:t>level)</w:t>
      </w:r>
      <w:r>
        <w:rPr>
          <w:rFonts w:ascii="Arial" w:eastAsia="Arial" w:hAnsi="Arial" w:cs="Arial"/>
          <w:color w:val="000000"/>
          <w:sz w:val="24"/>
          <w:szCs w:val="24"/>
        </w:rPr>
        <w:t xml:space="preserve"> </w:t>
      </w:r>
      <w:r>
        <w:rPr>
          <w:rFonts w:ascii="Arial" w:eastAsia="Arial" w:hAnsi="Arial" w:cs="Arial"/>
          <w:sz w:val="24"/>
          <w:szCs w:val="24"/>
        </w:rPr>
        <w:t>will be required for this role.</w:t>
      </w:r>
      <w:r>
        <w:rPr>
          <w:rFonts w:ascii="Arial" w:eastAsia="Arial" w:hAnsi="Arial" w:cs="Arial"/>
          <w:color w:val="000000"/>
          <w:sz w:val="24"/>
          <w:szCs w:val="24"/>
        </w:rPr>
        <w:t xml:space="preserve"> Further information on National Security Vetting can be found on the Gov.uk website </w:t>
      </w:r>
      <w:hyperlink r:id="rId19">
        <w:r>
          <w:rPr>
            <w:rFonts w:ascii="Arial" w:eastAsia="Arial" w:hAnsi="Arial" w:cs="Arial"/>
            <w:b/>
            <w:color w:val="0070C0"/>
            <w:sz w:val="24"/>
            <w:szCs w:val="24"/>
            <w:u w:val="single"/>
          </w:rPr>
          <w:t>here</w:t>
        </w:r>
      </w:hyperlink>
      <w:r>
        <w:rPr>
          <w:rFonts w:ascii="Arial" w:eastAsia="Arial" w:hAnsi="Arial" w:cs="Arial"/>
          <w:color w:val="000000"/>
          <w:sz w:val="24"/>
          <w:szCs w:val="24"/>
        </w:rPr>
        <w:t>.</w:t>
      </w:r>
    </w:p>
    <w:p w:rsidR="00063625" w:rsidRDefault="00063625">
      <w:pPr>
        <w:pStyle w:val="Heading1"/>
        <w:spacing w:after="0"/>
      </w:pPr>
      <w:bookmarkStart w:id="36" w:name="_2jxsxqh" w:colFirst="0" w:colLast="0"/>
      <w:bookmarkEnd w:id="36"/>
    </w:p>
    <w:p w:rsidR="00063625" w:rsidRDefault="00063625">
      <w:pPr>
        <w:pStyle w:val="Heading1"/>
        <w:spacing w:after="0"/>
      </w:pPr>
    </w:p>
    <w:p w:rsidR="00063625" w:rsidRDefault="00063625">
      <w:pPr>
        <w:pStyle w:val="Heading1"/>
        <w:spacing w:after="0"/>
      </w:pPr>
    </w:p>
    <w:p w:rsidR="00EC2A39" w:rsidRDefault="00A333F9">
      <w:pPr>
        <w:pStyle w:val="Heading1"/>
        <w:spacing w:after="0"/>
        <w:sectPr w:rsidR="00EC2A39">
          <w:type w:val="continuous"/>
          <w:pgSz w:w="11906" w:h="16838"/>
          <w:pgMar w:top="720" w:right="720" w:bottom="720" w:left="720" w:header="708" w:footer="708" w:gutter="0"/>
          <w:cols w:space="720"/>
        </w:sectPr>
      </w:pPr>
      <w:r>
        <w:lastRenderedPageBreak/>
        <w:t>Recruitment process</w:t>
      </w:r>
    </w:p>
    <w:p w:rsidR="00EC2A39" w:rsidRDefault="00EC2A39">
      <w:pPr>
        <w:pStyle w:val="Heading1"/>
        <w:sectPr w:rsidR="00EC2A39">
          <w:type w:val="continuous"/>
          <w:pgSz w:w="11906" w:h="16838"/>
          <w:pgMar w:top="720" w:right="720" w:bottom="720" w:left="720" w:header="708" w:footer="708" w:gutter="0"/>
          <w:cols w:space="720"/>
        </w:sectPr>
      </w:pPr>
    </w:p>
    <w:p w:rsidR="00EC2A39" w:rsidRDefault="00A333F9">
      <w:pPr>
        <w:jc w:val="both"/>
        <w:rPr>
          <w:rFonts w:ascii="Arial" w:eastAsia="Arial" w:hAnsi="Arial" w:cs="Arial"/>
          <w:b/>
          <w:color w:val="1877C0"/>
          <w:sz w:val="24"/>
          <w:szCs w:val="24"/>
        </w:rPr>
      </w:pPr>
      <w:r>
        <w:rPr>
          <w:rFonts w:ascii="Arial" w:eastAsia="Arial" w:hAnsi="Arial" w:cs="Arial"/>
          <w:b/>
          <w:color w:val="1877C0"/>
          <w:sz w:val="24"/>
          <w:szCs w:val="24"/>
        </w:rPr>
        <w:t xml:space="preserve">Timetable for recruitment </w:t>
      </w:r>
    </w:p>
    <w:p w:rsidR="00EC2A39" w:rsidRDefault="00A333F9">
      <w:pPr>
        <w:numPr>
          <w:ilvl w:val="0"/>
          <w:numId w:val="10"/>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Closing date: 11:59p</w:t>
      </w:r>
      <w:r>
        <w:rPr>
          <w:rFonts w:ascii="Arial" w:eastAsia="Arial" w:hAnsi="Arial" w:cs="Arial"/>
          <w:b/>
          <w:sz w:val="24"/>
          <w:szCs w:val="24"/>
        </w:rPr>
        <w:t>m,</w:t>
      </w:r>
      <w:r>
        <w:rPr>
          <w:rFonts w:ascii="Arial" w:eastAsia="Arial" w:hAnsi="Arial" w:cs="Arial"/>
          <w:b/>
          <w:color w:val="000000"/>
          <w:sz w:val="24"/>
          <w:szCs w:val="24"/>
        </w:rPr>
        <w:t xml:space="preserve"> Tuesday </w:t>
      </w:r>
      <w:r>
        <w:rPr>
          <w:rFonts w:ascii="Arial" w:eastAsia="Arial" w:hAnsi="Arial" w:cs="Arial"/>
          <w:b/>
          <w:sz w:val="24"/>
          <w:szCs w:val="24"/>
        </w:rPr>
        <w:t>6th June 2023</w:t>
      </w:r>
    </w:p>
    <w:p w:rsidR="00EC2A39" w:rsidRDefault="00A333F9">
      <w:pPr>
        <w:numPr>
          <w:ilvl w:val="0"/>
          <w:numId w:val="10"/>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Shortlisting: by Friday 23rd June</w:t>
      </w:r>
      <w:r>
        <w:rPr>
          <w:rFonts w:ascii="Arial" w:eastAsia="Arial" w:hAnsi="Arial" w:cs="Arial"/>
          <w:b/>
          <w:sz w:val="24"/>
          <w:szCs w:val="24"/>
        </w:rPr>
        <w:t xml:space="preserve"> 2023</w:t>
      </w:r>
    </w:p>
    <w:p w:rsidR="00EC2A39" w:rsidRDefault="00A333F9">
      <w:pPr>
        <w:numPr>
          <w:ilvl w:val="0"/>
          <w:numId w:val="10"/>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 xml:space="preserve">Interviews held: by Friday 14th July </w:t>
      </w:r>
      <w:r>
        <w:rPr>
          <w:rFonts w:ascii="Arial" w:eastAsia="Arial" w:hAnsi="Arial" w:cs="Arial"/>
          <w:b/>
          <w:sz w:val="24"/>
          <w:szCs w:val="24"/>
        </w:rPr>
        <w:t>2023</w:t>
      </w:r>
      <w:r>
        <w:rPr>
          <w:rFonts w:ascii="Arial" w:eastAsia="Arial" w:hAnsi="Arial" w:cs="Arial"/>
          <w:b/>
          <w:sz w:val="24"/>
          <w:szCs w:val="24"/>
          <w:highlight w:val="yellow"/>
        </w:rPr>
        <w:t xml:space="preserve"> </w:t>
      </w:r>
    </w:p>
    <w:p w:rsidR="00EC2A39" w:rsidRDefault="00A333F9">
      <w:pPr>
        <w:numPr>
          <w:ilvl w:val="0"/>
          <w:numId w:val="10"/>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 xml:space="preserve">Provisional appointment start date: Monday </w:t>
      </w:r>
      <w:r>
        <w:rPr>
          <w:rFonts w:ascii="Arial" w:eastAsia="Arial" w:hAnsi="Arial" w:cs="Arial"/>
          <w:b/>
          <w:sz w:val="24"/>
          <w:szCs w:val="24"/>
        </w:rPr>
        <w:t>7th August 2023</w:t>
      </w:r>
      <w:r>
        <w:rPr>
          <w:rFonts w:ascii="Arial" w:eastAsia="Arial" w:hAnsi="Arial" w:cs="Arial"/>
          <w:b/>
          <w:sz w:val="24"/>
          <w:szCs w:val="24"/>
          <w:highlight w:val="yellow"/>
        </w:rPr>
        <w:t xml:space="preserve"> </w:t>
      </w:r>
    </w:p>
    <w:p w:rsidR="00EC2A39" w:rsidRDefault="00EC2A39">
      <w:pPr>
        <w:pBdr>
          <w:top w:val="nil"/>
          <w:left w:val="nil"/>
          <w:bottom w:val="nil"/>
          <w:right w:val="nil"/>
          <w:between w:val="nil"/>
        </w:pBdr>
        <w:spacing w:after="0" w:line="240" w:lineRule="auto"/>
        <w:ind w:left="720"/>
        <w:jc w:val="both"/>
        <w:rPr>
          <w:rFonts w:ascii="Arial" w:eastAsia="Arial" w:hAnsi="Arial" w:cs="Arial"/>
          <w:b/>
          <w:color w:val="1877C0"/>
          <w:sz w:val="24"/>
          <w:szCs w:val="24"/>
        </w:rPr>
      </w:pPr>
    </w:p>
    <w:p w:rsidR="00EC2A39" w:rsidRDefault="00A333F9">
      <w:pPr>
        <w:jc w:val="both"/>
        <w:rPr>
          <w:rFonts w:ascii="Arial" w:eastAsia="Arial" w:hAnsi="Arial" w:cs="Arial"/>
          <w:sz w:val="24"/>
          <w:szCs w:val="24"/>
        </w:rPr>
      </w:pPr>
      <w:r>
        <w:rPr>
          <w:rFonts w:ascii="Arial" w:eastAsia="Arial" w:hAnsi="Arial" w:cs="Arial"/>
          <w:sz w:val="24"/>
          <w:szCs w:val="24"/>
        </w:rPr>
        <w:t xml:space="preserve">This timetable is indicative and timings could change. It is essential that your statement of suitability gives full but concise information relevant to the appointment, clearly demonstrating how you meet each of the </w:t>
      </w:r>
      <w:hyperlink w:anchor="_35nkun2">
        <w:r>
          <w:rPr>
            <w:rFonts w:ascii="Arial" w:eastAsia="Arial" w:hAnsi="Arial" w:cs="Arial"/>
            <w:b/>
            <w:color w:val="1155CC"/>
            <w:sz w:val="24"/>
            <w:szCs w:val="24"/>
            <w:u w:val="single"/>
          </w:rPr>
          <w:t>eligibility criteria</w:t>
        </w:r>
      </w:hyperlink>
      <w:r>
        <w:rPr>
          <w:rFonts w:ascii="Arial" w:eastAsia="Arial" w:hAnsi="Arial" w:cs="Arial"/>
          <w:sz w:val="24"/>
          <w:szCs w:val="24"/>
        </w:rPr>
        <w:t xml:space="preserve">. </w:t>
      </w:r>
    </w:p>
    <w:p w:rsidR="00EC2A39" w:rsidRDefault="00A333F9">
      <w:pPr>
        <w:jc w:val="both"/>
        <w:rPr>
          <w:rFonts w:ascii="Arial" w:eastAsia="Arial" w:hAnsi="Arial" w:cs="Arial"/>
          <w:sz w:val="24"/>
          <w:szCs w:val="24"/>
        </w:rPr>
      </w:pPr>
      <w:r>
        <w:rPr>
          <w:rFonts w:ascii="Arial" w:eastAsia="Arial" w:hAnsi="Arial" w:cs="Arial"/>
          <w:sz w:val="24"/>
          <w:szCs w:val="24"/>
        </w:rPr>
        <w:t>The Advisory Assessment Panel will consist of:</w:t>
      </w:r>
    </w:p>
    <w:p w:rsidR="00EC2A39" w:rsidRDefault="00A333F9">
      <w:pPr>
        <w:numPr>
          <w:ilvl w:val="0"/>
          <w:numId w:val="1"/>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Panel Chair: L</w:t>
      </w:r>
      <w:r>
        <w:rPr>
          <w:rFonts w:ascii="Arial" w:eastAsia="Arial" w:hAnsi="Arial" w:cs="Arial"/>
          <w:b/>
          <w:sz w:val="24"/>
          <w:szCs w:val="24"/>
        </w:rPr>
        <w:t xml:space="preserve">ord Pickles (Chair, </w:t>
      </w:r>
      <w:proofErr w:type="spellStart"/>
      <w:r>
        <w:rPr>
          <w:rFonts w:ascii="Arial" w:eastAsia="Arial" w:hAnsi="Arial" w:cs="Arial"/>
          <w:b/>
          <w:sz w:val="24"/>
          <w:szCs w:val="24"/>
        </w:rPr>
        <w:t>ACoBA</w:t>
      </w:r>
      <w:proofErr w:type="spellEnd"/>
      <w:r>
        <w:rPr>
          <w:rFonts w:ascii="Arial" w:eastAsia="Arial" w:hAnsi="Arial" w:cs="Arial"/>
          <w:b/>
          <w:sz w:val="24"/>
          <w:szCs w:val="24"/>
        </w:rPr>
        <w:t>)</w:t>
      </w:r>
    </w:p>
    <w:p w:rsidR="00EC2A39" w:rsidRDefault="00A333F9">
      <w:pPr>
        <w:numPr>
          <w:ilvl w:val="0"/>
          <w:numId w:val="1"/>
        </w:numPr>
        <w:pBdr>
          <w:top w:val="nil"/>
          <w:left w:val="nil"/>
          <w:bottom w:val="nil"/>
          <w:right w:val="nil"/>
          <w:between w:val="nil"/>
        </w:pBdr>
        <w:spacing w:after="0" w:line="240" w:lineRule="auto"/>
        <w:jc w:val="both"/>
        <w:rPr>
          <w:b/>
          <w:sz w:val="24"/>
          <w:szCs w:val="24"/>
        </w:rPr>
      </w:pPr>
      <w:r>
        <w:rPr>
          <w:rFonts w:ascii="Arial" w:eastAsia="Arial" w:hAnsi="Arial" w:cs="Arial"/>
          <w:b/>
          <w:color w:val="000000"/>
          <w:sz w:val="24"/>
          <w:szCs w:val="24"/>
        </w:rPr>
        <w:t xml:space="preserve">Departmental representative: </w:t>
      </w:r>
      <w:r>
        <w:rPr>
          <w:rFonts w:ascii="Arial" w:eastAsia="Arial" w:hAnsi="Arial" w:cs="Arial"/>
          <w:b/>
          <w:sz w:val="24"/>
          <w:szCs w:val="24"/>
        </w:rPr>
        <w:t>Darren Tierney (Departmental Representative, Cabinet Office)</w:t>
      </w:r>
    </w:p>
    <w:p w:rsidR="00EC2A39" w:rsidRDefault="00A333F9">
      <w:pPr>
        <w:numPr>
          <w:ilvl w:val="0"/>
          <w:numId w:val="1"/>
        </w:numPr>
        <w:pBdr>
          <w:top w:val="nil"/>
          <w:left w:val="nil"/>
          <w:bottom w:val="nil"/>
          <w:right w:val="nil"/>
          <w:between w:val="nil"/>
        </w:pBdr>
        <w:spacing w:after="0" w:line="240" w:lineRule="auto"/>
        <w:jc w:val="both"/>
        <w:rPr>
          <w:sz w:val="24"/>
          <w:szCs w:val="24"/>
        </w:rPr>
      </w:pPr>
      <w:r>
        <w:rPr>
          <w:rFonts w:ascii="Arial" w:eastAsia="Arial" w:hAnsi="Arial" w:cs="Arial"/>
          <w:b/>
          <w:color w:val="000000"/>
          <w:sz w:val="24"/>
          <w:szCs w:val="24"/>
        </w:rPr>
        <w:t>Independent Panel Member: Lady Dalmeny</w:t>
      </w:r>
      <w:r>
        <w:rPr>
          <w:rFonts w:ascii="Arial" w:eastAsia="Arial" w:hAnsi="Arial" w:cs="Arial"/>
          <w:b/>
          <w:sz w:val="24"/>
          <w:szCs w:val="24"/>
        </w:rPr>
        <w:t xml:space="preserve"> (Chair of the Museum of the Home)</w:t>
      </w:r>
    </w:p>
    <w:p w:rsidR="00EC2A39" w:rsidRDefault="00EC2A39">
      <w:pPr>
        <w:pBdr>
          <w:top w:val="nil"/>
          <w:left w:val="nil"/>
          <w:bottom w:val="nil"/>
          <w:right w:val="nil"/>
          <w:between w:val="nil"/>
        </w:pBdr>
        <w:spacing w:after="0" w:line="240" w:lineRule="auto"/>
        <w:ind w:left="720"/>
        <w:jc w:val="both"/>
        <w:rPr>
          <w:rFonts w:ascii="Arial" w:eastAsia="Arial" w:hAnsi="Arial" w:cs="Arial"/>
          <w:color w:val="000000"/>
          <w:sz w:val="24"/>
          <w:szCs w:val="24"/>
        </w:rPr>
      </w:pPr>
    </w:p>
    <w:p w:rsidR="00EC2A39" w:rsidRDefault="00A333F9">
      <w:pPr>
        <w:jc w:val="both"/>
        <w:rPr>
          <w:rFonts w:ascii="Arial" w:eastAsia="Arial" w:hAnsi="Arial" w:cs="Arial"/>
          <w:sz w:val="24"/>
          <w:szCs w:val="24"/>
        </w:rPr>
      </w:pPr>
      <w:r>
        <w:rPr>
          <w:rFonts w:ascii="Arial" w:eastAsia="Arial" w:hAnsi="Arial" w:cs="Arial"/>
          <w:sz w:val="24"/>
          <w:szCs w:val="24"/>
        </w:rPr>
        <w:t xml:space="preserve">At the shortlist meeting the Panel will assess each application against the eligibility criteria and decide who to invite for the final interview. </w:t>
      </w:r>
    </w:p>
    <w:p w:rsidR="00EC2A39" w:rsidRDefault="00A333F9">
      <w:pPr>
        <w:jc w:val="both"/>
        <w:rPr>
          <w:rFonts w:ascii="Arial" w:eastAsia="Arial" w:hAnsi="Arial" w:cs="Arial"/>
          <w:sz w:val="24"/>
          <w:szCs w:val="24"/>
        </w:rPr>
      </w:pPr>
      <w:r>
        <w:rPr>
          <w:rFonts w:ascii="Arial" w:eastAsia="Arial" w:hAnsi="Arial" w:cs="Arial"/>
          <w:sz w:val="24"/>
          <w:szCs w:val="24"/>
        </w:rPr>
        <w:t xml:space="preserve">Interviews are expected to take place in </w:t>
      </w:r>
      <w:r>
        <w:rPr>
          <w:rFonts w:ascii="Arial" w:eastAsia="Arial" w:hAnsi="Arial" w:cs="Arial"/>
          <w:b/>
          <w:sz w:val="24"/>
          <w:szCs w:val="24"/>
        </w:rPr>
        <w:t>London/ virtually</w:t>
      </w:r>
      <w:r>
        <w:rPr>
          <w:rFonts w:ascii="Arial" w:eastAsia="Arial" w:hAnsi="Arial" w:cs="Arial"/>
          <w:sz w:val="24"/>
          <w:szCs w:val="24"/>
        </w:rPr>
        <w:t xml:space="preserve"> and will last for approximately 30-45 minutes. Further details about the format will be provided to you in advance.</w:t>
      </w:r>
    </w:p>
    <w:p w:rsidR="00EC2A39" w:rsidRDefault="00A333F9">
      <w:pPr>
        <w:jc w:val="both"/>
        <w:rPr>
          <w:rFonts w:ascii="Arial" w:eastAsia="Arial" w:hAnsi="Arial" w:cs="Arial"/>
          <w:sz w:val="24"/>
          <w:szCs w:val="24"/>
        </w:rPr>
      </w:pPr>
      <w:r>
        <w:rPr>
          <w:rFonts w:ascii="Arial" w:eastAsia="Arial" w:hAnsi="Arial" w:cs="Arial"/>
          <w:sz w:val="24"/>
          <w:szCs w:val="24"/>
        </w:rPr>
        <w:t>These are Ministerial appointments and candidates who are deemed appointable may be invited to meet with Ministers before a final decision is made.</w:t>
      </w:r>
    </w:p>
    <w:p w:rsidR="00EC2A39" w:rsidRDefault="00A333F9">
      <w:pPr>
        <w:pBdr>
          <w:top w:val="nil"/>
          <w:left w:val="nil"/>
          <w:bottom w:val="nil"/>
          <w:right w:val="nil"/>
          <w:between w:val="nil"/>
        </w:pBdr>
        <w:spacing w:before="280"/>
        <w:jc w:val="both"/>
        <w:rPr>
          <w:rFonts w:ascii="Arial" w:eastAsia="Arial" w:hAnsi="Arial" w:cs="Arial"/>
          <w:color w:val="000000"/>
          <w:sz w:val="24"/>
          <w:szCs w:val="24"/>
        </w:rPr>
      </w:pPr>
      <w:r>
        <w:rPr>
          <w:rFonts w:ascii="Arial" w:eastAsia="Arial" w:hAnsi="Arial" w:cs="Arial"/>
          <w:color w:val="000000"/>
          <w:sz w:val="24"/>
          <w:szCs w:val="24"/>
        </w:rPr>
        <w:t xml:space="preserve">You will be able to claim reasonable travel expenses incurred travelling to and from the interview (please note you may be asked to justify travelling costs if Cabinet Office considers the claims excessive). Please let </w:t>
      </w:r>
      <w:r>
        <w:rPr>
          <w:rFonts w:ascii="Arial" w:eastAsia="Arial" w:hAnsi="Arial" w:cs="Arial"/>
          <w:sz w:val="24"/>
          <w:szCs w:val="24"/>
        </w:rPr>
        <w:t xml:space="preserve">us </w:t>
      </w:r>
      <w:r>
        <w:rPr>
          <w:rFonts w:ascii="Arial" w:eastAsia="Arial" w:hAnsi="Arial" w:cs="Arial"/>
          <w:color w:val="000000"/>
          <w:sz w:val="24"/>
          <w:szCs w:val="24"/>
        </w:rPr>
        <w:t xml:space="preserve">know beforehand if you are likely to claim, along with the approximate costs by contacting </w:t>
      </w:r>
      <w:hyperlink r:id="rId20">
        <w:r>
          <w:rPr>
            <w:rFonts w:ascii="Arial" w:eastAsia="Arial" w:hAnsi="Arial" w:cs="Arial"/>
            <w:color w:val="1155CC"/>
            <w:sz w:val="24"/>
            <w:szCs w:val="24"/>
            <w:u w:val="single"/>
          </w:rPr>
          <w:t>acobarecruitment@cabinetoffice.gov.uk</w:t>
        </w:r>
      </w:hyperlink>
      <w:r>
        <w:rPr>
          <w:rFonts w:ascii="Arial" w:eastAsia="Arial" w:hAnsi="Arial" w:cs="Arial"/>
          <w:color w:val="000000"/>
          <w:sz w:val="24"/>
          <w:szCs w:val="24"/>
        </w:rPr>
        <w:t>.</w:t>
      </w:r>
    </w:p>
    <w:p w:rsidR="00EC2A39" w:rsidRDefault="00A333F9">
      <w:pPr>
        <w:pBdr>
          <w:top w:val="nil"/>
          <w:left w:val="nil"/>
          <w:bottom w:val="nil"/>
          <w:right w:val="nil"/>
          <w:between w:val="nil"/>
        </w:pBdr>
        <w:spacing w:before="280"/>
        <w:jc w:val="both"/>
        <w:rPr>
          <w:rFonts w:ascii="Arial" w:eastAsia="Arial" w:hAnsi="Arial" w:cs="Arial"/>
          <w:b/>
          <w:color w:val="1877C0"/>
          <w:sz w:val="24"/>
          <w:szCs w:val="24"/>
        </w:rPr>
        <w:sectPr w:rsidR="00EC2A39">
          <w:type w:val="continuous"/>
          <w:pgSz w:w="11906" w:h="16838"/>
          <w:pgMar w:top="720" w:right="720" w:bottom="720" w:left="720" w:header="708" w:footer="708" w:gutter="0"/>
          <w:cols w:space="720"/>
        </w:sectPr>
      </w:pPr>
      <w:r>
        <w:rPr>
          <w:rFonts w:ascii="Arial" w:eastAsia="Arial" w:hAnsi="Arial" w:cs="Arial"/>
          <w:b/>
          <w:color w:val="1877C0"/>
          <w:sz w:val="24"/>
          <w:szCs w:val="24"/>
        </w:rPr>
        <w:t>Reasonable adjustments</w:t>
      </w:r>
    </w:p>
    <w:p w:rsidR="00EC2A39" w:rsidRDefault="00A333F9">
      <w:pPr>
        <w:jc w:val="both"/>
        <w:rPr>
          <w:rFonts w:ascii="Arial" w:eastAsia="Arial" w:hAnsi="Arial" w:cs="Arial"/>
          <w:color w:val="000000"/>
          <w:sz w:val="24"/>
          <w:szCs w:val="24"/>
        </w:rPr>
      </w:pPr>
      <w:bookmarkStart w:id="37" w:name="_z337ya" w:colFirst="0" w:colLast="0"/>
      <w:bookmarkEnd w:id="37"/>
      <w:r>
        <w:rPr>
          <w:rFonts w:ascii="Arial" w:eastAsia="Arial" w:hAnsi="Arial" w:cs="Arial"/>
          <w:color w:val="000000"/>
          <w:sz w:val="24"/>
          <w:szCs w:val="24"/>
        </w:rPr>
        <w:t xml:space="preserve">As a Disability Confident </w:t>
      </w:r>
      <w:proofErr w:type="gramStart"/>
      <w:r>
        <w:rPr>
          <w:rFonts w:ascii="Arial" w:eastAsia="Arial" w:hAnsi="Arial" w:cs="Arial"/>
          <w:color w:val="000000"/>
          <w:sz w:val="24"/>
          <w:szCs w:val="24"/>
        </w:rPr>
        <w:t>employer</w:t>
      </w:r>
      <w:proofErr w:type="gramEnd"/>
      <w:r>
        <w:rPr>
          <w:rFonts w:ascii="Arial" w:eastAsia="Arial" w:hAnsi="Arial" w:cs="Arial"/>
          <w:color w:val="000000"/>
          <w:sz w:val="24"/>
          <w:szCs w:val="24"/>
        </w:rPr>
        <w:t xml:space="preserve"> we are committed to ensuring that candidates with disabilities are provided with the adjustments that they require as part of the recruitment process. We are able to facilitate a range of different reasonable adjustments; for example, large print recruitment documents or British Sign Language interpretation at interview.</w:t>
      </w:r>
      <w:r>
        <w:rPr>
          <w:rFonts w:ascii="Arial" w:eastAsia="Arial" w:hAnsi="Arial" w:cs="Arial"/>
          <w:sz w:val="24"/>
          <w:szCs w:val="24"/>
        </w:rPr>
        <w:t xml:space="preserve"> When you apply you will have the opportunity to request reasonable adjustments to the application process and a member of the sponsor team will contact you to discuss your requirements.</w:t>
      </w:r>
      <w:r>
        <w:br w:type="page"/>
      </w:r>
    </w:p>
    <w:p w:rsidR="00EC2A39" w:rsidRDefault="00A333F9">
      <w:pPr>
        <w:pStyle w:val="Heading1"/>
        <w:sectPr w:rsidR="00EC2A39">
          <w:type w:val="continuous"/>
          <w:pgSz w:w="11906" w:h="16838"/>
          <w:pgMar w:top="720" w:right="720" w:bottom="720" w:left="720" w:header="708" w:footer="708" w:gutter="0"/>
          <w:cols w:space="720"/>
        </w:sectPr>
      </w:pPr>
      <w:bookmarkStart w:id="38" w:name="_3j2qqm3" w:colFirst="0" w:colLast="0"/>
      <w:bookmarkEnd w:id="38"/>
      <w:r>
        <w:lastRenderedPageBreak/>
        <w:t>How to apply and submit your application</w:t>
      </w:r>
    </w:p>
    <w:p w:rsidR="00EC2A39" w:rsidRDefault="00EC2A39">
      <w:pPr>
        <w:pBdr>
          <w:top w:val="nil"/>
          <w:left w:val="nil"/>
          <w:bottom w:val="nil"/>
          <w:right w:val="nil"/>
          <w:between w:val="nil"/>
        </w:pBdr>
        <w:jc w:val="both"/>
        <w:rPr>
          <w:rFonts w:ascii="Arial" w:eastAsia="Arial" w:hAnsi="Arial" w:cs="Arial"/>
          <w:sz w:val="24"/>
          <w:szCs w:val="24"/>
        </w:rPr>
      </w:pPr>
    </w:p>
    <w:p w:rsidR="00EC2A39" w:rsidRDefault="00A333F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In order to apply you will need to create an account or sign in to the </w:t>
      </w:r>
      <w:hyperlink r:id="rId21">
        <w:r>
          <w:rPr>
            <w:rFonts w:ascii="Arial" w:eastAsia="Arial" w:hAnsi="Arial" w:cs="Arial"/>
            <w:color w:val="1155CC"/>
            <w:sz w:val="24"/>
            <w:szCs w:val="24"/>
            <w:u w:val="single"/>
          </w:rPr>
          <w:t>Public Appointments website</w:t>
        </w:r>
      </w:hyperlink>
      <w:r>
        <w:rPr>
          <w:rFonts w:ascii="Arial" w:eastAsia="Arial" w:hAnsi="Arial" w:cs="Arial"/>
          <w:sz w:val="24"/>
          <w:szCs w:val="24"/>
        </w:rPr>
        <w:t>.</w:t>
      </w:r>
    </w:p>
    <w:p w:rsidR="00EC2A39" w:rsidRDefault="00A333F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Once you are logged into your account, click on 'apply for this role' and follow the on-screen instructions. To apply, all candidates are required to provide:</w:t>
      </w:r>
    </w:p>
    <w:p w:rsidR="00EC2A39" w:rsidRDefault="00A333F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a Curriculum Vitae (CV)</w:t>
      </w:r>
    </w:p>
    <w:p w:rsidR="00EC2A39" w:rsidRDefault="00A333F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a supporting statement</w:t>
      </w:r>
    </w:p>
    <w:p w:rsidR="00EC2A39" w:rsidRDefault="00A333F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equality information</w:t>
      </w:r>
    </w:p>
    <w:p w:rsidR="00EC2A39" w:rsidRDefault="00A333F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information relating to any outside interests or reputational issues</w:t>
      </w:r>
    </w:p>
    <w:p w:rsidR="00EC2A39" w:rsidRDefault="00A333F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We will ask you to check and confirm your personal details to ensure your application is accurate.</w:t>
      </w:r>
    </w:p>
    <w:p w:rsidR="00EC2A39" w:rsidRDefault="00A333F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The Advisory Assessment Panel reserves the right to only consider applications that contain all of the elements listed above, and that arrive before the published deadline for applications.</w:t>
      </w:r>
    </w:p>
    <w:p w:rsidR="00EC2A39" w:rsidRDefault="00A333F9">
      <w:pPr>
        <w:pBdr>
          <w:top w:val="nil"/>
          <w:left w:val="nil"/>
          <w:bottom w:val="nil"/>
          <w:right w:val="nil"/>
          <w:between w:val="nil"/>
        </w:pBdr>
        <w:jc w:val="both"/>
        <w:rPr>
          <w:rFonts w:ascii="Arial" w:eastAsia="Arial" w:hAnsi="Arial" w:cs="Arial"/>
          <w:sz w:val="24"/>
          <w:szCs w:val="24"/>
        </w:rPr>
      </w:pPr>
      <w:r>
        <w:rPr>
          <w:rFonts w:ascii="Arial" w:eastAsia="Arial" w:hAnsi="Arial" w:cs="Arial"/>
          <w:sz w:val="24"/>
          <w:szCs w:val="24"/>
        </w:rPr>
        <w:t xml:space="preserve">If you have any questions about the appointments process please contact us at: </w:t>
      </w:r>
      <w:hyperlink r:id="rId22">
        <w:r>
          <w:rPr>
            <w:rFonts w:ascii="Arial" w:eastAsia="Arial" w:hAnsi="Arial" w:cs="Arial"/>
            <w:color w:val="1155CC"/>
            <w:sz w:val="24"/>
            <w:szCs w:val="24"/>
            <w:u w:val="single"/>
          </w:rPr>
          <w:t>acobarecruitment@cabinetoffice.gov.uk</w:t>
        </w:r>
      </w:hyperlink>
      <w:r>
        <w:rPr>
          <w:rFonts w:ascii="Arial" w:eastAsia="Arial" w:hAnsi="Arial" w:cs="Arial"/>
          <w:sz w:val="24"/>
          <w:szCs w:val="24"/>
        </w:rPr>
        <w:t>.</w:t>
      </w:r>
    </w:p>
    <w:p w:rsidR="00EC2A39" w:rsidRDefault="00EC2A39">
      <w:pPr>
        <w:pBdr>
          <w:top w:val="nil"/>
          <w:left w:val="nil"/>
          <w:bottom w:val="nil"/>
          <w:right w:val="nil"/>
          <w:between w:val="nil"/>
        </w:pBdr>
        <w:jc w:val="both"/>
        <w:rPr>
          <w:rFonts w:ascii="Arial" w:eastAsia="Arial" w:hAnsi="Arial" w:cs="Arial"/>
          <w:sz w:val="24"/>
          <w:szCs w:val="24"/>
        </w:rPr>
        <w:sectPr w:rsidR="00EC2A39">
          <w:type w:val="continuous"/>
          <w:pgSz w:w="11906" w:h="16838"/>
          <w:pgMar w:top="720" w:right="720" w:bottom="720" w:left="720" w:header="708" w:footer="708" w:gutter="0"/>
          <w:cols w:space="720"/>
        </w:sectPr>
      </w:pPr>
    </w:p>
    <w:p w:rsidR="00EC2A39" w:rsidRDefault="00EC2A39">
      <w:pPr>
        <w:pStyle w:val="Heading1"/>
      </w:pPr>
      <w:bookmarkStart w:id="39" w:name="_1y810tw" w:colFirst="0" w:colLast="0"/>
      <w:bookmarkEnd w:id="39"/>
    </w:p>
    <w:p w:rsidR="00EC2A39" w:rsidRDefault="00EC2A39">
      <w:pPr>
        <w:pStyle w:val="Heading1"/>
      </w:pPr>
    </w:p>
    <w:p w:rsidR="00EC2A39" w:rsidRDefault="00EC2A39">
      <w:pPr>
        <w:pStyle w:val="Heading1"/>
      </w:pPr>
    </w:p>
    <w:p w:rsidR="00EC2A39" w:rsidRDefault="00EC2A39"/>
    <w:p w:rsidR="00EC2A39" w:rsidRDefault="00EC2A39"/>
    <w:p w:rsidR="00EC2A39" w:rsidRDefault="00EC2A39"/>
    <w:p w:rsidR="00EC2A39" w:rsidRDefault="00EC2A39">
      <w:pPr>
        <w:jc w:val="both"/>
        <w:rPr>
          <w:rFonts w:ascii="Arial" w:eastAsia="Arial" w:hAnsi="Arial" w:cs="Arial"/>
          <w:sz w:val="24"/>
          <w:szCs w:val="24"/>
        </w:rPr>
        <w:sectPr w:rsidR="00EC2A39">
          <w:type w:val="continuous"/>
          <w:pgSz w:w="11906" w:h="16838"/>
          <w:pgMar w:top="720" w:right="720" w:bottom="720" w:left="720" w:header="708" w:footer="708" w:gutter="0"/>
          <w:cols w:space="720"/>
        </w:sectPr>
      </w:pPr>
    </w:p>
    <w:p w:rsidR="00EC2A39" w:rsidRDefault="00EC2A39">
      <w:pPr>
        <w:jc w:val="both"/>
        <w:rPr>
          <w:rFonts w:ascii="Arial" w:eastAsia="Arial" w:hAnsi="Arial" w:cs="Arial"/>
          <w:sz w:val="24"/>
          <w:szCs w:val="24"/>
        </w:rPr>
        <w:sectPr w:rsidR="00EC2A39">
          <w:type w:val="continuous"/>
          <w:pgSz w:w="11906" w:h="16838"/>
          <w:pgMar w:top="720" w:right="720" w:bottom="720" w:left="720" w:header="708" w:footer="708" w:gutter="0"/>
          <w:cols w:space="720"/>
        </w:sectPr>
      </w:pPr>
    </w:p>
    <w:p w:rsidR="00EC2A39" w:rsidRDefault="00EC2A39">
      <w:pPr>
        <w:jc w:val="both"/>
        <w:rPr>
          <w:rFonts w:ascii="Arial" w:eastAsia="Arial" w:hAnsi="Arial" w:cs="Arial"/>
          <w:sz w:val="24"/>
          <w:szCs w:val="24"/>
        </w:rPr>
        <w:sectPr w:rsidR="00EC2A39">
          <w:type w:val="continuous"/>
          <w:pgSz w:w="11906" w:h="16838"/>
          <w:pgMar w:top="720" w:right="720" w:bottom="720" w:left="720" w:header="708" w:footer="708" w:gutter="0"/>
          <w:cols w:space="720"/>
        </w:sectPr>
      </w:pPr>
    </w:p>
    <w:p w:rsidR="00D33255" w:rsidRDefault="00D33255">
      <w:pPr>
        <w:pStyle w:val="Heading1"/>
        <w:spacing w:after="0"/>
      </w:pPr>
      <w:bookmarkStart w:id="40" w:name="_2xcytpi" w:colFirst="0" w:colLast="0"/>
      <w:bookmarkEnd w:id="40"/>
    </w:p>
    <w:p w:rsidR="00D33255" w:rsidRDefault="00D33255">
      <w:pPr>
        <w:pStyle w:val="Heading1"/>
        <w:spacing w:after="0"/>
      </w:pPr>
    </w:p>
    <w:p w:rsidR="00063625" w:rsidRDefault="00063625">
      <w:pPr>
        <w:pStyle w:val="Heading1"/>
        <w:spacing w:after="0"/>
      </w:pPr>
    </w:p>
    <w:p w:rsidR="00063625" w:rsidRDefault="00063625">
      <w:pPr>
        <w:pStyle w:val="Heading1"/>
        <w:spacing w:after="0"/>
      </w:pPr>
    </w:p>
    <w:p w:rsidR="00EC2A39" w:rsidRDefault="00A333F9">
      <w:pPr>
        <w:pStyle w:val="Heading1"/>
        <w:spacing w:after="0"/>
      </w:pPr>
      <w:r>
        <w:lastRenderedPageBreak/>
        <w:t>How we will handle your application</w:t>
      </w:r>
    </w:p>
    <w:p w:rsidR="00EC2A39" w:rsidRDefault="00EC2A39">
      <w:pPr>
        <w:rPr>
          <w:sz w:val="6"/>
          <w:szCs w:val="6"/>
        </w:rPr>
      </w:pPr>
    </w:p>
    <w:p w:rsidR="00EC2A39" w:rsidRDefault="00A333F9">
      <w:pPr>
        <w:jc w:val="both"/>
        <w:rPr>
          <w:rFonts w:ascii="Arial" w:eastAsia="Arial" w:hAnsi="Arial" w:cs="Arial"/>
          <w:sz w:val="24"/>
          <w:szCs w:val="24"/>
        </w:rPr>
      </w:pPr>
      <w:bookmarkStart w:id="41" w:name="_1ci93xb" w:colFirst="0" w:colLast="0"/>
      <w:bookmarkEnd w:id="41"/>
      <w:r>
        <w:rPr>
          <w:rFonts w:ascii="Arial" w:eastAsia="Arial" w:hAnsi="Arial" w:cs="Arial"/>
          <w:sz w:val="24"/>
          <w:szCs w:val="24"/>
        </w:rPr>
        <w:t>This appointment is regulated by the Commissioner for Public Appointments. Appointments are made on merit following a fair and open competition process which is conducted in accordance with the Governance Code for Public Appointments. The public appointments process can be lengthy. However, we aim to conclude the appointment process within three months of the deadline for applications – this is in accordance with the Governance Code.</w:t>
      </w:r>
    </w:p>
    <w:p w:rsidR="00EC2A39" w:rsidRDefault="00A333F9">
      <w:pPr>
        <w:pBdr>
          <w:top w:val="nil"/>
          <w:left w:val="nil"/>
          <w:bottom w:val="nil"/>
          <w:right w:val="nil"/>
          <w:between w:val="nil"/>
        </w:pBdr>
        <w:spacing w:after="0"/>
        <w:ind w:right="113"/>
        <w:jc w:val="both"/>
        <w:rPr>
          <w:rFonts w:ascii="Arial" w:eastAsia="Arial" w:hAnsi="Arial" w:cs="Arial"/>
          <w:b/>
          <w:color w:val="1877C0"/>
          <w:sz w:val="24"/>
          <w:szCs w:val="24"/>
        </w:rPr>
        <w:sectPr w:rsidR="00EC2A39">
          <w:type w:val="continuous"/>
          <w:pgSz w:w="11906" w:h="16838"/>
          <w:pgMar w:top="720" w:right="720" w:bottom="720" w:left="720" w:header="708" w:footer="708" w:gutter="0"/>
          <w:cols w:space="720"/>
        </w:sectPr>
      </w:pPr>
      <w:r>
        <w:rPr>
          <w:rFonts w:ascii="Arial" w:eastAsia="Arial" w:hAnsi="Arial" w:cs="Arial"/>
          <w:b/>
          <w:color w:val="1877C0"/>
          <w:sz w:val="24"/>
          <w:szCs w:val="24"/>
        </w:rPr>
        <w:t>The assessment process for a public appointment</w:t>
      </w:r>
    </w:p>
    <w:p w:rsidR="00EC2A39" w:rsidRDefault="00A333F9">
      <w:pPr>
        <w:numPr>
          <w:ilvl w:val="0"/>
          <w:numId w:val="6"/>
        </w:numPr>
        <w:pBdr>
          <w:top w:val="nil"/>
          <w:left w:val="nil"/>
          <w:bottom w:val="nil"/>
          <w:right w:val="nil"/>
          <w:between w:val="nil"/>
        </w:pBdr>
        <w:spacing w:after="0"/>
        <w:ind w:left="360"/>
        <w:jc w:val="both"/>
        <w:rPr>
          <w:rFonts w:ascii="Arial" w:eastAsia="Arial" w:hAnsi="Arial" w:cs="Arial"/>
          <w:color w:val="000000"/>
        </w:rPr>
      </w:pPr>
      <w:r>
        <w:rPr>
          <w:rFonts w:ascii="Arial" w:eastAsia="Arial" w:hAnsi="Arial" w:cs="Arial"/>
          <w:color w:val="000000"/>
        </w:rPr>
        <w:t xml:space="preserve">Ministers are responsible and accountable to Parliament for the public appointments made within their department. As a result, they must be consulted at every stage of the appointments process. </w:t>
      </w:r>
    </w:p>
    <w:p w:rsidR="00EC2A39" w:rsidRDefault="00A333F9">
      <w:pPr>
        <w:numPr>
          <w:ilvl w:val="0"/>
          <w:numId w:val="6"/>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rPr>
        <w:t>An Advisory Assessment Panel (“Panel”) is appointed by Ministers to assist them in their decision making. The role of the Panel</w:t>
      </w:r>
      <w:r>
        <w:rPr>
          <w:rFonts w:ascii="Arial" w:eastAsia="Arial" w:hAnsi="Arial" w:cs="Arial"/>
          <w:color w:val="1877C0"/>
        </w:rPr>
        <w:t xml:space="preserve"> </w:t>
      </w:r>
      <w:r>
        <w:rPr>
          <w:rFonts w:ascii="Arial" w:eastAsia="Arial" w:hAnsi="Arial" w:cs="Arial"/>
        </w:rPr>
        <w:t xml:space="preserve">is to decide, objectively, which candidates meet the </w:t>
      </w:r>
      <w:hyperlink w:anchor="_35nkun2">
        <w:r>
          <w:rPr>
            <w:rFonts w:ascii="Arial" w:eastAsia="Arial" w:hAnsi="Arial" w:cs="Arial"/>
            <w:b/>
            <w:color w:val="1155CC"/>
            <w:u w:val="single"/>
          </w:rPr>
          <w:t>eligibility criteria</w:t>
        </w:r>
      </w:hyperlink>
      <w:r>
        <w:rPr>
          <w:rFonts w:ascii="Arial" w:eastAsia="Arial" w:hAnsi="Arial" w:cs="Arial"/>
        </w:rPr>
        <w:t xml:space="preserve"> for the role. </w:t>
      </w:r>
    </w:p>
    <w:p w:rsidR="00EC2A39" w:rsidRDefault="00A333F9">
      <w:pPr>
        <w:numPr>
          <w:ilvl w:val="0"/>
          <w:numId w:val="6"/>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 xml:space="preserve">At the shortlisting meeting the Panel will assess applications against the eligibility criteria and decide which candidates should be recommended for interview. Ministers will then be consulted on the Panel’s recommended shortlist. </w:t>
      </w:r>
    </w:p>
    <w:p w:rsidR="00EC2A39" w:rsidRDefault="00A333F9">
      <w:pPr>
        <w:numPr>
          <w:ilvl w:val="0"/>
          <w:numId w:val="6"/>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Once the shortlist has been agreed by Ministers, you will be advised (by email)</w:t>
      </w:r>
      <w:r>
        <w:rPr>
          <w:rFonts w:ascii="Arial" w:eastAsia="Arial" w:hAnsi="Arial" w:cs="Arial"/>
        </w:rPr>
        <w:t xml:space="preserve"> whether you have been shortlisted. Those shortlisted </w:t>
      </w:r>
      <w:r>
        <w:rPr>
          <w:rFonts w:ascii="Arial" w:eastAsia="Arial" w:hAnsi="Arial" w:cs="Arial"/>
          <w:color w:val="000000"/>
        </w:rPr>
        <w:t xml:space="preserve">will be invited to an interview in </w:t>
      </w:r>
      <w:r>
        <w:rPr>
          <w:rFonts w:ascii="Arial" w:eastAsia="Arial" w:hAnsi="Arial" w:cs="Arial"/>
          <w:b/>
        </w:rPr>
        <w:t>London/ virtually</w:t>
      </w:r>
      <w:r>
        <w:rPr>
          <w:rFonts w:ascii="Arial" w:eastAsia="Arial" w:hAnsi="Arial" w:cs="Arial"/>
          <w:color w:val="000000"/>
        </w:rPr>
        <w:t>.</w:t>
      </w:r>
    </w:p>
    <w:p w:rsidR="00EC2A39" w:rsidRDefault="00A333F9">
      <w:pPr>
        <w:numPr>
          <w:ilvl w:val="0"/>
          <w:numId w:val="6"/>
        </w:numPr>
        <w:pBdr>
          <w:top w:val="nil"/>
          <w:left w:val="nil"/>
          <w:bottom w:val="nil"/>
          <w:right w:val="nil"/>
          <w:between w:val="nil"/>
        </w:pBdr>
        <w:spacing w:before="200"/>
        <w:ind w:left="360" w:right="113"/>
        <w:jc w:val="both"/>
        <w:rPr>
          <w:rFonts w:ascii="Arial" w:eastAsia="Arial" w:hAnsi="Arial" w:cs="Arial"/>
          <w:color w:val="000000"/>
        </w:rPr>
      </w:pPr>
      <w:r>
        <w:rPr>
          <w:rFonts w:ascii="Arial" w:eastAsia="Arial" w:hAnsi="Arial" w:cs="Arial"/>
          <w:color w:val="000000"/>
        </w:rPr>
        <w:t>The Panel will meet again to interview candidate</w:t>
      </w:r>
      <w:r>
        <w:rPr>
          <w:rFonts w:ascii="Arial" w:eastAsia="Arial" w:hAnsi="Arial" w:cs="Arial"/>
        </w:rPr>
        <w:t xml:space="preserve">s and determine </w:t>
      </w:r>
      <w:r>
        <w:rPr>
          <w:rFonts w:ascii="Arial" w:eastAsia="Arial" w:hAnsi="Arial" w:cs="Arial"/>
          <w:color w:val="000000"/>
        </w:rPr>
        <w:t xml:space="preserve">who is appointable </w:t>
      </w:r>
      <w:r>
        <w:rPr>
          <w:rFonts w:ascii="Arial" w:eastAsia="Arial" w:hAnsi="Arial" w:cs="Arial"/>
          <w:color w:val="000000"/>
        </w:rPr>
        <w:t xml:space="preserve">to the role. The names of all appointable candidates </w:t>
      </w:r>
      <w:r>
        <w:rPr>
          <w:rFonts w:ascii="Arial" w:eastAsia="Arial" w:hAnsi="Arial" w:cs="Arial"/>
        </w:rPr>
        <w:t xml:space="preserve">are provided </w:t>
      </w:r>
      <w:r>
        <w:rPr>
          <w:rFonts w:ascii="Arial" w:eastAsia="Arial" w:hAnsi="Arial" w:cs="Arial"/>
          <w:color w:val="000000"/>
        </w:rPr>
        <w:t xml:space="preserve">to Ministers.  It is then for Ministers to determine merit and decide who </w:t>
      </w:r>
      <w:r>
        <w:rPr>
          <w:rFonts w:ascii="Arial" w:eastAsia="Arial" w:hAnsi="Arial" w:cs="Arial"/>
        </w:rPr>
        <w:t>should be appointed. In some circumstances, Ministers may choose not to appoint any candidates and re-run the competition</w:t>
      </w:r>
      <w:r>
        <w:rPr>
          <w:rFonts w:ascii="Arial" w:eastAsia="Arial" w:hAnsi="Arial" w:cs="Arial"/>
          <w:color w:val="000000"/>
        </w:rPr>
        <w:t>.</w:t>
      </w:r>
    </w:p>
    <w:p w:rsidR="00EC2A39" w:rsidRDefault="00A333F9">
      <w:pPr>
        <w:numPr>
          <w:ilvl w:val="0"/>
          <w:numId w:val="6"/>
        </w:numPr>
        <w:pBdr>
          <w:top w:val="nil"/>
          <w:left w:val="nil"/>
          <w:bottom w:val="nil"/>
          <w:right w:val="nil"/>
          <w:between w:val="nil"/>
        </w:pBdr>
        <w:spacing w:after="0"/>
        <w:ind w:left="360"/>
        <w:jc w:val="both"/>
        <w:rPr>
          <w:rFonts w:ascii="Arial" w:eastAsia="Arial" w:hAnsi="Arial" w:cs="Arial"/>
        </w:rPr>
      </w:pPr>
      <w:r>
        <w:rPr>
          <w:rFonts w:ascii="Arial" w:eastAsia="Arial" w:hAnsi="Arial" w:cs="Arial"/>
        </w:rPr>
        <w:t xml:space="preserve">This appointment is made by the Prime Minister who, following the appointments process, will take the final decision on who to appoint. </w:t>
      </w:r>
    </w:p>
    <w:p w:rsidR="00EC2A39" w:rsidRDefault="00EC2A39">
      <w:pPr>
        <w:pBdr>
          <w:top w:val="nil"/>
          <w:left w:val="nil"/>
          <w:bottom w:val="nil"/>
          <w:right w:val="nil"/>
          <w:between w:val="nil"/>
        </w:pBdr>
        <w:spacing w:after="0"/>
        <w:ind w:left="360"/>
        <w:jc w:val="both"/>
        <w:rPr>
          <w:rFonts w:ascii="Arial" w:eastAsia="Arial" w:hAnsi="Arial" w:cs="Arial"/>
          <w:color w:val="000000"/>
        </w:rPr>
      </w:pPr>
    </w:p>
    <w:p w:rsidR="00EC2A39" w:rsidRDefault="00A333F9">
      <w:pPr>
        <w:numPr>
          <w:ilvl w:val="0"/>
          <w:numId w:val="6"/>
        </w:numPr>
        <w:pBdr>
          <w:top w:val="nil"/>
          <w:left w:val="nil"/>
          <w:bottom w:val="nil"/>
          <w:right w:val="nil"/>
          <w:between w:val="nil"/>
        </w:pBdr>
        <w:spacing w:after="0"/>
        <w:ind w:left="360"/>
        <w:jc w:val="both"/>
        <w:rPr>
          <w:rFonts w:ascii="Arial" w:eastAsia="Arial" w:hAnsi="Arial" w:cs="Arial"/>
          <w:color w:val="000000"/>
        </w:rPr>
      </w:pPr>
      <w:r>
        <w:rPr>
          <w:rFonts w:ascii="Arial" w:eastAsia="Arial" w:hAnsi="Arial" w:cs="Arial"/>
        </w:rPr>
        <w:t xml:space="preserve">Once the decision on the appointment has been </w:t>
      </w:r>
      <w:proofErr w:type="gramStart"/>
      <w:r>
        <w:rPr>
          <w:rFonts w:ascii="Arial" w:eastAsia="Arial" w:hAnsi="Arial" w:cs="Arial"/>
        </w:rPr>
        <w:t xml:space="preserve">made, </w:t>
      </w:r>
      <w:r>
        <w:rPr>
          <w:rFonts w:ascii="Arial" w:eastAsia="Arial" w:hAnsi="Arial" w:cs="Arial"/>
          <w:color w:val="000000"/>
        </w:rPr>
        <w:t xml:space="preserve"> interview</w:t>
      </w:r>
      <w:r>
        <w:rPr>
          <w:rFonts w:ascii="Arial" w:eastAsia="Arial" w:hAnsi="Arial" w:cs="Arial"/>
        </w:rPr>
        <w:t>ed</w:t>
      </w:r>
      <w:proofErr w:type="gramEnd"/>
      <w:r>
        <w:rPr>
          <w:rFonts w:ascii="Arial" w:eastAsia="Arial" w:hAnsi="Arial" w:cs="Arial"/>
        </w:rPr>
        <w:t xml:space="preserve"> candidates </w:t>
      </w:r>
      <w:r>
        <w:rPr>
          <w:rFonts w:ascii="Arial" w:eastAsia="Arial" w:hAnsi="Arial" w:cs="Arial"/>
          <w:color w:val="000000"/>
        </w:rPr>
        <w:t xml:space="preserve">will be advised of the outcome of </w:t>
      </w:r>
      <w:r>
        <w:rPr>
          <w:rFonts w:ascii="Arial" w:eastAsia="Arial" w:hAnsi="Arial" w:cs="Arial"/>
        </w:rPr>
        <w:t>thei</w:t>
      </w:r>
      <w:r>
        <w:rPr>
          <w:rFonts w:ascii="Arial" w:eastAsia="Arial" w:hAnsi="Arial" w:cs="Arial"/>
          <w:color w:val="000000"/>
        </w:rPr>
        <w:t xml:space="preserve">r application. Successful candidates will be issued with their </w:t>
      </w:r>
      <w:r>
        <w:rPr>
          <w:rFonts w:ascii="Arial" w:eastAsia="Arial" w:hAnsi="Arial" w:cs="Arial"/>
        </w:rPr>
        <w:t>t</w:t>
      </w:r>
      <w:r>
        <w:rPr>
          <w:rFonts w:ascii="Arial" w:eastAsia="Arial" w:hAnsi="Arial" w:cs="Arial"/>
          <w:color w:val="000000"/>
        </w:rPr>
        <w:t>erms</w:t>
      </w:r>
      <w:r>
        <w:rPr>
          <w:rFonts w:ascii="Arial" w:eastAsia="Arial" w:hAnsi="Arial" w:cs="Arial"/>
        </w:rPr>
        <w:t xml:space="preserve"> of appointment should they agree to take up the position.</w:t>
      </w:r>
    </w:p>
    <w:p w:rsidR="00EC2A39" w:rsidRDefault="00EC2A39">
      <w:pPr>
        <w:pBdr>
          <w:top w:val="nil"/>
          <w:left w:val="nil"/>
          <w:bottom w:val="nil"/>
          <w:right w:val="nil"/>
          <w:between w:val="nil"/>
        </w:pBdr>
        <w:spacing w:after="0" w:line="240" w:lineRule="auto"/>
        <w:ind w:left="720"/>
        <w:rPr>
          <w:rFonts w:ascii="Arial" w:eastAsia="Arial" w:hAnsi="Arial" w:cs="Arial"/>
          <w:color w:val="000000"/>
        </w:rPr>
      </w:pPr>
    </w:p>
    <w:p w:rsidR="00EC2A39" w:rsidRDefault="00A333F9">
      <w:pPr>
        <w:numPr>
          <w:ilvl w:val="0"/>
          <w:numId w:val="6"/>
        </w:numPr>
        <w:pBdr>
          <w:top w:val="nil"/>
          <w:left w:val="nil"/>
          <w:bottom w:val="nil"/>
          <w:right w:val="nil"/>
          <w:between w:val="nil"/>
        </w:pBdr>
        <w:spacing w:after="0"/>
        <w:ind w:left="360"/>
        <w:jc w:val="both"/>
        <w:rPr>
          <w:rFonts w:ascii="Arial" w:eastAsia="Arial" w:hAnsi="Arial" w:cs="Arial"/>
          <w:color w:val="000000"/>
        </w:rPr>
        <w:sectPr w:rsidR="00EC2A3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color w:val="000000"/>
        </w:rPr>
        <w:t xml:space="preserve">If your application is unsuccessful and you would like feedback, please let the </w:t>
      </w:r>
      <w:hyperlink w:anchor="_3j2qqm3">
        <w:r>
          <w:rPr>
            <w:rFonts w:ascii="Arial" w:eastAsia="Arial" w:hAnsi="Arial" w:cs="Arial"/>
            <w:b/>
            <w:color w:val="1877C0"/>
            <w:u w:val="single"/>
          </w:rPr>
          <w:t>Sponsor Team</w:t>
        </w:r>
      </w:hyperlink>
      <w:r>
        <w:rPr>
          <w:rFonts w:ascii="Arial" w:eastAsia="Arial" w:hAnsi="Arial" w:cs="Arial"/>
          <w:b/>
          <w:color w:val="1877C0"/>
        </w:rPr>
        <w:t xml:space="preserve"> </w:t>
      </w:r>
      <w:r>
        <w:rPr>
          <w:rFonts w:ascii="Arial" w:eastAsia="Arial" w:hAnsi="Arial" w:cs="Arial"/>
          <w:color w:val="000000"/>
        </w:rPr>
        <w:t>know. We regret that we are only able to offer feedback to candidates who have been unsuccessful at interview stage</w:t>
      </w:r>
      <w:r>
        <w:rPr>
          <w:rFonts w:ascii="Arial" w:eastAsia="Arial" w:hAnsi="Arial" w:cs="Arial"/>
        </w:rPr>
        <w:t xml:space="preserve">. </w:t>
      </w:r>
    </w:p>
    <w:p w:rsidR="00EC2A39" w:rsidRDefault="00EC2A39">
      <w:pPr>
        <w:pStyle w:val="Heading1"/>
        <w:spacing w:after="0"/>
      </w:pPr>
      <w:bookmarkStart w:id="42" w:name="_3whwml4" w:colFirst="0" w:colLast="0"/>
      <w:bookmarkEnd w:id="42"/>
    </w:p>
    <w:p w:rsidR="00EC2A39" w:rsidRDefault="00EC2A39">
      <w:pPr>
        <w:pStyle w:val="Heading1"/>
        <w:spacing w:after="0"/>
      </w:pPr>
      <w:bookmarkStart w:id="43" w:name="_2bn6wsx" w:colFirst="0" w:colLast="0"/>
      <w:bookmarkEnd w:id="43"/>
    </w:p>
    <w:p w:rsidR="00EC2A39" w:rsidRDefault="00EC2A39"/>
    <w:p w:rsidR="00EC2A39" w:rsidRDefault="00EC2A39">
      <w:pPr>
        <w:pStyle w:val="Heading1"/>
        <w:spacing w:after="0"/>
      </w:pPr>
      <w:bookmarkStart w:id="44" w:name="_qsh70q" w:colFirst="0" w:colLast="0"/>
      <w:bookmarkEnd w:id="44"/>
    </w:p>
    <w:p w:rsidR="00063625" w:rsidRDefault="00063625">
      <w:pPr>
        <w:pStyle w:val="Heading1"/>
        <w:spacing w:after="0"/>
      </w:pPr>
      <w:bookmarkStart w:id="45" w:name="_3as4poj" w:colFirst="0" w:colLast="0"/>
      <w:bookmarkEnd w:id="45"/>
    </w:p>
    <w:p w:rsidR="00063625" w:rsidRDefault="00063625">
      <w:pPr>
        <w:pStyle w:val="Heading1"/>
        <w:spacing w:after="0"/>
      </w:pPr>
    </w:p>
    <w:p w:rsidR="00063625" w:rsidRDefault="00063625">
      <w:pPr>
        <w:pStyle w:val="Heading1"/>
        <w:spacing w:after="0"/>
      </w:pPr>
    </w:p>
    <w:p w:rsidR="00EC2A39" w:rsidRDefault="00A333F9">
      <w:pPr>
        <w:pStyle w:val="Heading1"/>
        <w:spacing w:after="0"/>
      </w:pPr>
      <w:r>
        <w:lastRenderedPageBreak/>
        <w:t xml:space="preserve">Political Activity </w:t>
      </w:r>
    </w:p>
    <w:p w:rsidR="00EC2A39" w:rsidRDefault="00EC2A39">
      <w:pPr>
        <w:spacing w:after="0" w:line="240" w:lineRule="auto"/>
        <w:jc w:val="both"/>
        <w:rPr>
          <w:rFonts w:ascii="Arial" w:eastAsia="Arial" w:hAnsi="Arial" w:cs="Arial"/>
          <w:sz w:val="24"/>
          <w:szCs w:val="24"/>
        </w:rPr>
      </w:pPr>
    </w:p>
    <w:p w:rsidR="00EC2A39" w:rsidRDefault="00EC2A39">
      <w:pPr>
        <w:spacing w:after="0"/>
        <w:jc w:val="both"/>
        <w:rPr>
          <w:rFonts w:ascii="Arial" w:eastAsia="Arial" w:hAnsi="Arial" w:cs="Arial"/>
          <w:b/>
          <w:sz w:val="24"/>
          <w:szCs w:val="24"/>
        </w:rPr>
      </w:pPr>
    </w:p>
    <w:p w:rsidR="00EC2A39" w:rsidRDefault="00A333F9">
      <w:pPr>
        <w:spacing w:after="0"/>
        <w:jc w:val="both"/>
        <w:rPr>
          <w:rFonts w:ascii="Arial" w:eastAsia="Arial" w:hAnsi="Arial" w:cs="Arial"/>
          <w:sz w:val="24"/>
          <w:szCs w:val="24"/>
        </w:rPr>
      </w:pPr>
      <w:proofErr w:type="spellStart"/>
      <w:r>
        <w:rPr>
          <w:rFonts w:ascii="Arial" w:eastAsia="Arial" w:hAnsi="Arial" w:cs="Arial"/>
          <w:sz w:val="24"/>
          <w:szCs w:val="24"/>
        </w:rPr>
        <w:t>ACoBA</w:t>
      </w:r>
      <w:proofErr w:type="spellEnd"/>
      <w:r>
        <w:rPr>
          <w:rFonts w:ascii="Arial" w:eastAsia="Arial" w:hAnsi="Arial" w:cs="Arial"/>
          <w:sz w:val="24"/>
          <w:szCs w:val="24"/>
        </w:rPr>
        <w:t xml:space="preserve"> is made up of political appointees and independent members. This recruitment campaign seeks independent members, you should therefore not be currently politically active. </w:t>
      </w:r>
    </w:p>
    <w:p w:rsidR="00EC2A39" w:rsidRDefault="00EC2A39">
      <w:pPr>
        <w:spacing w:after="0"/>
        <w:jc w:val="both"/>
        <w:rPr>
          <w:rFonts w:ascii="Arial" w:eastAsia="Arial" w:hAnsi="Arial" w:cs="Arial"/>
          <w:sz w:val="24"/>
          <w:szCs w:val="24"/>
        </w:rPr>
      </w:pPr>
    </w:p>
    <w:p w:rsidR="00EC2A39" w:rsidRDefault="00A333F9">
      <w:pPr>
        <w:spacing w:after="0"/>
        <w:jc w:val="both"/>
        <w:rPr>
          <w:rFonts w:ascii="Arial" w:eastAsia="Arial" w:hAnsi="Arial" w:cs="Arial"/>
          <w:sz w:val="24"/>
          <w:szCs w:val="24"/>
        </w:rPr>
      </w:pPr>
      <w:r>
        <w:rPr>
          <w:rFonts w:ascii="Arial" w:eastAsia="Arial" w:hAnsi="Arial" w:cs="Arial"/>
          <w:sz w:val="24"/>
          <w:szCs w:val="24"/>
        </w:rPr>
        <w:t xml:space="preserve">Political activity is defined as an individual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 </w:t>
      </w:r>
    </w:p>
    <w:p w:rsidR="00EC2A39" w:rsidRDefault="00A333F9">
      <w:pPr>
        <w:spacing w:after="0"/>
        <w:jc w:val="both"/>
        <w:rPr>
          <w:rFonts w:ascii="Arial" w:eastAsia="Arial" w:hAnsi="Arial" w:cs="Arial"/>
          <w:sz w:val="24"/>
          <w:szCs w:val="24"/>
        </w:rPr>
      </w:pP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r>
        <w:rPr>
          <w:rFonts w:ascii="Arial" w:eastAsia="Arial" w:hAnsi="Arial" w:cs="Arial"/>
          <w:sz w:val="24"/>
          <w:szCs w:val="24"/>
        </w:rPr>
        <w:tab/>
      </w:r>
    </w:p>
    <w:p w:rsidR="00EC2A39" w:rsidRDefault="00A333F9">
      <w:pPr>
        <w:spacing w:after="0"/>
        <w:jc w:val="both"/>
        <w:rPr>
          <w:rFonts w:ascii="Arial" w:eastAsia="Arial" w:hAnsi="Arial" w:cs="Arial"/>
          <w:sz w:val="24"/>
          <w:szCs w:val="24"/>
          <w:highlight w:val="white"/>
        </w:rPr>
      </w:pPr>
      <w:r>
        <w:rPr>
          <w:rFonts w:ascii="Arial" w:eastAsia="Arial" w:hAnsi="Arial" w:cs="Arial"/>
          <w:sz w:val="24"/>
          <w:szCs w:val="24"/>
          <w:highlight w:val="white"/>
        </w:rPr>
        <w:t>If appointed, in your public role on the Committee, you should be, and be seen to be, politically impartial and must comply with the provisions in the</w:t>
      </w:r>
      <w:r>
        <w:rPr>
          <w:rFonts w:ascii="Arial" w:eastAsia="Arial" w:hAnsi="Arial" w:cs="Arial"/>
          <w:color w:val="3C4043"/>
          <w:sz w:val="24"/>
          <w:szCs w:val="24"/>
          <w:highlight w:val="white"/>
        </w:rPr>
        <w:t xml:space="preserve"> </w:t>
      </w:r>
      <w:hyperlink r:id="rId23">
        <w:r>
          <w:rPr>
            <w:rFonts w:ascii="Arial" w:eastAsia="Arial" w:hAnsi="Arial" w:cs="Arial"/>
            <w:color w:val="1155CC"/>
            <w:sz w:val="24"/>
            <w:szCs w:val="24"/>
            <w:highlight w:val="white"/>
            <w:u w:val="single"/>
          </w:rPr>
          <w:t>Code of Conduct for Board Members of Public Bodies</w:t>
        </w:r>
      </w:hyperlink>
      <w:r>
        <w:rPr>
          <w:rFonts w:ascii="Arial" w:eastAsia="Arial" w:hAnsi="Arial" w:cs="Arial"/>
          <w:color w:val="3C4043"/>
          <w:sz w:val="24"/>
          <w:szCs w:val="24"/>
          <w:highlight w:val="white"/>
        </w:rPr>
        <w:t xml:space="preserve"> </w:t>
      </w:r>
      <w:r>
        <w:rPr>
          <w:rFonts w:ascii="Arial" w:eastAsia="Arial" w:hAnsi="Arial" w:cs="Arial"/>
          <w:sz w:val="24"/>
          <w:szCs w:val="24"/>
          <w:highlight w:val="white"/>
        </w:rPr>
        <w:t>in this regard.</w:t>
      </w:r>
    </w:p>
    <w:p w:rsidR="00EC2A39" w:rsidRDefault="00EC2A39">
      <w:pPr>
        <w:spacing w:after="0" w:line="240" w:lineRule="auto"/>
        <w:jc w:val="both"/>
        <w:rPr>
          <w:rFonts w:ascii="Arial" w:eastAsia="Arial" w:hAnsi="Arial" w:cs="Arial"/>
          <w:sz w:val="24"/>
          <w:szCs w:val="24"/>
        </w:rPr>
      </w:pPr>
    </w:p>
    <w:p w:rsidR="00EC2A39" w:rsidRDefault="00A333F9">
      <w:pPr>
        <w:spacing w:after="0" w:line="240" w:lineRule="auto"/>
        <w:jc w:val="both"/>
        <w:rPr>
          <w:rFonts w:ascii="Arial" w:eastAsia="Arial" w:hAnsi="Arial" w:cs="Arial"/>
          <w:sz w:val="24"/>
          <w:szCs w:val="24"/>
        </w:rPr>
      </w:pPr>
      <w:r>
        <w:rPr>
          <w:rFonts w:ascii="Arial" w:eastAsia="Arial" w:hAnsi="Arial" w:cs="Arial"/>
          <w:sz w:val="24"/>
          <w:szCs w:val="24"/>
        </w:rPr>
        <w:t xml:space="preserve">When you submit your </w:t>
      </w:r>
      <w:proofErr w:type="gramStart"/>
      <w:r>
        <w:rPr>
          <w:rFonts w:ascii="Arial" w:eastAsia="Arial" w:hAnsi="Arial" w:cs="Arial"/>
          <w:sz w:val="24"/>
          <w:szCs w:val="24"/>
        </w:rPr>
        <w:t>application</w:t>
      </w:r>
      <w:proofErr w:type="gramEnd"/>
      <w:r>
        <w:rPr>
          <w:rFonts w:ascii="Arial" w:eastAsia="Arial" w:hAnsi="Arial" w:cs="Arial"/>
          <w:sz w:val="24"/>
          <w:szCs w:val="24"/>
        </w:rPr>
        <w:t xml:space="preserve"> you will be asked to declare any political activity in the past five years.</w:t>
      </w:r>
    </w:p>
    <w:p w:rsidR="00EC2A39" w:rsidRDefault="00EC2A39">
      <w:pPr>
        <w:pStyle w:val="Heading1"/>
        <w:spacing w:after="0"/>
      </w:pPr>
      <w:bookmarkStart w:id="46" w:name="_1pxezwc" w:colFirst="0" w:colLast="0"/>
      <w:bookmarkEnd w:id="46"/>
    </w:p>
    <w:p w:rsidR="00EC2A39" w:rsidRDefault="00A333F9">
      <w:pPr>
        <w:pStyle w:val="Heading1"/>
        <w:spacing w:after="0"/>
        <w:sectPr w:rsidR="00EC2A39">
          <w:type w:val="continuous"/>
          <w:pgSz w:w="11906" w:h="16838"/>
          <w:pgMar w:top="720" w:right="720" w:bottom="720" w:left="720" w:header="708" w:footer="708" w:gutter="0"/>
          <w:cols w:space="720"/>
        </w:sectPr>
      </w:pPr>
      <w:bookmarkStart w:id="47" w:name="_49x2ik5" w:colFirst="0" w:colLast="0"/>
      <w:bookmarkEnd w:id="47"/>
      <w:r>
        <w:t>Ineligibility criteria</w:t>
      </w:r>
    </w:p>
    <w:p w:rsidR="00EC2A39" w:rsidRDefault="00EC2A39">
      <w:pPr>
        <w:spacing w:after="0" w:line="240" w:lineRule="auto"/>
        <w:jc w:val="both"/>
        <w:sectPr w:rsidR="00EC2A39">
          <w:type w:val="continuous"/>
          <w:pgSz w:w="11906" w:h="16838"/>
          <w:pgMar w:top="720" w:right="720" w:bottom="720" w:left="720" w:header="708" w:footer="708" w:gutter="0"/>
          <w:cols w:space="720"/>
        </w:sectPr>
      </w:pPr>
    </w:p>
    <w:p w:rsidR="00EC2A39" w:rsidRDefault="00EC2A39">
      <w:pPr>
        <w:spacing w:after="0"/>
        <w:jc w:val="both"/>
        <w:rPr>
          <w:rFonts w:ascii="Arial" w:eastAsia="Arial" w:hAnsi="Arial" w:cs="Arial"/>
          <w:sz w:val="24"/>
          <w:szCs w:val="24"/>
        </w:rPr>
        <w:sectPr w:rsidR="00EC2A39">
          <w:type w:val="continuous"/>
          <w:pgSz w:w="11906" w:h="16838"/>
          <w:pgMar w:top="720" w:right="720" w:bottom="720" w:left="720" w:header="708" w:footer="708" w:gutter="0"/>
          <w:cols w:space="720"/>
        </w:sectPr>
      </w:pPr>
    </w:p>
    <w:p w:rsidR="00EC2A39" w:rsidRDefault="00A333F9">
      <w:pPr>
        <w:jc w:val="both"/>
        <w:rPr>
          <w:rFonts w:ascii="Arial" w:eastAsia="Arial" w:hAnsi="Arial" w:cs="Arial"/>
          <w:sz w:val="24"/>
          <w:szCs w:val="24"/>
        </w:rPr>
      </w:pPr>
      <w:r>
        <w:rPr>
          <w:rFonts w:ascii="Arial" w:eastAsia="Arial" w:hAnsi="Arial" w:cs="Arial"/>
          <w:sz w:val="24"/>
          <w:szCs w:val="24"/>
        </w:rPr>
        <w:t>You cannot be considered for this public appointment if:</w:t>
      </w:r>
    </w:p>
    <w:p w:rsidR="00EC2A39" w:rsidRDefault="00A333F9">
      <w:pPr>
        <w:numPr>
          <w:ilvl w:val="0"/>
          <w:numId w:val="4"/>
        </w:numPr>
        <w:jc w:val="both"/>
        <w:rPr>
          <w:sz w:val="24"/>
          <w:szCs w:val="24"/>
        </w:rPr>
      </w:pPr>
      <w:r>
        <w:rPr>
          <w:rFonts w:ascii="Arial" w:eastAsia="Arial" w:hAnsi="Arial" w:cs="Arial"/>
          <w:sz w:val="24"/>
          <w:szCs w:val="24"/>
        </w:rPr>
        <w:t>you are employed in the civil service of the state;</w:t>
      </w:r>
    </w:p>
    <w:p w:rsidR="00EC2A39" w:rsidRDefault="00A333F9">
      <w:pPr>
        <w:numPr>
          <w:ilvl w:val="0"/>
          <w:numId w:val="4"/>
        </w:numPr>
        <w:jc w:val="both"/>
        <w:rPr>
          <w:sz w:val="24"/>
          <w:szCs w:val="24"/>
        </w:rPr>
      </w:pPr>
      <w:r>
        <w:rPr>
          <w:rFonts w:ascii="Arial" w:eastAsia="Arial" w:hAnsi="Arial" w:cs="Arial"/>
          <w:sz w:val="24"/>
          <w:szCs w:val="24"/>
        </w:rPr>
        <w:t xml:space="preserve">you become bankrupt or </w:t>
      </w:r>
      <w:proofErr w:type="gramStart"/>
      <w:r>
        <w:rPr>
          <w:rFonts w:ascii="Arial" w:eastAsia="Arial" w:hAnsi="Arial" w:cs="Arial"/>
          <w:sz w:val="24"/>
          <w:szCs w:val="24"/>
        </w:rPr>
        <w:t>make an arrangement</w:t>
      </w:r>
      <w:proofErr w:type="gramEnd"/>
      <w:r>
        <w:rPr>
          <w:rFonts w:ascii="Arial" w:eastAsia="Arial" w:hAnsi="Arial" w:cs="Arial"/>
          <w:sz w:val="24"/>
          <w:szCs w:val="24"/>
        </w:rPr>
        <w:t xml:space="preserve"> with creditors;</w:t>
      </w:r>
    </w:p>
    <w:p w:rsidR="00EC2A39" w:rsidRDefault="00A333F9">
      <w:pPr>
        <w:numPr>
          <w:ilvl w:val="0"/>
          <w:numId w:val="4"/>
        </w:numPr>
        <w:jc w:val="both"/>
        <w:rPr>
          <w:sz w:val="24"/>
          <w:szCs w:val="24"/>
        </w:rPr>
      </w:pPr>
      <w:r>
        <w:rPr>
          <w:rFonts w:ascii="Arial" w:eastAsia="Arial" w:hAnsi="Arial" w:cs="Arial"/>
          <w:sz w:val="24"/>
          <w:szCs w:val="24"/>
        </w:rPr>
        <w:t xml:space="preserve">your estate has been sequestrated in Scotland or you enter into a debt arrangement programme under Part 1 of the Debt Arrangement and Attachment (Scotland) Act 2002 (asp 17) as the debtor or have, under Scots law, granted a trust deed for creditors; </w:t>
      </w:r>
    </w:p>
    <w:p w:rsidR="00EC2A39" w:rsidRDefault="00A333F9">
      <w:pPr>
        <w:numPr>
          <w:ilvl w:val="0"/>
          <w:numId w:val="4"/>
        </w:numPr>
        <w:jc w:val="both"/>
        <w:rPr>
          <w:sz w:val="24"/>
          <w:szCs w:val="24"/>
        </w:rPr>
      </w:pPr>
      <w:r>
        <w:rPr>
          <w:rFonts w:ascii="Arial" w:eastAsia="Arial" w:hAnsi="Arial" w:cs="Arial"/>
          <w:sz w:val="24"/>
          <w:szCs w:val="24"/>
        </w:rPr>
        <w:t>you are disqualified from acting as a company director under the Company Directors Disqualification Act 1986;</w:t>
      </w:r>
    </w:p>
    <w:p w:rsidR="00EC2A39" w:rsidRDefault="00A333F9">
      <w:pPr>
        <w:numPr>
          <w:ilvl w:val="0"/>
          <w:numId w:val="4"/>
        </w:numPr>
        <w:jc w:val="both"/>
        <w:rPr>
          <w:sz w:val="24"/>
          <w:szCs w:val="24"/>
        </w:rPr>
      </w:pPr>
      <w:r>
        <w:rPr>
          <w:rFonts w:ascii="Arial" w:eastAsia="Arial" w:hAnsi="Arial" w:cs="Arial"/>
          <w:sz w:val="24"/>
          <w:szCs w:val="24"/>
        </w:rPr>
        <w:t>you have been convicted of a criminal offence, the conviction not being spent for the purposes of the Rehabilitation of Offenders Act 1974 (c. 53);</w:t>
      </w:r>
    </w:p>
    <w:p w:rsidR="00EC2A39" w:rsidRDefault="00A333F9">
      <w:pPr>
        <w:numPr>
          <w:ilvl w:val="0"/>
          <w:numId w:val="4"/>
        </w:numPr>
        <w:jc w:val="both"/>
        <w:rPr>
          <w:sz w:val="24"/>
          <w:szCs w:val="24"/>
        </w:rPr>
      </w:pPr>
      <w:r>
        <w:rPr>
          <w:rFonts w:ascii="Arial" w:eastAsia="Arial" w:hAnsi="Arial" w:cs="Arial"/>
          <w:sz w:val="24"/>
          <w:szCs w:val="24"/>
        </w:rPr>
        <w:t>you become subject to a debt relief order or a bankruptcy restrictions order;</w:t>
      </w:r>
    </w:p>
    <w:p w:rsidR="00EC2A39" w:rsidRDefault="00A333F9">
      <w:pPr>
        <w:numPr>
          <w:ilvl w:val="0"/>
          <w:numId w:val="4"/>
        </w:numPr>
        <w:spacing w:after="0"/>
        <w:jc w:val="both"/>
        <w:rPr>
          <w:sz w:val="24"/>
          <w:szCs w:val="24"/>
        </w:rPr>
        <w:sectPr w:rsidR="00EC2A3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you fail to declare any conflict of interest.</w:t>
      </w:r>
    </w:p>
    <w:p w:rsidR="00EC2A39" w:rsidRDefault="00A333F9">
      <w:pPr>
        <w:pStyle w:val="Heading1"/>
        <w:spacing w:after="0"/>
      </w:pPr>
      <w:bookmarkStart w:id="48" w:name="_2p2csry" w:colFirst="0" w:colLast="0"/>
      <w:bookmarkEnd w:id="48"/>
      <w:r>
        <w:rPr>
          <w:noProof/>
        </w:rPr>
        <mc:AlternateContent>
          <mc:Choice Requires="wps">
            <w:drawing>
              <wp:anchor distT="0" distB="0" distL="114300" distR="114300" simplePos="0" relativeHeight="251662336" behindDoc="0" locked="0" layoutInCell="1" hidden="0" allowOverlap="1">
                <wp:simplePos x="0" y="0"/>
                <wp:positionH relativeFrom="column">
                  <wp:posOffset>1</wp:posOffset>
                </wp:positionH>
                <wp:positionV relativeFrom="paragraph">
                  <wp:posOffset>457200</wp:posOffset>
                </wp:positionV>
                <wp:extent cx="747395" cy="99695"/>
                <wp:effectExtent l="0" t="0" r="0" b="0"/>
                <wp:wrapNone/>
                <wp:docPr id="9" name="Rectangle 9"/>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9" o:spid="_x0000_s1037" style="position:absolute;left:0;text-align:left;margin-left:0;margin-top:36pt;width:58.85pt;height:7.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hVG4wEAALADAAAOAAAAZHJzL2Uyb0RvYy54bWysU9Fu2yAUfZ+0f0C8L46zpHGskGpKlWlS&#10;tUVt9wEY4xgJA7uQ2Pn7XXDSZuvbND9gLlwfzjkcr++HTpOTBK+sYTSfTCmRRthamQOjP192nwpK&#10;fOCm5toayehZenq/+fhh3btSzmxrdS2BIIjxZe8YbUNwZZZ50cqO+4l10uBmY6HjAUs4ZDXwHtE7&#10;nc2m07ust1A7sEJ6j6sP4ybdJPymkSL8aBovA9GMIreQRkhjFcdss+blAbhrlbjQ4P/AouPK4KGv&#10;UA88cHIE9Q6qUwKst02YCNtltmmUkEkDqsmnf6l5brmTSQua492rTf7/wYrvpz0QVTO6osTwDq/o&#10;CU3j5qAlWUV7eudL7Hp2e7hUHqdR69BAF9+oggyMzlfF3WKFJp8Z/byc43OxVw6BCGxY5kUxw32B&#10;Dcs8xykCZm84Dnz4Km1H4oRRQB7JU3569GFsvbbEY73Vqt4prVMBh2qrgZw4XnReLJfbK/ofbdrE&#10;ZmPjZyNiXMmixlFVnIWhGpIli6v+ytZntMk7sVPI7ZH7sOeAQckp6TE8jPpfRw6SEv3N4O2s8vls&#10;gWm7LeC2qG4LbkRrMZMiACVjsQ0poyPZL8dgG5UciPRGMhfWGIvk4SXCMXe3dep6+9E2vwEAAP//&#10;AwBQSwMEFAAGAAgAAAAhAGvPkh/bAAAABgEAAA8AAABkcnMvZG93bnJldi54bWxMj8FOwzAQRO9I&#10;/IO1SNyo0x5wCdlUqBKcECJpL9zceElC7XWI3TT8Pe4JTqPVrGbeFJvZWTHRGHrPCMtFBoK48abn&#10;FmG/e75bgwhRs9HWMyH8UIBNeX1V6Nz4M1c01bEVKYRDrhG6GIdcytB05HRY+IE4eZ9+dDqmc2yl&#10;GfU5hTsrV1l2L53uOTV0eqBtR82xPjmEt+pL2W01vc7v6mU/fDzU8vvYI97ezE+PICLN8e8ZLvgJ&#10;HcrEdPAnNkFYhDQkIqhV0ou7VArEAWGdVJaF/I9f/gIAAP//AwBQSwECLQAUAAYACAAAACEAtoM4&#10;kv4AAADhAQAAEwAAAAAAAAAAAAAAAAAAAAAAW0NvbnRlbnRfVHlwZXNdLnhtbFBLAQItABQABgAI&#10;AAAAIQA4/SH/1gAAAJQBAAALAAAAAAAAAAAAAAAAAC8BAABfcmVscy8ucmVsc1BLAQItABQABgAI&#10;AAAAIQAi7hVG4wEAALADAAAOAAAAAAAAAAAAAAAAAC4CAABkcnMvZTJvRG9jLnhtbFBLAQItABQA&#10;BgAIAAAAIQBrz5If2wAAAAYBAAAPAAAAAAAAAAAAAAAAAD0EAABkcnMvZG93bnJldi54bWxQSwUG&#10;AAAAAAQABADzAAAARQUAAAAA&#10;" fillcolor="#1877c0" stroked="f">
                <v:textbox inset="2.53958mm,2.53958mm,2.53958mm,2.53958mm">
                  <w:txbxContent>
                    <w:p w:rsidR="00EC2A39" w:rsidRDefault="00EC2A39">
                      <w:pPr>
                        <w:spacing w:after="0" w:line="240" w:lineRule="auto"/>
                        <w:textDirection w:val="btLr"/>
                      </w:pPr>
                    </w:p>
                  </w:txbxContent>
                </v:textbox>
              </v:rect>
            </w:pict>
          </mc:Fallback>
        </mc:AlternateContent>
      </w:r>
    </w:p>
    <w:p w:rsidR="00063625" w:rsidRDefault="00063625">
      <w:pPr>
        <w:pStyle w:val="Heading1"/>
        <w:spacing w:after="0"/>
      </w:pPr>
      <w:bookmarkStart w:id="49" w:name="_147n2zr" w:colFirst="0" w:colLast="0"/>
      <w:bookmarkEnd w:id="49"/>
    </w:p>
    <w:p w:rsidR="00063625" w:rsidRDefault="00063625">
      <w:pPr>
        <w:pStyle w:val="Heading1"/>
        <w:spacing w:after="0"/>
      </w:pPr>
    </w:p>
    <w:p w:rsidR="00EC2A39" w:rsidRDefault="00A333F9">
      <w:pPr>
        <w:pStyle w:val="Heading1"/>
        <w:spacing w:after="0"/>
        <w:rPr>
          <w:sz w:val="24"/>
          <w:szCs w:val="24"/>
        </w:rPr>
        <w:sectPr w:rsidR="00EC2A39">
          <w:type w:val="continuous"/>
          <w:pgSz w:w="11906" w:h="16838"/>
          <w:pgMar w:top="720" w:right="720" w:bottom="720" w:left="720" w:header="708" w:footer="708" w:gutter="0"/>
          <w:cols w:space="720"/>
        </w:sectPr>
      </w:pPr>
      <w:r>
        <w:lastRenderedPageBreak/>
        <w:t>Conflicts of interest and due diligence</w:t>
      </w:r>
    </w:p>
    <w:p w:rsidR="00EC2A39" w:rsidRDefault="00EC2A39">
      <w:pPr>
        <w:jc w:val="both"/>
        <w:rPr>
          <w:rFonts w:ascii="Arial" w:eastAsia="Arial" w:hAnsi="Arial" w:cs="Arial"/>
          <w:sz w:val="24"/>
          <w:szCs w:val="24"/>
        </w:rPr>
        <w:sectPr w:rsidR="00EC2A39">
          <w:type w:val="continuous"/>
          <w:pgSz w:w="11906" w:h="16838"/>
          <w:pgMar w:top="720" w:right="720" w:bottom="720" w:left="720" w:header="708" w:footer="708" w:gutter="0"/>
          <w:cols w:space="720"/>
        </w:sectPr>
      </w:pPr>
    </w:p>
    <w:p w:rsidR="00EC2A39" w:rsidRDefault="00A333F9">
      <w:pPr>
        <w:jc w:val="both"/>
        <w:rPr>
          <w:rFonts w:ascii="Arial" w:eastAsia="Arial" w:hAnsi="Arial" w:cs="Arial"/>
          <w:sz w:val="24"/>
          <w:szCs w:val="24"/>
        </w:rPr>
      </w:pPr>
      <w:r>
        <w:rPr>
          <w:rFonts w:ascii="Arial" w:eastAsia="Arial" w:hAnsi="Arial" w:cs="Arial"/>
          <w:sz w:val="24"/>
          <w:szCs w:val="24"/>
        </w:rPr>
        <w:t xml:space="preserve">If you have any interests that might be relevant to the work of </w:t>
      </w:r>
      <w:proofErr w:type="spellStart"/>
      <w:r>
        <w:rPr>
          <w:rFonts w:ascii="Arial" w:eastAsia="Arial" w:hAnsi="Arial" w:cs="Arial"/>
          <w:b/>
          <w:sz w:val="24"/>
          <w:szCs w:val="24"/>
        </w:rPr>
        <w:t>ACoBA</w:t>
      </w:r>
      <w:proofErr w:type="spellEnd"/>
      <w:r>
        <w:rPr>
          <w:rFonts w:ascii="Arial" w:eastAsia="Arial" w:hAnsi="Arial" w:cs="Arial"/>
          <w:sz w:val="24"/>
          <w:szCs w:val="24"/>
        </w:rPr>
        <w:t xml:space="preserve">, and which could lead to a real or perceived conflict of interest if you were to be appointed, please provide details in your application. If you have queries about this and would like to discuss further please contact the </w:t>
      </w:r>
      <w:r>
        <w:rPr>
          <w:rFonts w:ascii="Arial" w:eastAsia="Arial" w:hAnsi="Arial" w:cs="Arial"/>
          <w:b/>
          <w:sz w:val="24"/>
          <w:szCs w:val="24"/>
        </w:rPr>
        <w:t>Sponsor Team</w:t>
      </w:r>
      <w:r>
        <w:rPr>
          <w:rFonts w:ascii="Arial" w:eastAsia="Arial" w:hAnsi="Arial" w:cs="Arial"/>
          <w:sz w:val="24"/>
          <w:szCs w:val="24"/>
        </w:rPr>
        <w:t>, acobarecruitment@cabinetoffice.gov.uk. A potential conflict will not preclude you from being shortlisted or appointed. However, arrangements may need to be put in place to manage the real or perceived conflict.</w:t>
      </w:r>
    </w:p>
    <w:p w:rsidR="00EC2A39" w:rsidRDefault="00A333F9">
      <w:pPr>
        <w:jc w:val="both"/>
        <w:rPr>
          <w:rFonts w:ascii="Arial" w:eastAsia="Arial" w:hAnsi="Arial" w:cs="Arial"/>
          <w:sz w:val="24"/>
          <w:szCs w:val="24"/>
        </w:rPr>
      </w:pPr>
      <w:r>
        <w:rPr>
          <w:rFonts w:ascii="Arial" w:eastAsia="Arial" w:hAnsi="Arial" w:cs="Arial"/>
          <w:sz w:val="24"/>
          <w:szCs w:val="24"/>
        </w:rPr>
        <w:t>Given the nature of public appointments, it is important that those appointed as Members of public bodies maintain the confidence of Parliament and the public. If there are any issues in your personal or professional history that could, if you were appointed, be misconstrued, cause embarrassment, or cause public confidence in the appointment to be jeopardised, it is important that you bring them to the attention of the Advisory Assessment Panel and provide details of the issue(s) in your application. In considering whether you wish to declare any issues, you should also reflect on any public statements you have made, including through social media.</w:t>
      </w:r>
    </w:p>
    <w:p w:rsidR="00EC2A39" w:rsidRDefault="00A333F9">
      <w:pPr>
        <w:jc w:val="both"/>
        <w:rPr>
          <w:rFonts w:ascii="Arial" w:eastAsia="Arial" w:hAnsi="Arial" w:cs="Arial"/>
          <w:sz w:val="24"/>
          <w:szCs w:val="24"/>
        </w:rPr>
      </w:pPr>
      <w:r>
        <w:rPr>
          <w:rFonts w:ascii="Arial" w:eastAsia="Arial" w:hAnsi="Arial" w:cs="Arial"/>
          <w:sz w:val="24"/>
          <w:szCs w:val="24"/>
        </w:rPr>
        <w:t xml:space="preserve">As part of our due diligence checks we will consider anything in the public domain related to your conduct or professional capacity. This will include us undertaking searches of previous public statements and social media, blogs, public registers (e.g. Individual Insolvency Register, Removed Trustee Register, Financial Services Prohibited Individual Register and Disqualified Directors Register) or any other publicly available information. </w:t>
      </w:r>
    </w:p>
    <w:p w:rsidR="00EC2A39" w:rsidRDefault="00A333F9">
      <w:pPr>
        <w:jc w:val="both"/>
        <w:rPr>
          <w:rFonts w:ascii="Arial" w:eastAsia="Arial" w:hAnsi="Arial" w:cs="Arial"/>
          <w:sz w:val="24"/>
          <w:szCs w:val="24"/>
        </w:rPr>
      </w:pPr>
      <w:r>
        <w:rPr>
          <w:rFonts w:ascii="Arial" w:eastAsia="Arial" w:hAnsi="Arial" w:cs="Arial"/>
          <w:sz w:val="24"/>
          <w:szCs w:val="24"/>
        </w:rPr>
        <w:t xml:space="preserve">The Advisory Assessment Panel must satisfy itself that all candidates for appointment can </w:t>
      </w:r>
      <w:r>
        <w:rPr>
          <w:rFonts w:ascii="Arial" w:eastAsia="Arial" w:hAnsi="Arial" w:cs="Arial"/>
          <w:sz w:val="24"/>
          <w:szCs w:val="24"/>
        </w:rPr>
        <w:t>meet the standards set out in the Seven Principles of Public Life and have no outside interests which present a conflict of interest or otherwise call into question their ability to perform the role. Any actual, reasonably perceived or potential conflicts of interest identified during the appointment process and potential mitigations will be explored with the candidate at interview. This information will also be included in final advice to Ministers at the end of the appointment process.</w:t>
      </w:r>
    </w:p>
    <w:p w:rsidR="00EC2A39" w:rsidRDefault="00A333F9">
      <w:pPr>
        <w:jc w:val="both"/>
        <w:rPr>
          <w:rFonts w:ascii="Arial" w:eastAsia="Arial" w:hAnsi="Arial" w:cs="Arial"/>
          <w:sz w:val="24"/>
          <w:szCs w:val="24"/>
        </w:rPr>
        <w:sectPr w:rsidR="00EC2A3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 xml:space="preserve">Members of </w:t>
      </w:r>
      <w:proofErr w:type="spellStart"/>
      <w:r>
        <w:rPr>
          <w:rFonts w:ascii="Arial" w:eastAsia="Arial" w:hAnsi="Arial" w:cs="Arial"/>
          <w:sz w:val="24"/>
          <w:szCs w:val="24"/>
        </w:rPr>
        <w:t>ACoBA</w:t>
      </w:r>
      <w:proofErr w:type="spellEnd"/>
      <w:r>
        <w:rPr>
          <w:rFonts w:ascii="Arial" w:eastAsia="Arial" w:hAnsi="Arial" w:cs="Arial"/>
          <w:sz w:val="24"/>
          <w:szCs w:val="24"/>
        </w:rPr>
        <w:t xml:space="preserve"> are required </w:t>
      </w:r>
      <w:r>
        <w:rPr>
          <w:rFonts w:ascii="Arial" w:eastAsia="Arial" w:hAnsi="Arial" w:cs="Arial"/>
          <w:color w:val="0B0C0C"/>
          <w:sz w:val="24"/>
          <w:szCs w:val="24"/>
          <w:highlight w:val="white"/>
        </w:rPr>
        <w:t xml:space="preserve">to declare interests (including employment, directorships, shareholdings, offices held in charitable bodies and political activities) they or close family members have which might influence their judgement or which could be perceived (by a reasonable member of the public) to do so. </w:t>
      </w:r>
      <w:r>
        <w:rPr>
          <w:rFonts w:ascii="Arial" w:eastAsia="Arial" w:hAnsi="Arial" w:cs="Arial"/>
          <w:sz w:val="24"/>
          <w:szCs w:val="24"/>
        </w:rPr>
        <w:t>The Register of Interests is made available to the public as part of the Committee Members’ Biographies, published on the Committee’s website.</w:t>
      </w:r>
    </w:p>
    <w:p w:rsidR="00EC2A39" w:rsidRDefault="00A333F9">
      <w:pPr>
        <w:pStyle w:val="Heading1"/>
        <w:sectPr w:rsidR="00EC2A39">
          <w:pgSz w:w="11906" w:h="16838"/>
          <w:pgMar w:top="720" w:right="720" w:bottom="720" w:left="720" w:header="708" w:footer="708" w:gutter="0"/>
          <w:cols w:space="720"/>
        </w:sectPr>
      </w:pPr>
      <w:bookmarkStart w:id="50" w:name="_3o7alnk" w:colFirst="0" w:colLast="0"/>
      <w:bookmarkEnd w:id="50"/>
      <w:r>
        <w:lastRenderedPageBreak/>
        <w:t>The Commissioner for Public Appointments</w:t>
      </w:r>
    </w:p>
    <w:p w:rsidR="00EC2A39" w:rsidRDefault="00EC2A39">
      <w:pPr>
        <w:jc w:val="both"/>
        <w:rPr>
          <w:rFonts w:ascii="Arial" w:eastAsia="Arial" w:hAnsi="Arial" w:cs="Arial"/>
          <w:sz w:val="24"/>
          <w:szCs w:val="24"/>
        </w:rPr>
        <w:sectPr w:rsidR="00EC2A39">
          <w:type w:val="continuous"/>
          <w:pgSz w:w="11906" w:h="16838"/>
          <w:pgMar w:top="720" w:right="720" w:bottom="720" w:left="720" w:header="708" w:footer="708" w:gutter="0"/>
          <w:cols w:space="720"/>
        </w:sectPr>
      </w:pPr>
    </w:p>
    <w:p w:rsidR="00EC2A39" w:rsidRDefault="00A333F9">
      <w:pPr>
        <w:jc w:val="both"/>
        <w:rPr>
          <w:rFonts w:ascii="Arial" w:eastAsia="Arial" w:hAnsi="Arial" w:cs="Arial"/>
          <w:color w:val="1877C0"/>
          <w:sz w:val="24"/>
          <w:szCs w:val="24"/>
        </w:rPr>
      </w:pPr>
      <w:r>
        <w:rPr>
          <w:rFonts w:ascii="Arial" w:eastAsia="Arial" w:hAnsi="Arial" w:cs="Arial"/>
          <w:sz w:val="24"/>
          <w:szCs w:val="24"/>
        </w:rPr>
        <w:t xml:space="preserve">This appointment is regulated by the Commissioner for Public Appointments, to ensure that it is made on merit after fair and open competition. More information about the role of the Commissioner and the Governance Code on Public Appointments can be seen on the </w:t>
      </w:r>
      <w:hyperlink r:id="rId24">
        <w:r>
          <w:rPr>
            <w:rFonts w:ascii="Arial" w:eastAsia="Arial" w:hAnsi="Arial" w:cs="Arial"/>
            <w:b/>
            <w:color w:val="0070C0"/>
            <w:sz w:val="24"/>
            <w:szCs w:val="24"/>
            <w:u w:val="single"/>
          </w:rPr>
          <w:t>Commissioner for Public Appointments’ website</w:t>
        </w:r>
      </w:hyperlink>
      <w:r>
        <w:rPr>
          <w:rFonts w:ascii="Arial" w:eastAsia="Arial" w:hAnsi="Arial" w:cs="Arial"/>
          <w:color w:val="1877C0"/>
          <w:sz w:val="24"/>
          <w:szCs w:val="24"/>
        </w:rPr>
        <w:t>.</w:t>
      </w:r>
    </w:p>
    <w:p w:rsidR="00EC2A39" w:rsidRDefault="00A333F9">
      <w:pPr>
        <w:jc w:val="both"/>
        <w:rPr>
          <w:rFonts w:ascii="Arial" w:eastAsia="Arial" w:hAnsi="Arial" w:cs="Arial"/>
          <w:sz w:val="24"/>
          <w:szCs w:val="24"/>
        </w:rPr>
      </w:pPr>
      <w:r>
        <w:rPr>
          <w:rFonts w:ascii="Arial" w:eastAsia="Arial" w:hAnsi="Arial" w:cs="Arial"/>
          <w:sz w:val="24"/>
          <w:szCs w:val="24"/>
        </w:rPr>
        <w:t xml:space="preserve">You can also view the Governance Code on Public Appointments on </w:t>
      </w:r>
      <w:hyperlink r:id="rId25">
        <w:r>
          <w:rPr>
            <w:rFonts w:ascii="Arial" w:eastAsia="Arial" w:hAnsi="Arial" w:cs="Arial"/>
            <w:b/>
            <w:color w:val="0070C0"/>
            <w:sz w:val="24"/>
            <w:szCs w:val="24"/>
            <w:u w:val="single"/>
          </w:rPr>
          <w:t>gov.uk</w:t>
        </w:r>
      </w:hyperlink>
      <w:r>
        <w:rPr>
          <w:rFonts w:ascii="Arial" w:eastAsia="Arial" w:hAnsi="Arial" w:cs="Arial"/>
          <w:sz w:val="24"/>
          <w:szCs w:val="24"/>
        </w:rPr>
        <w:t>.</w:t>
      </w:r>
    </w:p>
    <w:p w:rsidR="00EC2A39" w:rsidRDefault="00A333F9">
      <w:pPr>
        <w:jc w:val="both"/>
        <w:rPr>
          <w:rFonts w:ascii="Arial" w:eastAsia="Arial" w:hAnsi="Arial" w:cs="Arial"/>
          <w:color w:val="00B050"/>
          <w:sz w:val="24"/>
          <w:szCs w:val="24"/>
          <w:u w:val="single"/>
        </w:rPr>
      </w:pPr>
      <w:r>
        <w:rPr>
          <w:rFonts w:ascii="Arial" w:eastAsia="Arial" w:hAnsi="Arial" w:cs="Arial"/>
          <w:sz w:val="24"/>
          <w:szCs w:val="24"/>
        </w:rPr>
        <w:t xml:space="preserve">Part of the Commissioner’s remit is to investigate candidate complaints in relation to the regulated appointment process. Complaints should be raised with the </w:t>
      </w:r>
      <w:r>
        <w:rPr>
          <w:rFonts w:ascii="Arial" w:eastAsia="Arial" w:hAnsi="Arial" w:cs="Arial"/>
          <w:sz w:val="24"/>
          <w:szCs w:val="24"/>
        </w:rPr>
        <w:t>appointing department in the first instance. If, after investigation by the department, the complainant remains dissatisfied, they may then bring their complaint to the Commissioner for Public Appointments. Full details on how the Commissioner investigates candidate complaints can be found on the “Investigating Complaints” section of the Commissioners website (</w:t>
      </w:r>
      <w:hyperlink r:id="rId26">
        <w:r>
          <w:rPr>
            <w:rFonts w:ascii="Arial" w:eastAsia="Arial" w:hAnsi="Arial" w:cs="Arial"/>
            <w:b/>
            <w:color w:val="0070C0"/>
            <w:sz w:val="24"/>
            <w:szCs w:val="24"/>
            <w:u w:val="single"/>
          </w:rPr>
          <w:t>here</w:t>
        </w:r>
      </w:hyperlink>
      <w:r>
        <w:rPr>
          <w:rFonts w:ascii="Arial" w:eastAsia="Arial" w:hAnsi="Arial" w:cs="Arial"/>
          <w:sz w:val="24"/>
          <w:szCs w:val="24"/>
        </w:rPr>
        <w:t xml:space="preserve">). </w:t>
      </w:r>
    </w:p>
    <w:p w:rsidR="00EC2A39" w:rsidRDefault="00A333F9">
      <w:pPr>
        <w:jc w:val="both"/>
        <w:rPr>
          <w:rFonts w:ascii="Arial" w:eastAsia="Arial" w:hAnsi="Arial" w:cs="Arial"/>
          <w:sz w:val="24"/>
          <w:szCs w:val="24"/>
        </w:rPr>
        <w:sectPr w:rsidR="00EC2A3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 xml:space="preserve">Alternatively, please contact the Commissioner’s office on 020 7271 6729 / 0207 271 0815 or email </w:t>
      </w:r>
      <w:hyperlink r:id="rId27">
        <w:r>
          <w:rPr>
            <w:rFonts w:ascii="Arial" w:eastAsia="Arial" w:hAnsi="Arial" w:cs="Arial"/>
            <w:b/>
            <w:color w:val="0070C0"/>
            <w:sz w:val="24"/>
            <w:szCs w:val="24"/>
            <w:highlight w:val="white"/>
            <w:u w:val="single"/>
          </w:rPr>
          <w:t>publicappointments@csc.gov.uk</w:t>
        </w:r>
      </w:hyperlink>
      <w:r>
        <w:rPr>
          <w:rFonts w:ascii="Helvetica Neue" w:eastAsia="Helvetica Neue" w:hAnsi="Helvetica Neue" w:cs="Helvetica Neue"/>
          <w:color w:val="202124"/>
          <w:highlight w:val="white"/>
        </w:rPr>
        <w:t xml:space="preserve"> </w:t>
      </w:r>
      <w:r>
        <w:rPr>
          <w:rFonts w:ascii="Arial" w:eastAsia="Arial" w:hAnsi="Arial" w:cs="Arial"/>
          <w:sz w:val="24"/>
          <w:szCs w:val="24"/>
        </w:rPr>
        <w:t>for information on how to make a complaint.</w:t>
      </w:r>
    </w:p>
    <w:p w:rsidR="00EC2A39" w:rsidRDefault="00EC2A39">
      <w:pPr>
        <w:pStyle w:val="Heading1"/>
        <w:spacing w:after="0"/>
        <w:rPr>
          <w:sz w:val="24"/>
          <w:szCs w:val="24"/>
        </w:rPr>
      </w:pPr>
    </w:p>
    <w:p w:rsidR="00EC2A39" w:rsidRDefault="00A333F9">
      <w:pPr>
        <w:pStyle w:val="Heading1"/>
      </w:pPr>
      <w:bookmarkStart w:id="51" w:name="_23ckvvd" w:colFirst="0" w:colLast="0"/>
      <w:bookmarkEnd w:id="51"/>
      <w:r>
        <w:t>Complaints</w:t>
      </w:r>
    </w:p>
    <w:p w:rsidR="00EC2A39" w:rsidRDefault="00A333F9">
      <w:pPr>
        <w:jc w:val="both"/>
        <w:rPr>
          <w:rFonts w:ascii="Arial" w:eastAsia="Arial" w:hAnsi="Arial" w:cs="Arial"/>
          <w:sz w:val="24"/>
          <w:szCs w:val="24"/>
        </w:rPr>
      </w:pPr>
      <w:r>
        <w:rPr>
          <w:rFonts w:ascii="Arial" w:eastAsia="Arial" w:hAnsi="Arial" w:cs="Arial"/>
          <w:sz w:val="24"/>
          <w:szCs w:val="24"/>
        </w:rPr>
        <w:t>If you are not completely satisfied with the recruitment process, please contact the Sponsor Team. They will investigate your complaint and issue you with a response within 10 working days which addresses your concerns and recommends remedial action if required.</w:t>
      </w:r>
    </w:p>
    <w:p w:rsidR="00EC2A39" w:rsidRDefault="00A333F9">
      <w:pPr>
        <w:jc w:val="both"/>
        <w:rPr>
          <w:rFonts w:ascii="Arial" w:eastAsia="Arial" w:hAnsi="Arial" w:cs="Arial"/>
          <w:sz w:val="24"/>
          <w:szCs w:val="24"/>
        </w:rPr>
      </w:pPr>
      <w:r>
        <w:rPr>
          <w:rFonts w:ascii="Arial" w:eastAsia="Arial" w:hAnsi="Arial" w:cs="Arial"/>
          <w:sz w:val="24"/>
          <w:szCs w:val="24"/>
        </w:rPr>
        <w:t>If you are not content with this response your complaint can be escalated to the Senior Sponsor. They will review your complaint in relation to the recruitment process and issue you with a response within 20 working days.</w:t>
      </w:r>
    </w:p>
    <w:p w:rsidR="00EC2A39" w:rsidRDefault="00A333F9">
      <w:pPr>
        <w:jc w:val="both"/>
        <w:rPr>
          <w:rFonts w:ascii="Arial" w:eastAsia="Arial" w:hAnsi="Arial" w:cs="Arial"/>
          <w:sz w:val="24"/>
          <w:szCs w:val="24"/>
        </w:rPr>
      </w:pPr>
      <w:r>
        <w:rPr>
          <w:rFonts w:ascii="Arial" w:eastAsia="Arial" w:hAnsi="Arial" w:cs="Arial"/>
          <w:sz w:val="24"/>
          <w:szCs w:val="24"/>
        </w:rPr>
        <w:t>If you are still not satisfied, you can ask the Commissioner for Public Appointments to investigate your complaint. The contact details for the Commissioner can be found below:</w:t>
      </w:r>
    </w:p>
    <w:p w:rsidR="00EC2A39" w:rsidRDefault="00A333F9">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The Commissioner for Public Appointments</w:t>
      </w:r>
    </w:p>
    <w:p w:rsidR="00EC2A39" w:rsidRDefault="00A333F9">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Room G/8, Ground Floor</w:t>
      </w:r>
    </w:p>
    <w:p w:rsidR="00EC2A39" w:rsidRDefault="00A333F9">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1 Horse Guards Road</w:t>
      </w:r>
    </w:p>
    <w:p w:rsidR="00EC2A39" w:rsidRDefault="00A333F9">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London</w:t>
      </w:r>
    </w:p>
    <w:p w:rsidR="00EC2A39" w:rsidRDefault="00A333F9">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Arial" w:eastAsia="Arial" w:hAnsi="Arial" w:cs="Arial"/>
          <w:sz w:val="24"/>
          <w:szCs w:val="24"/>
        </w:rPr>
        <w:t>SW1A 2HQ</w:t>
      </w:r>
    </w:p>
    <w:p w:rsidR="00EC2A39" w:rsidRDefault="00A333F9">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r>
        <w:rPr>
          <w:rFonts w:ascii="Helvetica Neue" w:eastAsia="Helvetica Neue" w:hAnsi="Helvetica Neue" w:cs="Helvetica Neue"/>
          <w:b/>
          <w:color w:val="202124"/>
          <w:highlight w:val="white"/>
        </w:rPr>
        <w:t>Email:</w:t>
      </w:r>
      <w:r>
        <w:rPr>
          <w:rFonts w:ascii="Helvetica Neue" w:eastAsia="Helvetica Neue" w:hAnsi="Helvetica Neue" w:cs="Helvetica Neue"/>
          <w:color w:val="202124"/>
          <w:highlight w:val="white"/>
        </w:rPr>
        <w:t xml:space="preserve"> </w:t>
      </w:r>
      <w:hyperlink r:id="rId28">
        <w:r>
          <w:rPr>
            <w:rFonts w:ascii="Helvetica Neue" w:eastAsia="Helvetica Neue" w:hAnsi="Helvetica Neue" w:cs="Helvetica Neue"/>
            <w:b/>
            <w:color w:val="0070C0"/>
            <w:highlight w:val="white"/>
            <w:u w:val="single"/>
          </w:rPr>
          <w:t>publicappointments@csc.gov.uk</w:t>
        </w:r>
      </w:hyperlink>
    </w:p>
    <w:p w:rsidR="00EC2A39" w:rsidRDefault="00A333F9">
      <w:pPr>
        <w:pBdr>
          <w:top w:val="single" w:sz="18" w:space="1" w:color="1877C0"/>
          <w:left w:val="single" w:sz="18" w:space="4" w:color="1877C0"/>
          <w:bottom w:val="single" w:sz="18" w:space="1" w:color="1877C0"/>
          <w:right w:val="single" w:sz="18" w:space="4" w:color="1877C0"/>
        </w:pBdr>
        <w:spacing w:after="0" w:line="240" w:lineRule="auto"/>
        <w:jc w:val="center"/>
        <w:rPr>
          <w:rFonts w:ascii="Arial" w:eastAsia="Arial" w:hAnsi="Arial" w:cs="Arial"/>
          <w:sz w:val="24"/>
          <w:szCs w:val="24"/>
        </w:rPr>
      </w:pPr>
      <w:bookmarkStart w:id="52" w:name="_ihv636" w:colFirst="0" w:colLast="0"/>
      <w:bookmarkEnd w:id="52"/>
      <w:r>
        <w:rPr>
          <w:rFonts w:ascii="Arial" w:eastAsia="Arial" w:hAnsi="Arial" w:cs="Arial"/>
          <w:b/>
          <w:sz w:val="24"/>
          <w:szCs w:val="24"/>
        </w:rPr>
        <w:t>Tel:</w:t>
      </w:r>
      <w:r>
        <w:rPr>
          <w:rFonts w:ascii="Arial" w:eastAsia="Arial" w:hAnsi="Arial" w:cs="Arial"/>
          <w:sz w:val="24"/>
          <w:szCs w:val="24"/>
        </w:rPr>
        <w:t xml:space="preserve"> 0207 271 0849</w:t>
      </w:r>
    </w:p>
    <w:p w:rsidR="00EC2A39" w:rsidRDefault="00EC2A39">
      <w:pPr>
        <w:pStyle w:val="Heading1"/>
        <w:spacing w:after="0"/>
      </w:pPr>
    </w:p>
    <w:p w:rsidR="00063625" w:rsidRDefault="00063625">
      <w:pPr>
        <w:pStyle w:val="Heading1"/>
        <w:spacing w:after="0"/>
      </w:pPr>
      <w:bookmarkStart w:id="53" w:name="_32hioqz" w:colFirst="0" w:colLast="0"/>
      <w:bookmarkEnd w:id="53"/>
    </w:p>
    <w:p w:rsidR="00063625" w:rsidRDefault="00063625">
      <w:pPr>
        <w:pStyle w:val="Heading1"/>
        <w:spacing w:after="0"/>
      </w:pPr>
    </w:p>
    <w:p w:rsidR="00EC2A39" w:rsidRDefault="00A333F9">
      <w:pPr>
        <w:pStyle w:val="Heading1"/>
        <w:spacing w:after="0"/>
        <w:sectPr w:rsidR="00EC2A39">
          <w:type w:val="continuous"/>
          <w:pgSz w:w="11906" w:h="16838"/>
          <w:pgMar w:top="720" w:right="720" w:bottom="720" w:left="720" w:header="708" w:footer="708" w:gutter="0"/>
          <w:cols w:space="720"/>
        </w:sectPr>
      </w:pPr>
      <w:r>
        <w:lastRenderedPageBreak/>
        <w:t>Use of your personal information</w:t>
      </w:r>
    </w:p>
    <w:p w:rsidR="00EC2A39" w:rsidRDefault="00EC2A39">
      <w:pPr>
        <w:pBdr>
          <w:top w:val="nil"/>
          <w:left w:val="nil"/>
          <w:bottom w:val="nil"/>
          <w:right w:val="nil"/>
          <w:between w:val="nil"/>
        </w:pBdr>
        <w:ind w:right="113"/>
        <w:jc w:val="both"/>
        <w:rPr>
          <w:rFonts w:ascii="Arial" w:eastAsia="Arial" w:hAnsi="Arial" w:cs="Arial"/>
          <w:sz w:val="24"/>
          <w:szCs w:val="24"/>
        </w:rPr>
      </w:pPr>
    </w:p>
    <w:p w:rsidR="00EC2A39" w:rsidRDefault="00A333F9">
      <w:pPr>
        <w:pBdr>
          <w:top w:val="nil"/>
          <w:left w:val="nil"/>
          <w:bottom w:val="nil"/>
          <w:right w:val="nil"/>
          <w:between w:val="nil"/>
        </w:pBdr>
        <w:ind w:right="113"/>
        <w:jc w:val="both"/>
        <w:rPr>
          <w:rFonts w:ascii="Arial" w:eastAsia="Arial" w:hAnsi="Arial" w:cs="Arial"/>
          <w:color w:val="000000"/>
          <w:sz w:val="24"/>
          <w:szCs w:val="24"/>
        </w:rPr>
      </w:pPr>
      <w:r>
        <w:rPr>
          <w:rFonts w:ascii="Arial" w:eastAsia="Arial" w:hAnsi="Arial" w:cs="Arial"/>
          <w:color w:val="000000"/>
          <w:sz w:val="24"/>
          <w:szCs w:val="24"/>
        </w:rPr>
        <w:t>Your personal information will be held in accordance with the General Data Protection Regulation.  You will not receive unsolicited paper or electronic mail as a result of sending us any personal information.  No personal information will be passed on to third parties for commercial purposes.</w:t>
      </w:r>
    </w:p>
    <w:p w:rsidR="00EC2A39" w:rsidRDefault="00A333F9">
      <w:pPr>
        <w:pBdr>
          <w:top w:val="nil"/>
          <w:left w:val="nil"/>
          <w:bottom w:val="nil"/>
          <w:right w:val="nil"/>
          <w:between w:val="nil"/>
        </w:pBdr>
        <w:ind w:right="113"/>
        <w:jc w:val="both"/>
        <w:rPr>
          <w:rFonts w:ascii="Arial" w:eastAsia="Arial" w:hAnsi="Arial" w:cs="Arial"/>
          <w:b/>
          <w:color w:val="000000"/>
          <w:sz w:val="24"/>
          <w:szCs w:val="24"/>
        </w:rPr>
      </w:pPr>
      <w:r>
        <w:rPr>
          <w:rFonts w:ascii="Arial" w:eastAsia="Arial" w:hAnsi="Arial" w:cs="Arial"/>
          <w:b/>
          <w:color w:val="000000"/>
          <w:sz w:val="24"/>
          <w:szCs w:val="24"/>
        </w:rPr>
        <w:t>When you submit personal information to us when making an application,</w:t>
      </w:r>
      <w:r>
        <w:rPr>
          <w:color w:val="000000"/>
        </w:rPr>
        <w:t xml:space="preserve"> </w:t>
      </w:r>
      <w:r>
        <w:rPr>
          <w:rFonts w:ascii="Arial" w:eastAsia="Arial" w:hAnsi="Arial" w:cs="Arial"/>
          <w:b/>
          <w:color w:val="000000"/>
          <w:sz w:val="24"/>
          <w:szCs w:val="24"/>
        </w:rPr>
        <w:t>we promise we will:</w:t>
      </w:r>
    </w:p>
    <w:p w:rsidR="00EC2A39" w:rsidRDefault="00A333F9">
      <w:pPr>
        <w:numPr>
          <w:ilvl w:val="0"/>
          <w:numId w:val="5"/>
        </w:numPr>
        <w:pBdr>
          <w:top w:val="nil"/>
          <w:left w:val="nil"/>
          <w:bottom w:val="nil"/>
          <w:right w:val="nil"/>
          <w:between w:val="nil"/>
        </w:pBdr>
        <w:spacing w:before="200"/>
        <w:ind w:right="113"/>
        <w:jc w:val="both"/>
        <w:rPr>
          <w:sz w:val="24"/>
          <w:szCs w:val="24"/>
        </w:rPr>
      </w:pPr>
      <w:r>
        <w:rPr>
          <w:rFonts w:ascii="Arial" w:eastAsia="Arial" w:hAnsi="Arial" w:cs="Arial"/>
          <w:color w:val="000000"/>
          <w:sz w:val="24"/>
          <w:szCs w:val="24"/>
        </w:rPr>
        <w:t>only ask for what we need, and not collect too much or irrelevant information;</w:t>
      </w:r>
    </w:p>
    <w:p w:rsidR="00EC2A39" w:rsidRDefault="00A333F9">
      <w:pPr>
        <w:numPr>
          <w:ilvl w:val="0"/>
          <w:numId w:val="5"/>
        </w:numPr>
        <w:pBdr>
          <w:top w:val="nil"/>
          <w:left w:val="nil"/>
          <w:bottom w:val="nil"/>
          <w:right w:val="nil"/>
          <w:between w:val="nil"/>
        </w:pBdr>
        <w:spacing w:before="200"/>
        <w:ind w:right="113"/>
        <w:jc w:val="both"/>
        <w:rPr>
          <w:sz w:val="24"/>
          <w:szCs w:val="24"/>
        </w:rPr>
      </w:pPr>
      <w:r>
        <w:rPr>
          <w:rFonts w:ascii="Arial" w:eastAsia="Arial" w:hAnsi="Arial" w:cs="Arial"/>
          <w:color w:val="000000"/>
          <w:sz w:val="24"/>
          <w:szCs w:val="24"/>
        </w:rPr>
        <w:t>ensure you know why we need it;</w:t>
      </w:r>
    </w:p>
    <w:p w:rsidR="00EC2A39" w:rsidRDefault="00A333F9">
      <w:pPr>
        <w:numPr>
          <w:ilvl w:val="0"/>
          <w:numId w:val="5"/>
        </w:numPr>
        <w:pBdr>
          <w:top w:val="nil"/>
          <w:left w:val="nil"/>
          <w:bottom w:val="nil"/>
          <w:right w:val="nil"/>
          <w:between w:val="nil"/>
        </w:pBdr>
        <w:spacing w:before="200"/>
        <w:ind w:right="113"/>
        <w:jc w:val="both"/>
        <w:rPr>
          <w:sz w:val="24"/>
          <w:szCs w:val="24"/>
        </w:rPr>
      </w:pPr>
      <w:r>
        <w:rPr>
          <w:rFonts w:ascii="Arial" w:eastAsia="Arial" w:hAnsi="Arial" w:cs="Arial"/>
          <w:color w:val="000000"/>
          <w:sz w:val="24"/>
          <w:szCs w:val="24"/>
        </w:rPr>
        <w:t>protect it and insofar as is possible, make sure nobody has access to it who shouldn't;</w:t>
      </w:r>
    </w:p>
    <w:p w:rsidR="00EC2A39" w:rsidRDefault="00A333F9">
      <w:pPr>
        <w:numPr>
          <w:ilvl w:val="0"/>
          <w:numId w:val="5"/>
        </w:numPr>
        <w:pBdr>
          <w:top w:val="nil"/>
          <w:left w:val="nil"/>
          <w:bottom w:val="nil"/>
          <w:right w:val="nil"/>
          <w:between w:val="nil"/>
        </w:pBdr>
        <w:spacing w:before="200"/>
        <w:ind w:right="113"/>
        <w:jc w:val="both"/>
        <w:rPr>
          <w:sz w:val="24"/>
          <w:szCs w:val="24"/>
        </w:rPr>
      </w:pPr>
      <w:r>
        <w:rPr>
          <w:rFonts w:ascii="Arial" w:eastAsia="Arial" w:hAnsi="Arial" w:cs="Arial"/>
          <w:color w:val="000000"/>
          <w:sz w:val="24"/>
          <w:szCs w:val="24"/>
        </w:rPr>
        <w:t>ensure you know what choice you have about giving us information;</w:t>
      </w:r>
    </w:p>
    <w:p w:rsidR="00EC2A39" w:rsidRDefault="00A333F9">
      <w:pPr>
        <w:numPr>
          <w:ilvl w:val="0"/>
          <w:numId w:val="5"/>
        </w:numPr>
        <w:pBdr>
          <w:top w:val="nil"/>
          <w:left w:val="nil"/>
          <w:bottom w:val="nil"/>
          <w:right w:val="nil"/>
          <w:between w:val="nil"/>
        </w:pBdr>
        <w:spacing w:before="200"/>
        <w:ind w:right="113"/>
        <w:jc w:val="both"/>
        <w:rPr>
          <w:sz w:val="24"/>
          <w:szCs w:val="24"/>
        </w:rPr>
      </w:pPr>
      <w:r>
        <w:rPr>
          <w:rFonts w:ascii="Arial" w:eastAsia="Arial" w:hAnsi="Arial" w:cs="Arial"/>
          <w:color w:val="000000"/>
          <w:sz w:val="24"/>
          <w:szCs w:val="24"/>
        </w:rPr>
        <w:t>make sure we don't keep it longer than necessary; and</w:t>
      </w:r>
    </w:p>
    <w:p w:rsidR="00EC2A39" w:rsidRDefault="00A333F9">
      <w:pPr>
        <w:numPr>
          <w:ilvl w:val="0"/>
          <w:numId w:val="5"/>
        </w:numPr>
        <w:pBdr>
          <w:top w:val="nil"/>
          <w:left w:val="nil"/>
          <w:bottom w:val="nil"/>
          <w:right w:val="nil"/>
          <w:between w:val="nil"/>
        </w:pBdr>
        <w:spacing w:before="200"/>
        <w:ind w:right="113"/>
        <w:jc w:val="both"/>
        <w:rPr>
          <w:sz w:val="24"/>
          <w:szCs w:val="24"/>
        </w:rPr>
      </w:pPr>
      <w:r>
        <w:rPr>
          <w:rFonts w:ascii="Arial" w:eastAsia="Arial" w:hAnsi="Arial" w:cs="Arial"/>
          <w:color w:val="000000"/>
          <w:sz w:val="24"/>
          <w:szCs w:val="24"/>
        </w:rPr>
        <w:t>only use your information for the purposes you have authorised.</w:t>
      </w:r>
    </w:p>
    <w:p w:rsidR="00EC2A39" w:rsidRDefault="00A333F9">
      <w:pPr>
        <w:pBdr>
          <w:top w:val="nil"/>
          <w:left w:val="nil"/>
          <w:bottom w:val="nil"/>
          <w:right w:val="nil"/>
          <w:between w:val="nil"/>
        </w:pBdr>
        <w:ind w:right="113"/>
        <w:rPr>
          <w:rFonts w:ascii="Arial" w:eastAsia="Arial" w:hAnsi="Arial" w:cs="Arial"/>
          <w:b/>
          <w:color w:val="000000"/>
          <w:sz w:val="24"/>
          <w:szCs w:val="24"/>
        </w:rPr>
      </w:pPr>
      <w:r>
        <w:rPr>
          <w:rFonts w:ascii="Arial" w:eastAsia="Arial" w:hAnsi="Arial" w:cs="Arial"/>
          <w:b/>
          <w:color w:val="000000"/>
          <w:sz w:val="24"/>
          <w:szCs w:val="24"/>
        </w:rPr>
        <w:t>We ask that you:</w:t>
      </w:r>
    </w:p>
    <w:p w:rsidR="00EC2A39" w:rsidRDefault="00A333F9">
      <w:pPr>
        <w:numPr>
          <w:ilvl w:val="0"/>
          <w:numId w:val="3"/>
        </w:numPr>
        <w:pBdr>
          <w:top w:val="nil"/>
          <w:left w:val="nil"/>
          <w:bottom w:val="nil"/>
          <w:right w:val="nil"/>
          <w:between w:val="nil"/>
        </w:pBdr>
        <w:spacing w:before="200"/>
        <w:ind w:right="113"/>
        <w:jc w:val="both"/>
        <w:rPr>
          <w:sz w:val="24"/>
          <w:szCs w:val="24"/>
        </w:rPr>
      </w:pPr>
      <w:r>
        <w:rPr>
          <w:rFonts w:ascii="Arial" w:eastAsia="Arial" w:hAnsi="Arial" w:cs="Arial"/>
          <w:color w:val="000000"/>
          <w:sz w:val="24"/>
          <w:szCs w:val="24"/>
        </w:rPr>
        <w:t>give us accurate information;</w:t>
      </w:r>
    </w:p>
    <w:p w:rsidR="00EC2A39" w:rsidRDefault="00A333F9">
      <w:pPr>
        <w:numPr>
          <w:ilvl w:val="0"/>
          <w:numId w:val="3"/>
        </w:numPr>
        <w:pBdr>
          <w:top w:val="nil"/>
          <w:left w:val="nil"/>
          <w:bottom w:val="nil"/>
          <w:right w:val="nil"/>
          <w:between w:val="nil"/>
        </w:pBdr>
        <w:spacing w:before="200"/>
        <w:ind w:right="113"/>
        <w:jc w:val="both"/>
        <w:rPr>
          <w:sz w:val="24"/>
          <w:szCs w:val="24"/>
        </w:rPr>
      </w:pPr>
      <w:r>
        <w:rPr>
          <w:rFonts w:ascii="Arial" w:eastAsia="Arial" w:hAnsi="Arial" w:cs="Arial"/>
          <w:color w:val="000000"/>
          <w:sz w:val="24"/>
          <w:szCs w:val="24"/>
        </w:rPr>
        <w:t>tell us as soon as possible of any changes; and</w:t>
      </w:r>
    </w:p>
    <w:p w:rsidR="00EC2A39" w:rsidRDefault="00A333F9">
      <w:pPr>
        <w:numPr>
          <w:ilvl w:val="0"/>
          <w:numId w:val="3"/>
        </w:numPr>
        <w:pBdr>
          <w:top w:val="nil"/>
          <w:left w:val="nil"/>
          <w:bottom w:val="nil"/>
          <w:right w:val="nil"/>
          <w:between w:val="nil"/>
        </w:pBdr>
        <w:spacing w:before="200"/>
        <w:ind w:right="113"/>
        <w:jc w:val="both"/>
        <w:rPr>
          <w:sz w:val="24"/>
          <w:szCs w:val="24"/>
        </w:rPr>
      </w:pPr>
      <w:r>
        <w:rPr>
          <w:rFonts w:ascii="Arial" w:eastAsia="Arial" w:hAnsi="Arial" w:cs="Arial"/>
          <w:color w:val="000000"/>
          <w:sz w:val="24"/>
          <w:szCs w:val="24"/>
        </w:rPr>
        <w:t>tell us as soon as possible if you notice mistakes in the information we hold about you.</w:t>
      </w:r>
    </w:p>
    <w:p w:rsidR="00EC2A39" w:rsidRDefault="00A333F9">
      <w:pPr>
        <w:pBdr>
          <w:top w:val="nil"/>
          <w:left w:val="nil"/>
          <w:bottom w:val="nil"/>
          <w:right w:val="nil"/>
          <w:between w:val="nil"/>
        </w:pBdr>
        <w:ind w:right="113"/>
        <w:rPr>
          <w:rFonts w:ascii="Arial" w:eastAsia="Arial" w:hAnsi="Arial" w:cs="Arial"/>
          <w:color w:val="000000"/>
          <w:sz w:val="24"/>
          <w:szCs w:val="24"/>
        </w:rPr>
      </w:pPr>
      <w:r>
        <w:rPr>
          <w:rFonts w:ascii="Arial" w:eastAsia="Arial" w:hAnsi="Arial" w:cs="Arial"/>
          <w:color w:val="000000"/>
          <w:sz w:val="24"/>
          <w:szCs w:val="24"/>
        </w:rPr>
        <w:t>If you apply for a post, the manner in which we share information with the interview panel is described above.</w:t>
      </w:r>
    </w:p>
    <w:p w:rsidR="00EC2A39" w:rsidRDefault="00A333F9">
      <w:pPr>
        <w:pBdr>
          <w:top w:val="nil"/>
          <w:left w:val="nil"/>
          <w:bottom w:val="nil"/>
          <w:right w:val="nil"/>
          <w:between w:val="nil"/>
        </w:pBdr>
        <w:ind w:right="113"/>
        <w:rPr>
          <w:rFonts w:ascii="Arial" w:eastAsia="Arial" w:hAnsi="Arial" w:cs="Arial"/>
          <w:color w:val="000000"/>
          <w:sz w:val="24"/>
          <w:szCs w:val="24"/>
        </w:rPr>
      </w:pPr>
      <w:r>
        <w:rPr>
          <w:rFonts w:ascii="Arial" w:eastAsia="Arial" w:hAnsi="Arial" w:cs="Arial"/>
          <w:color w:val="000000"/>
          <w:sz w:val="24"/>
          <w:szCs w:val="24"/>
        </w:rPr>
        <w:t xml:space="preserve">Our data protection policy is in line with the General Data Protection Regulations and there is more detail </w:t>
      </w:r>
      <w:r>
        <w:rPr>
          <w:rFonts w:ascii="Arial" w:eastAsia="Arial" w:hAnsi="Arial" w:cs="Arial"/>
          <w:sz w:val="24"/>
          <w:szCs w:val="24"/>
        </w:rPr>
        <w:t xml:space="preserve">on the </w:t>
      </w:r>
      <w:hyperlink r:id="rId29">
        <w:r>
          <w:rPr>
            <w:rFonts w:ascii="Arial" w:eastAsia="Arial" w:hAnsi="Arial" w:cs="Arial"/>
            <w:color w:val="1155CC"/>
            <w:sz w:val="24"/>
            <w:szCs w:val="24"/>
            <w:u w:val="single"/>
          </w:rPr>
          <w:t>public appointments website</w:t>
        </w:r>
      </w:hyperlink>
      <w:r>
        <w:rPr>
          <w:rFonts w:ascii="Arial" w:eastAsia="Arial" w:hAnsi="Arial" w:cs="Arial"/>
          <w:color w:val="000000"/>
          <w:sz w:val="24"/>
          <w:szCs w:val="24"/>
        </w:rPr>
        <w:t>.</w:t>
      </w:r>
    </w:p>
    <w:p w:rsidR="00EC2A39" w:rsidRDefault="00A333F9">
      <w:pPr>
        <w:pBdr>
          <w:top w:val="nil"/>
          <w:left w:val="nil"/>
          <w:bottom w:val="nil"/>
          <w:right w:val="nil"/>
          <w:between w:val="nil"/>
        </w:pBdr>
        <w:spacing w:before="200"/>
        <w:ind w:right="113"/>
        <w:jc w:val="both"/>
        <w:rPr>
          <w:rFonts w:ascii="Arial" w:eastAsia="Arial" w:hAnsi="Arial" w:cs="Arial"/>
          <w:color w:val="000000"/>
          <w:sz w:val="24"/>
          <w:szCs w:val="24"/>
        </w:rPr>
        <w:sectPr w:rsidR="00EC2A39">
          <w:type w:val="continuous"/>
          <w:pgSz w:w="11906" w:h="16838"/>
          <w:pgMar w:top="720" w:right="720" w:bottom="720" w:left="720" w:header="708" w:footer="708" w:gutter="0"/>
          <w:cols w:space="720"/>
        </w:sectPr>
      </w:pPr>
      <w:r>
        <w:rPr>
          <w:rFonts w:ascii="Arial" w:eastAsia="Arial" w:hAnsi="Arial" w:cs="Arial"/>
          <w:color w:val="000000"/>
          <w:sz w:val="24"/>
          <w:szCs w:val="24"/>
        </w:rPr>
        <w:t xml:space="preserve">If you would like these details to be removed from our records as soon as this recruitment exercise is complete, please inform the </w:t>
      </w:r>
      <w:hyperlink w:anchor="_3j2qqm3">
        <w:r>
          <w:rPr>
            <w:rFonts w:ascii="Arial" w:eastAsia="Arial" w:hAnsi="Arial" w:cs="Arial"/>
            <w:b/>
            <w:color w:val="1877C0"/>
            <w:sz w:val="24"/>
            <w:szCs w:val="24"/>
            <w:u w:val="single"/>
          </w:rPr>
          <w:t>Sponsor Team</w:t>
        </w:r>
      </w:hyperlink>
      <w:r>
        <w:rPr>
          <w:rFonts w:ascii="Arial" w:eastAsia="Arial" w:hAnsi="Arial" w:cs="Arial"/>
          <w:color w:val="000000"/>
          <w:sz w:val="24"/>
          <w:szCs w:val="24"/>
        </w:rPr>
        <w:t xml:space="preserve">.  </w:t>
      </w:r>
    </w:p>
    <w:p w:rsidR="00EC2A39" w:rsidRDefault="00EC2A39">
      <w:pPr>
        <w:jc w:val="both"/>
        <w:rPr>
          <w:rFonts w:ascii="Arial" w:eastAsia="Arial" w:hAnsi="Arial" w:cs="Arial"/>
          <w:sz w:val="24"/>
          <w:szCs w:val="24"/>
        </w:rPr>
        <w:sectPr w:rsidR="00EC2A39">
          <w:type w:val="continuous"/>
          <w:pgSz w:w="11906" w:h="16838"/>
          <w:pgMar w:top="720" w:right="720" w:bottom="720" w:left="720" w:header="708" w:footer="708" w:gutter="0"/>
          <w:cols w:num="2" w:space="720" w:equalWidth="0">
            <w:col w:w="4879" w:space="708"/>
            <w:col w:w="4879" w:space="0"/>
          </w:cols>
        </w:sectPr>
      </w:pPr>
    </w:p>
    <w:p w:rsidR="00EC2A39" w:rsidRDefault="00A333F9">
      <w:pPr>
        <w:pStyle w:val="Heading1"/>
      </w:pPr>
      <w:bookmarkStart w:id="54" w:name="_vx1227" w:colFirst="0" w:colLast="0"/>
      <w:bookmarkEnd w:id="54"/>
      <w:r>
        <w:lastRenderedPageBreak/>
        <w:t>Annex – The seven principles of public life</w:t>
      </w:r>
    </w:p>
    <w:p w:rsidR="00EC2A39" w:rsidRDefault="00EC2A39">
      <w:pPr>
        <w:pBdr>
          <w:top w:val="nil"/>
          <w:left w:val="nil"/>
          <w:bottom w:val="nil"/>
          <w:right w:val="nil"/>
          <w:between w:val="nil"/>
        </w:pBdr>
        <w:spacing w:after="0"/>
        <w:jc w:val="both"/>
        <w:rPr>
          <w:rFonts w:ascii="Arial" w:eastAsia="Arial" w:hAnsi="Arial" w:cs="Arial"/>
          <w:color w:val="000000"/>
          <w:sz w:val="24"/>
          <w:szCs w:val="24"/>
        </w:rPr>
      </w:pPr>
    </w:p>
    <w:p w:rsidR="00EC2A39" w:rsidRDefault="00A333F9">
      <w:pPr>
        <w:pBdr>
          <w:top w:val="nil"/>
          <w:left w:val="nil"/>
          <w:bottom w:val="nil"/>
          <w:right w:val="nil"/>
          <w:between w:val="nil"/>
        </w:pBdr>
        <w:jc w:val="both"/>
        <w:rPr>
          <w:rFonts w:ascii="Arial" w:eastAsia="Arial" w:hAnsi="Arial" w:cs="Arial"/>
          <w:color w:val="000000"/>
          <w:sz w:val="24"/>
          <w:szCs w:val="24"/>
        </w:rPr>
        <w:sectPr w:rsidR="00EC2A39">
          <w:pgSz w:w="11906" w:h="16838"/>
          <w:pgMar w:top="720" w:right="720" w:bottom="720" w:left="720" w:header="708" w:footer="708" w:gutter="0"/>
          <w:cols w:space="720"/>
        </w:sectPr>
      </w:pPr>
      <w:r>
        <w:rPr>
          <w:rFonts w:ascii="Arial" w:eastAsia="Arial" w:hAnsi="Arial" w:cs="Arial"/>
          <w:color w:val="000000"/>
          <w:sz w:val="24"/>
          <w:szCs w:val="24"/>
        </w:rPr>
        <w:t>All candidates for public appointments are expected to demonstrate a commitment to, and an understanding of, the value and importance of the principles of public service. The seven principles of public life are:</w:t>
      </w:r>
    </w:p>
    <w:p w:rsidR="00EC2A39" w:rsidRDefault="00A333F9">
      <w:pPr>
        <w:spacing w:before="240"/>
        <w:jc w:val="both"/>
        <w:rPr>
          <w:rFonts w:ascii="Arial" w:eastAsia="Arial" w:hAnsi="Arial" w:cs="Arial"/>
          <w:color w:val="1877C0"/>
          <w:sz w:val="24"/>
          <w:szCs w:val="24"/>
        </w:rPr>
      </w:pPr>
      <w:r>
        <w:rPr>
          <w:rFonts w:ascii="Arial" w:eastAsia="Arial" w:hAnsi="Arial" w:cs="Arial"/>
          <w:b/>
          <w:color w:val="1877C0"/>
          <w:sz w:val="24"/>
          <w:szCs w:val="24"/>
        </w:rPr>
        <w:t>Selflessness</w:t>
      </w:r>
    </w:p>
    <w:p w:rsidR="00EC2A39" w:rsidRDefault="00A333F9">
      <w:pPr>
        <w:jc w:val="both"/>
        <w:rPr>
          <w:rFonts w:ascii="Arial" w:eastAsia="Arial" w:hAnsi="Arial" w:cs="Arial"/>
          <w:sz w:val="24"/>
          <w:szCs w:val="24"/>
        </w:rPr>
      </w:pPr>
      <w:r>
        <w:rPr>
          <w:rFonts w:ascii="Arial" w:eastAsia="Arial" w:hAnsi="Arial" w:cs="Arial"/>
          <w:sz w:val="24"/>
          <w:szCs w:val="24"/>
        </w:rPr>
        <w:t>Holders of public office should act solely in terms of the public interest.</w:t>
      </w:r>
    </w:p>
    <w:p w:rsidR="00EC2A39" w:rsidRDefault="00A333F9">
      <w:pPr>
        <w:jc w:val="both"/>
        <w:rPr>
          <w:rFonts w:ascii="Arial" w:eastAsia="Arial" w:hAnsi="Arial" w:cs="Arial"/>
          <w:color w:val="1877C0"/>
          <w:sz w:val="24"/>
          <w:szCs w:val="24"/>
        </w:rPr>
      </w:pPr>
      <w:r>
        <w:rPr>
          <w:rFonts w:ascii="Arial" w:eastAsia="Arial" w:hAnsi="Arial" w:cs="Arial"/>
          <w:b/>
          <w:color w:val="1877C0"/>
          <w:sz w:val="24"/>
          <w:szCs w:val="24"/>
        </w:rPr>
        <w:t>Integrity</w:t>
      </w:r>
    </w:p>
    <w:p w:rsidR="00EC2A39" w:rsidRDefault="00A333F9">
      <w:pPr>
        <w:jc w:val="both"/>
        <w:rPr>
          <w:rFonts w:ascii="Arial" w:eastAsia="Arial" w:hAnsi="Arial" w:cs="Arial"/>
          <w:sz w:val="24"/>
          <w:szCs w:val="24"/>
        </w:rPr>
      </w:pPr>
      <w:r>
        <w:rPr>
          <w:rFonts w:ascii="Arial" w:eastAsia="Arial" w:hAnsi="Arial" w:cs="Arial"/>
          <w:sz w:val="24"/>
          <w:szCs w:val="24"/>
        </w:rPr>
        <w:t xml:space="preserve">Holders of public office must avoid placing themselves under any obligation to people or organisations that might try inappropriately to </w:t>
      </w:r>
      <w:bookmarkStart w:id="55" w:name="_GoBack"/>
      <w:bookmarkEnd w:id="55"/>
      <w:r>
        <w:rPr>
          <w:rFonts w:ascii="Arial" w:eastAsia="Arial" w:hAnsi="Arial" w:cs="Arial"/>
          <w:sz w:val="24"/>
          <w:szCs w:val="24"/>
        </w:rPr>
        <w:t>influence them in their work. They should not act or take decisions in order to gain financial or other material benefits for themselves, their family, or their friends. They must declare and resolve any interests and relationships.</w:t>
      </w:r>
    </w:p>
    <w:p w:rsidR="00EC2A39" w:rsidRDefault="00A333F9">
      <w:pPr>
        <w:jc w:val="both"/>
        <w:rPr>
          <w:rFonts w:ascii="Arial" w:eastAsia="Arial" w:hAnsi="Arial" w:cs="Arial"/>
          <w:color w:val="1877C0"/>
          <w:sz w:val="24"/>
          <w:szCs w:val="24"/>
        </w:rPr>
      </w:pPr>
      <w:r>
        <w:rPr>
          <w:rFonts w:ascii="Arial" w:eastAsia="Arial" w:hAnsi="Arial" w:cs="Arial"/>
          <w:b/>
          <w:color w:val="1877C0"/>
          <w:sz w:val="24"/>
          <w:szCs w:val="24"/>
        </w:rPr>
        <w:t>Objectivity</w:t>
      </w:r>
    </w:p>
    <w:p w:rsidR="00EC2A39" w:rsidRDefault="00A333F9">
      <w:pPr>
        <w:jc w:val="both"/>
        <w:rPr>
          <w:rFonts w:ascii="Arial" w:eastAsia="Arial" w:hAnsi="Arial" w:cs="Arial"/>
          <w:sz w:val="24"/>
          <w:szCs w:val="24"/>
        </w:rPr>
      </w:pPr>
      <w:r>
        <w:rPr>
          <w:rFonts w:ascii="Arial" w:eastAsia="Arial" w:hAnsi="Arial" w:cs="Arial"/>
          <w:sz w:val="24"/>
          <w:szCs w:val="24"/>
        </w:rPr>
        <w:t>Holders of public office must act and take decisions impartially, fairly and on merit, using the best evidence and without discrimination or bias.</w:t>
      </w:r>
    </w:p>
    <w:p w:rsidR="00EC2A39" w:rsidRDefault="00EC2A39">
      <w:pPr>
        <w:jc w:val="both"/>
        <w:rPr>
          <w:rFonts w:ascii="Arial" w:eastAsia="Arial" w:hAnsi="Arial" w:cs="Arial"/>
          <w:b/>
          <w:color w:val="00B050"/>
          <w:sz w:val="24"/>
          <w:szCs w:val="24"/>
        </w:rPr>
      </w:pPr>
    </w:p>
    <w:p w:rsidR="00EC2A39" w:rsidRDefault="00EC2A39">
      <w:pPr>
        <w:jc w:val="both"/>
        <w:rPr>
          <w:rFonts w:ascii="Arial" w:eastAsia="Arial" w:hAnsi="Arial" w:cs="Arial"/>
          <w:b/>
          <w:color w:val="00B050"/>
          <w:sz w:val="24"/>
          <w:szCs w:val="24"/>
        </w:rPr>
      </w:pPr>
    </w:p>
    <w:p w:rsidR="00EC2A39" w:rsidRDefault="00A333F9">
      <w:pPr>
        <w:jc w:val="both"/>
        <w:rPr>
          <w:rFonts w:ascii="Arial" w:eastAsia="Arial" w:hAnsi="Arial" w:cs="Arial"/>
          <w:color w:val="1877C0"/>
          <w:sz w:val="24"/>
          <w:szCs w:val="24"/>
        </w:rPr>
      </w:pPr>
      <w:r>
        <w:rPr>
          <w:rFonts w:ascii="Arial" w:eastAsia="Arial" w:hAnsi="Arial" w:cs="Arial"/>
          <w:b/>
          <w:color w:val="1877C0"/>
          <w:sz w:val="24"/>
          <w:szCs w:val="24"/>
        </w:rPr>
        <w:t>Accountability</w:t>
      </w:r>
    </w:p>
    <w:p w:rsidR="00EC2A39" w:rsidRDefault="00A333F9">
      <w:pPr>
        <w:jc w:val="both"/>
        <w:rPr>
          <w:rFonts w:ascii="Arial" w:eastAsia="Arial" w:hAnsi="Arial" w:cs="Arial"/>
          <w:sz w:val="24"/>
          <w:szCs w:val="24"/>
        </w:rPr>
      </w:pPr>
      <w:r>
        <w:rPr>
          <w:rFonts w:ascii="Arial" w:eastAsia="Arial" w:hAnsi="Arial" w:cs="Arial"/>
          <w:sz w:val="24"/>
          <w:szCs w:val="24"/>
        </w:rPr>
        <w:t>Holders of public office are accountable to the public for their decisions and actions and must submit themselves to the scrutiny necessary to ensure this.</w:t>
      </w:r>
    </w:p>
    <w:p w:rsidR="00EC2A39" w:rsidRDefault="00A333F9">
      <w:pPr>
        <w:jc w:val="both"/>
        <w:rPr>
          <w:rFonts w:ascii="Arial" w:eastAsia="Arial" w:hAnsi="Arial" w:cs="Arial"/>
          <w:color w:val="1877C0"/>
          <w:sz w:val="24"/>
          <w:szCs w:val="24"/>
        </w:rPr>
      </w:pPr>
      <w:r>
        <w:rPr>
          <w:rFonts w:ascii="Arial" w:eastAsia="Arial" w:hAnsi="Arial" w:cs="Arial"/>
          <w:b/>
          <w:color w:val="1877C0"/>
          <w:sz w:val="24"/>
          <w:szCs w:val="24"/>
        </w:rPr>
        <w:t>Openness</w:t>
      </w:r>
    </w:p>
    <w:p w:rsidR="00EC2A39" w:rsidRDefault="00A333F9">
      <w:pPr>
        <w:jc w:val="both"/>
        <w:rPr>
          <w:rFonts w:ascii="Arial" w:eastAsia="Arial" w:hAnsi="Arial" w:cs="Arial"/>
          <w:sz w:val="24"/>
          <w:szCs w:val="24"/>
        </w:rPr>
      </w:pPr>
      <w:r>
        <w:rPr>
          <w:rFonts w:ascii="Arial" w:eastAsia="Arial" w:hAnsi="Arial" w:cs="Arial"/>
          <w:sz w:val="24"/>
          <w:szCs w:val="24"/>
        </w:rPr>
        <w:t>Holders of public office should act and take decisions in an open and transparent manner. Information should not be withheld from the public unless there are clear and lawful reasons for so doing.</w:t>
      </w:r>
    </w:p>
    <w:p w:rsidR="00EC2A39" w:rsidRDefault="00A333F9">
      <w:pPr>
        <w:jc w:val="both"/>
        <w:rPr>
          <w:rFonts w:ascii="Arial" w:eastAsia="Arial" w:hAnsi="Arial" w:cs="Arial"/>
          <w:color w:val="1877C0"/>
          <w:sz w:val="24"/>
          <w:szCs w:val="24"/>
        </w:rPr>
      </w:pPr>
      <w:r>
        <w:rPr>
          <w:rFonts w:ascii="Arial" w:eastAsia="Arial" w:hAnsi="Arial" w:cs="Arial"/>
          <w:b/>
          <w:color w:val="1877C0"/>
          <w:sz w:val="24"/>
          <w:szCs w:val="24"/>
        </w:rPr>
        <w:t>Honesty</w:t>
      </w:r>
    </w:p>
    <w:p w:rsidR="00EC2A39" w:rsidRDefault="00A333F9">
      <w:pPr>
        <w:jc w:val="both"/>
        <w:rPr>
          <w:rFonts w:ascii="Arial" w:eastAsia="Arial" w:hAnsi="Arial" w:cs="Arial"/>
          <w:sz w:val="24"/>
          <w:szCs w:val="24"/>
        </w:rPr>
      </w:pPr>
      <w:r>
        <w:rPr>
          <w:rFonts w:ascii="Arial" w:eastAsia="Arial" w:hAnsi="Arial" w:cs="Arial"/>
          <w:sz w:val="24"/>
          <w:szCs w:val="24"/>
        </w:rPr>
        <w:t>Holders of public office should be truthful.</w:t>
      </w:r>
    </w:p>
    <w:p w:rsidR="00EC2A39" w:rsidRDefault="00A333F9">
      <w:pPr>
        <w:jc w:val="both"/>
        <w:rPr>
          <w:rFonts w:ascii="Arial" w:eastAsia="Arial" w:hAnsi="Arial" w:cs="Arial"/>
          <w:color w:val="1877C0"/>
          <w:sz w:val="24"/>
          <w:szCs w:val="24"/>
        </w:rPr>
      </w:pPr>
      <w:r>
        <w:rPr>
          <w:rFonts w:ascii="Arial" w:eastAsia="Arial" w:hAnsi="Arial" w:cs="Arial"/>
          <w:b/>
          <w:color w:val="1877C0"/>
          <w:sz w:val="24"/>
          <w:szCs w:val="24"/>
        </w:rPr>
        <w:t>Leadership</w:t>
      </w:r>
    </w:p>
    <w:p w:rsidR="00EC2A39" w:rsidRDefault="00A333F9">
      <w:pPr>
        <w:jc w:val="both"/>
        <w:rPr>
          <w:rFonts w:ascii="Arial" w:eastAsia="Arial" w:hAnsi="Arial" w:cs="Arial"/>
          <w:sz w:val="24"/>
          <w:szCs w:val="24"/>
        </w:rPr>
        <w:sectPr w:rsidR="00EC2A39">
          <w:type w:val="continuous"/>
          <w:pgSz w:w="11906" w:h="16838"/>
          <w:pgMar w:top="720" w:right="720" w:bottom="720" w:left="720" w:header="708" w:footer="708" w:gutter="0"/>
          <w:cols w:num="2" w:space="720" w:equalWidth="0">
            <w:col w:w="4879" w:space="708"/>
            <w:col w:w="4879" w:space="0"/>
          </w:cols>
        </w:sectPr>
      </w:pPr>
      <w:r>
        <w:rPr>
          <w:rFonts w:ascii="Arial" w:eastAsia="Arial" w:hAnsi="Arial" w:cs="Arial"/>
          <w:sz w:val="24"/>
          <w:szCs w:val="24"/>
        </w:rPr>
        <w:t>Holders of public office should exhibit these principles in their own behaviour and treat others with respect. They should actively promote and robustly support the principles and behaviour wherever it occurs.</w:t>
      </w:r>
    </w:p>
    <w:p w:rsidR="00EC2A39" w:rsidRDefault="00EC2A39">
      <w:pPr>
        <w:pBdr>
          <w:top w:val="nil"/>
          <w:left w:val="nil"/>
          <w:bottom w:val="nil"/>
          <w:right w:val="nil"/>
          <w:between w:val="nil"/>
        </w:pBdr>
        <w:spacing w:line="240" w:lineRule="auto"/>
        <w:rPr>
          <w:rFonts w:ascii="Arial" w:eastAsia="Arial" w:hAnsi="Arial" w:cs="Arial"/>
          <w:color w:val="000000"/>
          <w:sz w:val="24"/>
          <w:szCs w:val="24"/>
        </w:rPr>
        <w:sectPr w:rsidR="00EC2A39">
          <w:type w:val="continuous"/>
          <w:pgSz w:w="11906" w:h="16838"/>
          <w:pgMar w:top="720" w:right="720" w:bottom="720" w:left="720" w:header="708" w:footer="708" w:gutter="0"/>
          <w:cols w:num="2" w:space="720" w:equalWidth="0">
            <w:col w:w="4879" w:space="708"/>
            <w:col w:w="4879" w:space="0"/>
          </w:cols>
        </w:sectPr>
      </w:pPr>
    </w:p>
    <w:p w:rsidR="00EC2A39" w:rsidRDefault="00EC2A39">
      <w:pPr>
        <w:jc w:val="both"/>
        <w:rPr>
          <w:rFonts w:ascii="Arial" w:eastAsia="Arial" w:hAnsi="Arial" w:cs="Arial"/>
          <w:sz w:val="24"/>
          <w:szCs w:val="24"/>
        </w:rPr>
        <w:sectPr w:rsidR="00EC2A39">
          <w:pgSz w:w="11906" w:h="16838"/>
          <w:pgMar w:top="720" w:right="720" w:bottom="720" w:left="720" w:header="708" w:footer="708" w:gutter="0"/>
          <w:cols w:space="720"/>
          <w:titlePg/>
        </w:sectPr>
      </w:pPr>
    </w:p>
    <w:p w:rsidR="00EC2A39" w:rsidRDefault="00A333F9">
      <w:pPr>
        <w:jc w:val="both"/>
        <w:rPr>
          <w:rFonts w:ascii="Arial" w:eastAsia="Arial" w:hAnsi="Arial" w:cs="Arial"/>
          <w:sz w:val="24"/>
          <w:szCs w:val="24"/>
        </w:rPr>
      </w:pPr>
      <w:r>
        <w:rPr>
          <w:noProof/>
        </w:rPr>
        <mc:AlternateContent>
          <mc:Choice Requires="wpg">
            <w:drawing>
              <wp:anchor distT="0" distB="0" distL="114300" distR="114300" simplePos="0" relativeHeight="251663360" behindDoc="0" locked="0" layoutInCell="1" hidden="0" allowOverlap="1">
                <wp:simplePos x="0" y="0"/>
                <wp:positionH relativeFrom="column">
                  <wp:posOffset>152400</wp:posOffset>
                </wp:positionH>
                <wp:positionV relativeFrom="paragraph">
                  <wp:posOffset>63500</wp:posOffset>
                </wp:positionV>
                <wp:extent cx="6464300" cy="927100"/>
                <wp:effectExtent l="0" t="0" r="0" b="0"/>
                <wp:wrapSquare wrapText="bothSides" distT="0" distB="0" distL="114300" distR="114300"/>
                <wp:docPr id="10" name="Group 10"/>
                <wp:cNvGraphicFramePr/>
                <a:graphic xmlns:a="http://schemas.openxmlformats.org/drawingml/2006/main">
                  <a:graphicData uri="http://schemas.microsoft.com/office/word/2010/wordprocessingGroup">
                    <wpg:wgp>
                      <wpg:cNvGrpSpPr/>
                      <wpg:grpSpPr>
                        <a:xfrm>
                          <a:off x="0" y="0"/>
                          <a:ext cx="6464300" cy="927100"/>
                          <a:chOff x="2113850" y="3316450"/>
                          <a:chExt cx="6464300" cy="927100"/>
                        </a:xfrm>
                      </wpg:grpSpPr>
                      <wpg:grpSp>
                        <wpg:cNvPr id="14" name="Group 11"/>
                        <wpg:cNvGrpSpPr/>
                        <wpg:grpSpPr>
                          <a:xfrm>
                            <a:off x="2113850" y="3316450"/>
                            <a:ext cx="6464300" cy="927100"/>
                            <a:chOff x="2113850" y="3316450"/>
                            <a:chExt cx="6464300" cy="927100"/>
                          </a:xfrm>
                        </wpg:grpSpPr>
                        <wps:wsp>
                          <wps:cNvPr id="15" name="Rectangle 13"/>
                          <wps:cNvSpPr/>
                          <wps:spPr>
                            <a:xfrm>
                              <a:off x="2113850" y="3316450"/>
                              <a:ext cx="6464300" cy="927100"/>
                            </a:xfrm>
                            <a:prstGeom prst="rect">
                              <a:avLst/>
                            </a:prstGeom>
                            <a:no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wpg:grpSp>
                          <wpg:cNvPr id="16" name="Group 14"/>
                          <wpg:cNvGrpSpPr/>
                          <wpg:grpSpPr>
                            <a:xfrm>
                              <a:off x="2113850" y="3316450"/>
                              <a:ext cx="6464300" cy="927100"/>
                              <a:chOff x="2113850" y="3316450"/>
                              <a:chExt cx="6464300" cy="927100"/>
                            </a:xfrm>
                          </wpg:grpSpPr>
                          <wps:wsp>
                            <wps:cNvPr id="17" name="Rectangle 15"/>
                            <wps:cNvSpPr/>
                            <wps:spPr>
                              <a:xfrm>
                                <a:off x="2113850" y="3316450"/>
                                <a:ext cx="6464300" cy="927100"/>
                              </a:xfrm>
                              <a:prstGeom prst="rect">
                                <a:avLst/>
                              </a:prstGeom>
                              <a:no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wpg:grpSp>
                            <wpg:cNvPr id="18" name="Group 16"/>
                            <wpg:cNvGrpSpPr/>
                            <wpg:grpSpPr>
                              <a:xfrm>
                                <a:off x="2113850" y="3316450"/>
                                <a:ext cx="6464300" cy="927100"/>
                                <a:chOff x="0" y="-25400"/>
                                <a:chExt cx="6464300" cy="927100"/>
                              </a:xfrm>
                            </wpg:grpSpPr>
                            <wps:wsp>
                              <wps:cNvPr id="19" name="Rectangle 17"/>
                              <wps:cNvSpPr/>
                              <wps:spPr>
                                <a:xfrm>
                                  <a:off x="0" y="-25400"/>
                                  <a:ext cx="6464300" cy="927100"/>
                                </a:xfrm>
                                <a:prstGeom prst="rect">
                                  <a:avLst/>
                                </a:prstGeom>
                                <a:no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0" name="Shape 18" descr="Cabinet Office logo"/>
                                <pic:cNvPicPr preferRelativeResize="0"/>
                              </pic:nvPicPr>
                              <pic:blipFill rotWithShape="1">
                                <a:blip r:embed="rId7">
                                  <a:alphaModFix/>
                                </a:blip>
                                <a:srcRect/>
                                <a:stretch/>
                              </pic:blipFill>
                              <pic:spPr>
                                <a:xfrm>
                                  <a:off x="0" y="0"/>
                                  <a:ext cx="2349500" cy="901700"/>
                                </a:xfrm>
                                <a:prstGeom prst="rect">
                                  <a:avLst/>
                                </a:prstGeom>
                                <a:noFill/>
                                <a:ln>
                                  <a:noFill/>
                                </a:ln>
                              </pic:spPr>
                            </pic:pic>
                            <pic:pic xmlns:pic="http://schemas.openxmlformats.org/drawingml/2006/picture">
                              <pic:nvPicPr>
                                <pic:cNvPr id="21" name="Shape 19" descr="https://lh5.googleusercontent.com/g9l3o-0CEqTScQjVpykmQCHTEHq5NWiPDkQklccA1R5inL4KazmRHZt7BJpfkjLu6K73B6Nr2EkB_LLzc4KdINh6lrwnmP2Rz9l_xAVWg1Byeo4JXZ8bvSQDlkg99dhu9MGKVvY"/>
                                <pic:cNvPicPr preferRelativeResize="0"/>
                              </pic:nvPicPr>
                              <pic:blipFill rotWithShape="1">
                                <a:blip r:embed="rId8">
                                  <a:alphaModFix/>
                                </a:blip>
                                <a:srcRect/>
                                <a:stretch/>
                              </pic:blipFill>
                              <pic:spPr>
                                <a:xfrm>
                                  <a:off x="4635500" y="-25400"/>
                                  <a:ext cx="1828800" cy="927100"/>
                                </a:xfrm>
                                <a:prstGeom prst="rect">
                                  <a:avLst/>
                                </a:prstGeom>
                                <a:noFill/>
                                <a:ln>
                                  <a:noFill/>
                                </a:ln>
                              </pic:spPr>
                            </pic:pic>
                          </wpg:grpSp>
                        </wpg:grpSp>
                      </wpg:grpSp>
                    </wpg:wgp>
                  </a:graphicData>
                </a:graphic>
              </wp:anchor>
            </w:drawing>
          </mc:Choice>
          <mc:Fallback>
            <w:pict>
              <v:group id="Group 10" o:spid="_x0000_s1038" style="position:absolute;left:0;text-align:left;margin-left:12pt;margin-top:5pt;width:509pt;height:73pt;z-index:251663360" coordorigin="21138,33164" coordsize="64643,927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990SxVgQAAHARAAAOAAAAZHJzL2Uyb0RvYy54bWzsWFlz2zYQfu9M/wOH&#10;77ZEiro4ljO+7VhxZdmx27xkIBAkEZEADECXf30X4GH5SlJ1kow7fTCNBcHF7uLb3Q/aebfMM2dO&#10;pKKcDVxvu+k6hGEeUZYM3I/Xx1s911EasQhlnJGBuyLKfbf7+287CxESn6c8i4h0QAlT4UIM3FRr&#10;ETYaCqckR2qbC8LgZcxljjSIMmlEEi1Ae541/Gaz01hwGQnJMVEKZg+Ll+6u1R/HBOs/4lgR7WQD&#10;F2zT9intc2Kejd0dFCYSiZTi0gy0gRU5ogw2rVUdIo2cmaTPVOUUS654rLcxzxs8jikm1gfwxms+&#10;8eZE8pmwviThIhF1mCC0T+K0sVp8MR9Jh0ZwdhAehnI4I7utAzIEZyGSENacSHElRrKcSArJ+LuM&#10;ZW7+gyfO0oZ1VYeVLLWDYbITdIJWE9RjeNf3ux6MbdxxCodjPvM9r9VrwwpY0Gp5nQDG5Yqjrytp&#10;VCY0jKW1YbVQe1B5GTzx0tvAy1fN/aUeQwKpB4yof4eRqxQJYqGnzPlX0WtX0RtDZiGWZMTxWkUE&#10;7boaJCpUgJcXELJp7OqDRqGQSp8QnjtmMHAlmGJzD82HSgNsYGm1xBjA+DHNMgunjD2agIVmBqBT&#10;mWtGejlZ2ozoVI5NeLSCCCiBjylsOURKj5CEOuG5zgJqx8BVdzMkietkZwwC3/cCHyKl1wW5LkzW&#10;BcRwyqEkYS1dpxAOtC1RhbF7M81jah0z5hXGlFbDiRcIt8h/BvZOdVxlSgf/g/2lOvsK2LtV9NbA&#10;3q4wAUnxnwJ7t3LszYIdmMaj/lWm7z/qX5tWJxTWvazoYlt+O3hoc5s2sZ9R0vtV2NZQXoPhu1D+&#10;3ONv9MFfUMt7bwTeguIQ/kqqB6NnbfzblBi+0jPTjQpanX+XjhzJ6UxsASsVSNMJzaheWYYNrdUY&#10;xeYjik1HN8IDI/Dh8Iuss0XU8SALI6Iw9K8DNKEMmDdwPCC5TsYTbg6h+t5ogw5OYiLHJIM952RM&#10;FL0HAmrJX+PZrpOMCtPKHcn1LdWp3dE0YdMnzcvSYdj7CT1+IWYF9T7keJYTpou7hLR2cKZSKpTr&#10;yJDkEwLUWJ5FxSYoEyn6wKNjuix4htnV7K4kNuljSYbSkmicmgXGhcrqwvNXWFGRQiXprbLHbwX9&#10;ds2bm163KCg/MnuMwYWJ1nYQC7Nh8HYgCazsESShwpWQNLBQcL3M0vZ2wjnQ15kiEnOmAQP2Rpb0&#10;sxbfah4c3V1f4csvN2I1zS8PTq+PTu/aF7d0dDi9nGYY73njNmXD4Bzd5+PTT7q7/17E0y/DWee8&#10;29rvXEj/aLr/eTi8x8F5dHaRdjK5YPnIH9/3s8/LvZvbxNtfER68//NTbzK/ujzMpkm/H6Wz/oeT&#10;85v5X283UfyCiv+oRAk6rbbNCbgprvfYKme8nt/r1TlT3zV/ds483EYtUS9vpi+M4VoPs49+N1iX&#10;7RcPP5Ts/g0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DLD/37e&#10;AAAACgEAAA8AAABkcnMvZG93bnJldi54bWxMT01rwzAMvQ/2H4wGu612sraMLE4pZdupDNYOxm5u&#10;rCahsRxiN0n//dTTetKTnngf+WpyrRiwD40nDclMgUAqvW2o0vC9f396ARGiIWtaT6jhggFWxf1d&#10;bjLrR/rCYRcrwSIUMqOhjrHLpAxljc6Eme+QmDv63pnIa19J25uRxV0rU6WW0pmG2KE2HW5qLE+7&#10;s9PwMZpx/Zy8DdvTcXP53S8+f7YJav34MK1fQUSc4v8zXONzdCg408GfyQbRakjnXCXyXfG88mqe&#10;MjowWiwVyCKXtxWKPwAAAP//AwBQSwMECgAAAAAAAAAhAFCjoBsBTwAAAU8AABQAAABkcnMvbWVk&#10;aWEvaW1hZ2UxLnBuZ4lQTkcNChoKAAAADUlIRFIAAAKlAAABAwgGAAAADHV9XAAAAARzQklUCAgI&#10;CHwIZIgAACAASURBVHic7b0xj+PIFu/324ebt+4HeGiuQyetBRwarzlfwNMbODEMDAcwXmAbmN7A&#10;d8PhAE58HawmcWYMx4kzbzecGhg2nqMHA6v+BMsGnK86czYOTtUtSk2JRYoUJfX/BxCSqGJVkaLI&#10;P0+dc+oHfi2/s4vv3x/455t0Zxlx6hTAu9rnRyAFVlN0RgghhBCvj38zdQfEpMyBGXALPNXWZ+71&#10;5tAdEkIIIcTrRKL0dTMDlpg4zd26r5iFtHTrhRBCCCFGR6JUXALfCNbRBPgTuJqoP5vMpu6AEEII&#10;IcZHolR4Zhuvx0JFEMxCCCGEOFMkSsUT8AZYuM9L4Ecs2OkYyIEvSJgKIYQQZ41EaTeSqTswMCvM&#10;b3RJEKXvMGtp6tZPzQLzc5UwFUIIIc4YidJ4SszXco4JtjoL9z3uu1MJEFpiwjR37x/ckrvv7ybp&#10;1UtuMcuthKkQQghxpkiUxuMtiQUvxdocuHbvv9XKngIzTJhWmKC+c5+Pybd0haWnekbCVAghhDhL&#10;JErjuAF+d+99GqX/BviOWRVT4Af3/SdMuJ4CM8zC+5HgmjDDhvB9qqhjoSLkTZUwFUIIIc4MidI4&#10;7jAr3T2WQqkC/h9sqLvaKJu7dV6wHjMLtqd+uuD4LL4l8It7L2EqhBBCnBESpduZEyyFGfBfsR4M&#10;lGAW0sKtuyEMea9oFqzHxruW7685LmsphMAnkDAVQgghzgaJ0u2UbvnPMfHzv2Ai89l9v+lz+Tvr&#10;lsVqzM4NxA+1JXXr8o31xxCBv4kPfAL7bY7NoiuEEEKIjvxt6g4cKX4++BT4v4H3mDir3LqEl8FO&#10;zwS/zBx4S4jIPxR+utCMEKyUsj2KPo+os6BZYHsL6tK1UxCi+MfGBz4tMTeDD64P2QHaFkIIIcQI&#10;SJS+JMMsbylhaL6ofe/TKC0wEXpLiF6fYwLQW1GrMTvqWLj+LTERfOFeU/d6hYnqgnUhCSbsdk0n&#10;+kywQtYF7pz1FFg5JsJT992MdXE8BhXW/2/us3dFyEZqTwghhBAjouH7dhJMeM5qn5eYdS7Bcpdm&#10;mLi7IIjZpwP0beH6UWJi8La2vo73jy1rZamV31W/t7iWmItC5ra/qJXLMQHrLbIlJlKLqL3oT0kI&#10;fAITpmO3KYQQQogRkCh9SQH8O4KVMwF+IwiutPZd3cr4CRNmS7fN5Yh9nBGGzJ9dfyr3+Uf3unJ9&#10;/YSJz00h6Yf6/zuCn2ydT9h+ZK6txK1PXf3vCbM++fRRmeuHP1b+1W87BvXAJ5AwFUIIIU4SDd+/&#10;xFsUq9r7RywS/Y4wJP5IEG1L93rhyvlE+v9prV4/7O+Hwb0o7Iq3WuLqSV1f/TB5VSvrZ2uCINR8&#10;P7w/JoRMAnO3fYkJ2Xdu+dl9nxGsq74+T73dzH1futcbxp221Itu/5CwbSjf90sIIYQQR8YP/Fp+&#10;31ni+/cH/vkmPUx3jgIv+v4P4D8h+GL+5r6/x8TVHfBHw/Z+GLsE/j/gf3frfYqoehqmn+gu1G5r&#10;ffmF/pHnBUEsstGPBPi3wP9JCO7q4xs6Jxyje0Ly+zFIWBfaYBbUrPbZi/EbxvN1FUIIIUQPZCl9&#10;yYpgMbzEBExV+z5hfYgaghD1YjR1S12E1S2oHh9B3oUFwSd0n1RIGWFfvhNEY4EJ5zeunRX9BdwS&#10;G+a/ZfwApIr1wCd4aTFdYb9BSX+hLYQQQogRkE/pduaYdfMCE2pv3PorLLjoEgtmeu/WlZj4+QsL&#10;CPJlhu5TyXAir6q9rwdy1b/fV7gVWL8XjC9MS9YDnyD4mM4Iv8cVGsYXQgghjgpZSrfjA4XusOHy&#10;ejDQA8FXM8MSuI+NdyvwKZ/muwofGQuCf2rFuPlbfTqvt7V173h5vN66dWP5uQohhBCiA7KUtpNh&#10;QU0XmBh9gwnSHBsqbpuq09MU4V516MeK7Smfjp0C2/+vHGZCgYww45OnKR/rLSHASwghhBATIlHa&#10;zgr477Fh+htM8HzjpX/oNr5iaZqauGU9B2obJac59OxTRh1KTK+IcxV4h/2Wf7htCkLglxBCCCEO&#10;iERpOzPgPxBycMZYRp+xPJ8/EgKKLhrKXWGuARVh2HmbQPVDzf/bjjJNFAwvtGZ0H/bOMfGXDdyX&#10;TRLsWN61lNvkgiBSS1ePzwcrhBBCiJGRKG0nc6/XNAvLJm4xEVa5z0lLeT9/e8b2wKLMlbsiXmQm&#10;rAf6bOOBIDKX7vOuAKfC9SPr0A+fiSCN3KYPt9gMW/sGmV27ev5ColQIIYQ4CMpTup2UkDC+j8D5&#10;iom3BLPcbRO0D+77inbr48KVKSL7UBAsu595Oa3ojN3+lBUv/V5vsOwCYNkHksi++BmfNvswFAkv&#10;85TuwzPW12Kg+oQQQgixA1lKX5JjVsJvwEeaBakP2vkZG6Zvwg8Ff2G3ULomfmanHBOFsYE5Se19&#10;1vD9ipDbc3PJabaW1uuJFeszV18RWb4rGSEzwRPmNvF3wtSvfUkZd4pUIYQQQjgkSl/yke0i8h4L&#10;eEowIXTHMMO7Ps9pm9gssVRGJXFiqdry3jPHrIGbwvqR7YKsXs9TRB+ge79jSTHr6BeCQL4jTBEL&#10;3TIc1PE+pkvG94MVQgghXj0SpS/ZJbTeYqLKWxBnNAsWb0n9hAnZGHz+0V0i10eve+GVEWYnaiIn&#10;WAr9TFB14bsgpLd6cOueCdOPlrWyiVtXj6DfNhTvA6F8ZoHNfg/BArPobqZ6Slm3dDelgurCBSZ6&#10;0z3rEUIIIcQOJEpfctPy/UdMrOW89GF8ZN2SunJlYoeQ24RpAfxE8PX84toqWRebvu0C+K8xoT3H&#10;ot//YF1gfWRdKPrtvhH2zYvMb5iw9II7xaYorQvVlLDfPrNACvw7hrE4Jq7uD1u+vyLer3Qzl+ku&#10;ChT0JIQQQoyGROlLlliC/F0W02vW/U3vMT/GOSZevCU1Y7c7QBNX7M7nucSEXn24GoIl1Ld74fr5&#10;PwL/BesiLt2o85KQd7X+3jMn7MMV8B8xgebrrNe9cN/5fl0Q0mrti0+Lta/109MlbdQl4wVpCSGE&#10;EK8eidJmSuKteveEAKRNYkXPM+vW1LY0TgXBLcAnir8miM16gNIVltsUtlsGveUTV++2AKEnt/x7&#10;mi2Vc0Jy/1Vtm2xLu11ICMFMQ1F2LP8Rzf4khBBCjIJE6XZiZx9aYeIz31hfYCImhgu3PBIstD7I&#10;ZpswvSX4f36prYMghr+6+q6wlFBzzHe0rPX9DSYavdiau31JCCK2dG35tE7eUvm51g4E8fmWEGl/&#10;y+6cp13YJkj7RNg/02/e+z9QmighhBBicCRKm/EWvxjeEYbSV5iPZU4//0Mfhf8TJhYTtgu6ChPO&#10;V5h49IFKKSaaHl0/Mrc+ca85QZRm7v0tJiTB9qWo1eW5cX3x4vWT286348s8YNbWS/e+yxD5LirW&#10;XSqeMP/dv9NsiX1iu2X4mXUhHoufqavouJ0QQgghWvjb1B04UjaH4h9pF6l1K16KCbY53RPv+2T3&#10;WUTZBcE6mmHCLXGffaS9t/j6lEx1kZhi+7q5b+/cd3dum5Wrt6j175Ywpz2sJ+L3beYR+9CFihDN&#10;n9f6uOkD+0w4DgvWXQ0esL5XdB++94FoXbcTQgghRAsSpe08YAKmS3BNhQm2xH0ueSmcdvEOE4Jt&#10;gTUrTHR9xKbFvCcMSTeJzesO/bjExNy2KPcLbGanJ0wYeuF6476ruwkMhReTM5qP6bNre7mxTU6I&#10;2ocQiNUnYOoWiVIhhBBicCRK21kQ718KJtI2xWSOpVPqwgeCpXIXBcF39S1hGP5QePG6STFCW15U&#10;5jSL68L1pdxY71NUQXBv6DN1LBz++AohhBCvAvmUNuP9QX0ATRcBM+OlH2hJXE7MzYCdO9p9UytC&#10;oNGx8MS4fpe3mN+tb8tTYcei6SHCD/t/o78g9aR7bi+EEEKIDSRKm0nda91nM5YLmgNoYiPQ7wlC&#10;yw9FtwXkFJF1H4riAG0sgR8IPrJP2O+V8fJY+2H/ba4IQgghhJgYDd+/JMV8DZ8wC2c9rdMTZnFr&#10;y5WZsx4sVQ8C2sUFNjz8nhDpXtKeuqh0fYu1AD7RbbrPGd38L4sOZfdlTkiNtUnKfkP1QgghhDgQ&#10;EqUvybAhYB8gUyd369sE2lvMgldggi6nW9L3L5gw3Wx/F3e8tAT6YKMlIfhqXxK3+Oj+lHXR98hw&#10;89vHkBPypy5qbW9G3QshhBDiiPmBX8vvO0t8//7AP9+kh+nO0VGyHlDzd+CvA7b/E/FCckmw8OaE&#10;iPhDkBKCj57d5yEEcCxLgmW5cuuGmoq0iTcoAl8IIYQYFPmU7qYuSB85/BSTsVH/GSGJ/pz1aT7b&#10;mGEicnNJIrcHE2gpllj+guHzk+4iwfb9BtvvK4IgfcSEfZ8Zn4QQQghxQDR8H8+Sw0ddX2Oiq2op&#10;l7jXtik9/XB7ShBzbXj/05L2xPE55oPbZzarvqRYcFhTQJpP8D8EPgcqdBPsQgghhIhAltLd1C1s&#10;U4hS6CaAmsomBF/LP4DfMJ/X2OHtS0wcf8TSKa0wi2TaUHYsMZpg++CH6fPadzeEhPoVJqI/EQLV&#10;Urr5825jhfn5gondQwpvIYQQ4uyRKN3Ncsv7OscwNOzTIuUEYZq49X9iAT9DRaBfYDNOfcNEYD3q&#10;3bsblAO1BWbdXWIuCktsnz669TPC9KkfMMFduc83hGMwBJeYGP/R1XloVw4hhBDirJEo3U258X5z&#10;FqF7xg8mirHILbGMAZfufYGJ0bFnH7rEphotXbvvMD/OLjNgtXGLCeEbTJhmbv2NWx4xkfjZrb/G&#10;BLPPOJCwPnHBj1hWgr5UmPgv96hDCCGEEBtIlO7GW0fvG757xsTQ2Dkw88hyGSZMvSXzkFxj7gA+&#10;8n6XUE8I06eWBJG5q/wjQQTm7vXOtTVzddxigvMT8Ivb7rvb7go7Ng+YqMxYnwlKCCGEEBPz2gKd&#10;Eky8+KFfPyd6Pb9lHS+umix/C5oTtg/NFWEIexc5hxejm1xgYvGGZmHqI+TrPp7XmLjcFqRVYftV&#10;T132meA6cIHldc2wY5C7Mol79b6zpdtm7srUHyaeXfsJ65Ml1NnHuiqEEEKIFs7ZUpoQosz9vOfe&#10;v9Jb9q7d5z9pjt7OsOCWcmP9Myauxh4e9+wawp8R/CyPgWuap0bNsaH+pqCjd9gxbtrPW4Kl+hmz&#10;eOY0i9tvbn2CCdA3BIto7l69MH6ufZfVthNCCCHEBJyrKPUC9Jt7/Yv12X0eMWtb3fr1Gy+HkjPC&#10;lJl1wbTgsJH4M0yc+WHv+vqSw4njWC4Jke+eO3YHhV0RrJ+37n2B7eMNNs+9H6qfs32f32GiOHd9&#10;SNy2ifs+w36/wtXzQAhc2rQ0PxKEa7mj70IIIYTYk3MUpQW7p5f8CRMgt5hoqidXX7DdKpm610dM&#10;8GT7dLIjv2OiOSG4DHhBOubMRftwgT0UZO7zEjvmz5jP56ct2/h9XRKsmpvkEW1/5GV2gCV23C6x&#10;c6Qg5G0tG+opCBZ0RdsLIYQQI3JuojSl3a8y2/jsxRKEKO8mbjGrWoqJw81I/LGpBxEduyCt84Ug&#10;6AuCK0WOPRA0cU+wmF6z/qCQEn/s69kB5tixS1m3kM9q6z1P2PGeY1bUHznsLFVCCCHEq+PcAp2a&#10;/EI3yRrKFZh4gu1+hRkhGCrr0qmBSBlWkD5hgsunTlrWPt+5duZ0E4Hb8JHym8FaS8xn98vG+qL2&#10;Pa4fpXsf8xtvco1NHPAZE5fpRt/eEobpv2LH+Q6z9JY0W2vnmHD2dZW0z3glhBBCiC2ck6U0Ic63&#10;ctvsPm0pgqra+yyinSH5hSDQFvQXpD5Q6CdCJoICE1I+8n3lPt8RBNzfXR/6plG6YHsgU+H6VMdb&#10;qzP36ofOZ+znP/sB+x3rwrZwr5eYBTUnZGT4yktB6gXyH5iLwDXrM14VhCA7IYQQQkRyTqI0Nj3T&#10;NmEVm2804bDD5g+ElFS39E/79BXre8a6xTLj5bHzQ+y+3ZV7n2DitM8sVj5dVBO3rCe4f4eJR+8b&#10;7IPQhvDrvCDM/JS6Pvko/WtMVGaubLaxrRek3nLsRf5m332Q3XeGnUhACCGEOFvOSZTWrV+7RFNT&#10;vs+62Kla2ski+zMEz7X2Evr5NT5hoisjWEO96FwR/CbrzDFB+IH1qUshiNOmCQXauKZ5H1aYMK7/&#10;bpsPCV8YVuBdEobnK0KUfoUdn3SjvBek3tL+ifVsAE2BW2DHUMJUCCGEaOFcRGlGEDHP7E403yQQ&#10;str7MqKtQ7EgiOSC7a4H27hn3R9zTsg84AVVk49mSbD+pZjlryCIUy8if+nYH7Bh7qRhfeXaaksb&#10;NTTX2P7lhDRRKS8T+S8Ix/89L8X1Ll/XD8RNFyuEEEK8Ws5BlM4IAuGJMGNTE195KTq9OIMwDeU2&#10;5gw7regjZsVsmi3oiSCgM7oHG30lzKyUufd/uCUh+D3mNPs/3mGBQTeYT+mK9UwFuP6979gv2O5q&#10;sVn/IflICFzaFKRzwvH/xEs/05T2BwallBJCCCF2cOrR9zeEKSM/Y2KhoFkgPNIseOrl85b2hhZM&#10;V5hgTF0/6v6iOUEc5R3r/cq6RXfBuvW4IIhMP3yfNNSzqvXBB0UVBGvriiDQNiPod/VtQRDEy1ob&#10;3pI7Be9pjrKHIKKf6T8Un6LIfCGEEGIrpyxKE0zALAh5KEuaBelntk8j6qO5H9gtGmaMM9e9F6JZ&#10;7fMzwc8zp5t19oGXLgZ3rAveb7X3ft73GFbA/wz8l4QZm7wwnWEBRLvwluzE9emCw+d7baIpyr6O&#10;F8p1AR3DM+F8lKVUCCGE2MEpi9KKEIRT0CxufIqfsuE7L2hhPaBoGxndfTpj8VNj+j7ULZRZQ/lt&#10;PBOEs7eAFrXvLjCL8Qo7Xg+EoJ6CZgpCYJQXs58IqaO82PLWz10pm3JCDtCxjmVXYkS59wctt3y/&#10;zYe5IvjBpl06JYQQQrw2Ttmn1AulP3kpSB8wX82UZiExY92qekt71P3Yvo4+7VFGGK7P6GYl9T6k&#10;1F69n+Qdlp/0Fjte94R9qnbUOXPLkhCElBKi+QvCLFcZcZkPNn+vR+w365Nqal9y4q2fyZb1K5qz&#10;EawIAWMXTDPpghBCCHESnKql1IvKzWhs76+4K/p+U5B6X9RdZAwb4LQN75dZ1NqN5R7br4QgIlP3&#10;udwo+4N7nbF7WHlOSDh/5z4vCVN/Fq7PdV/QW7b7l2aE6VrrwnS+8T7ZWJcQ9mvoCPxd54qnxPqb&#10;7CiT8zLg6RrLUHDj3nvLfNGph0IIIcQr4FQtpSVBnDxjw8l/52Vi+E02xexX4iygefcu9qY+V3zV&#10;Ybvb2qsXP3fYkPsdJoxK7Ph8Jwy/F7w8BgkmCt9i876/wUTVkiC6brBj/kgQjLj6mrIJgP0+sy3t&#10;eZauvxV2HFL3/aJhuyGIsZJW7tWL8SaWWP82rb2/YcfkDSHHq/xLhRBCiA1OUZRmBFH5iZBUvk1c&#10;NAnSLKK9Ww5jJa3jrZIZ2wVena8E4VTVtvX7Wh/S90PKd25Z8VJozTbWlZjF72KjzBXBNaAelZ5v&#10;6ecFIeK+PrXoYqPcDSbOV67sDPgd+M+21LsPN+1F1izNu8oX2PHYnDXsCyF7QU6cdVYIIYR4Zfxa&#10;ft+5/ONbOXUXNygJMxHF4oezv7vlLnK7xLX1fYLF7+Nm35uWZKPfi4j6S1evH+bHrcvd+9x9/m8x&#10;IbbZhztCoNPM9bfej119ThqObVrb1vetTuHK/b8R+9b1OG+zftYpXfkqoiwEP+XNtvLI9oQQQohX&#10;xSlaSmeYgIm1Nm1aSB+J99W8Y7oo8fpc8Snr86vXuScIpRnBAro529IjZp2sW/EqglBqogT+PWal&#10;xNX52b1/i/0Ghfu82Khn0/pZJ3dt18sUtfdL1l0CIAzd/1876u3DBd1cOC6Jc+fwQ/XvCdbuCyxJ&#10;f/1BQAghhBCcpigt6Tb8WbAuSFPi/AhzxpnW0rNNZNa5JAwdZzRHp9etvj7g6BshZ+gD8DPBN/OS&#10;kAKrIPiKbuMGc5OYY0JrRRC2HwjCtHBlvZDcZY1+R/AT9ft0SRCp/rUkTC7g1/2vDB+l/5F2y3tJ&#10;iLD/SLyoLFzZHzFB/4zt67eINoUQQohXwymK0i7BLgUhb2YXQTrHhMeY7LIk1rnC9mNJs4WuLv5K&#10;TMT9hImg9wSfz5X77j0mCCu3/j27Jw2oau364zIjCLTE9a9y9XifyxXNaZI8uStTPw4fCBkEUtfO&#10;F0zAvXN9/Q+ME3hWNKxLWHdJyAiC2Pv9xlIRJg74RLdJC4QQQoiz5xRFaSw5YRajLoIUhkvZ4/Nv&#10;+sULml9Yt062Wf7eEqyF9bIPrE8DuiKIOj8EDiaeckxUJaxPGerL7sL7tWaEqTZvMHeAOTa8nxGi&#10;/D3ljjq9tTRn3aXgmuCekWDpq/xSuDIL1gOlhuCKIHb9/v7plpJw/qSEiQhKuls7vbtEinxLhRBC&#10;iH9xrqL0hmDp7CpIb9lv2P4Zs+j9HRMsaW2ZEVID1YVgjMXMl6lvV9beV+51Xiv7kSD80lo9H7Fj&#10;lBB3XFaEKPiCIA5va31YEsRbU/+ayN1rsbG+JARSbbNIZpjFcUj8sPwNdg68J1iWvxEEfMq6MM16&#10;tLXN8i2EEEK8Ss5RlCasT615Q7cZe/I92y8Jw+XbvvfcY0PtRUS9acP29fc+wKnERNwFtv8FJiav&#10;CUL9ARPGFbsTwtfJCMnv/TYrQoqpJUEY++/bLLBNvqVgAvCt6/Nbtlskc8xNYUir6R22j48EAT5n&#10;fSraTWH6hf7CVAghhBCcpygtWE/wXnXYdsH+0fY+Kj2NKHvDujD5he3WP9+vutitNurKWRdHF5iw&#10;uya4Evh13oqa8VJAe2urX9LaUhDEr//sy/jjd0cYmm4L6PLBU7t8bC/YLtwrtw9/xwK6vrJfINQF&#10;ZiX1OVhx/fNi1VMXpmDCNNZPWAghhBAbnOo0o9u4IUxf+Yn24eM6KSEoal98dPVn4udW/0QQNbc0&#10;i+M5IQH7BeuWyQUvk/w/sR6E5AXwPXasFjRbIFe19rMd/c83PnshmmzUtYu3ro+Z+7y570/Yfnmf&#10;z8026+14a/GM4KawDwUhX+ucl5ZN7/dauv59cG1ne7YrhBBCvDrOTZTm7vWJ7larYtCeGB8w8ZcR&#10;51+ZsNtam7v6blmfX74iBDrNCBH3S9ZFYe6+z93nkjAEv4lPI9Xk77rYst6LwXq7Fevz3DfxzpW/&#10;dXVnhJm0KsKxSVvq8fhgIm/R7Wv9vmT9OL/Z0lZKEKY+uC7r2aYQQgjxSjm9GZ22MSfMnJN13Dav&#10;bVsy7IxBfskj+r+KqMfvW9lxH2MoGT74Jifu+JQN22aEY9K3X7HHddtsT7euHzN2M2N9FqusZ3+F&#10;EEKIV8k5+ZRmtfd3HbZLCMO8PjBoDD621H1DnEXPW4ArhhfO3td0yDr3GUIvsN/n8+5iO1nSXyBe&#10;ECYZaHND8BZT70O7ID6ITAghhHj1nNPwvfeNrOfujKGovc8Z18L1jvVk9HW6RmIXdAviiiEj+J8O&#10;RUr78P0uvLWyC3OCZTN1rz5SvitXbHdX2GRFcNXwwVnp1tJCCCGE+BfnJEoT91p22OaWIJi8mO0i&#10;oPoIHW8xrTbW32HR97/Rzgzbz7Jj2/Xt564P9X6khCH8nBAVf0vwZV2yLvoSXh77er8WxB3TfdIj&#10;Ja5/9UC3IflA8E9tY4nt80fXl6YAKSGEEEJscE7D95uR523MCQLQT/mYd6xjgSVX78pmO3NMENYj&#10;4etpjZ4IU3Ze0Gy1yzDhVNHsAznDRFsB/IVlB/iT9RmYmvo0w47TNeupn1LXjg9MmhOE7mY9MXSx&#10;bntm2P78WevjWBTEz8C0IPx+2RidEUIIIc6NcxKlD+41iSg7Y93vNMfEU1dhm2Jipasw3RRqPp2R&#10;j9yuJ2oHE3o3BH/FxL1uiqS3hIjxvwjW1KX7/Lvr8ycsaT9sH5bOCdN9enxkv9/OuyOUhKHrer+b&#10;+jgU3gL5rq1gT55ZfzC4JP6hxf+eoOF7IYQQIopzEqWVe91m+fP4oW8vQO8xy1a+R9sFwZIZw+Y0&#10;phUmsj65ZXPIt6i9r889P98oszmz0bVbEkzQPrttckLA1Jxma54P3Kn34y1hWLq+L+/cMuOlCI2d&#10;srWKLOcp6P4QEctXbD8SzErt+UB88JIXpftMWSuEEEK8Gs5BlHphVrjXXbP/zAn5JMGEWoYJvH0F&#10;Tt6hbNOMQxXryeG9qPlM2J8CE0W+bNpQR73+XzCBVRGErhejdUtx09B5jh2r+oQC3o3gjfvet/MJ&#10;y2sK66Itdui+3vcYMsYTe08EkV63eHryyHr6uCMIIYQQr5ZzCHRaYGLrjhB49A4TRwVB7GSsD/U+&#10;YqLODzv3Ybnx3s8+1EZbyqqKdUGXEQRl6l6veCnkVrXXuq/nkpBZYMn69Kb+2G2yICTWTwizJdXb&#10;KgkBQJWrt6yV6SJKuwQDZR3KdqWqvfd+uGDi3luEc9pFdNv3QgghhKhxLqL0d2xotY4fut5GRpgB&#10;qe/0opvWsIp2UfpMu7XNR7uX7vWK4E9atxCmG9t5Yef9H28IYvQPTEBmmFgvWvpQYce2IgQ4lazv&#10;84Iw01LFS7HW5krheaKbZXHMgKZrrN8V61O3Zth+XhKX6ikZvmtCCCHE+XIOovQOCzRaEJ+e6Zkg&#10;4GKFUxNdh2ifCQKurd5NUd00XH2B9d9bMMvad95XtHTLJ1fOuzBsivhNvBC9JWQpWLI+7eclJihL&#10;QuR/nbSlDU8XK+kh+H3L+hwLIrsmiPtt+PPqcUcZIYQQQjjOwacUQrqeN7XlB8ynsom89j7do90u&#10;YsoL0phtyg71borqr7X1fti+IFg9c0xQ+QCebf25w8TXorYudfUmmCB9dH1NeHkcM+IfEsrIclPh&#10;MzsUtfcLtrsn1IPHirE6JYQQQpwT5yJKPWVtyWgeJv/KutDq4vdY55mXYmpbXQ+YcIsVsRXrLwq6&#10;xAAAIABJREFUUd+78FHvnsK93rr1Xox6H9OMkH8Utlt755gFutpoK61t4yPvm/Y7i+m8o83Hti/P&#10;WGCWz2oQe0w3qfcvI/gul7wU497t4sK1V6BcpUIIIUQr5yZK54Tgpi+sW+qesQjxbGObvlHcm0Lq&#10;lmbL4FfWhVzf+ndxW3tfYkLsgiDKM0IKqVvsGO2yYiaYiP1CCA57wizPtwR/yU+YVdoHRHlS4v0+&#10;n+geFBQzJP6VMNNTTpihqg/136IiPFxcYJMQLAnBXr8Tjm1B8OMVQgghxA7Owae0zpJgKUzca4UJ&#10;hmKzMP2tpGzUl9FslX2gvyApaPf79NwSouV9fyq3vT8mGSGl1A27g7sqQlYDCCIVwsQDfvGfi9r2&#10;eWS/oZ+VNGe73ydsP+5JwzqfpzajORH/A+2ieduDzUeC24YQQgghdnBullIIQ/cpYSrMYkvZ2Zb1&#10;bTy4dnzQ0KZV1rNPAM+S+OHmulUUQuL7Z9e3W0LqpoI4Ieitf0tCInlfd1FrY856kFNKt+j4RXuR&#10;F9zxcqKAOsWW9Zu/xwNhuD3bsk1T/8qNz0+YxXjTgvtEvB+xEEII8ao5R1HahbTHNvUpQG/YLcD2&#10;ieyHboLtA+uW3yVBmP6GCblbwoxOMW2n7vUjQeh5C2mO7d+MIEhndAvsibFCbiNjuzDdVuemGC9q&#10;75seUJ4attncDizoK8GO7U+EYLsECVIhhBAiitcuSvsM398SRM+C3f6NXeZLb6KgefanbfjhdM8S&#10;28cHbLjep3SKSfBfYn33x2hV++yFlo8yr9znPLJuTx8raZ2MbtO7Fqwfz/rv39SXbRblipeZHb4Q&#10;JicoOf6MAkIIIcRR8ZpF6YzuSfPrU37C+jD5Nj7S36dwRTfhdtlQvnLtvyfkP62zTZhnmLDyItPP&#10;e3/p6vCR/VmtfKwPLGy3Qnbltr3Iv9g8nh8IAUpN/qS7rJwLmoVpxX6+ykIIIcSr5DWL0i5iBmyo&#10;uGmbFe1DtHf0FyoLullL39E8hF5gw8k/bdTX1HcfvLSslf2KCUmfWqlyZVbYvn3p0EfYz4Jcp2pY&#10;t8ttImfdun3Ndutu0tL2AvgRE6ef3GuKhuyFEEKIzrxWUTqjmyj9xO4o+jYR4nNa9hGmXa2lEITp&#10;jPWcpBD2+4ntU576wCb/3QPWd1/fsvadD/bqwgPDJZVv+h0/sPv3SolLK7WrDk+F/T45ISesEEII&#10;ITryWkVpQdxsQz63ad5SLmYY+gKbfz6LKLvJgu6J398Bf2F5NP8iCNtbQkT9NmFeEWZumhOmG70h&#10;zOq0JAzxx87c5Mk7lm/Cuw/8tuX7XZbbFdb3NmF6SXeLuhBCCCF68NpEqY8Oj/ElvcdEWYzgLAnT&#10;T/pttw25f+FlQJLHBw6lrPuhehHVhU/A393iLb0FwQ+2LVK+2ngtCRZRLwi3pcLaxWf2CwK6IUyQ&#10;sM2H9Ql7mNiFz07QJkx/Y/23SOifSkwIIYQQWzh3Uer9Pe8IQqYpoKXOA5bO54ZuMwDVLWpLdgu+&#10;t4R56JPa9n9gQu+bW+p1lJiga+MZ639OsHDi6to2JWgXUmz/ugQ1eR7pZiVNCDMylcB3LGn+O5rF&#10;8D0hFVPMw4T3h207rv63WAJ/EveAkLhyPg2XEEIIIXZwbjM6bXKBzbYTM5XoV0x4lD3bWmIR7n7Y&#10;+I7dwu0Ci2b/uKPMO0zc+CH3HBOFTfvj51n3AUo3NM965IfeN0ncktbaAxPPFd2szE34/K7bhP4N&#10;Jt7mrh+x078+Y1bbgnh/zhvCdKk5YXKBxY526w8zuyylM1fn5m//SEgZJYQQQogNzl2UPrA7ub0X&#10;NAv6z4tep3CvCcPlqbwmBElVBFG5aSn06aD8fmzzhUxd/yr32Q/Fe9HlUz55ngnCuK8g9f3ZFGTe&#10;r/WW7m4APliq6LidF+sPmBD9gh1bb9HMCNOwPhIvjj2F2/YT4ffI3Ps718YQ55oQQghxZvxaft+5&#10;/ONbOXUXezLDbv7ftyxL2lP+7Eux0Wa1oz9tSz0C3wub+vflRts3LfWVhNRJc4K/6WY5b1HcdSzb&#10;lrzh2Myw36BLPSvXz32Gw+9cXd7ambPbwnrb0I98S9n5ju/9dwqcEkIIIRo4Z5/Sgt3WtxvGT9+z&#10;YD3gKeNlwvVtPGA5RZvK++H5Onnt9ZZ2a9w1ZjGsCH6bCeaCUJ8lyVv3uloyPV95KdJmmCjetELe&#10;Y/vbNIf8LwQ/zX2GwGeuHX98Ssw6vE3oLrasb8L/JnnDd0vsN9383YQQQgjB+Q7f++HXbewz53oX&#10;fIR3jvUnIcwpHzMUviRMFboZuFNiQT13mMAqXf27fFSbuCT4tt67+jL3nRfuWcN2MXxt2NYL0qSh&#10;/Ny16f07vWW07Nn+NuoC1IvEQwypr1DkvhBCCNHIuVpK24ZIy0N0wuGtmj8Q/B8zTAA+1JbProy3&#10;Ula1OjKa+1yynrA9i+jPL66dN7xMW/UW87H8q9ZXH7jzE+Yn+UAc7xv6UxekecM2XrBV2DHLGP63&#10;Kgn+t74NP0PVvvg6ki3fz1FyfSGEEKKRc7SUztgd3ATTp+hZsX0Yd0UIwIphSRB/bVa4p1q9JSY8&#10;t2UIeEsQqQ+u/B3rMzmlhFme6uS8FJP1Ifv3NIvSQ/hbLjDR+MEtPip+F9sC5hJs372Prw+au3Pr&#10;69bXAhPDRZ9OCyGEEOfOOYrSGMF5zEOoK7pZ1PxQd0EQV9uE5owQAAbx4vzaLd41wIvUipAH1geO&#10;rWgeCvcWV1+mYj0xf8FhrIg+Gj4nBFt5EoKVc8n2IX3vZuBTbvko/YwwSUGFHZfKrbvELM3lPp0X&#10;QgghzpVzFKUxJFN3YAd9rIU3mNjxQuqZ5sCkC4IATNluUX50ZbZN4elF6iZNPqSeinXRuekje2iq&#10;jc8L1sX8M/ZbFA3b+mwFDwQrsRep/qEiJ1iSS8ZxRRBCCCHOhnMUpTEBK5es5+o8JuaYkEnc54qX&#10;gm4THwx1615LQoqnnHUBecV2sQkmxlJCUE5s4NQn4mdrmhH20/cXphNtKSZI7wnH7RZzXWg6ny4J&#10;kwF4vPXdW4EzhBBCCBHNOYrSzXRB9zRHuqccj3/fTW3ZlnrJz9jko9I3qWi2sqYEwbqrfs8FwTcy&#10;xmrbZaaizNW5mQqqLnx9BgCfVeAQzDGRWffzLdktLi9Yd4NYYH2POQ5CCCGE2OBco+8faq/bREJ2&#10;mK7sJMOEz6753D0+ddOSl4FFbfhgqISQh3Qz8r7OO+CPlv48Y5H8c9qFmB/C/kL7DEk+uKoi+KCO&#10;zR22r1ltXT0TwCZP2P4vsf36w63PGsoKIYQQIoJzFaUlL4dXN7mmu7gbigwTO18wsdmFS+Ab/ZKw&#10;+7yfN5joekO3NE9gltH3hJyrbSTYvrZlRNjkgiDCc8YNTqswof7FtVe4dd79YTMgzLtX+HI/EwK4&#10;hBBCCNGDH/i1/L6zxPfvD/zzTXqY7gzGDSEyfMl265yf131TTGQEQVth4muIYdnU1dV1PvUmntk/&#10;72WysX1CSHO0SUUY0u7CruPfhWdMIMamyupDirkXVNg54YOx/mgo+8OI/RBCCCFeHefoUwpBTCTs&#10;FkQXhKHt0q3LWfdxvMZE7gITK0WP/szc9u96bLuNC0IUfV8ybF+9m0PFeoqnfckZRpCC7e9vhAeG&#10;MXw3S14GWxUjtCOEEEKIDc5VlHqSiDJ+ONzPt94kovxQMpggSjv0IcMEad+543dxTZxPZ0w9TcPr&#10;9ZRHfeiT3qqNK8xy+RkTvWMOmWc0P0g8NqwTQgghxB6cq09pH66Is+rF+kYmhOCeMQSpZwzhNwQZ&#10;4+73B/oFfcUww6zFX7Z8rwh7IYQQYmDOXZRW7vURC0Z56lnPz255ZnfUuucWEy5dg3v68I7hItQ/&#10;Ebd/MeQD1bMLb+VeMFwglM8UUE8j9gD8iFlnHzneBwEhhBDiZHkNovQes6b5KR/7kNS23yVIEkzQ&#10;/Ma4VsJN8gHq8PPRp+wvTDO6ZxXYhyGtpk2BaDNCQv05irIXQgghBufcRSlYkNIKE4ybqX1i8VY4&#10;P71kE4e0jm7yjv0E2SfCfi3pl27K44O6Ds0QVtMUO5abKbL8vPZCCCGEGInXIEo9KfHWy0fWh7J3&#10;+RAmjGMdfcasvJ8jyxeR5WaYgM4JQvZuo0yJHYPElcuJdxHIiTsO98BX+rtUbGMfq2nB9iCmPvUJ&#10;IYQQIpLXJErr1rNnzBr2lZci5AkTIDkmbn7hpWjz+DJDWkcfsKH0mas/1mp5SdwwfkkQmYlbl2yU&#10;8cnh/WuG7WebpTnFRGEMb11fEuAn7LcYCm81vSPeanrrtlvw8vf0OVKFEEIIMRq/lt93Lv/4Vk7d&#10;xYFIsGH877wUKjNMUKUN3zWRYv6l3wdcStatcd53sUsdq5b+Z65MXVyWBPeG+rrvDeW2ifPN7bos&#10;WW17L8SHPK7eF3QXiSu3cv2pbx8jxoUQQgixJ6/JUlph4uIXXgq3FSFx+q4glgQTZt8YLpDnEZvu&#10;MyUkbvcpibq6A1ywW0AlhFmuPD6HqvcDvcUshV83yt211A39LMZfCGLcT+v5I8NZTn3S/YrtQ/AV&#10;ZpH2+/eAuU28YZg8sEIIIYRo4TWJUghThlYdt0swf8M/WU8VtA/PmECe83IWoYzxotfnBIukF7/P&#10;tT6U7nPhPvuI832nNN3FZmBUhR2DNwznc+qH9EuaxWlJmLErxfa7HKhtIYQQQrTw2kRpV1KCGB1y&#10;itB7TORti1LfJ/q92vFdgVkOK0x0+fbrEfNLQq7OFBOvf7g+lS1t9xWQVzQHUpVu/aee9TZxjYnT&#10;JSZ8h8pvKoQQQog9eM2i1Fv/6iSsz3P/jWHF6DOWhP+GcayOn1vqrWplbmn2Yc1r624wS+pn911b&#10;qqd9ksonO77LsWCoIaf3vMJcBypsHzNeng9zFHUvhBBCHIS/Td2BCSk5bIL7B0z4VBFl+yRn/0Rc&#10;hHhOSAb/hXWfyQvWLYc3mNC8wwRpW7/usMwB26bn3EVb3T7gaEF8hH8MF5hLxi63jJ+QX6kQQggx&#10;Kq/dUjpkGqJteN/RlHjraNmhfj8FZh5ZfuX6sSIIZQhWQi9KU8wP0/eliqy/oLsv6DPxou+2R/19&#10;eXBtSZAKIYQQI/OaRWnF8ME0mzyw23d0G22pl3zdPmq/6li/x1sd7wjWzXeE9E9+2L4rJcEXNGbK&#10;0q7Hp8SOa+zEAl2pP0iUI7UhhBBCiBqvWZR6Soa3mvaxjtapsGCobXVvppDqyx3m4+qtpF5EXmOW&#10;1318RCEk6d8lTp/pNy2pzz869EPFI/0eJIQQQgixBxKlhk+a/n6Aur5iQmxfUbNt+5Jhh5PvXH1P&#10;rs2ypf2u+OCpbfXF+KruoqSbVXYXX9nP8iyEEEKInkiUrlNgQS19LG9+OD1jP5HlKV2dm7wF/sL6&#10;esMwKY0KzH+0cvUPZTX2FscK+NjwfV8raRM5/S3ez9gDScYwv50QQgghOvKao++34aO8c+KivO9Z&#10;tzAOyYLtsyS9I6SreiDMSNWnH/Vh/BUhcX5XfAolv7RlNygYVgRWmLDM3XIT0YcuWRGEEEIIMRI/&#10;8Gv5fWeJ798f+Oeb9DDdOTpSTLDUxY2f/ajExFw1ch9WdE9d9Yj1a+le68u+zAizQs2xofOEflOM&#10;jp1qaYb9dinW16vad/eYKI4JKhNCCCHEyEiUHj8FwybwBxOtXS2UfUTnLp7YnTBfCCGEEK8IDd8f&#10;PyXDi9Kr9iKjU07dASGEEEIcDwp0On7KqTswEuXUHRBCCCHE8SBRevxUHGb2okNTTt0BIYQQQhwP&#10;EqWnQTl1BwbmCUW7CyGEEKKGROlpkE/dgYHJp+6AEEIIIY4LidLToMJmLDoHHumfB1UIIYQQZ4pE&#10;6emQM9xMS1PxiOUMFUIIIYRYQ6L0tMiwmZdOLfDpGbP0+hmjhBBCCCHWkCg9Pe6wpPPvMcvjMePF&#10;aIL8SIUQQgixAyXPP10Kt/j55m8YftalPjwSpmAtJ+2JEEIIIU4GidLTZ+mWhfs8J8xJ7+eoT4DL&#10;Adt8JsxZX2JD8kskQoUQQgjRE4nS88OL1G0k9Jtz3gtPIYQQQojBkSh9fVQocb0QQgghjgwFOgkh&#10;hBBCiMmRKBVCCCGEEJMjUSqEEEIIISZHolQIIYQQQkyORKkQQgghhJgciVIhhBBCCDE5EqVCCCGE&#10;EGJyJEqFEEIIIcTkSJQKIYQQQojJkSgVQgghhBCTI1EqhBBCCCEmR6JUCCGEEEJMjkSpEEIIIYSY&#10;HIlSIYQQQggxORKlQgghhBBiciRKhRBCCCHE5EiUCiGEEEKIyZEoFUIIIYQQkyNRKoQQQgghJkei&#10;VAghhBBCTI5EqRBCCCGEmByJUiGEEEIIMTkSpUIIIYQQYnIkSoUQQgghxORIlAohhBBCiMmRKBVC&#10;CCGEEJMjUSqEEEIIISZHolQIIYQQQkyORKkQQgghhJgciVIhhBBCCDE5EqVCCCGEEGJy/jZ1B06Q&#10;FJgBc/d57j5vUrrXyi1LYDVqz4QQQrThr9/+2l2/ntdZYddtCNfv8gD9E+LVIlHazg0mRFPgqsN2&#10;1w3rnrCLml+qPfolhBCinQS7ft9g4vOyw7ZvG9Y9Eq7hd3v1bDpSXhpY6lRuKRleiE/ZtjhyfuDX&#10;8vvOEt+/P/DPN+lhunM03Ljl3cjtPAIL7MImK2p3dp+7xg+j9+IwvKZ9FWJfZkDmli7GhD7cAwXH&#10;L1BT7HjcABcdtntw2w7Rdtd76icg31iXAx97bCdOAPmUrpNhT2i/M74gBbtYfnFt5jS7AQghhIgj&#10;wQRiBfzG+IIUzJr6u2sz4/iu4wlmcfyG3de6CNKh2xZiJxKlRoZdUL7QbWhnKC6wJ78KiVMhhOjK&#10;DBOjf3J44eW5xO4hS+yecgzMsf40uZOdc9viRHntonSOPcVNJUY38eJ0yf7DJUII8Rq4xR7oj8US&#10;VxenTT6Th8Lf36YQ6FO2LU6Y1xzodIsN7xwjl9hwh/xihBB1MtqtcIVbzp0Z5sd5rJa4K+APprmO&#10;+2MzhSicIUEqevIaRekMCy46lqfqXXzEnjgzFAglhDAfvTYRVo7fjck5JUvcFNfxW6Yb/cs5jd9F&#10;HCGvTZT6J7ghnd+fCbnsPHOG+1O+xfqcImEqhBAZZlgYUvg88TJF35AW2ENex2eYKJ0Cn/VAiF68&#10;JlE6hCB9woZESkJC/F3MWc+R1/fJ9QoJUyGEyDB/zX14xK7jS7dULeV9ov3ULftcxytXR9u9Yx9S&#10;4gX7M+bqUfLy3pJi968ugbdd0k21tT1vWC/OnNciSvcRpP6Ps6B7snt/0bvDnlzn7rVrnjiwvhdu&#10;WyGEeG1k9BekT4Sc0FXHbf11vHCf/XW8jwvYBXYvShhPcMXeI75i+7GtH2WPttMJ2xZnwGuJvr+j&#10;uyB9xhzUE0J05774VCEJ8LnH9m9R4JMQ4vWR0k+QPgHvsWtuH8NCE/46/nfsHtEVL0zHSv2XRJR5&#10;Yhwf15hsAw8jtS3OgNcgShd09w26x/7YOeP8cVaY0P0JG0rqwkeULkoI8XpI6Ddb0mdMJBVDdqbG&#10;CrtH/IgJrS74ka8xiLnf5SO1HWP8KUZqW5wB5y5Kb4APHbd577Y7xFOcz0f6teN2i+G7Io6cHyIW&#10;Ic6RrqmNnoE37B4eHpIKu453tZpOOfJVTtQu7D8da077tTDfsw0xEecsSv0MH7E8Y5bLLtsMwQob&#10;yugiTK+YLrpSCCEOxYJurlePhHRRhybHjBpd8OmiDk01QZseDduLrZyzKC3oFgWYMm5EZBsZ3YRp&#10;jqYjFUKcL3O6jXQ9YtfxaozORFIAP/fYRgjB+YrSFBsaieWGaQWp55Z4H9MLFIkvhDhfig5lnzie&#10;lHl3dLOYXqHhZiGA8xWlRYeyv3A86Sf8UH4s+TjdEEKIScmIH7Z/5nBxALEUdPMxvUUjX0KcpSjN&#10;iE9u/MDxBQ0tiR/Gv2QafyQhhBiTvGPZYxjp2iQnPir/guO7FwlxcM5RlOaR5Z453unQ8g5ls5H6&#10;IIQQU5Bx2oaFOhl2r4nhHXE5RoU4W85NlKbEX8yGSqQ8BhXx1tJ0vG4IIcTByTuUzUbqw1BUnNf+&#10;CDEq5zbNaGyaJD/l3DFTEDeN3RXmizSGP1XilrT23jPHhpyeWR86W7nP/rUcoV9jkBD2M62t94mo&#10;HwnH2M+XXXKcw4aHJiXMD564df78eCI8/FWsH7dj8gH0pIT98K4xCfawu21fygP17TVwQ7xh4RPH&#10;a1ios8DuTTH7dYtiBU6JGXadSFm/RybY7715f/T3jmO/Nya8vB/OCH7edbeUkjAVb7Vvwz/wa/l9&#10;Z4nv3x/455t0Z5njYAb8FVn2F45flILdtGPSWv3M/gmJPTduSYm/ObRxj/XvjmGFyO5z19iVVD7B&#10;bgJdboSbPGP7VTDuRSam7jSyrox2i0xbXX7+7xu6JTav48+Louf2Q3FTW6bclwXtPuIJ7edqXTy3&#10;kUaWOxR3xGVOeWbc+eOHJiN+mtT3bD+PyojtY2Z0ivV1vSWIqinbrpPRfv0qGO+6kmDXiozu05dv&#10;8kC4N1Z71rUvCfvfDx+x477H/vxaft+5/ONb2bNzhybDRErbsuJ0ohzviNunfM92Zq6OKrK9fZaC&#10;4fymYtprwifXHnrfKsYbfuu7r03ke9Q1xrGrmCa9Wcbw53xF/3OgHLgvQ54zh2BGt+vIqVERt2+7&#10;DAyHPj/SI2m7Th6xbb7jGPbFT1k71v7eMc1DYkq81uiyFPS415/T8H3sTW1oa92YLIgbHi73aCNz&#10;7fS1EHXlHfZb5UxjrV7QferZWC4xa8itW8qR2pmKHJuBZmgugd8xa2PG+P/PG+w8uByhbn8O5Ni+&#10;lCO0ca50eTDJx+rEiBTE/X/eMp5LlujODLtevBu5nbduucfuH9XI7SXYfnXJ6d6Fd275RIf/67mI&#10;0hnxB3aoYe5DUDLeTW2GHYvrkerfxQXwG/bkmR2ozRl2LPcdbonhCvgGfOY8poM91LnyFvuNUsa5&#10;Ic8wYTDWRbjOJed1DhyCWFH6yPRDnX0oiH+ou+E0rcHnhv8dDmW0Abs+pdh1oxipjYzDGaM+Etyj&#10;qrbC5xJ9n0aW8/5/r505ZoGdQpDWecdhLryHFKR1Prh2T8VdpAl/7A51rlwxzjHz5/whBGmdD9g1&#10;55TPgUORRpYrRuzDmFTEz9iXjtcNEUmOjeAcUpB6LrARl2KEugtX9yH36wq7/rb5zL86USpBaib7&#10;knGGLvvgh/PH5I7DC1LPNacrTKcS80NPu+j9YKc6570F+BTPgUOREn+TPOXreBFZLh2xD6KdgnFc&#10;lboypOHGX8/HdkPYxoVrf6cwPRdR2qq+HeWYnTgB/DDsFE9+uygY74Z9y/QW4bGsf2OzYDox/4Fh&#10;bsxekE59zl9xuha+Q5BGljvVoXtPGVnuEiXSn4qC6YRbE+8YJv6iZPp7YaswPRef0tgDXY7ZiRMg&#10;p7vIeCbkISvduhUhAGuOia0ZIV9b1xP/guDjMjR5ZDm/nyXrKVD8foHtW0q/P7YXJVNEmffhhrgL&#10;s3eJWfIydUyKHb+UfmlGcvYTpn0F6QPr/twl4Tzwrzd0/y+9xfYp77jda+C1GBaW2H8m5pycc9oC&#10;/BS5pb8gvWf9Plm5JWE953dK92uhdwXrO0pQ0P169US4tle1pX4dTOk2yoEre+e2fxE7cA55ShPg&#10;z8iyu3JWnjsJ8ccJwvR9ff4EM0IEeuzJ+kj8jcmz+9yN4wkTCUWHbfrsn6dvjtyYfY09v3Pah6ae&#10;2H3h7HN+pNhx7nJB/ol+ExR0dT14xvZnQXyQVYIdy643sTc0iyt/sd9FFtHeV+LP56Z+TMGSuN9q&#10;Vw7PU+GOON/mpqjlNGK7bxFl3kSUgfVJLqZsu05O+/WrU8S3Yw780XEbf/+4o1tw5g3djUR9c/Pm&#10;dHNFeHDblJHlZ4T96XJtv6fRSHP6eUpT4nJmldN072goiM8vNlS0cIJdWGLb7Tq8vU8OtRX77+cM&#10;EzFd2016tBVTdyx5xz7Xl4r9rJc+Aj62vb7W8y6/y76BSAndcoxWe7SXR9Sf96x7SmKPXdcH12Mk&#10;J/687MOQ14pjbDuPaCPvUW8VUe/Q/7Pbkducd6i7Yn+XqbxDe99pEKXn4FOaRparRuzDsTMj3prz&#10;E8MNo1fY7/McWf5QN5xnrF/77qcXtj8Tv48XnK6l554wJN6XFWbt+xpZvo+7Q0p8Ltr3ro2u1oc6&#10;lWvzU2T5S5Qmqk6X/30fq/mxEbsPp+aDfsrkxFv5nrH7ZD5AuwvMchx7/7il23kR+2DzwP7XdrBj&#10;8hPx+/PiHnwOojSWauoOTEjsjf0Xhr/od7FIpgO33YQfAhlyP+/oJr6vOb3o2q/sL97q3GJDX21c&#10;0t2yXESWG3ooOHd1xtD15nLOxB6H2HRKx07sf+h61F4Ij3fHisEbNIa8f5TE5+v28Rcx5MQJ7XuG&#10;zQ29xK7ZMf/XSzbE/TmI0tin7KEO+CkSI0qfGG+GpYI4ATI2/oIyxrmwpNtEAPkIfRiLR4a37K2I&#10;PwZdLGkZcRfiXxgvB+AvEeUukLXUk0SWO5dreDl1B8QaXWIDUsax1t9hE23EkEWUiRXaj5H1dcWP&#10;iMUYatb6eQ6iNPYp+xyGffoSc1MfS5B6ypHrjyFn3PPgjvgh3GtOxz9uSAtpnYK4h5UuxymPKHPP&#10;uOf7wrXRhkSpkUSWq0bsw7Eia/r4xP4PxxhJrJMTJ+KuaP/PxAjtZ8ad1jnWULNm/T0HUSraibEc&#10;9XWqj6Uauf42fLT42OTEW4VPQZR8Ytzfrowok0TWlRF3rh/iuN/SfoPpMhQnpr+GTMGpPLieKhlx&#10;VtIxRxI9qw5tpC3fx1zjFoxvrLuj4wO6ROn5k0aUeWb8C345cv1t5AdsK4ss1yeI59AcgwU9iawr&#10;iyjzmcOIm4q4Y3cK54AYnoepOyCA+P9fPmYnahSR5ZId390QZyU9hJEG4gTyv6y/EqX7RF/pAAAO&#10;oElEQVQCDuPakBygjW34ZOiHoiTOyfuC4xYlXxnfj68aqJ6EuMCQQ12IY9t6i4ZohZiCGXH5Yp84&#10;XMaUirh7R7rjuyxi+4LD+WhXxGVbuYHzmdFJbGdJe7LiQ5yc6QHa2EYxQZsL4EtEuZTjncv7WPvV&#10;RBpR5tBTVK6woau2G98Np5smTIhTJY0sV4zYh23ttRkrdhmSYoT2IR/Owe4lbWkpb4CFROn5s2L6&#10;ofMZ01oEpxBXd8SL0mOlnLoDHYg5v4qxO9HAHe03iRSJUiEOTRpZ7tD3jwX9RWMaUeaJw/tn39E+&#10;ve41aPhejM+MfvOPD8U906SS8VayNrrOR3woHjmtFDxpRJkpMnCUEWUUzPL6UA7S6UkjyjxxWpl7&#10;0ogy5ch92EbMcUxfkyhNpu7AKyQjfk7rsShPoO10xD70pZq6Ax1IiHvoKcftRiNVRJljfTA5Nl6j&#10;eD8lQXRqxPzvTu34pxFlptqnMqKMRKkYlDkmRAvMyvaF+KnbxmLKi0ps28d4sz2li3ESUWbKyRv2&#10;DVw4d6rIcq8xIOyURitOidhr7ildByHuWnjM+5Scg0/pEg2FHJIZ9odO3DJ36471N5jyD1hGlnuN&#10;N9shSSPKXALfR+7HPiRTd2BCqshy5/I/SafugIg+l8oxOzECMUagb6P3oj9nIUpjnyTTMTtxpqQE&#10;ATp3y1S+oX05BUtDMnUHxOQkU3dgQmL/o+fi5hAriJTLdDyOcXRqX85hn+bnIEqryHLJiH04F1Is&#10;innO8Vo+u3AMF/UH2o9lcoB+nDPJ1B0YgHOxAvahy2jGvGP5YyRWPJzCA/Wpco6W0nO4hly8JlE6&#10;tW/jsXJTW07NCioEnIcoPQcrxz48EmcJPQdRmkaWO/X9FKIz5xDo1OWPm47ViREpMV+4tiXtWG+G&#10;CfrfsaS2YwvSKQNNhBDHTRVZ7hzE+7kG2QixN+cgSldYUtYY0hH7MRZJZLkuvrUVh4mMf8LmGv8R&#10;JQcXQmynjCx3zNPyxtDFL1+iVLw6zmH4HuIj8NOR+zEGscIx5gK2AD7s0ZddPLs+LDHRW0b2SYh9&#10;ke/d6VNGlrvEHtSrsToyMmlkuSlm3RFics5FlJbEidJrzBn4VG5iaWS5mKHxgva5Z2PaqTCxWZ++&#10;tGwuLjgP5/NjZ0ncfM/ieFnSPg2h54bDz909FFlkuXLEPghxtJyTKP0YWfaG0xlKHsr3KKefIH3E&#10;5qwtCUL0lDgG/7NzSWNz6jxwmiMlr4mSuIeLjNMUpQnx14NDz7cuTp8ystybDmUPzjn4lIId4Fi/&#10;0lPySUojy+0SpXPiBTvYcfyE+YHOMUFbcnqCFE4nm4DcHPajmroDYhBihdgVx/HA2ZWsQ9lypD6I&#10;bqRTd+C1cS6iFOL/xG85nRQyaWS5csd3XSwK99ixyTmfG316Am2fouA/JqqIMueQd/fc6WIdvB2t&#10;F+MR2+d7dE0Ym1hDwKm5X8VMaXzUnJMo7XJBy8bqxIDE5g19Zrso7ZIE/6tr89wuhsmEbSv1y2HQ&#10;8TsPVth1KIZ3nI5xAeyeEztyU4zXDeGIvc+dmkW+iiiTjtyHvTg3URo7hH/L8T8BxboZlDu+yyLr&#10;uO9Q9tRIJ2w79oJWjdmJV8CKuGC/dOR+iP0pOpTNR+rDGOSR5Z6RP+khKCPLpSP2YRsJ1r+2pUnD&#10;xDygJ3v0bXTOSZSuiP8zX3Dcwz8J8YFJu/Y5VthmkeVOkSl9iNPIcrL07U/MMTw1q8drpCR+oo1T&#10;sZbmxKf2O8UArlMl5jybwu3Hj3C2LU3W3jKy/qPlXKLvPQvixdxH7Km8Gqsze5BHlmt7qo65EH7l&#10;MEP2U1mmLzBhemjrw5y44/8wdkdeCSXtkdsp09z004gy5ch9OCVybHKPGAqO2wKeEG8AeUai9JCU&#10;xOmFQ98/0ogy2+4bZcS2V0yT6zeh/SFyeU6WUjBrSZebfDFSP/ZhTjcr6TZBmUbWUUaW25f0QO00&#10;MYW1NPZGpKG6YYg5jm85/MPRHPjWskiIrFMQby295rhHvQrifUkXnJ9P/zFTRpY79P0jpr1yx3cx&#10;GiiL6smw3NF+LZyfmyiFbn5G1x3LH4IuN6h8gPaqAepoI2HafJ2HHuabEX8hkygdhoo4IXNoAbPv&#10;Dea1knco+xvHOSS5IH74V1bSw1NGljvk/SN2hK3c8V3MPSWL6cyAJMRpgPIcRWlJN2vpR44nd2lO&#10;/EXsgeN0PWgin7oDHLYPt8RZRx45nd/wFCgiyhw6yDGLKFOO3IdTpKDbdbzkuPxLM7pN6ZwjK+mh&#10;qYhPoZSP1401Yh6ad2XcgThReslhhWlMW/dwXoFOdbpaQwqmf9LO6JbkPh+nG4PTxR1hTN5xGBeC&#10;hPjzrxivG6+SIqLMBYf772S0Wz0Ubb2dLtfxC+w4HkNWlYx4n1gwYSQr6TTEHvd3jK8REuLulW3X&#10;iwon8FpYcJj/y4y4//IdnK8oXQKfO5S/wJ480jE6E0FKt4vYV4azrqQD1dPEjOMSXoe4aRXE55ct&#10;Ru3J66Mi7mL8gfGtBDPixK8E6XaW2OxysVy5baY0MGR0u5b7bcQ0dEklWYzYjy71x5SLEdv+QW5s&#10;YkYO//Vwfq6iFOyGEOssD3bQvnF4n7PMtRvLM8P2cSzXhRkmnI9p7nf/8DGWMC2Id79QUMM4xFo+&#10;FowrXhbE+YbJQrabnG6z1Fxi//EpXLIWdBekv6CUcFOyIv4/eMV4wjTW//iROINUSZz7yzXjiu2U&#10;uBHgfwVtn7MoXdHvwvQbdoCSQXvzkhn9LmK3xImZMrK+K4YX4gnHJ0g9V4wjTAvi3RQU1DAeJXHW&#10;Uv+AMoZ4KYg7Fx4YR5BM7Yo0NCnx1iyw3/Z3Djc8Ocd+xy4+pGDnqa4D07Mg/vx6x/Ai7pb4c2eM&#10;QGi/T0P/V+bEW2Jz/+acRSnYheJ9j+3eum1zxrmo3dDvIvaVbn+ILk7cQ93IMmzf+gjSdKA+tHGF&#10;DfUO0d4M++N18ZvNkZV0TG6Ju8kMLV66ngv5AG028ZbzEqYrugtTsOtrxXijXwl2Pf6D7te7RzRs&#10;fyys6PZffMcwhg3v3vZbZPkHut3/S+Ie0CHs05A6oCTOle0rtYDfcxelYD9i7HzKdS4ws3PFMIFQ&#10;M4Jg+534GT48j3S/uJaR5S6wC2tO/z9ahh2rL8Tn5dsk6bldH7y7xh39f9sM2+e2pO11FNQwPhXd&#10;bjJ18bLv+R97Lnymn1947MNMiZ1nKcedXD6WJf3E5QV20/fDtMkAfbnB7gl/0i+I8xH7TfRgejws&#10;6Jbt4Zr9rhkZdk53OX/6nP8Z8Q9zV5gOKOh/T0yxa0+sDmhwR/y1/L5z+ce3smfnjo0C+L7nUrl6&#10;MuIu9Cl2wO/2bHdJvxM/6dGWv3jftLSZYsehcNvse2z9kjW0s42h2vTHOG9pLyHckPrs84r+N8WY&#10;+mPJI+rKe/azK2lEX8qedff9391h5+GuC3NC/3Ohor/4TXvu077nzLGQsf8+V9g1LqP95jtj/Tq+&#10;77Wu77W8C1P+7odoO49oI+9Rb0L/63rB7nvmzH3vYwm6ttFnfzw3Pdrz52qOnf9tWuDWle/axgv3&#10;qR/4tdx9knz//sA/36Q7y5wOBeOkJ3om+IYldLeC7mLfp+qS/efvfXTtz+jvJ/rYYdtn7Mbhy/+w&#10;pVzMBe4z3d0kPH6/E4b5Td/QX2DF7Ou247RJTrvz+ScOI0xT2gP9Huhn7ZsxnG+zt6Ik7HcuPGP7&#10;0teXdAb8tUf7m8SeM8dEignEviMy23giDCPOR6j/UBbSIa8Vx9h2znjXrzlmLdyXIe8d9+zv+35L&#10;vJvALur/kX11xWcarL9/27PSUyPDbgZD/Dh1Ltj/B2piiItYhu3zPhfYfW/qfj/KyLouBmjTc+va&#10;7lPfkIFa71GS9EPjfRFL9v8th/p/Z+wX3LSi2wPeOVIShOmQBoDLgeur85X4IFUxHT4O5cue9Qz1&#10;/xzK93jBMDnDh/qP+P/DC16DT+kmC8xi1dVp/tB8ZZin6opp54a+J+xHNVEfUrqllRma9ygn6VR4&#10;YTrl7w92vXnPMHkB5ZMc8pHGBnJMxTOW9ilDgvRUKDgOjTC0ZT3DzsWp+coOof0aRSmEKemO8YL2&#10;DPzMsBexgn5ZCPblEzbs4PejnKAPEITJoX/vJ+AnJEinxv/+fQIeh+DJtV8MVF9Bt6CMc2WFXV9+&#10;ZnoB0cQDJpz1EHF6lEz7MDuUUWqTBdP+Xz7RYvl9raIUwgXtDd2S7I/JZ0wsD2FN2aTAhOkhTsZH&#10;TIzlDX2Y6s/gf+9fDtSHr4T8hWJ6VtjF8GcO+38f6zy4YXrr77Fwh103P3Ec4vQJu9amTDc6JPbH&#10;W+O7zCq2L2MYpTbxGWcOaaR5wrRW3lbwNYtST4ld0N4z7VPRj4zvc1RgJ+NYVhZ/Md52E/aR/VPi&#10;fWvGspo9YH++DA3XHSP+gjy2gBn7PPDW32MRYlOzwm54CdMdE3/9S9DoyDmRY/fnMUdanrHzNuEw&#10;U39WBKPcmKMu3n0lIXKkVKI0UGA3q5+wk2/si9oj9mP9nZDj8BBU2M3sDcP9ye6xp7uE9otxjlmE&#10;Yxnjd6iwY/6j68u+lrNn7Fi+IQTWiOPFC5gZJiKGshj48+AnDnMe1PfjZ+ymdo/dZF7r8H5dnA75&#10;226j/t9PkBg9VyrCPeMTw422eB2QMM2kKiV2rRpa99xj/78ZHQ1RP/A/fMt3lvg3VPxPb4q+PTtx&#10;0tqyb/TtE2Y9LLEnoWrP+obC5+FLMVHelgrFp78qa699/kgpZhnelmz8ATtORc/6uzJn/TjsijD0&#10;aTHK2iJOG/8/8OdBQnuU6SN2Hiyxc1WuGseJzxGZYr/vvpHRD+i/L+wakRKuF20awd87/VJyPDqg&#10;Tv1eOKPbfpX01wTAaeaom5LELXNCMtn6e7CTrNp4v+Q0h3JT97pi3BvuDDuOY7fTB//7HmPfxGFI&#10;CJMeVBznjUR0IyVcd9h4Dy//72XDOiG2kdbelxP1YQxS9zraf+H/B9k06R6MQqcTAAAAAElFTkSu&#10;QmCCUEsDBAoAAAAAAAAAIQBmww3mbjgAAG44AAAUAAAAZHJzL21lZGlhL2ltYWdlMi5wbmeJUE5H&#10;DQoaCgAAAA1JSERSAAAA/gAAAHwIBgAAAEnuDYIAAAAEc0JJVAgICAh8CGSIAAAgAElEQVR4nO2d&#10;d7wcVb3Av+ecmd2996aTXgUiJUBAQTqEGgwgwnvAU6SJwYKigk9KKDF0BEFBLBRRKSJBEFFAECSg&#10;IGBUqg8MLY0USL9ld2bOeX/8drN7987eu7t39yaQ/X4+m9ydnXJm5vxO+Z1fUdNOn5hMD0g/YbQa&#10;5qyLaNCgwYcW4+mmwNqzvLYhgfJCs41JqEE2dBu6XA0aNKgjiWZDtCoz2JOvNnCRxkUNwW/Q4MOM&#10;jRwKY724H7Wn0Eb1dZkaNGhQB6KMxRX16V0EX2mIAnu/C/U/nYt0XxWuQYMGNcYCOM9qdZLn6TG2&#10;QIPXSfCVAqUVIe62Jy56+zd9W8oGDRrUgwNnjJ+ijBpDwVQ+tkdXzrX0WakaNGhQN6adPjEJrsvI&#10;vjGUb9BgE6Qh+A0abII0BL9Bg02QhuA3aLAJ0hD8Bg02QWINeKpE/ZnTWpYDg2iuqQmgT5vqT5je&#10;hRuDWp73Q8xY4D2gY0MXZAMzCmgHVtXgPK3Aml6XaCOh14L/EKd+wqA+r9HbZsgMHghAUFPBT4PO&#10;wLpH+OKiCHfvNG66q7v9P7P9JeOSJL/kjNsxsqGvnKqLLbJTTnnKS2N5Mpm0N98495zV9bgOMBj4&#10;HDACCAEfWALcAaws2G8a8L/AZOAt4GbgxjqVqVZsBRwNpBCTEwO8DvwayFR5zknABcC+iLDeD8xC&#10;GgGATwO7Zs+vAQf8EXim6DwfA74D7II853uAy3pRro2GXgn+7zjpC02Y76dUol+IJUID9TD1dWgU&#10;HoaA6JhH3Bf3ncqNX0VeWCf+a9vzD/JV4uaEl5pgsfg6UYfyFKJQnj4iHaQ/e/JO3/3sz/911n/q&#10;cJFdgetjts8DHs7+vT8wG8jZYAwFPoG8kJ/WoUy1YhpwadG2NcDTwBtVnG8UIqDbZr+PBrYBRgKn&#10;II3LScBRRcftDxyINKwA47Pn2aLgPNsBg4AziKl7HySqFvwHOGWPZvwfKWUSq/tsRBlg0AxSTV95&#10;2J0y75P87JrCXz+z9czRxkvemvSSYzui1j4qk5Dy+u3cEbTdNIqdD32XuW11uISjc6saFv1+Inmh&#10;L+Rk4DagHmWqBTZmW7oX5zuEvNAXcixwLfAC8UP/oUATsDb7/UjyQl/IKUgjXE2jtNFQrXJPaTiz&#10;WSUS7fTttDvCkiZE433pQU4fUPhboOz0lNcyNh21lzq8bqTDVnyTmLLbRw+eVofTO7r2MIXbFDC8&#10;xLEDkAq9sRLXc8Y1BuUyuMT2FCLcAHFxJwYChcPDQSXO0z/mGsnsuQs/9R5q9oqqBP9WTkpqzDYB&#10;ti4D+54QwVfj21kzqXB70ktN3gDFAcBhMdqjOdn88Q1yeenJ4niTD5FSqgxeL7F9KZCbhsX1+MUN&#10;UKke/R1gQdG2H2f3z33m0XX6slHRm+W84qFmn+EAo0zKEg7o/IvGbbCplyJyIb5uKdXj1JsfAn8t&#10;2vYucCX08bBsw/Io8IuibRlEuTc/+z2ukhSPqn6b/RTSDpyDNCKFTEJGVrnPQERpudFSy+W8WDSK&#10;JB4GTUhEmqgmwulwODpr61UXr+NNisWItvoUYHtE6H8O/N8GLNOGIIM8g8cRhV0aUdL9qWCfuIFq&#10;AmgGVmS/tyJ6gROBvREdyV3AUzHHxim5eqOnqDt1FfwEBouj3WWet6i3Fe6jSeXtBJAm6vL0FWr9&#10;NrtBlaaKD6jS9n3gqg1diI0AC/wy+4kjbgTkI4JfvN8t2c+HirpZ7iXxiJxbErro6ASZfadx47Ga&#10;jr07XObkwIXvJwvaHAf46PUNBUATfp/rDxQKTyfwtI9SDaPGDzGLY7bFKVDLJa4h2ajX+uvS4xs0&#10;kYs6LPYzh3DTnNz2qdzWCvziXj6/aqDTs41SfoQjgSFydkVE+nxL4nGFG9pO5pyk8g/PEPZJ36uV&#10;RiuPMAyuC21mre8nz9PK0EeBhwcAn0TW3bdFtMRvI3P231Cecs4H9gAmFGxbB/wFWF7imN2zx0xC&#10;rP08YBkyPfgn8GQZ194SOCh7nnHIEPlvwGPAs9lzHoAYH4H0xn8HXuvmnA5YjcyVj0Sey5bZc80D&#10;/gX8HlhU4vgdkOlOrn6ngX9kj4Xy9VM7Ic/GZL+3Z8v+NnLPo7Lbx8Yc+1HghKJtb2fLsCvyznMs&#10;Rt5Td9OD0cgzzo1KIuAVSit1u6Uugt+EzzrSvywU+kL+i1vvf5Dp9w8gdXQ7Acph0yb88uHRLbOz&#10;u7x2N8cc2d8NeqxFJabUe8lQKY2nE3SEmWvvePnsMwGO3nZmR//kwIuBegv/fyPWYdvH/DYdOA14&#10;AqkU3S3LTQDuBTaLOUfxUPXjwIWI8Ux3y05vADchWuviBiCJKLq+Rn6ZLMensuf/LtII/KHo9zsR&#10;S8RSWMT+4EREiAs5KPv/IuAS4Ccxx19TsF+OXwHHZf8uZzCZQu59l6LtPwZOR6wiJxQfVMCudJ1q&#10;zEX0LnHGWCci9haluA6pK4U8CexHFSOVmo9nFYrAhdag7utuvw7sIxGOFD4h0dOHR7fcU/j7scyO&#10;MtjrImetruOgXymNr5Oko8wP7njprDNz2+/596xLWjOrvgMqUPW7/unA3cQLfY5PAN9GKmJ3eMS/&#10;z2LBPhppSD4d81sxWwJXAD8i3+uBNEC3Ig1WsdDnSCJms3GVvKfrjkB0FcVCX8gYRAivjvnNj9nW&#10;0/MrRiP3UEwy+6nG1iCJjBjWxvx2eDfHjQamxGx/iiqnJzUXfIMiTZDuICo1vAQgIJjf5jK2GZ8A&#10;+3dibmA5axa2EQS1EHwR3s7nWS/0mfbrb3/xrG8WH3P3qxfNag9X3embzu9fK4NRvR4sHQX8gPLf&#10;QU8PwRFvmFJYQScBNyBGKJWwks7GQlcDny3z2Djrt56GUKaH3wv5FmKC29P5qxm2xU0JInJqqcrp&#10;j0xT4kbC+5GfOhSzB10b2JCuy41lU3PBtzg8vCREPaxnqyEJZXSGCIOKmyPRQqLZR/u9Xf7TyqCV&#10;wdPe+nWDnNBngvYbbn/lnK/HHXfUNt8cldAtW1uXlx2jPSIbrAlssMTT1bx7QHq0KygtzBGdnW9q&#10;xRnEW/itQoaNf0bmwoWKqflI75t7CIch049S1HoZKwAW9nDeC8nrEOqNyZblVcRRahHxirx2pNyL&#10;s58l2WM6EIegYoYjTkVxHBCz7TmqnN9DnQS/Sfnax9u9u/2SqCkpPNrI4KEPeZjPd7J4mwl6IMnj&#10;mlRCR70QfE/7WBety4ThZ4Moc7GnExjl4eskQdTxo1++fPbpcccdsfXXRvfzR96T9Jp2D20me64E&#10;zro1QZA+JrSte6fD9n/6ptIRJAD/RbyBRztwEdLC744IWVwlqYb+wJ4x2x/MXmsKUsF2y17/x4ii&#10;71Lyhi8JpPGI4+/A/2SP3QNp2HrjH7AE8TTMPYvcOePWzLdA9Ap9gYc0gicUlOsfMfs9Ruey7wEc&#10;n/3tQeKH+8V6CZBpVZzg308vDLPqsmaVJsSgT32E6ZvH/f4HTt2pmeSxaSJCLEnl9/fwZ/6Uw9ev&#10;o+7Gqfv4+Cf6GHxMVaIvQm9brXIn3vnKOXfd/tK5F2aijit9kyITtN+0+VFtpyu6uuwetc2MUQMS&#10;4+5Oes17ZqKO7LkSOGfXptPrTvj1/8165NevXPLG0vQbRwdh+kVTWc+vkHl2MRYRqpnA84jp6YPI&#10;3O/Wyu48lrF0VfyBuO0WathDpCKfhlTaQsXgLsBeMed4CRG8u5HVgL8B5yLKtGp84QNEafg9RCG2&#10;KHvec5GGMY5Dq7hOb1hG3nw3zjlkHdLjL0AazrfJGwe9Sfxw/2C6+gjsjOhaCik1aiibmgu+h8ag&#10;Ga76jXeYm4odaR7k88M83M+HqX6DfTQpPNa6zO0hbsYX+f36B9hE5gUNU9e6deenXbDQr7CoWmms&#10;de/Z0J54xwvnrlc0prf5x3ntmdajtrBbfG3WrFldFDSHTvj2yBZ/4D39k0P2stnRrad9rLXr2m3r&#10;CXe9Nut3uX0f+8+tb+Kid3VlZdsSce8s5q+IpriYENEE98ZxBeRdxxX0HETA43iLznPj/YlXeF2B&#10;9NDF3I/MaStlJSLwcfyIeHv8bYEhVVyrFsQ91570FHHK7wmIMreQveiqT5gLvFxe0eKp2XJezgjH&#10;OtfeRubvAeEfHHbucNKdWsMIv9WDs953rTtb7GEe3i4J9EFtdFykChR8+/OL3LzzyT8wfZWP+WGU&#10;NdQtB9800ZZZfeOdr5x/b+H22bNnRzA7Vinyqe2/MWKIGnZPwm/Zc21mxXfCoP0j/Zs2OzmIMm1p&#10;23rir1+eeX/B7uaE7S692fNShwS2IluNHYifjz5KaQVUnLBVymJEoIYVbd8d0fI/ni3DQ5Q2841z&#10;d12CvKc4qjWBdJTulFYjZS2eKk1A7AhWdDli4+RhpKzFjdXhyHvI8cmYYx+kOmXlemom+AkM1tn3&#10;DProg/lp7Po9wKe4sQ14JPu5/PecekQT+p4mUvuQ957qRBvphU0VejmGNo2nk0ecMPnSX9324nk9&#10;to7TJp4+bJAac5fvN+0VZNq+dfvLZ18DmOMnXxpmAubc/e+ZhS20OWH7y36a8FtODqIOKqzbxYKX&#10;45/dHFOL9cSVSHCLON1CElnTnwZcjgjyXcjad67h7kfXISeIQcr7Ja7ZdSmlfLo7Lq5haqKrye3G&#10;zLuIHuCYou37IkuPHcBHkGhKhbQBD/T24jUb6ifQWOy/D+DHJYU+jsO56YFWMu85ovGl9lnFurVp&#10;F1S0nh/ZAN/42ysS95204xVxQ+v1TJt4+rChqdF39U8N3q8jvfbun7/87VyAj+j2F8879e5/n3d7&#10;we7mc9tf9uOk3/KFIOqoxuEobrXD0Teus1cjFa47kshc8xakAcjN6VPED6UXET/HrSelNPylfOg3&#10;RhxicFVMzuoQRCFY/MyfRSz2ekXNBN9J4x43z+sJZfBWRLiSyzEZovkWt7qy9XxFJurAN/5E6/R9&#10;J2x3ZdwwlSO3OXezIU2j70z6LQe0BWvQxt/l89tcW8qn3hy/3WU3NPktp2aidLVehnE30UHfCM8r&#10;wGcoMbKKYRfgd0jsuVIhjTamgJ4btUdcDI8jSsJCDHkt/m4xxzxA7/U9tTXZddUJvgW3WKE2f5hT&#10;t4vAL9RkhKjIYkdrSFczXcxEHSRM6qMBmfs+t8OVn77jpbPXa7APmXTGkH5mwJ0pr+WgdNQGOHyd&#10;2iJMhPcfv821n779/84oXKZRn9v+8uuSfvOXMtX19AX324UUfTdMfRJR0n0d0brH2lAUMAS4GHF1&#10;jZtX9kc6kF5XxgqICzHmEE36B4llyHz95KLtOyEdxD5F21up0fJuzXp8BXjYUk4T3WJxr7aQOBj4&#10;u4FnbcFH4573Ub9TqBFBlXVLev7k1kap+07e6bsfBfj0hG8MGmqG3Zn0WqaK0MtdBDaNr/2xJhHe&#10;d9Kka3fK/XDcDpdfl/KbTwuq7+lzxCmfFH1ngAIyPD8b2BHxOf8x3Y8C9kTmm3FebeOJF0Toncdb&#10;d8SZOK9l4xL8cu/7/phtkxGla/H09++UjjBUETXr8TWKNK6n+WOJQqhFRmntY1LFTyunFo562aFk&#10;onYSJrVtJkzfc+KOl38ntG56yms5JBN1tTHJ2A58nRofmvR9J026cnqoMtNSXtPXROh73bEtRnrO&#10;4uWeA5B18DjqFe1oBRKZdzaivNsPsYIrXlIahJiT/geJRFvIRCSCbZxBiqI609buGIKUs5h5yFr5&#10;xkK5neocZNm00OZlFOKQU6yz+D01qgs16fEVEGIJsKW0u92yhsyaAEuEI8J2+oTZ/2tBJurAaDNZ&#10;4d2bMMlDM90E5QxsB1qbj0TGPup5qW8FtiZCD2LsEjclOhJx5YxjIvHvqlLLLQ/pSeLWmNchFevz&#10;dJ0r59rfuN5mEKXt9icgZa+UUn4HAF9ARh/F/JveWQo6qhequN59dJnHrkSG+4X0Q6ZhhR3zOuJH&#10;B1VRsx6/nYAk5rKHmX6WovwoFg5nHWp4ByF9EfUmciFKaaztWWYiF6K1Uc7ZWsbyW4As3Y0p2j4C&#10;uB34InkbbA1MBc6kK5p4S7zu+CZigvtHxHX1iZh99qNrvWhHrM0WII1NcS9+BtLj3lmwbRziljuy&#10;wjKCNEzF67ctiJ7hwhLH/KaC85cKvVWp81KOOL+KrZCR0/PZ7372unFGHw8BXy0qS7HDztPk4wn0&#10;mpoIfk4kksqfbKpYto2wZHpnj1ARzpXfc1eybwXcTrwb5q6IBd8LSGUajWjU4zCISevWSHaXnh7g&#10;RMS9N4GY1x6GmOY+jSiZ/Oz1P0lXwXgF6e1DZGhabFM+CMnq8xWk5x2K6AVK6S1KufLm2AxZTfgX&#10;YrAzGNFHlApg+SxiF1IucT37AMRy8q+IJWIlo9e3Y7YNRUZQjyCN5ScQ0+g4c+052d+27uYaD1LD&#10;nrEqwV9JmxqJ30XCM30YeFehcEUjC4fbENG+O+FUWdOn3yIVYmrMby3EO9PEMQ4Z+n6X0oKfa7m+&#10;SWfPPI0s1xUHmojjOvI91fcQfUTcfe6d/fREkvz0Ie6daUQIuhOEHGngPEovN8ZRKnT2J7KfB+ls&#10;PdcTTxHvvDScvGMOyP1MBl4s2i83zSp1v63kMybVhKrm+C0M3mChtUGEPnJRhylyANHUM2RHTzi0&#10;MmTC9nIqYBqpKG/V4MLlVvhq39nNyAglx8OII9HGQBpxJnqswuP+SWntuKVya8NcmLGe8JFMP3E8&#10;SOkl0b9Rvu1FWVQl+F/ixiDCve5VFC+hdiQlKOebzdh/F27PuPb5Sm0o0RdP/yBoLTec9auIe25P&#10;FSZCerTYXIHIkN8i7zJujpqz8z8X0RW8WWb52hDz3bjrXoK4zPZkbfhc9prFo5GRiAILRGF1GzKk&#10;r4TnkGAmP4v5Lc4mojBs2QokgEfc8p8m30jGLVPG+WGvAU5Fpjk9Ucr2/C+Udmi6hxrbSVQ9x09g&#10;vrfOdRzRpPxkX6bRynn/GfjRVO7oVPEipX7ekWn7UsJLNlfoONNrEiZFR9A6r9/AsZXYUf8LMY89&#10;AdHqT0QqhkLmmM8iQpFzgpmPRJsZj1jMLUQUaiGS5OEqxCAnzJ7Dkk+y0Y7kjrsdmccfjqwi5HwH&#10;coqnRUglvBNZgSjF95DpynTE0GQYIjRpZM57DzLvX40I3VbkFYOvkrdUnI/Em9sameIcgPgEjMw+&#10;i9x0II2shryINBZPUNpq8BakR89VAk3XofLvkaXJLyORiZLICPJxpFEBCRu2M/mGwFA66s1L5A2j&#10;DkSUcyZb9hVIj/1AN8dnkF6/2Gp0TUzZe42aMnNCygvdfM/Xw1zkUEaRiaKT/nzxglIxydfzR075&#10;nId/Q7NKDgz7wHBLowiICFxw9UpWnXMss7vMa4/easb0ltTgH/km6YcuoN45NpSSkNyZqGOZs9Ex&#10;v3zpnFKeauUwnM6CX2p5qlaWcgk6Ow0FdDUhLYdc7rhc41HNOYoZRlfBf68G541DIfdQS/PjUbA+&#10;ffRKep6SKUTwi73x7kdGNlVV5GmnT0xm+qfn+CmzW5RxJJoNmbX2y73S6h/Cz+74Pae8oJw7OYPb&#10;VaM9WxftvAEikvivZwjuOISbSype7nn9spuP3/ay15zjW2B3tNj+dcurpRQatSqy9jksV/7y5XOK&#10;lTaVUq7A1KqVzfXwvSVdo/MU0m3MxhrjqL3PQaXGbPsTr+y9kzqsc/d6Oe9wfvYyMt/baLj93zOe&#10;Ap46YfJVwyOtBppMVB/BTyZQVr33ixfOqCbKTIMGOfoj07RindsrdDXuqQl1z523IbntxW8vozbD&#10;zgYNasEQxDT3TWT47yF+B5fRdW4P8H3q5H/woRb8Bg02Mi5A7CleQ+L1tSACH5coZS7dJ9joFbUT&#10;/GnXJen3fv00acvQzJlV8Txs2ukTk/2GJGpernUrMqrfkISbPevVjTpHWoONhoGItST0bJzUjqwO&#10;1C2+QO8Ff9+zT1TaHKVaF41mXX3sWwFQyrj9Zixyzt3LnMu7bQn3PnfksOaE/4XIqT3TYXp4OkzX&#10;vkHqj0qHaXfwheMXYPRj3mDv5w99fd4HLRBEg75jMqWdsArJII5ST9ezMNUL/pSZKWU7btJ+6niU&#10;Blt/W3ulzSdw0ZF233OnuBGJ05g9q0tvu/+ZY3ZURv/KJP1ttXU4r77Ledqo3VHqGLsiPPLIH44+&#10;/rdfW1yVh2KDDz0DiHfHLuQFJE5CrXIplKRqwVdh2wW6uf/xBB1Qx46+ExGgNDrR9AW3vO3fVoxI&#10;1nPIzElDwnDdHYkmb9ugrW+cfiIcKEg0m0+uW+bdgNhmb1CT5o0cgwxztyHvubcaUXi9TmXOMeUw&#10;AKnnrWzY0FwPIZ6PhyHh1cchxkwrEYu/JxDHpD4JJlKd4O/zzVHKqVOIgr4T+hzOgg0BprPrzJt4&#10;btZ6673WNas+02+z5HZBe995+kmZIGy34PivKWeN2WXOdxf9rW8L8IHhOMRSblfiQ4YvQwTgt4gQ&#10;VOJ4E8dIxFpuS0RR9o1enq83WMQi8i/Z7zlHpYBehsquhuoCcaS9bZXnjcwKYGUoDdoDnbNmrAIb&#10;Avoj+GsnFW42fsnEEFWjNJiEwm/S+E0aLykfv0mjvXz5rXX4KePbKNqpm9NtylyMmPDug1T6dYh/&#10;+X8Qs12LWC4eixitTK/BNVOIa/Ng4oN3bEjSiNFQnws9VNvjW5dEGXAVCL72QGlcmO7A2SUoN1AZ&#10;fzBKQ1SpYtyhtEmRCTuFJvJTprmWNk5eQhGkrYsiN1fhXrMOZzRjraNNwUpQe3hJvUWUKbho37kt&#10;fJA4Djg/+/cCJBhIrkd3yPB/FBJT/kgkStDzXU9TMY68vf4HcfVFk9cJ1DRSTXWC72MrKoNJ4Gyw&#10;xAbR9Tj3G5RaBiaFjQ7SLvyG8pM7E1Y4/XIOtOrUWjpbmwdjkhrjKTLtwR+1VhdntJo7Z9b8DoCZ&#10;M9GzZonJ7EEzx40O2sMf+yn/iCiQKY9VfRBG6INFEgnQAeJwcjzxmXdWIXPdnyJGLm/3ReE2co5F&#10;goKAODL1xg+kE/U34DE+zgZvWxcexV+uKnY7vM0e/L/3qrT5hfaT/12x8PcCbRTaUzjrsKETXx4F&#10;xlO40M4NMtEfB+sBs2Zf1HmdPif0AH+atWDxbl8a87/9hkb7GE/3kBZ8k2Vb8tlgHqa8yluLOAUf&#10;BgYhcQtB7ABqRn0FX2mctYGN7Nd46qp/cczdhnf/cZIy3u4K96a17hc8etm7bso3prsgNVmZxEcp&#10;IxZer4qkwCQ0QUe4Kgx5QaGGaqO3M1422mJkfzFkrf3K7GsXlpXg4vVH25bt9N/9VnjJ2Aw5DcSF&#10;OJc49akNWZAPIIVz6ZrqAuqSJjt/dg9nwyd56so/AKh3/36pSTXfoj3vVJVoulwp9xv2OntHwmRE&#10;2HELur7FURqUUYQZ930itfPjly7YT4XeXgH26DAdLTVG0bGi9YflCj3Adkf0/4SX0iOr0XNuIhTG&#10;3Zu/wUrRoBP17fG1QaGfdAD7fGWcgtOIAnK9uvaTe1g6rnMDmqbZZe89rIOmWUrrZL2WCLWnCTLh&#10;VY9fsuCs3LY/XfnmauA3u311xMIBCfWn1ODmk+D9f1Cm66uXcvuahGkJ09VEbNokKDRYaVg2VkZU&#10;4u9eU+c5vsJaKwYJKjUIRxOuoPzOgSLN6o7TdHLYUYCpV+AM7SmiMHp99WvrLo37/dkblj67z7fH&#10;XDNgaPLC/c4eM++JKxf9oJzzvvdy253DJjWdmWj2SmWTqZQtkPXnJsRmewUy5y1XaJqQpauhSCCL&#10;NiQ6Tzkht3KBI4orWROyFj4UEeTVSO/dnedjMnuewlDciezxHvlgm3H3lcsWWw5DkXnwIGRNZSmy&#10;RGiz5660NTbkIxMlkHt9i/IMi0qVewtk5NNMz+9DZa8b0tnWIYU8N1OwX0SV60j1FXwXobTa0QGs&#10;eu9NBox4HW0mEWU70yiDVuZgfO/g3Pd6xdb3EpqO1eG9c2evLBnbrXVZ+nfJlDnXb/K+fuA54x94&#10;7Ir5PQrLoK1aJmqfhHWuN6E+ByL5045FQlQVhp/OVbw/Ab8ASqX83g5Z+z4A0YoXxt9bjqSWvjN7&#10;jripzM7AT7J/fwkJvb0lYnBzSPbvXCy7CFmWewaJwFtssPQZ4JzsfoWRfa9BAnUW1rtZQC4F+RAk&#10;uOeWSOSZUjH0QUKWTUeiBI8vOOcqxD7gLiQIZrkNyGAkp8ExiODn9BIWef6PI6G44sKRpZDViJ2y&#10;170caSxPRpYyt6HzO12OWCneAdxaVMZPZo8P6fzsrkWeR6Hgv4to+yt2Pa+v4FuL0uzpdj+mib/d&#10;1ur2/d+nlDKTOjVSzlaxjl85zjmUi7qNiqKb9UpnWean9BbpIHx8/xnj7/Jw/4dvQ9savDGkZejc&#10;nDfewTO3GB60Zz7lJfUl2uDbsOoGawrwAyRufBwDkQq1EyKQVyIVIzcV0UjgyPMorfkdlv3sg8R1&#10;/zJdkzP0Ix9qewwiTD+lc+XLYZBRxUeQgKEXIiG+c0wqcT9xWXUmkRf8FiQSzSCkYYkjgaT7/irx&#10;OqpB5MOGLyYf1LM7pgA/ypalGI00RFsijcIZwM9jyrQ30rPPReIe3kZ8qi/Iv4+9ELuFE8gL7xji&#10;n93mdE6zRba8cS69PVLnob5DaX8iZvO9gUddOvgbvvsSxu8+Fp6zNTcFVkoRobt9SKrVemqI82zk&#10;SKS8CWHaHhtZXjLOP0KlTLQiXDf3gPPGLcKSjKJo22SLt7lz0AuhPwTpIXKGSGuQiCtzkIqQQHry&#10;A5BAlP2hi3Xi1XSO6f4MIkgvI0YrI4BDkVxsKSQQ5K8Rm/HCVF4B0st4SE+6b7ZcaxEz2ueQ3rQZ&#10;CR5xAFJJk0hjtIy8QDyM9KAZpMHKpX2+DxniFg71/1BQBotY9A0iPt5gAomq+7mCbc8hTi0vZo/f&#10;AhkNTKG8NFb7ZcuVewevIIE4/4k8k62RmHefyO5zS7ZshXkO10OwYFwAABgZSURBVCGBT7dAhPYe&#10;8imun0FGRO8gjci4bNlygTemAjchDXKA2PT/d/a3g8jbQFyKjMIKaUWmDRVTP8FXGhcFHXhN76H1&#10;lsCjJP05Lmh7HbwWsPHS4rAohiutU7Wc79vIkUjqbpNHJIf722nfjIgCZ7VBt65I/88zP1ry/JRv&#10;jbmlebPkKTZ0u2ojbZYNHVHoejMz2RKpRLkK9wAwg/ih/AXIEPBzwI3ke/vPkxf6NBIC7cd0naPf&#10;iQwpb0Z66Y8DFyEjiMI7yP19RPb/+xGLu7gyjULMcL+Q/X4OYo23AnEpzbmVnkJe8G+g8hj4hcwg&#10;L/TtwFnIqKR4nns10lBeggh2qTnYOOS55N7BlUg0nOKw4ddmr30BIrzfQ+5vYfZ3S94yMCfQbyKZ&#10;i+6jay3xEEOmHyBTiiOyn98gsQvvze5XaPz0R2q4HFqf9TOlcY52CyfZyH2MpPsVAE9e/ZZVdi/r&#10;qZ1tMor/BJmP2TA4E5QsuteIKLBYow7d99vjinOOAzBlJl5Ts3+mDfkb1uxmo+iZpoHeIXt8cdQ2&#10;ylNb2dASZSxBuyXssNLL965dOp98/rz7kWFkqfk7SC96AvmXP5J8YguLBG74IaW1v48hc86cjuNk&#10;8r1SHPcgc/VSZXoXiSWfC3y6NTJKKKYwjnycY065bI9MaUCE7CTkfkspt55GGqW4BKU5vkXehv/7&#10;SOMVlyugA5nOXJf9PhbRBxRSWFkXIuHL7yW+loTI6GhGwbYjY/YrVBhXm9cvlvr0+EqDDdaQTD3B&#10;o7M6h0Se872eQyTv/uUXXeRZZTxdE2WfAqUViSav2YXBrw+ZueW+f5z1Rqc5rh+Nu6ZleHLvdcs6&#10;nsCLFtsMaxPN/sUodaHxjd/JHr/37Eh+OLcQOJ3Kl7qOJm/V9QAyEuiJOYhy7+uItv1YuirmQMJY&#10;n0fPijGHzGUPzn7fk65x41WJvyvli+Tn6zchqb17IiBekQkyX86lt3oDGb30xMWIgI5HeuiriW8o&#10;rqG85Bp3IcKfy5HYjz5yy62nxYwiCmPn1P7+5+zMfuefzQEzJsf9jtJx2UqqK4QS89wwiJZkWoPZ&#10;hPYS3d5RXKFVhH54zbL2y61jEFa95qXM1DBjMZ72Xe2D9E4j34LfTmlFVil88qGYQ2QIXy6zyTcy&#10;e9I5M0xOMP9G6RRTxbxAPpVZNZlxy2EzRE8BImg3lHmcoXQd/xT5bMN3IFOUnngPmc6A6F7ilJVr&#10;kBWYcngf+Hv277HUuFfvjr4PtrnPN0dFYXS/aR4wxnWs+4Ld4bjdeOnOuDTDvUYpQDkXhtEVkRdd&#10;8/isd0uNNtyfL3nnQeDBnb+488yBI5fs7QJuNZ6e0AvFXclikR8SWzort8plJLL8BuLMUkmYppcQ&#10;od4B6fW2QDLbFFIqqWQcSxGhGUR5GvRq2AnpZSGfWba37JH9P01leoe/Al9DZGcyXRVui8jP/csh&#10;lz/AR55hpfH4q6K+NrJxJFJNKDOYMAO44SRq17sXo7TCOVYueS193ZzSQt+JuTfODR6/aNGfg7Zo&#10;jvFqp2MooIX8vPJtqvNCG0peIfUv4vOzl2I1+RHGEDov1+VuuLt5cTFp6u/yOpm8IdBcep9QpD+i&#10;XAURtOe62beYeeRHTNvE/J6hsuQcuWU8TXxevrrQ9z3+Y1e85fY644cq0XwWSl3L3NsrqWQVoTRg&#10;3bqFz6QrrphOsbTEukNvGUp+SNeT9VspxpOvJEupXBGSU/B5xK/9V3I+Rf1tlQuNXyoZjZRiCHnF&#10;6iBEa59LPNodEbL+nrvfuBGOKuM8hRQqJ/vMpXtDxNV3LgheIRlgUf+i3jer1MrkgGTFgm88FtWp&#10;ZIPJa2sd1d1/M/nKVU0+uUJBjaukG5vTwWYFf9ci1ZUhP4IYhBg0VUM5dgI9sUGe9QZJqKEME0n0&#10;g7Wrhva8d28upEDrd5e/urxsb7scxmdR1pegnk1TtYJfeEw1w8Pc8ZbSWu+NicLGqRaCUvjcFyMr&#10;EdU4wfTGJmGDskEE3zN6YRRkXsar79xQKVC4hVTxUt9fEqweOsJDGYWrrePQCmTJZjDSczch1nGV&#10;kHNqUFQXoCF3TDuV6Qc2FIX+FX7JvcqncHqyEjH/3aSop3LP4btYwQ5GvXuLXf767gyfd2fc756r&#10;JJhfaZQBl3GVaFjXE60OllhrW2toQ5RjGfm134lUtwQ2n7yCaUsqE4ZB5DXkS6l9ltt6UKgHKbZX&#10;745BdJ4m5FhB/r43Iz/f32SoT4/vHCjdTLsdS9zyxOzZEdBKiaTSoUsM1Kr3IhdlHJFzh+w/Y/xg&#10;tCr7XrVzkbVuM6WVqXFvDzJHnYesAw9FHC3+U+E5liCVdzSyLDeS8m0BdiSf0eUNKlt62lC8XfB3&#10;XHLJUiSInwrlPPh2QpR1H+eD0QDWjOoEP9TdC6WLUEr319bd5/Y9u2InAgUjldaqe0cd1aUcqsgv&#10;1gYOP2n20EbtQYU4B1HGVuwrpF2Pc1CHGHh8Ovv9eMRktxIWA88iziMjEWeOW8s89mjyprPlGpps&#10;aJ5HlJhDEdv7iXT1LoxjBKVHQ08jz8IgFowP9LqUtaewLtXUa606wU/YqEedlLMozxujlK58GJVP&#10;mtHNLjYgYTtpeKO0a/UKLcOVONPUwQgnHgWRV5by6VGkxx6CmH5OBR6p4EoWqahHZb9/HXEGWVXy&#10;CGEKYqMPMsy/p4JrbkjeRvzhj0We2bfIO690x1EFfxdXgpwD0hDET+KX5P0ONhZ6q8QtSXVzfJd5&#10;04WZ1aju0oAhwhtlKv/0FMBOeaDcUmxLJwuuIGOfXa/y6mOUVoQdUej7Ki5QQzGvkXdhTSABMLpz&#10;mMnxEfJ391vEXBZkyHoV3TvB7IJ4suXWnn9CeVF5NhZ+Sl4QvkjeYacUX0CcmnIU14o3EU9GkOd2&#10;M3mfg+5oQezqe6j8NaFwqTbevL1KqhP8p69/w8FsTKLnfeuBl8TZ8Dc8e1nnaURoZ2daw3/7qT42&#10;SFTgN2mi0N47fOd3nynzqEsRX20QhdXvEQ+wyYg13TBkqLoDEsXlD9n9984esxKp/Dkl33Rk1HBM&#10;9nxDs8d/DHE1fYR8auaHkIbig8TjiKENSL29mnxmntHI/Y5FAnncijjy+OSHyDsgHn6FlfZyJNYA&#10;iMLzfsTf/1NIWPARyFRqO6RRuAzxY3gOCaJRb14h77QzHZnSJZBGLJUt167VnLhq5Z7L+Oc71b6d&#10;SjTvgQ3BRdStt82dVxnQHjZo/ZPr6OgSlukv1y9ZfsDMzU8Og+g2v9nbykUuuxRXvyGAUlKsTGv4&#10;J/C/PvvYspcOVyAeenchtvtDkTBU5yGKJodU8FF07sn3Ie+a+xhiN349UhH2zX6WI0tgHuJzXtg7&#10;3Y+EayrOS1eYtaWSepGLEVfquMJr99QiF54rbm4+A1mKzMUAOC77WYA0gM10Nqq5LnueryCN3tOI&#10;z30u7mIr4t//E0TYm5AYB5/P/rYsW+Zh5MOO5fgEnXME5MqbE8xyyT2fJF2fz3+Q9/U55D0+hJho&#10;B9n9t8+WcXs6L3n2SPVa/WcvW2r3PucwOlpnaK0+BWoo2ET3oXWqRSnQGUe01JngHjx7Dc9dH+cO&#10;yeOz3npuylljDoysOslE9mCr1aBSMT96RfYVKctClTAPqI707Y9fvbTSJI/vInP8s5GXOx6pOMVL&#10;VhlEmfUbpJcr5GbEBXQGovhqJh/aqZAXsvvGBa7IXWMlUoFjn20JImRIOqLEcW2IEEX07HocIhW5&#10;H/H6ijQSA2Au4sq8bXb7uKL9FiAefN9Fpkd7IqsZ/em6vLcYUfJ9EQlMsn12ewtd38MK5DneibyL&#10;QlYh97qcyuxGWrOftcRbJZ6BNEhHIvJaHExmcfb3igRfTZk5IeWFbr7n62EuciijyETRSX++eMEv&#10;yz7LlJkpXNs40ClU7X1YcUaB30HrsreZe+OHNTtdLgbbFkiv5RCBWoIEynyBns1VP45UjOHZc+SO&#10;fwXp7bp7dk3Za3tImKieFIU5FCIgg5BKX7ysOAgRvhAJWtld46iz+w5ElI+Lu9m3HyLQWyP3msju&#10;/xYyIlpesO8QRA+ikR6zlJlzInvOScj7GJ49z8rsfb1E6aXXCdnrvE9l+QOGIVOUVmR5tVSjsS/y&#10;ficgjUQugOpzdCP0006fmMz0T8/xU2a3KONINBsya+2Xa7OOP2dWB5WvRTfozHK6BrGolH/Q1U20&#10;XNqRBqJSHN0rCVchwlYOtodzFbIO0VuUsxqyAtER9EQGmfM/UWYZCnkn+6mU5XRupErxJDXMndf3&#10;brkNGjTY4DQEv0GDTZCG4DdosAnSEPwGDTZBGoLfoMEmSEPwGzTYBGkIfoMGmyANwW/QYBOkIfgN&#10;GmyCNAS/QYNNkIbgN2iwCdIQ/AYNNkEagt+gwSZIQ/AbNNgEaQh+gwabIA3Bb9BgE2SDpNDa1Nhv&#10;xtivJlPmSKWgY01w8xNXLf51qX23O2rQjiO36f9d5Sntoq4xzJUCz8O2vdcx68kblsUF9vSnfHvs&#10;VakBZgebocMGnP/YFe/8M+5aUy8cs7/TZoYL8lnClOQKXKlwCyLPPZYcmnr8oa/PKw6ZpQ68YOwF&#10;vmf2DdLxmQeMrzShfeaRSxdcCLht/mfgx8dvPfAKG+WDsymcdrBSa/WGNubeP856q5J01Q16QUPw&#10;+wBt2T/R5B2kDaRXR68CJQUfpUf6KTNV+xqsQ/ud4zYqwCQ1q5dn7iMfpXc9u395yMdSzd43PKPQ&#10;AzRtq9LzKRWD3vM2TyTMQc6T5KDak2spBVHoMBn3reC9zHPTZo4596FZiwoj2Cjl2Mdv9g5U2qI9&#10;JSnJC0+d0LSuDjfjGL7DbCIvo0f5Td7BLhuZrfC+bOgIA3vG/t8ee/Wfr1p4ATVOHtGgKw3B7wsU&#10;bWGHRRuwWnebndZpFYZpi3EQBbbdtfOSgoxTErlV4bRqVZHxXWw4q6aW1KeNr8i0WYzv0FpPnXzU&#10;iOEv3rd0WfG+GpcJOyw4CMNoDU69pBROOUYoT31UewrfM7tGIfftc+boaU9ds/jp/MGqNeywRIEl&#10;027fATUfnZ86Gk8lg47oUWZLDDnnqzDssJKhKLJtqs294BROwZaeb0YoVCI1wJ8x9byxrz5y6cLi&#10;gKINakxD8DdStFHYiPl+mDj8ocvnFcZkK524exTNKuEdIqkLwUYOY/QWQ7ZW+9A1Kux6vKSmfU3w&#10;8pPXLtofCCaePjE5rl/bIT7eVcrorTzfG5BIuCuYwFTe6Rzw00to2t/v+OlTNyy9vNNJZ6K5omvP&#10;rT1wjjdWLPWnzb3xzTVTL9lybLAu/bNEi3+Q0hBadRwScryatNUNyqSh3NuIUUo725EoFoCSUYz3&#10;Pnr0nsZjsg0dNrIvRJFdbpIKg3dUqWMKzurICtu86+el/3z54t+tXpI+0UassqFF+3rvvT41cv+4&#10;QyMdMzSf1c1wXeHaV6YiwD1y/hsL8PQPwkBioEcd7qNDhtDSY3kb9IpYwVfKVZqvvUE9cM4NYEC3&#10;U4NCmvvrQ/0m40eRDYLW8Eob8iYOtKcOmvypZPfppWUq0Skt1LM3Ln3WOR5WWuEltWoe7O+XK1mn&#10;Y62rLOS5Q/VLZNbXvUgXhGRXPSVlbFAJD10/L61U1/fTZajvLBDqzxxw/pit+qRkGxFa+3gmyqyZ&#10;l7nj6du6zon7EufAOddvTf8lUw8+9yOrtA6UMygMpNfYl+Z8791OseF3PGnCIIc9PKsImD/n1ncf&#10;nvq1cXs7x25e0hsxYKshB8O7N1ZajmBd5h+JocnPOAs2UpMommo46/Cbva0POm+LvQ1pqU/KeMqY&#10;ZQ/Peis2EboD+9wd89YB7Pq5IQO8UE/3miQtuvZ4ecWK9Wmjes0unxk9btC2ieMIgk1SY6icNg4m&#10;uKJxYyfBd07+SabMsdrzju3D8m0UKK2wIbTT/hSS0WWDYSMHqHFRZO9DgVWewoLna9LtwfEUZdQZ&#10;MDjcSye8zUERpe1fWM3KIB3+VfvmNJPQ+MYchuSF6yEjaWe08RdFgUN7CmfXp/NaP88PMw4/4Z3q&#10;CKdb5WkAk9DYMHoU+CRFGnoXAY4xB5439lrnVFrBgV7CfNxFEAVRkElHPyk+pjekdcfWTc1NV7hQ&#10;1yXH08aPI+hw2fqUJ1a5F2aspBbYxFBaAbbV08mKhKNuKPASWuXG4SCKOEfQJa9cKqWONAnthUEU&#10;Ra3h3QD/+Yu5b5updp6K1EQvqfbd+/TxW/3l+vmvVlIEqyKXqyYOq4nJC2d8rZRWKveDSWoyYVSc&#10;a07OYR1aq6GJ5sTXnYUosNjIoTRrMqGd8dcfvFvTVNXGJYJMa4TkUazlmT/YeAAKmo2vUF1e6aaF&#10;0ooooDmtMxtc6ak1hJFaYjvCyyLlrVEq0pF1ygeIOp4o3Hf7zw4fYZWe6iyEaZvWSbXDQeePG6Es&#10;zgZknHH4SW9Q2BQcBlQk+GGH3UwPVOBAabWMovx3xlMEbZl7dNK73znnAwSh8pRy71Ci57aRC9rX&#10;Bu8rGKqN8YyvsZnwyicuW3hDJWUrB6cCbfwmnK5PVscPGiahQDnPa17hu2BA5p9B2m7mwk370Sit&#10;lNK0+dZr2wjKglJ2pVmbuvGR67tYznWi32Yc6Kf0+DBt8XzTnOrvX5FrxMO0JQocSitMQh3KJH7A&#10;q+WP53xPbae0wkUObdRriDCv7yK0p2hvC59++ruLby/nfNpTuJB5wapoamKAOk776kqAMHD777wz&#10;V82d221+vypwrUE6es1FxNhBbnpo5Txn7HLvoevnpafNnHhYG4H2I2+TfjSZ1kj5Kc9t0fb+urkb&#10;ujAAOG2G6P70kGW2qSU5TRtFJBZw7VEQZZwM4ByAUnpgFDoUao899hq54zOvLnm+1AULv+x8/NBR&#10;iX7mMBtYlFKE6zK5vHydxobGqVTZt6QA54I51y9aOPmEETeM/Ig+0ST0dn6zd1DT7qM+z9zKFZDd&#10;MeijK/6RSPfbY127cn7KbNL1GyBamTGDBwxY5wE8NGteJWmRG/QGG5Xd2yqUbVozpNvU2wd8deQE&#10;nTAHOQfO2qVrFrYfO2R0arH13HrhtJG7JpHyD1e+SSYGmMOAOMGPKFD8HTpzwsiMs9drT48DRZCO&#10;5rkB6g9xZYhwPaW/7nJju54+ccBz189bM+zCsdca9M0AqcGJc3abPvz+Z29etrSi83XDnFmEMH9l&#10;rc73YaFhudeHhBmHl9AHHnjuOIuSZ6+dU9Zo4zeZOx8+L7/85azDWjf8/aaFlx4wY9w6lbW50Mop&#10;ldCqfUnHXU/9eNmLrlkf6HmMVBpc5J54/pfvdcmoeuC5o+9xkTscrfCS5vBJU4Zd/eqc5euXzKLA&#10;4iX15gedO+5iNDjUhEzk9vUSZoKzoA0ErZmL5nx/SZf00lHgSPVPHHbQ+R/p72y0XumoDb5T/N+f&#10;Llrwc2KMjqK0VQCrlkS/GjRMnZJs8vb0U2rz5s2aLgC+1qsH3aBHGoLfBzirfO0pbOhINHl7aqP2&#10;zP2mFCijSHcEbwIv6ijQ2ihQCuPrzRIJc4YqUqR7KU37Mvsm8LJOev/jJWSpKt1qY1NGr10ePTlg&#10;lH0/kTKb+Qm988i9kvu8OoeHcNpoI/P3RJMZa3x9vhQKcNL4hFGUzgRcMOf7S24rPKdyrL+nZIt/&#10;gDbqgEJ7MJNUtK0O/8kUbmMOoY8zOWeeKCQZpiMFMPfGd9v2P2fMBVEQPWJ8Y5It6qt7f2vkE3/5&#10;3pJ7avP0G8TREPw+wb4fZezKKLQ2KlooVArQSvueWwUQadsRRfY9B8pZR9RV1aXCQBGFmeUHnb1F&#10;fwgmhIFdFaajtzqWr4hdCnvu5qVvHXDeuF9Fkf2s0njWmo8DDzmt10ZBtJLIWUd2GVfWDtudcu9p&#10;Y57R2Fsfu2hhF3dZh3qv1D0B6Iw2aPUOw6W3zxhvTRRES9E6SeQWBC391h/15ysWPX7AWeMvViY6&#10;zVmVSqX8046ZOenh2bNerZkhT4PONAS/D2hJtXynNchcn4j8WMcT5UWmNepYBNDWb7PnPRvtYbVR&#10;JlJdhsjWc8oGadLOLBqz85vptlfGHxq0pxMmYZb9/a6OFaXKMHH88DPfWbz0B5bIc0H/9wBsqvWP&#10;Jt20h4u8qPD8zgSte7NgyazvlDSksTYyZ+HcZabEPWVUZIyJ1ua887YL93tmjXpy9yhMNdl16RWv&#10;/mhBJ6F+/LvzZx0yc8QvXEanTKI5ZLtXyzZVbtCgQYMGDRo0aNCgQYMGDRo0aNCgQYMGDRo0+PDy&#10;/85KD8JZ+AwdAAAAAElFTkSuQmCCUEsBAi0AFAAGAAgAAAAhALGCZ7YKAQAAEwIAABMAAAAAAAAA&#10;AAAAAAAAAAAAAFtDb250ZW50X1R5cGVzXS54bWxQSwECLQAUAAYACAAAACEAOP0h/9YAAACUAQAA&#10;CwAAAAAAAAAAAAAAAAA7AQAAX3JlbHMvLnJlbHNQSwECLQAUAAYACAAAACEAPfdEsVYEAABwEQAA&#10;DgAAAAAAAAAAAAAAAAA6AgAAZHJzL2Uyb0RvYy54bWxQSwECLQAUAAYACAAAACEALmzwAMUAAACl&#10;AQAAGQAAAAAAAAAAAAAAAAC8BgAAZHJzL19yZWxzL2Uyb0RvYy54bWwucmVsc1BLAQItABQABgAI&#10;AAAAIQAyw/9+3gAAAAoBAAAPAAAAAAAAAAAAAAAAALgHAABkcnMvZG93bnJldi54bWxQSwECLQAK&#10;AAAAAAAAACEAUKOgGwFPAAABTwAAFAAAAAAAAAAAAAAAAADDCAAAZHJzL21lZGlhL2ltYWdlMS5w&#10;bmdQSwECLQAKAAAAAAAAACEAZsMN5m44AABuOAAAFAAAAAAAAAAAAAAAAAD2VwAAZHJzL21lZGlh&#10;L2ltYWdlMi5wbmdQSwUGAAAAAAcABwC+AQAAlpAAAAAA&#10;">
                <v:group id="_x0000_s1039"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rect id="_x0000_s1040"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rsidR="00EC2A39" w:rsidRDefault="00EC2A39">
                          <w:pPr>
                            <w:spacing w:after="0" w:line="240" w:lineRule="auto"/>
                            <w:textDirection w:val="btLr"/>
                          </w:pPr>
                        </w:p>
                      </w:txbxContent>
                    </v:textbox>
                  </v:rect>
                  <v:group id="Group 14" o:spid="_x0000_s1041" style="position:absolute;left:21138;top:33164;width:64643;height:9271" coordorigin="21138,3316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rect id="Rectangle 15" o:spid="_x0000_s1042" style="position:absolute;left:21138;top:3316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XXwAAAANsAAAAPAAAAZHJzL2Rvd25yZXYueG1sRE9LbsIw&#10;EN0jcQdrkLoDhwjxSTEIKiq1rCD0ANN4GkfE4zR2IdweV0JiN0/vO8t1Z2txodZXjhWMRwkI4sLp&#10;iksFX6f34RyED8gaa8ek4EYe1qt+b4mZdlc+0iUPpYgh7DNUYEJoMil9YciiH7mGOHI/rrUYImxL&#10;qVu8xnBbyzRJptJixbHBYENvhopz/mcVHCaO0l3qt3lpF6b7Pu0/f3Gq1Mug27yCCNSFp/jh/tBx&#10;/gz+f4kHyNUdAAD//wMAUEsBAi0AFAAGAAgAAAAhANvh9svuAAAAhQEAABMAAAAAAAAAAAAAAAAA&#10;AAAAAFtDb250ZW50X1R5cGVzXS54bWxQSwECLQAUAAYACAAAACEAWvQsW78AAAAVAQAACwAAAAAA&#10;AAAAAAAAAAAfAQAAX3JlbHMvLnJlbHNQSwECLQAUAAYACAAAACEA2I8V18AAAADbAAAADwAAAAAA&#10;AAAAAAAAAAAHAgAAZHJzL2Rvd25yZXYueG1sUEsFBgAAAAADAAMAtwAAAPQCAAAAAA==&#10;" filled="f" stroked="f">
                      <v:textbox inset="2.53958mm,2.53958mm,2.53958mm,2.53958mm">
                        <w:txbxContent>
                          <w:p w:rsidR="00EC2A39" w:rsidRDefault="00EC2A39">
                            <w:pPr>
                              <w:spacing w:after="0" w:line="240" w:lineRule="auto"/>
                              <w:textDirection w:val="btLr"/>
                            </w:pPr>
                          </w:p>
                        </w:txbxContent>
                      </v:textbox>
                    </v:rect>
                    <v:group id="Group 16" o:spid="_x0000_s1043" style="position:absolute;left:21138;top:33164;width:64643;height:9271" coordorigin=",-254" coordsize="64643,9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84cxQAAANsAAAAPAAAAZHJzL2Rvd25yZXYueG1sRI9Pa8JA&#10;EMXvQr/DMoXedBNLS0ndiEiVHqRQLYi3ITv5g9nZkF2T+O07h0JvM7w37/1mtZ5cqwbqQ+PZQLpI&#10;QBEX3jZcGfg57eZvoEJEtth6JgN3CrDOH2YrzKwf+ZuGY6yUhHDI0EAdY5dpHYqaHIaF74hFK33v&#10;MMraV9r2OEq4a/UySV61w4alocaOtjUV1+PNGdiPOG6e04/hcC2398vp5et8SMmYp8dp8w4q0hT/&#10;zX/Xn1bwBVZ+kQF0/gsAAP//AwBQSwECLQAUAAYACAAAACEA2+H2y+4AAACFAQAAEwAAAAAAAAAA&#10;AAAAAAAAAAAAW0NvbnRlbnRfVHlwZXNdLnhtbFBLAQItABQABgAIAAAAIQBa9CxbvwAAABUBAAAL&#10;AAAAAAAAAAAAAAAAAB8BAABfcmVscy8ucmVsc1BLAQItABQABgAIAAAAIQATS84cxQAAANsAAAAP&#10;AAAAAAAAAAAAAAAAAAcCAABkcnMvZG93bnJldi54bWxQSwUGAAAAAAMAAwC3AAAA+QIAAAAA&#10;">
                      <v:rect id="Rectangle 17" o:spid="_x0000_s1044" style="position:absolute;top:-254;width:64643;height:92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CQ+wAAAANsAAAAPAAAAZHJzL2Rvd25yZXYueG1sRE/NasJA&#10;EL4LfYdlBG+6MRSpqau0YkE9tYkPMGan2dDsbMyuGt/eFYTe5uP7ncWqt424UOdrxwqmkwQEcel0&#10;zZWCQ/E1fgPhA7LGxjEpuJGH1fJlsMBMuyv/0CUPlYgh7DNUYEJoMyl9aciin7iWOHK/rrMYIuwq&#10;qTu8xnDbyDRJZtJizbHBYEtrQ+VffrYKvl8dpZvUf+aVnZv+WOx3J5wpNRr2H+8gAvXhX/x0b3Wc&#10;P4fHL/EAubwDAAD//wMAUEsBAi0AFAAGAAgAAAAhANvh9svuAAAAhQEAABMAAAAAAAAAAAAAAAAA&#10;AAAAAFtDb250ZW50X1R5cGVzXS54bWxQSwECLQAUAAYACAAAACEAWvQsW78AAAAVAQAACwAAAAAA&#10;AAAAAAAAAAAfAQAAX3JlbHMvLnJlbHNQSwECLQAUAAYACAAAACEAxlwkPsAAAADbAAAADwAAAAAA&#10;AAAAAAAAAAAHAgAAZHJzL2Rvd25yZXYueG1sUEsFBgAAAAADAAMAtwAAAPQCAAAAAA==&#10;" filled="f" stroked="f">
                        <v:textbox inset="2.53958mm,2.53958mm,2.53958mm,2.53958mm">
                          <w:txbxContent>
                            <w:p w:rsidR="00EC2A39" w:rsidRDefault="00EC2A39">
                              <w:pPr>
                                <w:spacing w:after="0" w:line="240" w:lineRule="auto"/>
                                <w:textDirection w:val="btLr"/>
                              </w:pPr>
                            </w:p>
                          </w:txbxContent>
                        </v:textbox>
                      </v:rect>
                      <v:shape id="Shape 18" o:spid="_x0000_s1045" type="#_x0000_t75" alt="Cabinet Office logo" style="position:absolute;width:23495;height:901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4yawgAAANsAAAAPAAAAZHJzL2Rvd25yZXYueG1sRE/Pa8Iw&#10;FL4L/g/hCbuIphM2StdUpjDYZaDOHbw9mremrHmpSdbW/94cBjt+fL/L7WQ7MZAPrWMFj+sMBHHt&#10;dMuNgvPn2yoHESKyxs4xKbhRgG01n5VYaDfykYZTbEQK4VCgAhNjX0gZakMWw9r1xIn7dt5iTNA3&#10;UnscU7jt5CbLnqXFllODwZ72huqf069VcAznwVzzJ3Pgj139dVm2fj/elHpYTK8vICJN8V/8537X&#10;CjZpffqSfoCs7gAAAP//AwBQSwECLQAUAAYACAAAACEA2+H2y+4AAACFAQAAEwAAAAAAAAAAAAAA&#10;AAAAAAAAW0NvbnRlbnRfVHlwZXNdLnhtbFBLAQItABQABgAIAAAAIQBa9CxbvwAAABUBAAALAAAA&#10;AAAAAAAAAAAAAB8BAABfcmVscy8ucmVsc1BLAQItABQABgAIAAAAIQAEN4yawgAAANsAAAAPAAAA&#10;AAAAAAAAAAAAAAcCAABkcnMvZG93bnJldi54bWxQSwUGAAAAAAMAAwC3AAAA9gIAAAAA&#10;">
                        <v:imagedata r:id="rId9" o:title="Cabinet Office logo"/>
                      </v:shape>
                      <v:shape id="Shape 19" o:spid="_x0000_s1046" type="#_x0000_t75" alt="https://lh5.googleusercontent.com/g9l3o-0CEqTScQjVpykmQCHTEHq5NWiPDkQklccA1R5inL4KazmRHZt7BJpfkjLu6K73B6Nr2EkB_LLzc4KdINh6lrwnmP2Rz9l_xAVWg1Byeo4JXZ8bvSQDlkg99dhu9MGKVvY" style="position:absolute;left:46355;top:-254;width:18288;height:927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WrwwAAANsAAAAPAAAAZHJzL2Rvd25yZXYueG1sRI9Ra8Iw&#10;FIXfB/6HcIW9zbSFbdIZRQSxCApTf8AluWuKzU1pUtv9+2Uw2OPhnPMdzmozuVY8qA+NZwX5IgNB&#10;rL1puFZwu+5fliBCRDbYeiYF3xRgs549rbA0fuRPelxiLRKEQ4kKbIxdKWXQlhyGhe+Ik/fle4cx&#10;yb6WpscxwV0riyx7kw4bTgsWO9pZ0vfL4BSMp3N+2h/P77fl8XUobKWHQ6WVep5P2w8Qkab4H/5r&#10;V0ZBkcPvl/QD5PoHAAD//wMAUEsBAi0AFAAGAAgAAAAhANvh9svuAAAAhQEAABMAAAAAAAAAAAAA&#10;AAAAAAAAAFtDb250ZW50X1R5cGVzXS54bWxQSwECLQAUAAYACAAAACEAWvQsW78AAAAVAQAACwAA&#10;AAAAAAAAAAAAAAAfAQAAX3JlbHMvLnJlbHNQSwECLQAUAAYACAAAACEAPlqVq8MAAADbAAAADwAA&#10;AAAAAAAAAAAAAAAHAgAAZHJzL2Rvd25yZXYueG1sUEsFBgAAAAADAAMAtwAAAPcCAAAAAA==&#10;">
                        <v:imagedata r:id="rId10" o:title="g9l3o-0CEqTScQjVpykmQCHTEHq5NWiPDkQklccA1R5inL4KazmRHZt7BJpfkjLu6K73B6Nr2EkB_LLzc4KdINh6lrwnmP2Rz9l_xAVWg1Byeo4JXZ8bvSQDlkg99dhu9MGKVvY"/>
                      </v:shape>
                    </v:group>
                  </v:group>
                </v:group>
                <w10:wrap type="square"/>
              </v:group>
            </w:pict>
          </mc:Fallback>
        </mc:AlternateContent>
      </w:r>
    </w:p>
    <w:p w:rsidR="00EC2A39" w:rsidRDefault="00A333F9">
      <w:pPr>
        <w:jc w:val="both"/>
        <w:rPr>
          <w:rFonts w:ascii="Arial" w:eastAsia="Arial" w:hAnsi="Arial" w:cs="Arial"/>
          <w:sz w:val="24"/>
          <w:szCs w:val="24"/>
        </w:rPr>
      </w:pPr>
      <w:r>
        <w:rPr>
          <w:noProof/>
        </w:rPr>
        <mc:AlternateContent>
          <mc:Choice Requires="wpg">
            <w:drawing>
              <wp:anchor distT="0" distB="0" distL="114300" distR="114300" simplePos="0" relativeHeight="251664384" behindDoc="0" locked="0" layoutInCell="1" hidden="0" allowOverlap="1">
                <wp:simplePos x="0" y="0"/>
                <wp:positionH relativeFrom="column">
                  <wp:posOffset>88901</wp:posOffset>
                </wp:positionH>
                <wp:positionV relativeFrom="paragraph">
                  <wp:posOffset>6908800</wp:posOffset>
                </wp:positionV>
                <wp:extent cx="6425800" cy="1091532"/>
                <wp:effectExtent l="0" t="0" r="0" b="0"/>
                <wp:wrapNone/>
                <wp:docPr id="11" name="Group 11"/>
                <wp:cNvGraphicFramePr/>
                <a:graphic xmlns:a="http://schemas.openxmlformats.org/drawingml/2006/main">
                  <a:graphicData uri="http://schemas.microsoft.com/office/word/2010/wordprocessingGroup">
                    <wpg:wgp>
                      <wpg:cNvGrpSpPr/>
                      <wpg:grpSpPr>
                        <a:xfrm>
                          <a:off x="0" y="0"/>
                          <a:ext cx="6425800" cy="1091532"/>
                          <a:chOff x="2133100" y="3240250"/>
                          <a:chExt cx="6425800" cy="1079500"/>
                        </a:xfrm>
                      </wpg:grpSpPr>
                      <wpg:grpSp>
                        <wpg:cNvPr id="13" name="Group 21"/>
                        <wpg:cNvGrpSpPr/>
                        <wpg:grpSpPr>
                          <a:xfrm>
                            <a:off x="2133100" y="3240250"/>
                            <a:ext cx="6425800" cy="1079500"/>
                            <a:chOff x="2133100" y="3240250"/>
                            <a:chExt cx="6532500" cy="1712000"/>
                          </a:xfrm>
                        </wpg:grpSpPr>
                        <wps:wsp>
                          <wps:cNvPr id="22" name="Rectangle 22"/>
                          <wps:cNvSpPr/>
                          <wps:spPr>
                            <a:xfrm>
                              <a:off x="2133100" y="3240250"/>
                              <a:ext cx="6532500" cy="1712000"/>
                            </a:xfrm>
                            <a:prstGeom prst="rect">
                              <a:avLst/>
                            </a:prstGeom>
                            <a:no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wpg:grpSp>
                          <wpg:cNvPr id="23" name="Group 23"/>
                          <wpg:cNvGrpSpPr/>
                          <wpg:grpSpPr>
                            <a:xfrm>
                              <a:off x="2133100" y="3240250"/>
                              <a:ext cx="6425800" cy="1079500"/>
                              <a:chOff x="2133100" y="3240250"/>
                              <a:chExt cx="6425800" cy="1079500"/>
                            </a:xfrm>
                          </wpg:grpSpPr>
                          <wps:wsp>
                            <wps:cNvPr id="24" name="Rectangle 24"/>
                            <wps:cNvSpPr/>
                            <wps:spPr>
                              <a:xfrm>
                                <a:off x="2133100" y="3240250"/>
                                <a:ext cx="6425800" cy="1079500"/>
                              </a:xfrm>
                              <a:prstGeom prst="rect">
                                <a:avLst/>
                              </a:prstGeom>
                              <a:no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wpg:grpSp>
                            <wpg:cNvPr id="25" name="Group 25"/>
                            <wpg:cNvGrpSpPr/>
                            <wpg:grpSpPr>
                              <a:xfrm>
                                <a:off x="2133100" y="3240250"/>
                                <a:ext cx="6425800" cy="1079500"/>
                                <a:chOff x="0" y="0"/>
                                <a:chExt cx="6425800" cy="1079500"/>
                              </a:xfrm>
                            </wpg:grpSpPr>
                            <wps:wsp>
                              <wps:cNvPr id="26" name="Rectangle 26"/>
                              <wps:cNvSpPr/>
                              <wps:spPr>
                                <a:xfrm>
                                  <a:off x="0" y="0"/>
                                  <a:ext cx="6425800" cy="1079500"/>
                                </a:xfrm>
                                <a:prstGeom prst="rect">
                                  <a:avLst/>
                                </a:prstGeom>
                                <a:no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29" name="Shape 11" descr="OCPA_KITEMARK_RGB_72dpi"/>
                                <pic:cNvPicPr preferRelativeResize="0"/>
                              </pic:nvPicPr>
                              <pic:blipFill rotWithShape="1">
                                <a:blip r:embed="rId30">
                                  <a:alphaModFix/>
                                </a:blip>
                                <a:srcRect/>
                                <a:stretch/>
                              </pic:blipFill>
                              <pic:spPr>
                                <a:xfrm>
                                  <a:off x="0" y="0"/>
                                  <a:ext cx="2425700" cy="1079500"/>
                                </a:xfrm>
                                <a:prstGeom prst="rect">
                                  <a:avLst/>
                                </a:prstGeom>
                                <a:noFill/>
                                <a:ln>
                                  <a:noFill/>
                                </a:ln>
                              </pic:spPr>
                            </pic:pic>
                            <wps:wsp>
                              <wps:cNvPr id="30" name="Rectangle 30"/>
                              <wps:cNvSpPr/>
                              <wps:spPr>
                                <a:xfrm>
                                  <a:off x="3632200" y="228600"/>
                                  <a:ext cx="2793600" cy="507600"/>
                                </a:xfrm>
                                <a:prstGeom prst="rect">
                                  <a:avLst/>
                                </a:prstGeom>
                                <a:solidFill>
                                  <a:schemeClr val="lt1"/>
                                </a:solidFill>
                                <a:ln>
                                  <a:noFill/>
                                </a:ln>
                              </wps:spPr>
                              <wps:txbx>
                                <w:txbxContent>
                                  <w:p w:rsidR="00EC2A39" w:rsidRDefault="00A333F9">
                                    <w:pPr>
                                      <w:spacing w:after="0" w:line="240" w:lineRule="auto"/>
                                      <w:ind w:right="-327"/>
                                      <w:textDirection w:val="btLr"/>
                                    </w:pPr>
                                    <w:r>
                                      <w:rPr>
                                        <w:rFonts w:ascii="Arial" w:eastAsia="Arial" w:hAnsi="Arial" w:cs="Arial"/>
                                        <w:color w:val="000000"/>
                                        <w:sz w:val="24"/>
                                      </w:rPr>
                                      <w:t xml:space="preserve">Follow us on Twitter </w:t>
                                    </w:r>
                                    <w:r>
                                      <w:rPr>
                                        <w:rFonts w:ascii="Arial" w:eastAsia="Arial" w:hAnsi="Arial" w:cs="Arial"/>
                                        <w:color w:val="0000FF"/>
                                        <w:sz w:val="24"/>
                                        <w:u w:val="single"/>
                                      </w:rPr>
                                      <w:t>@</w:t>
                                    </w:r>
                                    <w:proofErr w:type="spellStart"/>
                                    <w:r>
                                      <w:rPr>
                                        <w:rFonts w:ascii="Arial" w:eastAsia="Arial" w:hAnsi="Arial" w:cs="Arial"/>
                                        <w:color w:val="0000FF"/>
                                        <w:sz w:val="24"/>
                                        <w:u w:val="single"/>
                                      </w:rPr>
                                      <w:t>publicappts</w:t>
                                    </w:r>
                                    <w:proofErr w:type="spellEnd"/>
                                  </w:p>
                                </w:txbxContent>
                              </wps:txbx>
                              <wps:bodyPr spcFirstLastPara="1" wrap="square" lIns="91425" tIns="45700" rIns="91425" bIns="45700" anchor="t" anchorCtr="0">
                                <a:noAutofit/>
                              </wps:bodyPr>
                            </wps:wsp>
                          </wpg:grpSp>
                        </wpg:grpSp>
                      </wpg:grpSp>
                    </wpg:wgp>
                  </a:graphicData>
                </a:graphic>
              </wp:anchor>
            </w:drawing>
          </mc:Choice>
          <mc:Fallback>
            <w:pict>
              <v:group id="Group 11" o:spid="_x0000_s1047" style="position:absolute;left:0;text-align:left;margin-left:7pt;margin-top:544pt;width:505.95pt;height:85.95pt;z-index:251664384" coordorigin="21331,32402" coordsize="64258,1079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h70yGAQAAGUQAAAOAAAAZHJzL2Uyb0RvYy54bWzUWNtu4zYQfS/QfyD0&#10;vrEuvsRCnEWabIJgd7uGd4s+BjRFWUQpkSXpS/brOyQl+RK73jit0T5EESlqOGd0ZubQV+9XJUcL&#10;qjQT1SiILsIA0YqIjFWzUfDbt/t3lwHSBlcZ5qKio+CZ6uD99c8/XS1lSmNRCJ5RhcBIpdOlHAWF&#10;MTLtdDQpaIn1hZC0goe5UCU2MFSzTqbwEqyXvBOHYb+zFCqTShCqNcze+YfBtbOf55SYL3muqUF8&#10;FIBvxl2Vu07ttXN9hdOZwrJgpHYDn+BFiVkFm7am7rDBaK7YC1MlI0pokZsLIsqOyHNGqMMAaKJw&#10;B82DEnPpsMzS5Uy2YYLQ7sTpZLPk18VYIZbBt4sCVOESvpHbFsEYgrOUsxTWPCj5VY5VPTHzI4t3&#10;lavS/gckaOXC+tyGla4MIjDZ78a9yxCiT+BZFA6jXhL7wJMCvo59L46SJLJLYEUSd8O4V38aUnzY&#10;b2Uw7MF6cKjTONGxvrautYMWQ4Mz2cYZn4LzoL8HMLfe4vRVmCFSFqaP3CACxv89ZkgiveaJfhtP&#10;vhZYUkc/bTlQxy+Om/hNILtwNeMUwZyjhlvXEkWnGjizhyXHo3cMN06l0uaBihLZm1GgwBeXgHjx&#10;SRtPi2aJ9aAS94xzmMcpr7YmgD92BtjT+GvvzGq6cmkxbJBNRfYMIdCS3DPY8hPWZowVFAvImyUU&#10;kFGg/5xjRQPEHyuI/DAC2kPF2RyozcF0c4ArUgioS8SoAPnBrXF1yjt7MzciZw6Ydc87U3sNn9yT&#10;3JF/l+/xLt8Tj+hVeX38i23n+Kl8P2DlYI6fg+/dPXzvNqyAvPgn+H4M9/n4HrkCs+bY/5DwkHWb&#10;jQyy0BWnsxPet7O3N7JzkLzfxGyjqPdfRfIttMfaYJvQZyR23eeb4vmfJbZkJIW/Wu3B3YsuflwV&#10;w1tmbnuRV9blD9kosfpjLt+BMJXYsCnjzDw7kQ2N1TpVLcaM2IZuBxuCYNhwxwkGKxxRRjWB7vXl&#10;dnzz9PHx24fPN5OPT5OHX54GcSaZ5VVjw1qEHk5zqiaUw74LOqGafQcd6qXOi52nnEnbzJES5ndm&#10;CrerbcO2U9qHNWjYf0cl74mbV+B3gsxLWhl/pFDOD1HpgkkdIJXSckpBIavHzG+CuSzwZ5Hds5VX&#10;GnZXu7tWxOaPkxnaKGpIYRdYCI3XHvkBYbQ3h2JoDoNWBIZta/03c8h67H10zsPQyoozFKIEQuCL&#10;97oQwRxE0W7/Q9026ScxCGV3lojjy76XzDhtalI8GCZ20onqXjioF5weTi04Ay5w7ihgT670liu0&#10;wHDm5MaVHTC+tep1GjRq5fWbRGjX02iPCK2fNCLUnCZB1wcwJ0zrw9ieezjLwuzWYXlz7N5Y/zpw&#10;/RcA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wQUAAYACAAAACEAaN7Ej98AAAANAQAADwAAAGRycy9k&#10;b3ducmV2LnhtbExPwUrDQBS8C/7D8gRvdjfVShqzKaWopyLYCuJtm31NQrNvQ3abpH/v60lPb4YZ&#10;5s3kq8m1YsA+NJ40JDMFAqn0tqFKw9f+7SEFEaIha1pPqOGCAVbF7U1uMutH+sRhFyvBIRQyo6GO&#10;scukDGWNzoSZ75BYO/remci0r6TtzcjhrpVzpZ6lMw3xh9p0uKmxPO3OTsP7aMb1Y/I6bE/HzeVn&#10;v/j43iao9f3dtH4BEXGKf2a41ufqUHCngz+TDaJl/sRTIl+VpoyuDjVfLEEcGDFYgixy+X9F8QsA&#10;AP//AwBQSwMECgAAAAAAAAAhAJE6//GELgAAhC4AABQAAABkcnMvbWVkaWEvaW1hZ2UxLmpwZ//Y&#10;/+AAEEpGSUYAAQEAAAEAAQAA/9sAhAADAgIICAgICAgICAgICAgGBwcGCAgHBgYIBggICAgICAgI&#10;CAcICAgIBwgICAgKCAgICAkJCQgICw0KCA0ICAkIAQMEBAYFBgoGBgoQDQgNDQ0NDQ0NDQ0NDQ0N&#10;DQ0NDQ0NDQ0ICggICA0IDQ0NCA0NDQ0IDQ0ICA0IDQ0ICAgICAj/wAARCADBAcUDASIAAhEBAxEB&#10;/8QAHQABAAICAwEBAAAAAAAAAAAAAAcIAQYCBAUDCf/EAFwQAAEDAgMCBwkLCQQGBwkAAAMAAgQB&#10;BQYSEwcRCBQiIzIz0xhCQ1JTVWOSkxUhMUFiZHJzg5GjFiRRYYGCsrPDNHGl8Ak1RFSipHShtMHC&#10;0eMlJzZ1lLHU4eL/xAAbAQEAAwEBAQEAAAAAAAAAAAAAAgMEAQUGB//EACwRAAICAAUEAgEEAgMA&#10;AAAAAAACAxIBBBMiMgURFFJCYjEVISNBorIzUaH/2gAMAwEAAhEDEQA/AP1TREQBERAEREAREQBE&#10;RAEREAREQBERAEREAREQBERAEREAREQBERAEREAREQBERAEREAREQBERAEREAREQBERAEREAREQB&#10;ERAEREAREQBERAEREAREQBERAEREARFhANyblrl4xzDjU3yZcYFPTHAH+YVaVO4UNhF7z7tErX0b&#10;9b+XqpViFlJY3JuUP91vhzzrH+4/ZJ3WmHPOoPuP2SVYWwJg3JuUP91vhzzrH9Q/ZJ3W+HPOsf1D&#10;9ku1YWwJg3JuUP8AdaYc86x/UP2Sd1phzzrH9Q/ZJVhbAmDcm5RD3WmHPOsf1T9kuPdb4c86x/UP&#10;2S5VhZSYNyblEPdaYc86x/VP2S491phzzqD7j9klWFlJg3JuUP8Adb4c86g9Q/ZLl3WmHPOsf1T9&#10;klWFlJe3JuUP91phzzqD7j9kndb4c86x/UP2SVYWUmDcm5Q/3W+HPOsf1D9kndb4c86x/UP2S7Vh&#10;bAmDcm5RD3WmHPOsf1T9kndaYc86x/VP2S5VhZSXtyblEPdaYc86x/VP2S491vhzzqD1D9klWFlJ&#10;g3JuUP8Adb4c86g9Q/ZJ3WmHPOoPuP2SVYWUmDcm5Q/3W+HPOsf1D9kndb4c86x/UP2S7VhbAmDc&#10;m5Q/3W+HPOsf1D9kndb4c86x/UP2SVYWwJg3JuUP91vhzzrH9Q/ZJ3W+HPOsf1D9klWFsCYNyblE&#10;PdaYc86x/VP2S491vhzzrH9Q/ZLlWFlJg3JuUP8Adb4c86x/UP2Sd1vhzzrH9Q/ZLtWFsCYNyblD&#10;/daYc86x/UP2S9W1cISyH3UFdYFa1+J8kYX/AIiVYWwJMRebbbqIlKVERhW174b2P/lr0lwmEREA&#10;REQBERAEREAREQBERAEREAREQGF05MprG1e91GtpTM57q5GNWtbQtosS1xnyphaCE34PKPf4g2eE&#10;IqkNPfMaFrlq+22Nr8v13/5BPwQqSrYpaSpJW07hrw476xbUJ10l1rlbo53xc/0x9Z9ktNDgrGl8&#10;5cyVS0xneAZzL8n1Y+d9qZWC2UbCLbZx0ZEBTU3cuWTlySfv9kpMyKdlXiQqzciqNg/0fdtpy5sy&#10;bLJXpOo9gGf1i/jLeonAuw4ym7iFXfreeW/+qp23oo6jFmmpCncdYc83N9qftVnuOcOebme0P2qm&#10;jOs5kux2qkLdxzhzzcz2h+1TuOcOebme0P2qmresZlzUY7VSFu45w55uZ7Q/ap3HOHPNzPaH7VTV&#10;vWMyajCqkLdxzhzzcz2h+1TuOcOebme0P2qmnMs701GFVIV7jnDnm5ntD9qncc4c83M9oftVNOZM&#10;yajCqkLdxzhzzcz2h+1TuOcOebme0P2qmnMs701GFVIV7jnDnm5ntD9qncc4c83M9oftVNW9N6aj&#10;CqkKdxzhzzcz2h+1TuOcOebme0P2qmxE1GOaeBCncc4c83M9oftU7jnDnm5ntD9qppzJmTUY7VSF&#10;u45w55uZ7Q/ap3HOHPNzPaH7VTTmWd6ajCqkK9xzhzzcz2h+1TuOcOebme0P2qmrem9NRhVSFe45&#10;w55uZ7Q/ap3HOHPNzPaH7VTRnXLemowqpCvcc4c83M9oftU7jnDnm5ntD9qpq3pvTUYVUhXuOcOe&#10;bme0P2qdxzhzzcz2h+1U1b03pqMKqQr3HOHPNzPaH7VO45w55uZ7Q/aqat6b01GFVIV7jnDnm5nt&#10;D9qncc4c83M9oftVNW9N6ajCqkJdxvh3za32x+1XjXngN4fLStGxTBr4wZJ/6mqrDou6jEdPAp9c&#10;uAgSK6pbPeJUZ9OU0Za/1I+j/JXmO2rYuw/XddIlLnCb0pY6Z3tZ9ePq/tgq6a67w0rStK030r3t&#10;VLU9jmn6kTbI+Ela7xSjY5qCk7uVBO7JJ/c8p9kpfVbtsfA9iTq1lwK+51wbXUYQXICQny2D6snp&#10;RLT9mHCSm2yVS0YmpURKcgF0r0HeJqPH1g/S+0StuIsy8i4iLrBO11KObWlW1pma6lekuyqi4IiI&#10;AiIgCIiAIiIAiIgC1fG+N49vimlyX0YELMz3fp+HkM9/p/5/u2dUk2x3g2KL6OxxXupboD9SeVnQ&#10;cRnWP+x6oXplJVsQZqnRwVg2ZjO4VuNxoQNnjvqyLEpXJQvyGf1S/ZK7FptIwDYITGjEymVgmUyM&#10;axfDDeHgxQCjR2UGELGDEOnesXsLrNYiq9jjvWdy41ruUU442qUHVwY9aVfTkvL3jfoKccTSN2Up&#10;zGZSBbMbxf8AFkeNTeV9KV+JvSe79xaVL2skfRzo4KUG3pSZD2BC36ahDaLtFjWwVJM+rjyTNzRb&#10;fn543pjv8HHVarre79iUmUYjnE13IiR2aNvD/S+1Kteii/k8pZ5p93FC3GJOF/b4zqtfchmfTpCg&#10;RnyWN+3JzS1dn+kHhNr1E0lPGrSIxQ9ZOAXfit3kpEjejKfO/wD5cRl2LrwAb6NtXMdCPXybDkY/&#10;8QQRJ/GaVWRSwti4e9kLWjTUlRt9cucgdVn4espwwftFg3BmpClBkt9G/O9v02daP9q/KvHOxa62&#10;2teOwjgb5XdrB9uPmlrmHsSSIhWnimIArXZmlE/I9Gy6txLlzDLyP2jTOqccG3hr0kuHBu7mMO+r&#10;BguFG5AmJ4h/Jk9L1KuJn3095YWRk5G5ZFY+yIsKBM4ooIvHCbayZMhR7Vc5hIJBiO+KIZmNeRnI&#10;8L8a7uFuElHPMFAkRJ1ulSGvdHFOBosPk7wZNXrFLRcyeSlqk2osb03qJrMosb0QClVxXTmyaMa5&#10;9e9o9y1fZVtEFdYIZwWvYM2fKMmTO3Te8fg/1sQhdbVN0RcNRazaseRjS5MJj6ukRKAdJZu5A9dm&#10;oPl/VoLKbYixvTehMLitFxbtODDl2+G9r6kuJThA5uTIN4w6lc/+fvW03K5UGN5HUrWjGPJXd8hK&#10;sV6inoLORabs02giucEE4THsHIo9wxu6bcj3j7z6C3ROJ1WVv3UyiwiEzKIiAIiIAiIgCIiAIiID&#10;go12xbGYl5iujymbn05UeTSnPBJ47OyUmrCLtIMtimOwjatMsVw/J29P5rflt02vQyeDZn8mb8E3&#10;NK5ihLhP7DmXqA6jKUpOjc7DNTp5/I/VmXhcEPbC+5QnQ5Va+6Fv5g+fpkCPkMI/0ngy/rVrbtxB&#10;drVLGoiKouCIiAIiIAiIgCIiAiPhIbTvcm1SZLXUod7dCL9e/q3/AGPWrTOBdsq4ha6SiN/Ori7j&#10;RSO6ej4Bn9X7RaFwwjuuV3sliZWuQhWHkNp8t+n+CIZ/aK3sKM1jGsY2jWtoxrW071iu4qZl3Md5&#10;YqsLzrrPaIbyOrua2j3OVJc7VWxom1bHNQt4uKvOPpy3U8GxQneMQhgRTXCS3OMPJEDy80nVh7Ze&#10;hd7o4xHld0n13r38P7NWzbgBx20rCtLWOGKvQPej84R7/wDoQ9MX1xF7rVy8Vf7PjY7Z/M2bgpGm&#10;ybgsyLqat4xFVznndrCt2/Jzfea/kx+iVv7HYAxx0HHEMI20ytENjBMb6i8XadiAkWEU4a0oRuTL&#10;vpn79QX3Qdx8cPsl5G6Q+sVVjLSpuVWu6DuPjh9kvdxttonAkOGxwslGAc3ezyjBkTSYnqKT1Nhs&#10;KyrHta9juS5jm52OVSuEHwJQSGkl2hjY0ilM74NORGN9DyZPwl7/AHQNy8cPs1ImxbaJJnEOyRVl&#10;aDYxzcjMnfqa2j3EGrIflhPgEG94yMcwg65Xje3I9r1ffgUcIN80VbVMfV0mOzNFK/pmi+I/0gf5&#10;S8bh07BWPFW9RWUaUWRs9rG9YDvD/WAVOcAYwLbpsaaGu58YzC/SZ4Rn2w+aWtv5ozHuhkP2YWKr&#10;ybFe2HAGQOu9hhjMz6BGZ16y8s9UpzhDFNzjX3EvufbaXGlZcVxfzoEPT5gmTrOsXPCF4l4ku0Us&#10;kQLcywyXlLb6lz3N0rweozS5uOph2ZbNpMK53uYao6iuEiKaO1jnve1g2PY+hOb+Gq8raPsZlOus&#10;K72t4hyWZAXERnkCGXb/ABObEbnKLXqYdzwvGdcLfcijEe19k26XAEy7zrZEgG4pHjW9h2GOZnWG&#10;McYS+yXOycIuXGtd4pQ7ppIJooLZdDhIF52S+bG87CCDqED+MpBLsxu9vnzpdrZClRri9kiRBllJ&#10;GeGbk03vCQYS82b9C6eJNnR62i7OxBPGzjT2GzAoR8O25Hs0NDmtUnO6eqrbRkNOY1na1gS7Wu0F&#10;nhvtxJKawLpjTEG+M5j3sGTQH/s+jn8EpBjYpk/lHBi1O+sYljfJeDfyHStfrvrFEO3iTfK2PSmS&#10;7Y6NV0IYjRKnfNufPD02ZCC0h+VLpa3VqVsebO7m2db7tbaRiHjwuISYUp5AsIB/OcggxF5zUUW/&#10;G4I2Nv4/qcpmKZLsSzodTPrFbYxyGxt/MtO85B5/rFHuzieceErbUNxj2sVSHbMnFrkMOLxqRqcV&#10;+crdsIbLbr7rSrlcHxc0q38UaCO8mQBM78jOcFzg/SeVJ8C1snBuuDLXZQtdENLtMw0t8UrycQk6&#10;hikyVfo+8Tl/Dpf/ALbPwWVm5VNXte0tka8WkVtvVyuMeZJfGmina8mNkezm3gOQQec1PJLYMB4e&#10;dGxBiGS6bMe2GGEd43lY9h9SFqZD81zgw+CWwXjZXe58y0zJNIMYVumDP7niIQ2ZnhH6+l1nkhfB&#10;6Ve8PZZcR3ufKa2KW2XUMUMxryEZNFoRuL8hmlpE3o0inFhkIHw7tXbPjOnysQXKHNLnLGhxBy/c&#10;2MzwACDHE0pHpVvDNstxuUOwRBkdCmXY0oUyYxmQwwwdTXeBhOrIbT/EXu4U2d4itcd1uhUtsmM2&#10;r2wbhIIcMmMAj+bYcGkbU0V7WJth090O2EFNaa8WorzjmyG8zJeTPrgJp9WMw36Sk0kfcisc3Y0X&#10;FOz2TAv2HKOuEqZFfLm5GzH8ZlClcSJn5/yZvJK0eKv7LI+oP/AoGlYBv0262q4TqQQR7eY7nQgG&#10;OZ7tQJB62ppbvslPl7iVKArG7sxBkG3f8tiqka1TRl466nYqNsL2Uzz2CNKbd5sUrQmJb40d7GQh&#10;sG8mnrg/2jW8Lq+UXvA20TXxMO315XtjEO+3XiMyv5q55HkicZyehksXYwNs0xRb7ay1idbHsqx4&#10;2TnkPniDI8mozT0vzjRz80tzxVsvhwsNGtZjNaAUM35ySuR+sz841/rOM86pYsrNuILGyrt2n3Fi&#10;uTNxLWMA7mQrVDo+YJteQebLZzDH/Uj51TZk+FQRwScJlDaWS5daum3F/HZBHdJzH8gDP/p2D9dT&#10;zvWeTsrVU35azJZvkc1lY3rKqNYREQBERAEREAREQBERAFSPbND/ACdxRDu4qZYlxc8cxtOhqP5B&#10;/wCmX7NXb3qBOGXgak6xSq0bvJEqyaL7PrPw3vU42/cqk/BOYTUdSlaV30rTfRy+1GKIeCzjWs+x&#10;QCudmIMfFi1+WDkfy8il2tVBtrElbafRERCYREQBERAEREBTbDrOOY/kvdTfSGB7W/JyBGP+orkU&#10;VPdgPLxniBzvfq1h8vto6uFRWyFMYqo82yz6si5KV617BqQ1Em3R/Jj0+LO9Tyy2kUx9RauXYjOw&#10;xqEOFlfgcUDXeurJ222sG2tGU3b3PI79b3quOFjUpJj1r8FDB/jVnAfAt/UeSni9C4saHty/1cf7&#10;H+NVSVtNrsBpIJmOIwNK5OeJnyN5fo1XX8ig+cYf4/ZLDGfRyGqratp39rf9XF/kDXP8ig+cYf4/&#10;ZLYsd4TG+S91ZkUVcgebfr5+pH6L41dYiRkpo4MfXSvq2fxrQvyKD5xh/j9kpP2E2FgSyKslAkVq&#10;NnJDn5PL9IJQlbacTkS1frMw4DRyNo4ZhvE9te+YRmRfj3jbDbocuTFf8IDHD7N6/ZpflRwtIdGY&#10;huVKfGZhPaAGRMryIZn2L1cEK+uPYLfV1d7mjeL9wBiDU4VVbeBhvbaLex3w1DNN+4+bzase9m+l&#10;afpVEq1YugaynyeelPjTPSvxqgnCt2F+5EKs+Pc7k8hZjBuYSSTRaw+o/wAGt6kbAm2yy3C5DuNx&#10;MYlklOyFkPeFr3xc+di0+MtVa3I83zXV2WvEuIx682520ZxvEVjSCI143ic3Ox7PEeyqpnsT4XMe&#10;22WE2RFuUugmvbMnjFrRhPIYnIechecJ0FPWPuE3bYESJLdUp+P0G6DEjszyZGp+hn76pbLyK1S+&#10;PPwyJax38P8ABwssYozigDoQVc4c7zmYJ/jjYQpRj/YpUUObJuElFu0gsPQlQpomajoMweidw/HZ&#10;zn/kuHCo2rPs9pPKBu4w9zI0d1e9MTv/ALEeeqNHIz1YtWaJYmkXiTJrUp8a50J7ypNhzgdSZ0Fk&#10;+TdZ/urJDxlhdZ+iN5GZ2M8ruoph2dYpm2SyOLiSQOr4rqtodj+MGIHvGP8AKSPB/rSSBV4tYphz&#10;bNukWqE+ZkzKsdh4c1uIQLTxLjDFJrljT5QGMik/fGVbHjvhUwbfcK28gZZZGgw4uLiGZh9SvICP&#10;ndTUr/dpKHjy2rUv82GvexPVFwqqvWvhuQS6rKQbnx4T8jrVQDHzXfBytzC194Xx6u7/AL1sdi4Y&#10;FuPbJl1aKU1kB7ByoTmD46173jGPwul4TyynjlpV+JBc/A3yLAbllVcmcOm2s0CVi3Hipqsb7pVA&#10;zirX9+zPq85o+F0l34PDRt75UeK6NPEKW/Si3IoNGGevQzj3l1dP0qn4svqc8+D2LJZ1o+O9lEC5&#10;aNJ0ZsigH6gmvcTI1/6eR0/tVCdixVADiq7vdIuNJAYOrJCao/ckYGAhkzg53V1NPT8D5VfV/Dmh&#10;UZSRW23XiFSabbpxZnFenp5+t8ooaMnxI+bC3IssELW0o1tKUbSmVrad6vsoV2icJiDBrEGwMqdI&#10;mj14kSGLOYgOnqc5UWRfDA/CQi3Zk+LozIUqKAzpMSSPRlNHk6Y+cUNGTtYt8uHvWxNzPfXNVW4P&#10;O1u12+wSJvGZ7ogpR21JcMj5rj5B8yzTKbU+/wD+y9XD/DmtxTAGeJcIQ5NcsaZKAwcUn2mqmi/9&#10;EVzsVV7sWYqs0UC7QeFbAt0+tuKGYU/F2SRcXEwrDZ+gFnO6mp+xc9lnCohXQ8mJUEqDKiseUsaY&#10;xgiaLOm/my1XfHkrapPzYbVsTqirHI4dVvo4jmw7iWEEmiW7DAx8JpP79VbPtH4VttttYLi0OQU8&#10;eqCSBjHh0f0v53U/6lLx5PU55sVbWJ03Lg41KfDVRzsj2usvEZ8lkSVFawzw5JbGCe7J37Oc+BUl&#10;xrtEZd8UEbMFeeJDawMaDHzhkhPzY9Z49Xmx6mcur9UpwZVpGbD1M+Zz6Qqrex+kiyq24n4Zdvhn&#10;JCjxZ9wfEplkkhBYYIdPp5yaq9mTwsLZS0vvI9c0YZAhIBjGccGZ76DyEYQtPH/SoaEnqXebD7E8&#10;IoP2U8JyLeJb48aLNoNgeMNnlExkMnLGPIN+rX39R/4anJZmjZcezGuORZFso3LxMU2qh40gLqb6&#10;FCcWWvy2L3Fiq6W4lTP9HxdK8QnxXV9+NN95vi6jP/4VtFTfgFP3S7+34qSWfxyFchWyfkrj/ARE&#10;VRaEREAREQBERAU72Ov0cc3ofwawTOb8r+zkVw6Kmm0Q3ubjq3ya8kVwCALnfLJqA/maauXRWyFM&#10;ZxIou23Rt4gv8UuX12KUfiWp7RbLrRStp0qUzt/cU8s1ZFYzZ+PUgZSvDH7q0rT4acpqs/h66UME&#10;ZKd+xjlV5SpsdxNSlXRn1+Hlir/Gxe31CKy3PkOj5jSm02+Rse3L/Vxv7w/x0VUFa/bl/q4394P4&#10;1VDOvHhPtZDkto2nf2x/1cX+QNar+1bVtO/tj/q4v8gas/soNXU0cGLrpX1bP41Cuaimrgx9dK+r&#10;Z/GoScS2LkWDX5L8IG68dv1wcKmbUmPAJtO+0/zca/RnhA7UGWm2SZVd2rkeKKyvfSn9Dtf3FRjg&#10;tYAcWQ+8SKbxRCfm+fw906wfset9kpZZfkUZuRVUursUw9SPljN6MOHFie94/WE/EzqXloeya1uH&#10;Gzv6ZnvK6tVvlarPNyLMpwsxVb/SFU/9iC/6bF/gIt+2r/8AwnL/APkj/wDsq2zE2NrM6ro82VbX&#10;VZXlxpRortN/1ZF7VpuMGaFwwkiygZdJ4xvBJDl8R7B7xfsVuoyqu3iZWgVnkxtyKk2uM2mzklaN&#10;pTfEe79/jqiTEcMoG4QnvkPiRKQGA90GD4zxU+cnLyE5rwg/Zr9HW4Zi0BxekcPF6ty8W0h8WyfV&#10;9WvJxHGtoI1BS2wgw+qoGRQAYf0MhOaV0ear8TDN0uyru4lUNlMOLNxPHkMvMq6SokZ+aSyGAMJw&#10;MhOQ84y+k8ipg4Z2zo1yshhxm1IaMRktgqdMjB9Yxn2b1LmF8JQ4rK0iR48cb+V+bjGFjvl83uX2&#10;fiqJQ/FayQUk5NTilSs4zp+Pp9aqWzDNIrL8TdHlVWFo2+RV/BXDftQrSKp3ubNjxmCdBqx+o442&#10;af6FoW2u+3W84Xj3KVEoOgZuu+OKj+ct2TJrPGT0naq2ttwrZZxXyRR7bLKN+V8kY4kl7TfLJ5Rb&#10;3oN3Zatpu+DLu5CnrIrWVSrxJZI6YybCinCK242u72WLb7f+cTDkhNjRBs54D2d5/SXo4KsbxYzt&#10;4TcooLHFa/f5dkXTVurRs0t4CVOCDECavSOOOAJvXGLeutdJdsBKHUr4YpxaMYJxHAZNIzoZGanO&#10;k/R8as8nCtUUo8DG15GK17Fora42xDWrab6C5P8Ay6h2Nupa8dbt26kyL/21fodGw5HGV5mAC0xe&#10;tOwTGGf9YTrCLqfkRCykZxWNlNXecegDIZ/T5zmuc/bvVa5iuPcm3S7L2t7FM9vsJjcDWajW0pSt&#10;bX8HywkXrcLCK1kbC1G0pSlJMVrfUjq3czCUYoWAdHC8A8mSO8Y3hbk6GRm7T95c7lhiKag9WOEt&#10;BVzCoQQ35PoZ+gi5muPcN0u3+JTNmn+WGJKHG8wvcp+qATc5iA4rD1GD9IoqDfh2+E6ZY8RmGMb3&#10;5cOzh89nz9DT54XpepX6RhwzGaZ0hoAtO5uV8mgx6zmfoe/rK94tevmALQFzpkiHbx5a6j5pQRWV&#10;b8t5yU/71OPNfUqk6W3bkU/2rXSLNdZJFxPNsl3NAYQd1EPJAH1nIJzwij+y8ou7sO2l3J1wuNsf&#10;PZeYQ7fKM66MZ1ZNHkcv8JXLn2eFcQMqQcaXHdTUZV7ByQu+Wz4V9bDgyJGG4caLHjsd8IghGFlf&#10;psHRPLXtWpL9La9sGPzWgWIxMICkMY4gYl8OaUNnL5jIMef/AD5RSpwldtdsvVpiW+2/nM05oWhF&#10;GzngZOmz+krsWzD0YDKhCEAWV5TgDGMTK/LyDoujZ9ndvjvqaPCiALX4SijgC/1xiRswuLWZSK9L&#10;ZVqrcipeG7I4WN7YE3KKGyBa91fLsjEGuhjOzkPjK+ABTnS2Mw2bu+eSLHV1X4ej1PSRUAuMUblp&#10;J0x62TxNTrFxbhyPQ9ZFACpIq3K6Tpj1nM8TU6xPN3Wr8Cz9L21t8j82cAYhjjsR4ku+nh0HWUCR&#10;YmQgGO7Uf3mp1n9FbhibCogSMExmuKYOrmY6SLRM4JJuoPUB4Ppq88jZjbiF1yQYhD783GXxgPPn&#10;+s0t69C54ZjEeMpI4SEF1RSCYR4/oPf1aNnd1ji9LatWY9MI91FTrDYaux/dmtrudW2ZWu8V+jb1&#10;ch76Upvr71F5AcOxqGrIaAVDubldJoNms5n0+sWaObTtiehmMphNVfUpHwZNqkCw+6sC6v4pLbLe&#10;RziMfzw/8/zFGr7WR2HcRz2jcGFOuUJ0MdaZGOHx3vPX0l+jN62ewJbmvkw40h7OiQ4Bme32gl3Z&#10;eF4xQ0AQAnhpk5h42PDyOhyK82tK53BWsqnnt0tmWuLGsbBIbWWa1tY2jae58H4KegGpDoujFhNG&#10;1o2No1jaZWMbTIxrPEXeWFms1j3Yo9NVU+i60k9Gtc6vwUpmquyo923YppDtNwkuru04x8v0yM02&#10;fxqCk2IA4AEarnXqT3pZbGt/EJ/UVwVWvgIYbqGyNM6m6suQY32bObZ/ArKKcnIjF+AiIoFoREQB&#10;ERAEREBVPh34FeS3xriGlda2SNTPTptCTJzn2JGDU67KMdsuVuiTWbueCxz2070/hGe0Xu4lsIpY&#10;DRjNzCMMgit+Q9VE4L2ICWS6TMNzn1oxxNaAV/IzP/8AXHzv1o1byUp4sXVXB7N65oqi4rntEwzW&#10;Md26nNF5xjv/AALWAmc11HtrWjqVzNdTvVZHFWGRyxOG+n0XeK9V7xBh8kYlRkbur3ru8czx19Hl&#10;Mysi0Y/PuqZJoZNVeBL2DcdimM0T0bq7uUN1OQT5bFtn5MRf92B7EarKx9aVpWld1adF1Fv+HNr5&#10;RUo09NVvlG9NvaLNmMi3KM9LJdYWtZiXvyYjf7uD2I0Ph6O6uZwAur41RjevDtu1GGTwlGV8UnIX&#10;tsxGCtN9DDrT6bF5LJIp9KuZhbixn8mI/wDu4PYj/wDJedeZ8O3hLJLoRQjZmKbcwNMi8/EePhhH&#10;zRAPJ8TXmyMb9PT1Sf8AUoFxfbxzytLcDPuGm7MKBSnE7SF/1HWyCelKZaIstJIZ58/DCvIizGsi&#10;Vi+dSS/PDsUR+mIj28s3j6DPCSDfgqa8IYZaZ8eJHHoxY7dNgqeDB4R/1hl1Y0Ysl4xsbvrSmmIT&#10;KZAjZ8hngxqeMDYMbFFlp75HcopPGet0lcuv3PCjaTOSfQ2KNGoxtGtpupSmVrV2Piqsrg/4F4x9&#10;XxU/OQ9tspMWXyl7eJsej36TiPezn84/Jr0thr4gMWkpYnPfbKRTOk7nE0eQH0ng9XTW17PtlApu&#10;L77x+DrxuW8TjhfoufnH0Hq11l2dQoYyMhxQRqEa9rtIbGb/AHu//SvYmzCrt+h8pHlJJP5ONXI1&#10;2F8Iol2ts+c+KwLoZpQWiYV5mP0ADJ09L5fxKve3fbY++4UHOJHbGdS7DBosfrdBnT/4119heL5V&#10;pi3aylttwJPkSJTo4xgJou1A6Gd5PBi5vV1VqrMJS6YLYGkWRrUvj3aOi/WyZOnk8muRxrG9js+Y&#10;mkSv0JsNwp7pbhwjzrNoWo2gJknXzzWsydMjOq9JpLqzpzC4+AVlaOYS06jXeMx4SLV9tO0SZeoE&#10;OwhtM0NwqSK2VqBIwIdNnTYTyfpVssPBR4+MobdMzhAsjI7pNBv0c44xB9YrVWPDdxbeUNJM1V5J&#10;tOexTbxb7barxPZb6RWBn5OLDO8z5Mp7OR1nVr37Zwpb2N8M87D7mQJr2NEWMV8mSNhOreQel5P3&#10;/AqDcK7IJ83D16EKOakhl4ZLEB43hedg2cvJqdZ01LFh4U9xOOBAt1nkVn0qEExssB2RgjYzIR+o&#10;PS01RIkfxwsbYZptqtjUuHrU3Zt+6m7f76/M/a7EkX6ZfL5He7Rs1Yo4jacvMyO/nP8AxyldThK4&#10;1PCsksgBlJLKPiwGgY8z2mPyM/N+RHnL+xV92TcC+Y+2Cc+8zYXGx6sm3jHyM5GdB/O85zajlMVj&#10;wZmYl1FZJsVjVfuThG4QG/DHu8MbCkZFYR4KvyM12P0yMz/WKLzcL68Ogjuw7DSttpRnGD1k8t3L&#10;03vAPS6rU8Kols8KXa7TiixSWGqILNeLJqJ7Ak54Y35H9Xzw8hV61t20GrhYVlpa5r5kqLxaGQYX&#10;vjGikfzZ2PH6LwXllb48fKtt/wD4ZvKmaqs1dn+ZM+0LhhUje4xIkKswV2G8jGtJkk0fnGPQYPS5&#10;wmpXSTDHCeuAbnFt16tbbfSa7LDOM2szP3jCfy1AW0TDMqzuwYCoqnlxdQrojOmQ75Qz6H/HpLeM&#10;VYhkYovtnbFgTI0a2m15kmUF4dPljIRn4ekminbjsIJmswzNu37dhIV94VVxkzpcSw2mlwZBrpyZ&#10;ZDaIXE8Qa8m9cI+LdMP3d8qBWh4VGDn2chiMzc8NnXjFqaep+rwa0rAOJpGEp10jTbfMPHlnJJhz&#10;YodZhOnkH/xrw42zq4FtOKrtIimjvu2R0a31YTjOTjQyZ8nWqGnGT8jMNh99xJndL0tVuw6yPbKO&#10;DcAcmIE5HkDTvBj1Bc50/C7l7Fn4UF0FdYttutqHErOo/iZBydZ+fI/Ix/2nNKJr1hiTUeBqUjnr&#10;paGvzL+Z54fWeTUm8IGxmfinDBGCI4Y3kzlYJ72D5ffv8GutHF/sFmzFbW9SOdim0u7flLeCkhaj&#10;6uoOaJ8n+wRhvJ1flBrbbPwzrtLgyZcOyieyG99ZhXy+ZaEfk+a1SEXgYUvZbbim/CPEl191HacU&#10;wwveHl8tj9TyfLXocG3Dxx4UvrHgMwjn3HIJ43se781H0GK2RYuVfUhC2Y4q3sepO4aNxfApdYtm&#10;pW3iyMmHLJ3P187BvYDTF1YSE0tVbtjzhYVYy1jtsSsyfdgjkxojn6LBAezpkf6/qVUSWjDcimz0&#10;oqxz0NXUboaZNb/Wfk+tWm4w2ZSAjw1dTxZpoQrXFiThw9cM2PpsJy+b50fWfh6SiscDHWzGbVSy&#10;mzvhMyCy5VsukCkK5AjPliGwmtGOFjM/IItDsHDCu82CaXBsbCMiVPxwr5fMtYPvAc1qkJprxNi+&#10;HIsq4SpcO1XNoo0OUMF4nypb3ke8JB6IwSBc51j/AAy93gk2Eo8L3QZAlGRxLplGQb2Pd+aj8GRV&#10;MsS/vUtjmzMlVt7mi8JLhASrrhyBJjgfGjypOnMIw/RlD1B8V9IM3W/ZqSrtwoLhCDa4T7aAdzmM&#10;5ATzNGEOKPkDI8/pvJKDZ+CpjsDR2tjSKkBdnnKHRJrNBzjM+n1uny2LfdqeL4l0h200qwTT2+lH&#10;gLcGNOG4Q3sZp9QMXV9D0KupHjtrtKlkzFma2+ilgNju1e7SpRolztNYlRszsngJxm3l+RqeUU10&#10;VDOCfYZI7273Nrc/cJoH6vH2ECxx8nIYNnVdZk/FV9KLzMxGqvtPeyEzSR2Y5LKIs56ZhVM4dmMH&#10;vBDssf35E+QFz208gN/Ns+2Lk9mrO36/CihLIM6jBBY8hSV71jFT/g820uIb/LxFJbWkWK94beKv&#10;j9AfsRc79cRWx+xTJ6lrdn2FmW+DEhspyY4AB/vyMpR7/wBtVtSIqi4IiIAiIgCIiAIiIDCrhwrN&#10;hzrmAc6Fmbc4HOAcPplYPl6f1nhRKyCxVSVqkGWxAXBn4Q7LxH0z1oO4x6UHKA7m3v8ATMZ/N8lV&#10;T7VVO4QfBzlMk0vthq4VwE7UPGH4f5bGeU8qLwy27YFwp412bSNJq2Jcm7mviP5DDP8AQan8rrVN&#10;ltuUqVq7WLAUXjYgw2OSyrCN30+KvftXtb1iiqVq8Sx1V1qxAmI9lJw1q4VKnH+rrm/uLSzBrSta&#10;OpVtad7VqtfVeVcsPANTnBsf/fRevFn2XkfM5noavujapWBMisCbZRDd7+lu/ue9i4i2Swqe/p1r&#10;/e960+fH/wBHnfos/sQExm+u6lP3aLbcObMpJ91XNqIfjEpy/UU22zCscPViYyv6aNXq095ZpOoN&#10;jtU3w9FwX/kY1/CuDAxW7ht9+vSfXpuWyLlVKUXlM1vyfTRRLGtVMoiKJcY3JuWUQHx979CZKfoX&#10;2RCFcDjkos7llEJdj56aaf6l9EQjXAxlTcsrCEzQtr+z2l1t0q30Jo8ZHp6+TPk5bH9D419NlGAK&#10;Wy3RIOfV4qHR1cmTP+4t2RT1GrUo0FvqfIhnansBpc7labjWTpe5hdXQ0s+tyxk6erzfQUwgDuX1&#10;osrjSNjtIrAitZThkpVctNZRRLq4GNP9SZKLKLorgYyUTTWUXBXAxppprKIK4GcqZVyRCZ8clP0J&#10;kp+hfZEIUwODGblzREJhcKuXTuFwYJjiEc1g20zPI+uRjWKnW1nhATL7IdZcNtc9juTKuVOQzQ7/&#10;ACE8HH9L4bwSmq2IM1T47dtosjEU9mHLQ7NHaTNcZjOWF2n1nL8mH8YytVs+wGC2QwQ4zdwgso3N&#10;Xpvf72d7/SG+FalsF2CR7HFoMfOSCUY6VLrTlkf4jPJj/V/mkt1qjN8VIKvyY5IiKBcEREAREQBE&#10;RAEREAREQGNyr3ty4KUO7VrKju4lcWcpksXIYR/px/1etVhERWqQZbFKbVt2xBht7Y1+iEmRKckV&#10;yHyn5Pr+qJ9tomVgNnvCNtNzpTi00dCV/wBmPXi0mn2ZOs+yUkXCAwrKsI1r2O5LmPpnY5QJj/gU&#10;WSZWrxDfBNXwkV+Rmf6gnNey0VbZW5EKsvEsCwlK030rStPGovrvVPGcFLEUGtfcu/kyd6Izjs7Y&#10;S5ksO0QPvNlRJFPGrxF38yKFNP7DU+pcDem9VAz7Rvmn3W1M+0b5p91tUdLH2O6hb/em9VAz7Rvm&#10;n3W1N+0b5p/hqaePsNQt/vTeqgb9o3zT/DUz7Rvmn3W1NPH2GoW/3pvVP8+0f5n91uWd+0b5p/hq&#10;aePsNQt/vTeqf79o/wAz+62rOfaN80+62pp4+w1C3+9N6p7n2j/M/utq579o3zT/AA1NPH2GoW/3&#10;pvVP8+0f5n91uWd+0b5p/hqaePsNQt/vTeqgZ9o3zT7rasZ9o/zP7rcmnj7DULgb03qoGfaN80+6&#10;2rGfaP8AM/utyaePsNQuBvTeqf59o/zP7rcmfaP8z+63Jp4+w1C4G9N6qBn2jfNPutqZ9o3zT7ra&#10;mnj7DULf703qn+baP8z/AMNWc+0b5p91tTTx9hqFv96b1T/PtH+Z/dblnPtG+afdbU08fYahb/em&#10;9U/z7R/mf3W5M+0f5n91uTTx9hqFwN6b1UDPtG+afdbUz7Rvmn3W1NPH2GoW/wB6b1UDPtG+afdb&#10;VjPtH+Z/dbk08fYahcDes71T7/3jV+OJT9ltR+z3H0n3i3OPGbXpadQMf/y8VNL7DULX3C8iC2ry&#10;kYNlPheR7GMUEbSuGpaIWYcYlbjJpyWhi8sOf6/qvY6y0qDwHJMp1CXi8yZPfOGNz/5hOxU1bOuD&#10;faLXldFhM1af7Ub85k+uTq/slPYpDcxXUOBsSYqc19wdW12qrszY1KZHkZ9DrSfWmVqNmGymDaY9&#10;I8IVGN78teWYr/HI/wAIt43Iq2axNUqZREUS0IiIAiIgCIiAIiIAiIgCIiAIiIAiIgCIiAIiIAiI&#10;gCIiAIiIAiIgCIiAIiIAiIgCIiAIiIAiIgCIiAIiIAiIgCIiAIiIAiIgCIiAIiIAiIgCIiAIiIAi&#10;IgCIiAIiIAiIgCIiAIiIAiIgCIiAIiIAiIgCIiAIiIAiIgCIiAIiIAiIgCIiAIiIAiIgCIiAIiIA&#10;iIgCIiAIiIAiIgCIiAIiIAiIgCIiAIiIAiIgCIiAIiIAiIgCIiAIiIAiIgCIiAIiIAiIgCIiAIiI&#10;AiIgCIiAIiIAiIgCIiAIiIAiIgCIiAIiIAiIgCIiAIiIAiIgCIiAIiIAiIgCIiA//9lQSwECLQAU&#10;AAYACAAAACEAKxDbwAoBAAAUAgAAEwAAAAAAAAAAAAAAAAAAAAAAW0NvbnRlbnRfVHlwZXNdLnht&#10;bFBLAQItABQABgAIAAAAIQA4/SH/1gAAAJQBAAALAAAAAAAAAAAAAAAAADsBAABfcmVscy8ucmVs&#10;c1BLAQItABQABgAIAAAAIQAYh70yGAQAAGUQAAAOAAAAAAAAAAAAAAAAADoCAABkcnMvZTJvRG9j&#10;LnhtbFBLAQItABQABgAIAAAAIQA3ncEYugAAACEBAAAZAAAAAAAAAAAAAAAAAH4GAABkcnMvX3Jl&#10;bHMvZTJvRG9jLnhtbC5yZWxzUEsBAi0AFAAGAAgAAAAhAGjexI/fAAAADQEAAA8AAAAAAAAAAAAA&#10;AAAAbwcAAGRycy9kb3ducmV2LnhtbFBLAQItAAoAAAAAAAAAIQCROv/xhC4AAIQuAAAUAAAAAAAA&#10;AAAAAAAAAHsIAABkcnMvbWVkaWEvaW1hZ2UxLmpwZ1BLBQYAAAAABgAGAHwBAAAxNwAAAAA=&#10;">
                <v:group id="Group 21" o:spid="_x0000_s1048" style="position:absolute;left:21331;top:32402;width:64258;height:10795" coordorigin="21331,32402" coordsize="65325,17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22" o:spid="_x0000_s1049" style="position:absolute;left:21331;top:32402;width:65325;height:171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zywgAAANsAAAAPAAAAZHJzL2Rvd25yZXYueG1sRI/RagIx&#10;FETfhf5DuAXfNGsQsVujqCi0PtW1H3C7ud0s3dysm6jbv2+Ego/DzJxhFqveNeJKXag9a5iMMxDE&#10;pTc1Vxo+T/vRHESIyAYbz6ThlwKslk+DBebG3/hI1yJWIkE45KjBxtjmUobSksMw9i1x8r595zAm&#10;2VXSdHhLcNdIlWUz6bDmtGCxpa2l8qe4OA0fU09qp8KmqNyL7b9Oh/czzrQePvfrVxCR+vgI/7ff&#10;jAal4P4l/QC5/AMAAP//AwBQSwECLQAUAAYACAAAACEA2+H2y+4AAACFAQAAEwAAAAAAAAAAAAAA&#10;AAAAAAAAW0NvbnRlbnRfVHlwZXNdLnhtbFBLAQItABQABgAIAAAAIQBa9CxbvwAAABUBAAALAAAA&#10;AAAAAAAAAAAAAB8BAABfcmVscy8ucmVsc1BLAQItABQABgAIAAAAIQAGlHzywgAAANsAAAAPAAAA&#10;AAAAAAAAAAAAAAcCAABkcnMvZG93bnJldi54bWxQSwUGAAAAAAMAAwC3AAAA9gIAAAAA&#10;" filled="f" stroked="f">
                    <v:textbox inset="2.53958mm,2.53958mm,2.53958mm,2.53958mm">
                      <w:txbxContent>
                        <w:p w:rsidR="00EC2A39" w:rsidRDefault="00EC2A39">
                          <w:pPr>
                            <w:spacing w:after="0" w:line="240" w:lineRule="auto"/>
                            <w:textDirection w:val="btLr"/>
                          </w:pPr>
                        </w:p>
                      </w:txbxContent>
                    </v:textbox>
                  </v:rect>
                  <v:group id="Group 23" o:spid="_x0000_s1050" style="position:absolute;left:21331;top:32402;width:64258;height:10795" coordorigin="21331,32402" coordsize="64258,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5bQxAAAANsAAAAPAAAAZHJzL2Rvd25yZXYueG1sRI9Bi8Iw&#10;FITvgv8hPMGbplUU6RpFZFc8yIJ1Ydnbo3m2xealNLGt/94sCB6HmfmGWW97U4mWGldaVhBPIxDE&#10;mdUl5wp+Ll+TFQjnkTVWlknBgxxsN8PBGhNtOz5Tm/pcBAi7BBUU3teJlC4ryKCb2po4eFfbGPRB&#10;NrnUDXYBbio5i6KlNFhyWCiwpn1B2S29GwWHDrvdPP5sT7fr/vF3WXz/nmJSajzqdx8gPPX+HX61&#10;j1rBbA7/X8IPkJsnAAAA//8DAFBLAQItABQABgAIAAAAIQDb4fbL7gAAAIUBAAATAAAAAAAAAAAA&#10;AAAAAAAAAABbQ29udGVudF9UeXBlc10ueG1sUEsBAi0AFAAGAAgAAAAhAFr0LFu/AAAAFQEAAAsA&#10;AAAAAAAAAAAAAAAAHwEAAF9yZWxzLy5yZWxzUEsBAi0AFAAGAAgAAAAhANODltDEAAAA2wAAAA8A&#10;AAAAAAAAAAAAAAAABwIAAGRycy9kb3ducmV2LnhtbFBLBQYAAAAAAwADALcAAAD4AgAAAAA=&#10;">
                    <v:rect id="Rectangle 24" o:spid="_x0000_s1051" style="position:absolute;left:21331;top:32402;width:64258;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UEdwgAAANsAAAAPAAAAZHJzL2Rvd25yZXYueG1sRI/RasJA&#10;FETfC/7DcoW+1Y1BpEZXUWlBfarRD7hmr9lg9m7MbjX+vSsU+jjMzBlmtuhsLW7U+sqxguEgAUFc&#10;OF1xqeB4+P74BOEDssbaMSl4kIfFvPc2w0y7O+/plodSRAj7DBWYEJpMSl8YsugHriGO3tm1FkOU&#10;bSl1i/cIt7VMk2QsLVYcFww2tDZUXPJfq+Bn5Cj9Sv0qL+3EdKfDbnvFsVLv/W45BRGoC//hv/ZG&#10;K0hH8PoSf4CcPwEAAP//AwBQSwECLQAUAAYACAAAACEA2+H2y+4AAACFAQAAEwAAAAAAAAAAAAAA&#10;AAAAAAAAW0NvbnRlbnRfVHlwZXNdLnhtbFBLAQItABQABgAIAAAAIQBa9CxbvwAAABUBAAALAAAA&#10;AAAAAAAAAAAAAB8BAABfcmVscy8ucmVsc1BLAQItABQABgAIAAAAIQDmMUEdwgAAANsAAAAPAAAA&#10;AAAAAAAAAAAAAAcCAABkcnMvZG93bnJldi54bWxQSwUGAAAAAAMAAwC3AAAA9gIAAAAA&#10;" filled="f" stroked="f">
                      <v:textbox inset="2.53958mm,2.53958mm,2.53958mm,2.53958mm">
                        <w:txbxContent>
                          <w:p w:rsidR="00EC2A39" w:rsidRDefault="00EC2A39">
                            <w:pPr>
                              <w:spacing w:after="0" w:line="240" w:lineRule="auto"/>
                              <w:textDirection w:val="btLr"/>
                            </w:pPr>
                          </w:p>
                        </w:txbxContent>
                      </v:textbox>
                    </v:rect>
                    <v:group id="Group 25" o:spid="_x0000_s1052" style="position:absolute;left:21331;top:32402;width:64258;height:10795" coordsize="64258,10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rect id="Rectangle 26" o:spid="_x0000_s1053" style="position:absolute;width:64258;height:107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r3rxwgAAANsAAAAPAAAAZHJzL2Rvd25yZXYueG1sRI/RasJA&#10;FETfC/2H5RZ8041BgkZXsaJQ+1SjH3DNXrPB7N00u2r6926h0MdhZs4wi1VvG3GnzteOFYxHCQji&#10;0umaKwWn4244BeEDssbGMSn4IQ+r5evLAnPtHnygexEqESHsc1RgQmhzKX1pyKIfuZY4ehfXWQxR&#10;dpXUHT4i3DYyTZJMWqw5LhhsaWOovBY3q+Br4ijdpv69qOzM9Ofj5/4bM6UGb/16DiJQH/7Df+0P&#10;rSDN4PdL/AFy+QQAAP//AwBQSwECLQAUAAYACAAAACEA2+H2y+4AAACFAQAAEwAAAAAAAAAAAAAA&#10;AAAAAAAAW0NvbnRlbnRfVHlwZXNdLnhtbFBLAQItABQABgAIAAAAIQBa9CxbvwAAABUBAAALAAAA&#10;AAAAAAAAAAAAAB8BAABfcmVscy8ucmVsc1BLAQItABQABgAIAAAAIQB5r3rxwgAAANsAAAAPAAAA&#10;AAAAAAAAAAAAAAcCAABkcnMvZG93bnJldi54bWxQSwUGAAAAAAMAAwC3AAAA9gIAAAAA&#10;" filled="f" stroked="f">
                        <v:textbox inset="2.53958mm,2.53958mm,2.53958mm,2.53958mm">
                          <w:txbxContent>
                            <w:p w:rsidR="00EC2A39" w:rsidRDefault="00EC2A39">
                              <w:pPr>
                                <w:spacing w:after="0" w:line="240" w:lineRule="auto"/>
                                <w:textDirection w:val="btLr"/>
                              </w:pPr>
                            </w:p>
                          </w:txbxContent>
                        </v:textbox>
                      </v:rect>
                      <v:shape id="Shape 11" o:spid="_x0000_s1054" type="#_x0000_t75" alt="OCPA_KITEMARK_RGB_72dpi" style="position:absolute;width:24257;height:10795;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JBHxQAAANsAAAAPAAAAZHJzL2Rvd25yZXYueG1sRI9Pa8JA&#10;FMTvgt9heUJvuqn/qGk20loiYnupFtrjI/uaRLNvQ3bV9Nu7BcHjMDO/YZJlZ2pxptZVlhU8jiIQ&#10;xLnVFRcKvvbZ8AmE88gaa8uk4I8cLNN+L8FY2wt/0nnnCxEg7GJUUHrfxFK6vCSDbmQb4uD92tag&#10;D7ItpG7xEuCmluMomkuDFYeFEhtalZQfdyejYPv2k71/TJDmHb1mh3W9+Z5lU6UeBt3LMwhPnb+H&#10;b+2NVjBewP+X8ANkegUAAP//AwBQSwECLQAUAAYACAAAACEA2+H2y+4AAACFAQAAEwAAAAAAAAAA&#10;AAAAAAAAAAAAW0NvbnRlbnRfVHlwZXNdLnhtbFBLAQItABQABgAIAAAAIQBa9CxbvwAAABUBAAAL&#10;AAAAAAAAAAAAAAAAAB8BAABfcmVscy8ucmVsc1BLAQItABQABgAIAAAAIQBobJBHxQAAANsAAAAP&#10;AAAAAAAAAAAAAAAAAAcCAABkcnMvZG93bnJldi54bWxQSwUGAAAAAAMAAwC3AAAA+QIAAAAA&#10;">
                        <v:imagedata r:id="rId31" o:title="OCPA_KITEMARK_RGB_72dpi"/>
                      </v:shape>
                      <v:rect id="Rectangle 30" o:spid="_x0000_s1055" style="position:absolute;left:36322;top:2286;width:27936;height:5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lP9wAAAANsAAAAPAAAAZHJzL2Rvd25yZXYueG1sRE9Na8JA&#10;EL0L/odlhN50YytFUtdQBKGHUtFWvA7ZaTZNdjZkpzH99+5B6PHxvjfF6Fs1UB/rwAaWiwwUcRls&#10;zZWBr8/9fA0qCrLFNjAZ+KMIxXY62WBuw5WPNJykUimEY44GnEiXax1LRx7jInTEifsOvUdJsK+0&#10;7fGawn2rH7PsWXusOTU47GjnqGxOv97A+yoefvY0uMPlUkr3IS6cm9GYh9n4+gJKaJR/8d39Zg08&#10;pfXpS/oBensDAAD//wMAUEsBAi0AFAAGAAgAAAAhANvh9svuAAAAhQEAABMAAAAAAAAAAAAAAAAA&#10;AAAAAFtDb250ZW50X1R5cGVzXS54bWxQSwECLQAUAAYACAAAACEAWvQsW78AAAAVAQAACwAAAAAA&#10;AAAAAAAAAAAfAQAAX3JlbHMvLnJlbHNQSwECLQAUAAYACAAAACEACUJT/cAAAADbAAAADwAAAAAA&#10;AAAAAAAAAAAHAgAAZHJzL2Rvd25yZXYueG1sUEsFBgAAAAADAAMAtwAAAPQCAAAAAA==&#10;" fillcolor="white [3201]" stroked="f">
                        <v:textbox inset="2.53958mm,1.2694mm,2.53958mm,1.2694mm">
                          <w:txbxContent>
                            <w:p w:rsidR="00EC2A39" w:rsidRDefault="00A333F9">
                              <w:pPr>
                                <w:spacing w:after="0" w:line="240" w:lineRule="auto"/>
                                <w:ind w:right="-327"/>
                                <w:textDirection w:val="btLr"/>
                              </w:pPr>
                              <w:r>
                                <w:rPr>
                                  <w:rFonts w:ascii="Arial" w:eastAsia="Arial" w:hAnsi="Arial" w:cs="Arial"/>
                                  <w:color w:val="000000"/>
                                  <w:sz w:val="24"/>
                                </w:rPr>
                                <w:t xml:space="preserve">Follow us on Twitter </w:t>
                              </w:r>
                              <w:r>
                                <w:rPr>
                                  <w:rFonts w:ascii="Arial" w:eastAsia="Arial" w:hAnsi="Arial" w:cs="Arial"/>
                                  <w:color w:val="0000FF"/>
                                  <w:sz w:val="24"/>
                                  <w:u w:val="single"/>
                                </w:rPr>
                                <w:t>@</w:t>
                              </w:r>
                              <w:proofErr w:type="spellStart"/>
                              <w:r>
                                <w:rPr>
                                  <w:rFonts w:ascii="Arial" w:eastAsia="Arial" w:hAnsi="Arial" w:cs="Arial"/>
                                  <w:color w:val="0000FF"/>
                                  <w:sz w:val="24"/>
                                  <w:u w:val="single"/>
                                </w:rPr>
                                <w:t>publicappts</w:t>
                              </w:r>
                              <w:proofErr w:type="spellEnd"/>
                            </w:p>
                          </w:txbxContent>
                        </v:textbox>
                      </v:rect>
                    </v:group>
                  </v:group>
                </v:group>
              </v:group>
            </w:pict>
          </mc:Fallback>
        </mc:AlternateContent>
      </w:r>
    </w:p>
    <w:sectPr w:rsidR="00EC2A39">
      <w:type w:val="continuous"/>
      <w:pgSz w:w="11906" w:h="16838"/>
      <w:pgMar w:top="720" w:right="720" w:bottom="720" w:left="72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7901" w:rsidRDefault="00DA7901">
      <w:pPr>
        <w:spacing w:after="0" w:line="240" w:lineRule="auto"/>
      </w:pPr>
      <w:r>
        <w:separator/>
      </w:r>
    </w:p>
  </w:endnote>
  <w:endnote w:type="continuationSeparator" w:id="0">
    <w:p w:rsidR="00DA7901" w:rsidRDefault="00DA79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Helvetica Neue">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7901" w:rsidRDefault="00DA7901">
      <w:pPr>
        <w:spacing w:after="0" w:line="240" w:lineRule="auto"/>
      </w:pPr>
      <w:r>
        <w:separator/>
      </w:r>
    </w:p>
  </w:footnote>
  <w:footnote w:type="continuationSeparator" w:id="0">
    <w:p w:rsidR="00DA7901" w:rsidRDefault="00DA79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C2A39" w:rsidRDefault="00A333F9">
    <w:pPr>
      <w:pBdr>
        <w:top w:val="nil"/>
        <w:left w:val="nil"/>
        <w:bottom w:val="nil"/>
        <w:right w:val="nil"/>
        <w:between w:val="nil"/>
      </w:pBdr>
      <w:tabs>
        <w:tab w:val="center" w:pos="4513"/>
        <w:tab w:val="right" w:pos="9026"/>
      </w:tabs>
      <w:rPr>
        <w:color w:val="000000"/>
      </w:rPr>
    </w:pPr>
    <w:r>
      <w:rPr>
        <w:noProof/>
      </w:rPr>
      <mc:AlternateContent>
        <mc:Choice Requires="wps">
          <w:drawing>
            <wp:anchor distT="0" distB="0" distL="114300" distR="114300" simplePos="0" relativeHeight="251658240" behindDoc="0" locked="0" layoutInCell="1" hidden="0" allowOverlap="1">
              <wp:simplePos x="0" y="0"/>
              <wp:positionH relativeFrom="column">
                <wp:posOffset>-25399</wp:posOffset>
              </wp:positionH>
              <wp:positionV relativeFrom="paragraph">
                <wp:posOffset>711200</wp:posOffset>
              </wp:positionV>
              <wp:extent cx="747395" cy="99695"/>
              <wp:effectExtent l="0" t="0" r="0" b="0"/>
              <wp:wrapNone/>
              <wp:docPr id="13" name="Rectangle 13"/>
              <wp:cNvGraphicFramePr/>
              <a:graphic xmlns:a="http://schemas.openxmlformats.org/drawingml/2006/main">
                <a:graphicData uri="http://schemas.microsoft.com/office/word/2010/wordprocessingShape">
                  <wps:wsp>
                    <wps:cNvSpPr/>
                    <wps:spPr>
                      <a:xfrm>
                        <a:off x="4986590" y="3744440"/>
                        <a:ext cx="718820" cy="71120"/>
                      </a:xfrm>
                      <a:prstGeom prst="rect">
                        <a:avLst/>
                      </a:prstGeom>
                      <a:solidFill>
                        <a:srgbClr val="1877C0"/>
                      </a:solid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3" o:spid="_x0000_s1056" style="position:absolute;margin-left:-2pt;margin-top:56pt;width:58.85pt;height:7.8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1wu4gEAAKsDAAAOAAAAZHJzL2Uyb0RvYy54bWysU9FumzAUfZ+0f7D8vhDStBAUUk2pMk2q&#10;tmhdP8AYA5aM7V07gfz9rg1ts+1tKg/mXvtyfM65l+392CtyFuCk0SVNF0tKhOamlrot6fPPw6ec&#10;EueZrpkyWpT0Ihy93338sB1sIVamM6oWQBBEu2KwJe28t0WSON6JnrmFsULjYWOgZx5TaJMa2IDo&#10;vUpWy+VdMhioLRgunMPdh+mQ7iJ+0wjuvzeNE56okiI3H1eIaxXWZLdlRQvMdpLPNNh/sOiZ1Hjp&#10;K9QD84ycQP4D1UsOxpnGL7jpE9M0kouoAdWky7/UPHXMiqgFzXH21Sb3frD82/kIRNbYuxtKNOux&#10;Rz/QNaZbJQjuoUGDdQXWPdkjzJnDMKgdG+jDG3WQsaTrTX53u0GbLyW9ydb4zAaL0ROOBVma5ys8&#10;51iQpSmGCJi84Vhw/oswPQlBSQGJRFfZ+dH5qfSlJFzrjJL1QSoVE2irvQJyZtjqNM+y/Qv6H2VK&#10;h2JtwmcTYthJgsZJVYj8WI2z1MrUF3TIWX6QSOqROX9kgDOSUjLg3JTU/ToxEJSorxobs0nXq1sc&#10;tOsErpPqOmGadwbHkXugZEr2Po7nxPLzyZtGRumB10RmposTEc2bpzeM3HUeq97+sd1vAAAA//8D&#10;AFBLAwQUAAYACAAAACEARcoUpt8AAAAKAQAADwAAAGRycy9kb3ducmV2LnhtbEyPzU7DMBCE70i8&#10;g7VI3FonAWGaxqlQJTghREIv3Nx4SUL9E2I3DW/P9lRus7uj2W+KzWwNm3AMvXcS0mUCDF3jde9a&#10;CbuP58UjsBCV08p4hxJ+McCmvL4qVK79yVU41bFlFOJCriR0MQ4556Hp0Kqw9AM6un350apI49hy&#10;PaoThVvDsyR54Fb1jj50asBth82hPloJb9W3MNtqep3fxctu+FzV/OfQS3l7Mz+tgUWc48UMZ3xC&#10;h5KY9v7odGBGwuKeqkTapxmJsyG9E8D2JDIhgJcF/1+h/AMAAP//AwBQSwECLQAUAAYACAAAACEA&#10;toM4kv4AAADhAQAAEwAAAAAAAAAAAAAAAAAAAAAAW0NvbnRlbnRfVHlwZXNdLnhtbFBLAQItABQA&#10;BgAIAAAAIQA4/SH/1gAAAJQBAAALAAAAAAAAAAAAAAAAAC8BAABfcmVscy8ucmVsc1BLAQItABQA&#10;BgAIAAAAIQAzJ1wu4gEAAKsDAAAOAAAAAAAAAAAAAAAAAC4CAABkcnMvZTJvRG9jLnhtbFBLAQIt&#10;ABQABgAIAAAAIQBFyhSm3wAAAAoBAAAPAAAAAAAAAAAAAAAAADwEAABkcnMvZG93bnJldi54bWxQ&#10;SwUGAAAAAAQABADzAAAASAUAAAAA&#10;" fillcolor="#1877c0" stroked="f">
              <v:textbox inset="2.53958mm,2.53958mm,2.53958mm,2.53958mm">
                <w:txbxContent>
                  <w:p w:rsidR="00EC2A39" w:rsidRDefault="00EC2A39">
                    <w:pPr>
                      <w:spacing w:after="0" w:line="240" w:lineRule="auto"/>
                      <w:textDirection w:val="btLr"/>
                    </w:pPr>
                  </w:p>
                </w:txbxContent>
              </v:textbox>
            </v:rect>
          </w:pict>
        </mc:Fallback>
      </mc:AlternateContent>
    </w:r>
    <w:r>
      <w:rPr>
        <w:noProof/>
      </w:rPr>
      <mc:AlternateContent>
        <mc:Choice Requires="wps">
          <w:drawing>
            <wp:anchor distT="0" distB="0" distL="114300" distR="114300" simplePos="0" relativeHeight="251659264" behindDoc="0" locked="0" layoutInCell="1" hidden="0" allowOverlap="1">
              <wp:simplePos x="0" y="0"/>
              <wp:positionH relativeFrom="column">
                <wp:posOffset>-25399</wp:posOffset>
              </wp:positionH>
              <wp:positionV relativeFrom="paragraph">
                <wp:posOffset>50800</wp:posOffset>
              </wp:positionV>
              <wp:extent cx="6654800" cy="111125"/>
              <wp:effectExtent l="0" t="0" r="0" b="0"/>
              <wp:wrapNone/>
              <wp:docPr id="1" name="Rectangle 1"/>
              <wp:cNvGraphicFramePr/>
              <a:graphic xmlns:a="http://schemas.openxmlformats.org/drawingml/2006/main">
                <a:graphicData uri="http://schemas.microsoft.com/office/word/2010/wordprocessingShape">
                  <wps:wsp>
                    <wps:cNvSpPr/>
                    <wps:spPr>
                      <a:xfrm>
                        <a:off x="2032888" y="3738725"/>
                        <a:ext cx="6626225" cy="82550"/>
                      </a:xfrm>
                      <a:prstGeom prst="rect">
                        <a:avLst/>
                      </a:prstGeom>
                      <a:solidFill>
                        <a:srgbClr val="1877C0"/>
                      </a:solidFill>
                      <a:ln>
                        <a:noFill/>
                      </a:ln>
                    </wps:spPr>
                    <wps:txbx>
                      <w:txbxContent>
                        <w:p w:rsidR="00EC2A39" w:rsidRDefault="00EC2A3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w:pict>
            <v:rect id="Rectangle 1" o:spid="_x0000_s1057" style="position:absolute;margin-left:-2pt;margin-top:4pt;width:524pt;height:8.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9mD5AEAALEDAAAOAAAAZHJzL2Uyb0RvYy54bWysU9GOmzAQfK/Uf7D83hBIk1AUcqpySlXp&#10;1Ea93gcYY8CSsd21E8jfd224u7R9q+7FeMwynplddndjr8hFgJNGlzRdLCkRmpta6rakTz+PH3JK&#10;nGe6ZspoUdKrcPRu//7dbrCFyExnVC2AIIl2xWBL2nlviyRxvBM9cwtjhcaXjYGeeYTQJjWwAdl7&#10;lWTL5SYZDNQWDBfO4en99JLuI3/TCO6/N40TnqiSojYfV4hrFdZkv2NFC8x2ks8y2H+o6JnUeOkL&#10;1T3zjJxB/kPVSw7GmcYvuOkT0zSSi+gB3aTLv9w8dsyK6AXDcfYlJvd2tPzb5QRE1tg7SjTrsUU/&#10;MDSmWyVIGuIZrCuw6tGeYEYOt8Hr2EAfnuiCjCXNlqssz7Hf15Kutqt8m62neMXoCceCzSbbZHhI&#10;OFbk2Xod409eiSw4/0WYnoRNSQGFxFDZ5cF5vBxLn0vCvc4oWR+lUhFAWx0UkAvDTqf5dnt4Zv+j&#10;TOlQrE34bGIMJ0kwOdkKOz9W45zJbLky9RVzcpYfJWp7YM6fGOCkYGoDTk9J3a8zA0GJ+qqxPZ/S&#10;j8GovwVwC6pbwDTvDA4l90DJBA4+Dukk9vPZm0bGBIK8ScysGuciBjPPcBi8WxyrXv+0/W8AAAD/&#10;/wMAUEsDBBQABgAIAAAAIQAExZnN3gAAAAgBAAAPAAAAZHJzL2Rvd25yZXYueG1sTI9BT8MwDIXv&#10;SPyHyEjctpRpY6PUndAkOCFEyy7cssa0ZYlTmqwr/570NE6W/Z6ev5dtR2vEQL1vHSPczRMQxJXT&#10;LdcI+4/n2QaED4q1Mo4J4Zc8bPPrq0yl2p25oKEMtYgh7FOF0ITQpVL6qiGr/Nx1xFH7cr1VIa59&#10;LXWvzjHcGrlIkntpVcvxQ6M62jVUHcuTRXgrvtdmVwyv4/v6Zd99PpTy59gi3t6MT48gAo3hYoYJ&#10;P6JDHpkO7sTaC4MwW8YqAWETxyQny+lwQFisViDzTP4vkP8BAAD//wMAUEsBAi0AFAAGAAgAAAAh&#10;ALaDOJL+AAAA4QEAABMAAAAAAAAAAAAAAAAAAAAAAFtDb250ZW50X1R5cGVzXS54bWxQSwECLQAU&#10;AAYACAAAACEAOP0h/9YAAACUAQAACwAAAAAAAAAAAAAAAAAvAQAAX3JlbHMvLnJlbHNQSwECLQAU&#10;AAYACAAAACEAWQ/Zg+QBAACxAwAADgAAAAAAAAAAAAAAAAAuAgAAZHJzL2Uyb0RvYy54bWxQSwEC&#10;LQAUAAYACAAAACEABMWZzd4AAAAIAQAADwAAAAAAAAAAAAAAAAA+BAAAZHJzL2Rvd25yZXYueG1s&#10;UEsFBgAAAAAEAAQA8wAAAEkFAAAAAA==&#10;" fillcolor="#1877c0" stroked="f">
              <v:textbox inset="2.53958mm,2.53958mm,2.53958mm,2.53958mm">
                <w:txbxContent>
                  <w:p w:rsidR="00EC2A39" w:rsidRDefault="00EC2A39">
                    <w:pPr>
                      <w:spacing w:after="0" w:line="240" w:lineRule="auto"/>
                      <w:textDirection w:val="btLr"/>
                    </w:pPr>
                  </w:p>
                </w:txbxContent>
              </v:textbox>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44908"/>
    <w:multiLevelType w:val="multilevel"/>
    <w:tmpl w:val="F6D4AC38"/>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 w15:restartNumberingAfterBreak="0">
    <w:nsid w:val="0D83195B"/>
    <w:multiLevelType w:val="multilevel"/>
    <w:tmpl w:val="EBD25BC8"/>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2" w15:restartNumberingAfterBreak="0">
    <w:nsid w:val="15406748"/>
    <w:multiLevelType w:val="multilevel"/>
    <w:tmpl w:val="00A2BEB8"/>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3" w15:restartNumberingAfterBreak="0">
    <w:nsid w:val="20AF033D"/>
    <w:multiLevelType w:val="multilevel"/>
    <w:tmpl w:val="EBD878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5CB7DEA"/>
    <w:multiLevelType w:val="multilevel"/>
    <w:tmpl w:val="8C6461E4"/>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5" w15:restartNumberingAfterBreak="0">
    <w:nsid w:val="378C2D8C"/>
    <w:multiLevelType w:val="multilevel"/>
    <w:tmpl w:val="1E1A1646"/>
    <w:lvl w:ilvl="0">
      <w:start w:val="1"/>
      <w:numFmt w:val="bullet"/>
      <w:lvlText w:val="•"/>
      <w:lvlJc w:val="left"/>
      <w:pPr>
        <w:ind w:left="720" w:hanging="360"/>
      </w:pPr>
      <w:rPr>
        <w:rFonts w:ascii="Helvetica Neue" w:eastAsia="Helvetica Neue" w:hAnsi="Helvetica Neue" w:cs="Helvetica Neue"/>
        <w:color w:val="1877C0"/>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15:restartNumberingAfterBreak="0">
    <w:nsid w:val="51F905AB"/>
    <w:multiLevelType w:val="multilevel"/>
    <w:tmpl w:val="437A24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4C6733A"/>
    <w:multiLevelType w:val="multilevel"/>
    <w:tmpl w:val="9A7ACBF6"/>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8" w15:restartNumberingAfterBreak="0">
    <w:nsid w:val="5ECA3C2E"/>
    <w:multiLevelType w:val="multilevel"/>
    <w:tmpl w:val="E1288076"/>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9" w15:restartNumberingAfterBreak="0">
    <w:nsid w:val="7B5E06A5"/>
    <w:multiLevelType w:val="multilevel"/>
    <w:tmpl w:val="238E7426"/>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firstLine="1080"/>
      </w:pPr>
      <w:rPr>
        <w:rFonts w:ascii="Arial" w:eastAsia="Arial" w:hAnsi="Arial" w:cs="Arial"/>
      </w:rPr>
    </w:lvl>
    <w:lvl w:ilvl="2">
      <w:start w:val="1"/>
      <w:numFmt w:val="bullet"/>
      <w:lvlText w:val="▪"/>
      <w:lvlJc w:val="left"/>
      <w:pPr>
        <w:ind w:left="1800" w:firstLine="1800"/>
      </w:pPr>
      <w:rPr>
        <w:rFonts w:ascii="Arial" w:eastAsia="Arial" w:hAnsi="Arial" w:cs="Arial"/>
      </w:rPr>
    </w:lvl>
    <w:lvl w:ilvl="3">
      <w:start w:val="1"/>
      <w:numFmt w:val="bullet"/>
      <w:lvlText w:val="●"/>
      <w:lvlJc w:val="left"/>
      <w:pPr>
        <w:ind w:left="2520" w:firstLine="2520"/>
      </w:pPr>
      <w:rPr>
        <w:rFonts w:ascii="Arial" w:eastAsia="Arial" w:hAnsi="Arial" w:cs="Arial"/>
      </w:rPr>
    </w:lvl>
    <w:lvl w:ilvl="4">
      <w:start w:val="1"/>
      <w:numFmt w:val="bullet"/>
      <w:lvlText w:val="o"/>
      <w:lvlJc w:val="left"/>
      <w:pPr>
        <w:ind w:left="3240" w:firstLine="3240"/>
      </w:pPr>
      <w:rPr>
        <w:rFonts w:ascii="Arial" w:eastAsia="Arial" w:hAnsi="Arial" w:cs="Arial"/>
      </w:rPr>
    </w:lvl>
    <w:lvl w:ilvl="5">
      <w:start w:val="1"/>
      <w:numFmt w:val="bullet"/>
      <w:lvlText w:val="▪"/>
      <w:lvlJc w:val="left"/>
      <w:pPr>
        <w:ind w:left="3960" w:firstLine="3960"/>
      </w:pPr>
      <w:rPr>
        <w:rFonts w:ascii="Arial" w:eastAsia="Arial" w:hAnsi="Arial" w:cs="Arial"/>
      </w:rPr>
    </w:lvl>
    <w:lvl w:ilvl="6">
      <w:start w:val="1"/>
      <w:numFmt w:val="bullet"/>
      <w:lvlText w:val="●"/>
      <w:lvlJc w:val="left"/>
      <w:pPr>
        <w:ind w:left="4680" w:firstLine="4680"/>
      </w:pPr>
      <w:rPr>
        <w:rFonts w:ascii="Arial" w:eastAsia="Arial" w:hAnsi="Arial" w:cs="Arial"/>
      </w:rPr>
    </w:lvl>
    <w:lvl w:ilvl="7">
      <w:start w:val="1"/>
      <w:numFmt w:val="bullet"/>
      <w:lvlText w:val="o"/>
      <w:lvlJc w:val="left"/>
      <w:pPr>
        <w:ind w:left="5400" w:firstLine="5400"/>
      </w:pPr>
      <w:rPr>
        <w:rFonts w:ascii="Arial" w:eastAsia="Arial" w:hAnsi="Arial" w:cs="Arial"/>
      </w:rPr>
    </w:lvl>
    <w:lvl w:ilvl="8">
      <w:start w:val="1"/>
      <w:numFmt w:val="bullet"/>
      <w:lvlText w:val="▪"/>
      <w:lvlJc w:val="left"/>
      <w:pPr>
        <w:ind w:left="6120" w:firstLine="6120"/>
      </w:pPr>
      <w:rPr>
        <w:rFonts w:ascii="Arial" w:eastAsia="Arial" w:hAnsi="Arial" w:cs="Arial"/>
      </w:rPr>
    </w:lvl>
  </w:abstractNum>
  <w:abstractNum w:abstractNumId="10" w15:restartNumberingAfterBreak="0">
    <w:nsid w:val="7CA16DE9"/>
    <w:multiLevelType w:val="multilevel"/>
    <w:tmpl w:val="809C4890"/>
    <w:lvl w:ilvl="0">
      <w:start w:val="1"/>
      <w:numFmt w:val="bullet"/>
      <w:lvlText w:val="•"/>
      <w:lvlJc w:val="left"/>
      <w:pPr>
        <w:ind w:left="360" w:hanging="360"/>
      </w:pPr>
      <w:rPr>
        <w:rFonts w:ascii="Helvetica Neue" w:eastAsia="Helvetica Neue" w:hAnsi="Helvetica Neue" w:cs="Helvetica Neue"/>
        <w:color w:val="1877C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num w:numId="1">
    <w:abstractNumId w:val="2"/>
  </w:num>
  <w:num w:numId="2">
    <w:abstractNumId w:val="0"/>
  </w:num>
  <w:num w:numId="3">
    <w:abstractNumId w:val="4"/>
  </w:num>
  <w:num w:numId="4">
    <w:abstractNumId w:val="10"/>
  </w:num>
  <w:num w:numId="5">
    <w:abstractNumId w:val="1"/>
  </w:num>
  <w:num w:numId="6">
    <w:abstractNumId w:val="6"/>
  </w:num>
  <w:num w:numId="7">
    <w:abstractNumId w:val="9"/>
  </w:num>
  <w:num w:numId="8">
    <w:abstractNumId w:val="5"/>
  </w:num>
  <w:num w:numId="9">
    <w:abstractNumId w:val="8"/>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2A39"/>
    <w:rsid w:val="00063625"/>
    <w:rsid w:val="002E6786"/>
    <w:rsid w:val="006C15B0"/>
    <w:rsid w:val="00A333F9"/>
    <w:rsid w:val="00BE7950"/>
    <w:rsid w:val="00D33255"/>
    <w:rsid w:val="00DA7901"/>
    <w:rsid w:val="00DB5697"/>
    <w:rsid w:val="00EC2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9D49E"/>
  <w15:docId w15:val="{77ACADBE-954D-409F-9484-8874F4055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jc w:val="both"/>
      <w:outlineLvl w:val="0"/>
    </w:pPr>
    <w:rPr>
      <w:rFonts w:ascii="Arial" w:eastAsia="Arial" w:hAnsi="Arial" w:cs="Arial"/>
      <w:b/>
      <w:color w:val="1877C0"/>
      <w:sz w:val="48"/>
      <w:szCs w:val="48"/>
    </w:rPr>
  </w:style>
  <w:style w:type="paragraph" w:styleId="Heading2">
    <w:name w:val="heading 2"/>
    <w:basedOn w:val="Normal"/>
    <w:next w:val="Normal"/>
    <w:uiPriority w:val="9"/>
    <w:semiHidden/>
    <w:unhideWhenUsed/>
    <w:qFormat/>
    <w:pPr>
      <w:jc w:val="both"/>
      <w:outlineLvl w:val="1"/>
    </w:pPr>
    <w:rPr>
      <w:rFonts w:ascii="Arial" w:eastAsia="Arial" w:hAnsi="Arial" w:cs="Arial"/>
      <w:b/>
      <w:color w:val="00B050"/>
      <w:sz w:val="24"/>
      <w:szCs w:val="24"/>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720"/>
    </w:pPr>
    <w:rPr>
      <w:smallCaps/>
      <w:color w:val="5B9BD5"/>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acobarecruitment@cabinetoffice.gov.uk" TargetMode="External"/><Relationship Id="rId18" Type="http://schemas.openxmlformats.org/officeDocument/2006/relationships/hyperlink" Target="https://www.gov.uk/government/publications/code-of-conduct-for-board-members-of-public-bodies" TargetMode="External"/><Relationship Id="rId26" Type="http://schemas.openxmlformats.org/officeDocument/2006/relationships/hyperlink" Target="https://publicappointmentscommissioner.independent.gov.uk/regulating-appointments/investigating-complaints/" TargetMode="External"/><Relationship Id="rId3" Type="http://schemas.openxmlformats.org/officeDocument/2006/relationships/settings" Target="settings.xml"/><Relationship Id="rId21" Type="http://schemas.openxmlformats.org/officeDocument/2006/relationships/hyperlink" Target="https://apply-for-public-appointment.service.gov.uk/roles" TargetMode="External"/><Relationship Id="rId7" Type="http://schemas.openxmlformats.org/officeDocument/2006/relationships/image" Target="media/image1.png"/><Relationship Id="rId12" Type="http://schemas.openxmlformats.org/officeDocument/2006/relationships/hyperlink" Target="mailto:acoba@acoba.gov.uk" TargetMode="External"/><Relationship Id="rId17" Type="http://schemas.openxmlformats.org/officeDocument/2006/relationships/hyperlink" Target="https://www.gov.uk/government/organisations/advisory-committee-on-business-appointments" TargetMode="External"/><Relationship Id="rId25" Type="http://schemas.openxmlformats.org/officeDocument/2006/relationships/hyperlink" Target="https://assets.publishing.service.gov.uk/government/uploads/system/uploads/attachment_data/file/578498/governance_code_on_public_appointments_16_12_2016.pdf"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gov.uk/government/organisations/advisory-committee-on-business-appointments" TargetMode="External"/><Relationship Id="rId20" Type="http://schemas.openxmlformats.org/officeDocument/2006/relationships/hyperlink" Target="mailto:acobarecruitment@cabinetoffice.gov.uk" TargetMode="External"/><Relationship Id="rId29" Type="http://schemas.openxmlformats.org/officeDocument/2006/relationships/hyperlink" Target="https://apply-for-public-appointment.service.gov.uk/priva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ov.uk/government/organisations/advisory-committee-on-business-appointments" TargetMode="External"/><Relationship Id="rId24" Type="http://schemas.openxmlformats.org/officeDocument/2006/relationships/hyperlink" Target="http://publicappointmentscommissioner.independent.gov.uk/"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collections/business-appointment-rules" TargetMode="External"/><Relationship Id="rId23" Type="http://schemas.openxmlformats.org/officeDocument/2006/relationships/hyperlink" Target="https://www.gov.uk/government/publications/code-of-conduct-for-board-members-of-public-bodies/code-of-conduct-for-board-members-of-public-bodies-june-2019" TargetMode="External"/><Relationship Id="rId28" Type="http://schemas.openxmlformats.org/officeDocument/2006/relationships/hyperlink" Target="mailto:publicappointments@csc.gov.uk" TargetMode="External"/><Relationship Id="rId10" Type="http://schemas.openxmlformats.org/officeDocument/2006/relationships/image" Target="media/image4.png"/><Relationship Id="rId19" Type="http://schemas.openxmlformats.org/officeDocument/2006/relationships/hyperlink" Target="https://www.gov.uk/government/publications/united-kingdom-security-vetting-clearance-levels/national-security-vetting-clearance-levels" TargetMode="External"/><Relationship Id="rId31"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 Id="rId22" Type="http://schemas.openxmlformats.org/officeDocument/2006/relationships/hyperlink" Target="mailto:acobarecruitment@cabinetoffice.gov.uk" TargetMode="External"/><Relationship Id="rId27" Type="http://schemas.openxmlformats.org/officeDocument/2006/relationships/hyperlink" Target="mailto:publicappointments@csc.gov.uk" TargetMode="External"/><Relationship Id="rId30"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18</Pages>
  <Words>4840</Words>
  <Characters>27594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Iain Anderson</dc:creator>
  <cp:lastModifiedBy>Iain Anderson</cp:lastModifiedBy>
  <cp:revision>7</cp:revision>
  <dcterms:created xsi:type="dcterms:W3CDTF">2023-04-26T15:19:00Z</dcterms:created>
  <dcterms:modified xsi:type="dcterms:W3CDTF">2023-05-02T11:07:00Z</dcterms:modified>
</cp:coreProperties>
</file>